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A2B92E" w14:textId="77777777" w:rsidR="00C939D2" w:rsidRDefault="00C939D2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A6FB92" w14:textId="77777777" w:rsidR="00C939D2" w:rsidRDefault="00C939D2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DCC0F" w14:textId="77777777" w:rsidR="00C939D2" w:rsidRDefault="00C939D2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5A21E2" w14:textId="77777777" w:rsidR="00C939D2" w:rsidRDefault="00C939D2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F8E44C" w14:textId="77777777" w:rsidR="00C939D2" w:rsidRDefault="00C939D2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2DBFD3" w14:textId="77777777" w:rsidR="00B16520" w:rsidRDefault="00B16520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4CEC1" w14:textId="77777777" w:rsidR="00B16520" w:rsidRDefault="00B16520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AF187" w14:textId="77777777" w:rsidR="00C939D2" w:rsidRDefault="00C939D2" w:rsidP="00CB49DF">
      <w:pPr>
        <w:tabs>
          <w:tab w:val="left" w:pos="3969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AFACE" w14:textId="4EDD96E6" w:rsidR="00CB49DF" w:rsidRPr="00CB49DF" w:rsidRDefault="00CB49DF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города Чебоксары от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>8.0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hyperlink r:id="rId9" w:history="1">
        <w:r w:rsidR="00C939D2" w:rsidRPr="0022761E">
          <w:rPr>
            <w:rStyle w:val="a3"/>
            <w:rFonts w:ascii="Times New Roman" w:hAnsi="Times New Roman"/>
            <w:color w:val="auto"/>
            <w:sz w:val="28"/>
            <w:szCs w:val="28"/>
          </w:rPr>
          <w:t>Об утверждении положений об оплате труда работников</w:t>
        </w:r>
      </w:hyperlink>
      <w:r w:rsidR="00C939D2" w:rsidRPr="0022761E">
        <w:rPr>
          <w:rStyle w:val="a3"/>
          <w:rFonts w:ascii="Times New Roman" w:hAnsi="Times New Roman"/>
          <w:color w:val="auto"/>
          <w:sz w:val="28"/>
          <w:szCs w:val="28"/>
        </w:rPr>
        <w:t xml:space="preserve"> МКУ «Центр обеспечения деятельности</w:t>
      </w:r>
      <w:r w:rsidR="00C939D2">
        <w:rPr>
          <w:rStyle w:val="a3"/>
          <w:rFonts w:ascii="Times New Roman" w:hAnsi="Times New Roman"/>
          <w:color w:val="auto"/>
          <w:sz w:val="28"/>
          <w:szCs w:val="28"/>
        </w:rPr>
        <w:t xml:space="preserve"> администрации города Чебоксары</w:t>
      </w:r>
      <w:r w:rsid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867076D" w14:textId="77777777" w:rsidR="00B7770B" w:rsidRDefault="00B7770B" w:rsidP="000C74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1C986E" w14:textId="77777777" w:rsidR="00B16520" w:rsidRDefault="00B16520" w:rsidP="000C74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4676DD" w14:textId="0E84071A" w:rsidR="000C7666" w:rsidRPr="00C939D2" w:rsidRDefault="000C7666" w:rsidP="00B165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 исполнение постановления администрации горо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 Чебоксары от 21.01.2025 № 69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«О повышении оплаты труда работников муниципальных учреждений города Чебоксары» администрация города Чебоксары </w:t>
      </w:r>
      <w:r w:rsid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 о с т а н о в л я е т:</w:t>
      </w:r>
    </w:p>
    <w:p w14:paraId="17A60103" w14:textId="51059A91" w:rsidR="00C939D2" w:rsidRPr="00C939D2" w:rsidRDefault="00B7770B" w:rsidP="00B16520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939D2">
        <w:rPr>
          <w:rFonts w:ascii="Times New Roman" w:hAnsi="Times New Roman" w:cs="Times New Roman"/>
          <w:sz w:val="28"/>
          <w:szCs w:val="28"/>
        </w:rPr>
        <w:t>1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="000C7666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Внести в </w:t>
      </w:r>
      <w:r w:rsidR="00C939D2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постановление администрации города Чебоксары от 18.01.2024 № 99 </w:t>
      </w:r>
      <w:r w:rsidR="00C939D2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10" w:history="1">
        <w:r w:rsidR="00C939D2" w:rsidRPr="00C939D2">
          <w:rPr>
            <w:rStyle w:val="a3"/>
            <w:rFonts w:ascii="Times New Roman" w:hAnsi="Times New Roman"/>
            <w:color w:val="auto"/>
            <w:sz w:val="28"/>
            <w:szCs w:val="28"/>
          </w:rPr>
          <w:t>Об утверждении положений об оплате труда работников</w:t>
        </w:r>
      </w:hyperlink>
      <w:r w:rsidR="00C939D2" w:rsidRPr="00C939D2">
        <w:rPr>
          <w:rStyle w:val="a3"/>
          <w:rFonts w:ascii="Times New Roman" w:hAnsi="Times New Roman"/>
          <w:color w:val="auto"/>
          <w:sz w:val="28"/>
          <w:szCs w:val="28"/>
        </w:rPr>
        <w:t xml:space="preserve"> МКУ «Центр обеспечения деятельности администрации города Чебоксары» следующие изменения:</w:t>
      </w:r>
    </w:p>
    <w:p w14:paraId="36ECD5CA" w14:textId="0B298897" w:rsidR="000C7666" w:rsidRPr="00C939D2" w:rsidRDefault="00C939D2" w:rsidP="00B1652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939D2">
        <w:rPr>
          <w:rFonts w:ascii="Times New Roman" w:hAnsi="Times New Roman" w:cs="Times New Roman"/>
          <w:spacing w:val="-6"/>
          <w:sz w:val="28"/>
          <w:szCs w:val="28"/>
        </w:rPr>
        <w:t xml:space="preserve">1.1. приложение № 1 к </w:t>
      </w:r>
      <w:r w:rsidR="000C7666" w:rsidRPr="00C939D2">
        <w:rPr>
          <w:rFonts w:ascii="Times New Roman" w:hAnsi="Times New Roman" w:cs="Times New Roman"/>
          <w:spacing w:val="-6"/>
          <w:sz w:val="28"/>
          <w:szCs w:val="28"/>
        </w:rPr>
        <w:t>Положени</w:t>
      </w:r>
      <w:r w:rsidRPr="00C939D2">
        <w:rPr>
          <w:rFonts w:ascii="Times New Roman" w:hAnsi="Times New Roman" w:cs="Times New Roman"/>
          <w:spacing w:val="-6"/>
          <w:sz w:val="28"/>
          <w:szCs w:val="28"/>
        </w:rPr>
        <w:t>ю</w:t>
      </w:r>
      <w:r w:rsidR="000C7666" w:rsidRPr="00C939D2">
        <w:rPr>
          <w:rFonts w:ascii="Times New Roman" w:hAnsi="Times New Roman" w:cs="Times New Roman"/>
          <w:spacing w:val="-6"/>
          <w:sz w:val="28"/>
          <w:szCs w:val="28"/>
        </w:rPr>
        <w:t xml:space="preserve"> об оплате труда работников муниципального казённого учреждения «Центр обеспечения деятельности администрации города Чебоксары»</w:t>
      </w:r>
      <w:r w:rsidR="00B16520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0C7666" w:rsidRPr="00C939D2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="00437558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 xml:space="preserve">за исключением работников, осуществляющих профессиональную деятельность по профессиям рабочих </w:t>
      </w:r>
      <w:r w:rsidR="000C7666" w:rsidRPr="00C939D2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>(</w:t>
      </w:r>
      <w:r w:rsidRPr="00C939D2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 xml:space="preserve">приложение № 1 к постановлению) </w:t>
      </w:r>
      <w:r w:rsidR="000C7666" w:rsidRPr="00C939D2">
        <w:rPr>
          <w:rFonts w:ascii="Times New Roman" w:hAnsi="Times New Roman" w:cs="Times New Roman"/>
          <w:spacing w:val="-6"/>
          <w:sz w:val="28"/>
          <w:szCs w:val="28"/>
        </w:rPr>
        <w:t>изложить в редакции согласно приложению №</w:t>
      </w:r>
      <w:r w:rsidRPr="00C939D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0C7666" w:rsidRPr="00C939D2">
        <w:rPr>
          <w:rFonts w:ascii="Times New Roman" w:hAnsi="Times New Roman" w:cs="Times New Roman"/>
          <w:spacing w:val="-6"/>
          <w:sz w:val="28"/>
          <w:szCs w:val="28"/>
        </w:rPr>
        <w:t>1 к настоящему постановлению</w:t>
      </w:r>
      <w:r w:rsidRPr="00C939D2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3F7313AC" w14:textId="6D52119E" w:rsidR="009F0077" w:rsidRPr="00C939D2" w:rsidRDefault="00C939D2" w:rsidP="00B1652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939D2">
        <w:rPr>
          <w:rFonts w:ascii="Times New Roman" w:hAnsi="Times New Roman" w:cs="Times New Roman"/>
          <w:spacing w:val="-6"/>
          <w:sz w:val="28"/>
          <w:szCs w:val="28"/>
        </w:rPr>
        <w:t>1.</w:t>
      </w:r>
      <w:r w:rsidR="008F390D" w:rsidRPr="00C939D2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3F0113" w:rsidRPr="00C939D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939D2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>приложение к</w:t>
      </w:r>
      <w:r w:rsidR="000C7666" w:rsidRPr="00C939D2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="008F390D" w:rsidRPr="00C939D2">
        <w:rPr>
          <w:rFonts w:ascii="Times New Roman" w:hAnsi="Times New Roman" w:cs="Times New Roman"/>
          <w:spacing w:val="-6"/>
          <w:sz w:val="28"/>
          <w:szCs w:val="28"/>
        </w:rPr>
        <w:t>Положени</w:t>
      </w:r>
      <w:r w:rsidRPr="00C939D2">
        <w:rPr>
          <w:rFonts w:ascii="Times New Roman" w:hAnsi="Times New Roman" w:cs="Times New Roman"/>
          <w:spacing w:val="-6"/>
          <w:sz w:val="28"/>
          <w:szCs w:val="28"/>
        </w:rPr>
        <w:t>ю</w:t>
      </w:r>
      <w:r w:rsidR="008F390D" w:rsidRPr="00C939D2">
        <w:rPr>
          <w:rFonts w:ascii="Times New Roman" w:hAnsi="Times New Roman" w:cs="Times New Roman"/>
          <w:spacing w:val="-6"/>
          <w:sz w:val="28"/>
          <w:szCs w:val="28"/>
        </w:rPr>
        <w:t xml:space="preserve"> об оплате труда работников муниципального казённого учреждения «Центр обеспечения деятельности администрации города Чебоксары», осуществляющих профессиональную деятельность по</w:t>
      </w:r>
      <w:r w:rsidR="000C74F3" w:rsidRPr="00C939D2">
        <w:rPr>
          <w:spacing w:val="-6"/>
        </w:rPr>
        <w:t> </w:t>
      </w:r>
      <w:r w:rsidRPr="00C939D2">
        <w:rPr>
          <w:rFonts w:ascii="Times New Roman" w:hAnsi="Times New Roman" w:cs="Times New Roman"/>
          <w:spacing w:val="-6"/>
          <w:sz w:val="28"/>
          <w:szCs w:val="28"/>
        </w:rPr>
        <w:t>профессиям рабочих (</w:t>
      </w:r>
      <w:r w:rsidR="008F390D" w:rsidRPr="00C939D2">
        <w:rPr>
          <w:rFonts w:ascii="Times New Roman" w:hAnsi="Times New Roman" w:cs="Times New Roman"/>
          <w:spacing w:val="-6"/>
          <w:sz w:val="28"/>
          <w:szCs w:val="28"/>
        </w:rPr>
        <w:t>приложени</w:t>
      </w:r>
      <w:r w:rsidRPr="00C939D2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8F390D" w:rsidRPr="00C939D2">
        <w:rPr>
          <w:rFonts w:ascii="Times New Roman" w:hAnsi="Times New Roman" w:cs="Times New Roman"/>
          <w:spacing w:val="-6"/>
          <w:sz w:val="28"/>
          <w:szCs w:val="28"/>
        </w:rPr>
        <w:t xml:space="preserve"> №</w:t>
      </w:r>
      <w:r w:rsidR="000C74F3" w:rsidRPr="00C939D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8F390D" w:rsidRPr="00C939D2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0C74F3" w:rsidRPr="00C939D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C74F3" w:rsidRPr="00C939D2">
        <w:rPr>
          <w:rFonts w:ascii="Times New Roman" w:hAnsi="Times New Roman" w:cs="Times New Roman"/>
          <w:spacing w:val="-6"/>
          <w:sz w:val="28"/>
          <w:szCs w:val="28"/>
          <w:lang w:eastAsia="ko-KR"/>
        </w:rPr>
        <w:t>к постановлению</w:t>
      </w:r>
      <w:r w:rsidRPr="00C939D2">
        <w:rPr>
          <w:rFonts w:ascii="Times New Roman" w:hAnsi="Times New Roman" w:cs="Times New Roman"/>
          <w:spacing w:val="-6"/>
          <w:sz w:val="28"/>
          <w:szCs w:val="28"/>
          <w:lang w:eastAsia="ko-KR"/>
        </w:rPr>
        <w:t>)</w:t>
      </w:r>
      <w:r w:rsidR="000C7666" w:rsidRPr="00C939D2">
        <w:rPr>
          <w:rFonts w:ascii="Times New Roman" w:hAnsi="Times New Roman" w:cs="Times New Roman"/>
          <w:spacing w:val="-6"/>
          <w:sz w:val="28"/>
          <w:szCs w:val="28"/>
          <w:lang w:eastAsia="ko-KR"/>
        </w:rPr>
        <w:t xml:space="preserve"> </w:t>
      </w:r>
      <w:r w:rsidR="009F0077" w:rsidRPr="00C939D2">
        <w:rPr>
          <w:rFonts w:ascii="Times New Roman" w:hAnsi="Times New Roman" w:cs="Times New Roman"/>
          <w:spacing w:val="-6"/>
          <w:sz w:val="28"/>
          <w:szCs w:val="28"/>
        </w:rPr>
        <w:t>изложить в редакции согласно приложению №</w:t>
      </w:r>
      <w:r w:rsidRPr="00C939D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9F0077" w:rsidRPr="00C939D2">
        <w:rPr>
          <w:rFonts w:ascii="Times New Roman" w:hAnsi="Times New Roman" w:cs="Times New Roman"/>
          <w:spacing w:val="-6"/>
          <w:sz w:val="28"/>
          <w:szCs w:val="28"/>
        </w:rPr>
        <w:t>2 к настоящему постановлению.</w:t>
      </w:r>
    </w:p>
    <w:p w14:paraId="11428875" w14:textId="77777777" w:rsidR="009F0077" w:rsidRPr="00C939D2" w:rsidRDefault="009F0077" w:rsidP="00B165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Настоящее постановление вступает в силу со дня его официального опубликования и распространяется на правоотношения, возникшие</w:t>
      </w:r>
      <w:r w:rsidRPr="00C939D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с 1 января 2025 года.</w:t>
      </w:r>
    </w:p>
    <w:p w14:paraId="187484C0" w14:textId="5B4CEC45" w:rsidR="009F0077" w:rsidRPr="00C939D2" w:rsidRDefault="00C939D2" w:rsidP="00B165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Контроль за исполнением настоящего постановления возложить на заместителя главы администрации города по экономическому развитию и финансам.</w:t>
      </w:r>
    </w:p>
    <w:p w14:paraId="49157FF5" w14:textId="77777777" w:rsidR="009F0077" w:rsidRPr="009F0077" w:rsidRDefault="009F0077" w:rsidP="009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20284" w14:textId="7DE62019" w:rsidR="00B7770B" w:rsidRPr="0022761E" w:rsidRDefault="009F0077" w:rsidP="00C939D2">
      <w:pPr>
        <w:autoSpaceDE w:val="0"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Глава города Чебоксары</w:t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  <w:t xml:space="preserve">                     В.А. Доброхотов</w:t>
      </w:r>
      <w:r w:rsidR="00B7770B" w:rsidRPr="0022761E">
        <w:rPr>
          <w:rStyle w:val="a6"/>
          <w:rFonts w:ascii="Times New Roman" w:hAnsi="Times New Roman" w:cs="Times New Roman"/>
          <w:b w:val="0"/>
          <w:bCs/>
          <w:color w:val="auto"/>
          <w:sz w:val="28"/>
          <w:szCs w:val="28"/>
        </w:rPr>
        <w:br w:type="page"/>
      </w:r>
    </w:p>
    <w:p w14:paraId="5CB8A86D" w14:textId="77777777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33223950" w14:textId="77777777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w:anchor="sub_0" w:history="1">
        <w:r w:rsidRPr="009F0077">
          <w:rPr>
            <w:rFonts w:ascii="Times New Roman" w:eastAsia="Times New Roman" w:hAnsi="Times New Roman" w:cs="Arial"/>
            <w:bCs/>
            <w:sz w:val="28"/>
            <w:szCs w:val="28"/>
            <w:lang w:eastAsia="ru-RU"/>
          </w:rPr>
          <w:t>постановлению</w:t>
        </w:r>
      </w:hyperlink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42FD7220" w14:textId="77777777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</w:t>
      </w:r>
    </w:p>
    <w:p w14:paraId="10101B15" w14:textId="119CB7D8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01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1901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54EBA5DB" w14:textId="77777777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8A3A5C" w14:textId="77777777" w:rsidR="00AF3D9C" w:rsidRPr="0022761E" w:rsidRDefault="00AF3D9C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C55BE" w:rsidRPr="0022761E">
        <w:rPr>
          <w:rFonts w:ascii="Times New Roman" w:hAnsi="Times New Roman" w:cs="Times New Roman"/>
          <w:sz w:val="28"/>
          <w:szCs w:val="28"/>
        </w:rPr>
        <w:t>1</w:t>
      </w:r>
    </w:p>
    <w:p w14:paraId="67EDA5C0" w14:textId="77777777" w:rsidR="00EC55BE" w:rsidRPr="0022761E" w:rsidRDefault="00AF3D9C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 xml:space="preserve">к </w:t>
      </w:r>
      <w:r w:rsidR="00EC55BE" w:rsidRPr="0022761E">
        <w:rPr>
          <w:rFonts w:ascii="Times New Roman" w:hAnsi="Times New Roman" w:cs="Times New Roman"/>
          <w:sz w:val="28"/>
          <w:szCs w:val="28"/>
        </w:rPr>
        <w:t xml:space="preserve">Положению об оплате труда </w:t>
      </w:r>
    </w:p>
    <w:p w14:paraId="22FC97C9" w14:textId="77777777" w:rsidR="00EC55BE" w:rsidRPr="0022761E" w:rsidRDefault="00EC55BE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 xml:space="preserve">работников муниципального казённого учреждения </w:t>
      </w:r>
    </w:p>
    <w:p w14:paraId="4F57B61D" w14:textId="106940EC" w:rsidR="00AF3D9C" w:rsidRPr="0022761E" w:rsidRDefault="00EC55BE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>«Центр обеспечения деятельности администрации города Чебоксары»</w:t>
      </w:r>
      <w:r w:rsidR="00437558">
        <w:rPr>
          <w:rFonts w:ascii="Times New Roman" w:hAnsi="Times New Roman" w:cs="Times New Roman"/>
          <w:sz w:val="28"/>
          <w:szCs w:val="28"/>
        </w:rPr>
        <w:t>,</w:t>
      </w:r>
      <w:r w:rsidR="00437558" w:rsidRPr="00437558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="00437558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>за исключением работников, осуществляющих профессиональную деяте</w:t>
      </w:r>
      <w:bookmarkStart w:id="0" w:name="_GoBack"/>
      <w:bookmarkEnd w:id="0"/>
      <w:r w:rsidR="00437558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eastAsia="ru-RU"/>
        </w:rPr>
        <w:t>льность по профессиям рабочих</w:t>
      </w:r>
    </w:p>
    <w:p w14:paraId="72F243EF" w14:textId="77777777" w:rsidR="00EC55BE" w:rsidRPr="0022761E" w:rsidRDefault="00EC55BE" w:rsidP="00427FA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53251A04" w14:textId="77777777" w:rsidR="00AF3D9C" w:rsidRPr="0022761E" w:rsidRDefault="00AF3D9C" w:rsidP="00427FAC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>Размеры должностных окладов</w:t>
      </w:r>
      <w:r w:rsidR="00C556A9" w:rsidRPr="0022761E">
        <w:rPr>
          <w:rFonts w:ascii="Times New Roman" w:hAnsi="Times New Roman" w:cs="Times New Roman"/>
          <w:sz w:val="28"/>
          <w:szCs w:val="28"/>
        </w:rPr>
        <w:t xml:space="preserve">, </w:t>
      </w:r>
      <w:r w:rsidRPr="0022761E">
        <w:rPr>
          <w:rFonts w:ascii="Times New Roman" w:hAnsi="Times New Roman" w:cs="Times New Roman"/>
          <w:sz w:val="28"/>
          <w:szCs w:val="28"/>
        </w:rPr>
        <w:t>ежемесячного денежного поощрения</w:t>
      </w:r>
      <w:r w:rsidR="00C556A9" w:rsidRPr="0022761E">
        <w:rPr>
          <w:rFonts w:ascii="Times New Roman" w:hAnsi="Times New Roman" w:cs="Times New Roman"/>
          <w:sz w:val="28"/>
          <w:szCs w:val="28"/>
        </w:rPr>
        <w:t xml:space="preserve"> и </w:t>
      </w:r>
      <w:r w:rsidR="00C556A9" w:rsidRPr="0022761E">
        <w:rPr>
          <w:rStyle w:val="a6"/>
          <w:rFonts w:ascii="Times New Roman" w:hAnsi="Times New Roman" w:cs="Times New Roman"/>
          <w:b w:val="0"/>
          <w:bCs/>
          <w:color w:val="auto"/>
          <w:sz w:val="28"/>
          <w:szCs w:val="28"/>
        </w:rPr>
        <w:t>ежемесячной надбавки за особые условия работы</w:t>
      </w:r>
      <w:r w:rsidRPr="002276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63DE66" w14:textId="77777777" w:rsidR="00EC55BE" w:rsidRPr="0022761E" w:rsidRDefault="00EC55BE" w:rsidP="00427FAC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965"/>
        <w:gridCol w:w="1857"/>
        <w:gridCol w:w="3090"/>
        <w:gridCol w:w="2694"/>
      </w:tblGrid>
      <w:tr w:rsidR="00947088" w:rsidRPr="0022761E" w14:paraId="60BAADEF" w14:textId="77777777" w:rsidTr="00C556A9">
        <w:tc>
          <w:tcPr>
            <w:tcW w:w="1965" w:type="dxa"/>
          </w:tcPr>
          <w:p w14:paraId="7F57CBD0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 </w:t>
            </w:r>
            <w:hyperlink w:anchor="P309">
              <w:r w:rsidRPr="0022761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857" w:type="dxa"/>
          </w:tcPr>
          <w:p w14:paraId="6632E5D1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Должностной оклад, рублей (в месяц)</w:t>
            </w:r>
          </w:p>
        </w:tc>
        <w:tc>
          <w:tcPr>
            <w:tcW w:w="3090" w:type="dxa"/>
          </w:tcPr>
          <w:p w14:paraId="49A77B7C" w14:textId="77777777" w:rsidR="00C556A9" w:rsidRPr="0022761E" w:rsidRDefault="00427FAC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556A9" w:rsidRPr="0022761E">
              <w:rPr>
                <w:rFonts w:ascii="Times New Roman" w:hAnsi="Times New Roman" w:cs="Times New Roman"/>
                <w:sz w:val="28"/>
                <w:szCs w:val="28"/>
              </w:rPr>
              <w:t>азмер ежемесячного денежного поощрения, количество должностных окладов (в месяц)</w:t>
            </w:r>
          </w:p>
        </w:tc>
        <w:tc>
          <w:tcPr>
            <w:tcW w:w="2694" w:type="dxa"/>
          </w:tcPr>
          <w:p w14:paraId="393927DA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 xml:space="preserve">Размер ежемесячной </w:t>
            </w:r>
            <w:r w:rsidRPr="0022761E">
              <w:rPr>
                <w:rStyle w:val="a6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надбавки за особые условия работы</w:t>
            </w: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, % от должностного оклада (в месяц)</w:t>
            </w:r>
          </w:p>
        </w:tc>
      </w:tr>
      <w:tr w:rsidR="00947088" w:rsidRPr="0022761E" w14:paraId="75ACA1D8" w14:textId="77777777" w:rsidTr="00C556A9">
        <w:tc>
          <w:tcPr>
            <w:tcW w:w="1965" w:type="dxa"/>
          </w:tcPr>
          <w:p w14:paraId="74AF9E8F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857" w:type="dxa"/>
          </w:tcPr>
          <w:p w14:paraId="1062D401" w14:textId="622EFC37" w:rsidR="00C556A9" w:rsidRPr="0022761E" w:rsidRDefault="00E121DE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9990</w:t>
            </w:r>
          </w:p>
        </w:tc>
        <w:tc>
          <w:tcPr>
            <w:tcW w:w="3090" w:type="dxa"/>
          </w:tcPr>
          <w:p w14:paraId="3A6BEE2D" w14:textId="1730B922" w:rsidR="00C556A9" w:rsidRPr="0022761E" w:rsidRDefault="0040056E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56A9" w:rsidRPr="0022761E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2694" w:type="dxa"/>
          </w:tcPr>
          <w:p w14:paraId="599CF695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90 - 120</w:t>
            </w:r>
          </w:p>
        </w:tc>
      </w:tr>
      <w:tr w:rsidR="00947088" w:rsidRPr="0022761E" w14:paraId="27775F82" w14:textId="77777777" w:rsidTr="00C556A9">
        <w:tc>
          <w:tcPr>
            <w:tcW w:w="1965" w:type="dxa"/>
          </w:tcPr>
          <w:p w14:paraId="7AC9D500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1857" w:type="dxa"/>
          </w:tcPr>
          <w:p w14:paraId="2BFD52D1" w14:textId="3F8EA2EC" w:rsidR="00C556A9" w:rsidRPr="00E121DE" w:rsidRDefault="00E121DE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</w:rPr>
            </w:pPr>
            <w:r w:rsidRPr="00E121DE">
              <w:rPr>
                <w:rFonts w:ascii="Times New Roman" w:hAnsi="Times New Roman" w:cs="Times New Roman"/>
                <w:sz w:val="28"/>
                <w:szCs w:val="28"/>
              </w:rPr>
              <w:t>9686</w:t>
            </w:r>
          </w:p>
        </w:tc>
        <w:tc>
          <w:tcPr>
            <w:tcW w:w="3090" w:type="dxa"/>
          </w:tcPr>
          <w:p w14:paraId="305EF278" w14:textId="77777777" w:rsidR="00C556A9" w:rsidRPr="0022761E" w:rsidRDefault="008F390D" w:rsidP="00427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  <w:p w14:paraId="4588B791" w14:textId="77777777" w:rsidR="008F390D" w:rsidRPr="0022761E" w:rsidRDefault="008F390D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28F70494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90 - 120</w:t>
            </w:r>
          </w:p>
        </w:tc>
      </w:tr>
      <w:tr w:rsidR="00947088" w:rsidRPr="0022761E" w14:paraId="764D3595" w14:textId="77777777" w:rsidTr="00C556A9">
        <w:tc>
          <w:tcPr>
            <w:tcW w:w="1965" w:type="dxa"/>
          </w:tcPr>
          <w:p w14:paraId="2997CB7B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857" w:type="dxa"/>
          </w:tcPr>
          <w:p w14:paraId="3F65EB93" w14:textId="5E0D0283" w:rsidR="00C556A9" w:rsidRPr="00E121DE" w:rsidRDefault="00E121DE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</w:rPr>
            </w:pPr>
            <w:r w:rsidRPr="00E121DE">
              <w:rPr>
                <w:rFonts w:ascii="Times New Roman" w:hAnsi="Times New Roman" w:cs="Times New Roman"/>
                <w:sz w:val="28"/>
                <w:szCs w:val="28"/>
              </w:rPr>
              <w:t>9686</w:t>
            </w:r>
          </w:p>
        </w:tc>
        <w:tc>
          <w:tcPr>
            <w:tcW w:w="3090" w:type="dxa"/>
          </w:tcPr>
          <w:p w14:paraId="440B4197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2,75</w:t>
            </w:r>
          </w:p>
        </w:tc>
        <w:tc>
          <w:tcPr>
            <w:tcW w:w="2694" w:type="dxa"/>
          </w:tcPr>
          <w:p w14:paraId="7EE019DD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90 - 120</w:t>
            </w:r>
          </w:p>
        </w:tc>
      </w:tr>
      <w:tr w:rsidR="00947088" w:rsidRPr="0022761E" w14:paraId="45B6E4AE" w14:textId="77777777" w:rsidTr="00C556A9">
        <w:tc>
          <w:tcPr>
            <w:tcW w:w="1965" w:type="dxa"/>
          </w:tcPr>
          <w:p w14:paraId="0B0D908A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857" w:type="dxa"/>
          </w:tcPr>
          <w:p w14:paraId="226EB7E8" w14:textId="34264012" w:rsidR="00C556A9" w:rsidRPr="00E121DE" w:rsidRDefault="00E121DE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9231</w:t>
            </w:r>
          </w:p>
        </w:tc>
        <w:tc>
          <w:tcPr>
            <w:tcW w:w="3090" w:type="dxa"/>
          </w:tcPr>
          <w:p w14:paraId="0C91F47C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2694" w:type="dxa"/>
          </w:tcPr>
          <w:p w14:paraId="565CEB2C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90 - 120</w:t>
            </w:r>
          </w:p>
        </w:tc>
      </w:tr>
      <w:tr w:rsidR="00947088" w:rsidRPr="0022761E" w14:paraId="1D3B7E8E" w14:textId="77777777" w:rsidTr="00C556A9">
        <w:tc>
          <w:tcPr>
            <w:tcW w:w="1965" w:type="dxa"/>
          </w:tcPr>
          <w:p w14:paraId="146FBE0E" w14:textId="7C363CA8" w:rsidR="00C556A9" w:rsidRPr="0022761E" w:rsidRDefault="00C556A9" w:rsidP="0025350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Заведующий сектором</w:t>
            </w:r>
            <w:r w:rsidR="00A875F1" w:rsidRPr="00227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57" w:type="dxa"/>
          </w:tcPr>
          <w:p w14:paraId="1DDAE692" w14:textId="3A74BC45" w:rsidR="00C556A9" w:rsidRPr="00E121DE" w:rsidRDefault="00E121DE" w:rsidP="00427FAC">
            <w:pPr>
              <w:pStyle w:val="a4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9231</w:t>
            </w:r>
          </w:p>
        </w:tc>
        <w:tc>
          <w:tcPr>
            <w:tcW w:w="3090" w:type="dxa"/>
          </w:tcPr>
          <w:p w14:paraId="71CC2D74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2694" w:type="dxa"/>
          </w:tcPr>
          <w:p w14:paraId="40F8A0BE" w14:textId="77777777" w:rsidR="00C556A9" w:rsidRPr="0022761E" w:rsidRDefault="00C556A9" w:rsidP="00427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60 - 90</w:t>
            </w:r>
          </w:p>
        </w:tc>
      </w:tr>
      <w:tr w:rsidR="00947088" w:rsidRPr="0022761E" w14:paraId="63465D01" w14:textId="77777777" w:rsidTr="00C556A9">
        <w:tc>
          <w:tcPr>
            <w:tcW w:w="1965" w:type="dxa"/>
          </w:tcPr>
          <w:p w14:paraId="0E72C5C9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Помощник руководителя</w:t>
            </w:r>
          </w:p>
        </w:tc>
        <w:tc>
          <w:tcPr>
            <w:tcW w:w="1857" w:type="dxa"/>
          </w:tcPr>
          <w:p w14:paraId="641A6C56" w14:textId="2B6772B7" w:rsidR="00A06E2D" w:rsidRPr="00E121DE" w:rsidRDefault="00E121DE" w:rsidP="00A06E2D">
            <w:pPr>
              <w:pStyle w:val="a4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9231</w:t>
            </w:r>
          </w:p>
        </w:tc>
        <w:tc>
          <w:tcPr>
            <w:tcW w:w="3090" w:type="dxa"/>
          </w:tcPr>
          <w:p w14:paraId="64BB018C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2694" w:type="dxa"/>
          </w:tcPr>
          <w:p w14:paraId="75373DAF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60 - 90</w:t>
            </w:r>
          </w:p>
        </w:tc>
      </w:tr>
      <w:tr w:rsidR="00947088" w:rsidRPr="0022761E" w14:paraId="66D11A2D" w14:textId="77777777" w:rsidTr="00C556A9">
        <w:tc>
          <w:tcPr>
            <w:tcW w:w="1965" w:type="dxa"/>
          </w:tcPr>
          <w:p w14:paraId="1D6AE813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57" w:type="dxa"/>
          </w:tcPr>
          <w:p w14:paraId="2955EC48" w14:textId="3AA8B38B" w:rsidR="00A06E2D" w:rsidRPr="00E121DE" w:rsidRDefault="00E121DE" w:rsidP="00A06E2D">
            <w:pPr>
              <w:pStyle w:val="a4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E121DE">
              <w:rPr>
                <w:rFonts w:ascii="Times New Roman" w:hAnsi="Times New Roman" w:cs="Times New Roman"/>
                <w:sz w:val="28"/>
                <w:szCs w:val="28"/>
              </w:rPr>
              <w:t>8175</w:t>
            </w:r>
          </w:p>
        </w:tc>
        <w:tc>
          <w:tcPr>
            <w:tcW w:w="3090" w:type="dxa"/>
          </w:tcPr>
          <w:p w14:paraId="605655A7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2694" w:type="dxa"/>
          </w:tcPr>
          <w:p w14:paraId="6B20DD27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60 - 90</w:t>
            </w:r>
          </w:p>
        </w:tc>
      </w:tr>
      <w:tr w:rsidR="00947088" w:rsidRPr="0022761E" w14:paraId="2BE03216" w14:textId="77777777" w:rsidTr="00C556A9">
        <w:tc>
          <w:tcPr>
            <w:tcW w:w="1965" w:type="dxa"/>
          </w:tcPr>
          <w:p w14:paraId="7EE617AC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1857" w:type="dxa"/>
          </w:tcPr>
          <w:p w14:paraId="5C270DD4" w14:textId="74FCA5E6" w:rsidR="00A06E2D" w:rsidRPr="00E121DE" w:rsidRDefault="00E121DE" w:rsidP="00A06E2D">
            <w:pPr>
              <w:pStyle w:val="a4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E121DE">
              <w:rPr>
                <w:rFonts w:ascii="Times New Roman" w:hAnsi="Times New Roman" w:cs="Times New Roman"/>
                <w:sz w:val="28"/>
                <w:szCs w:val="28"/>
              </w:rPr>
              <w:t>8175</w:t>
            </w:r>
          </w:p>
        </w:tc>
        <w:tc>
          <w:tcPr>
            <w:tcW w:w="3090" w:type="dxa"/>
          </w:tcPr>
          <w:p w14:paraId="614A7107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2694" w:type="dxa"/>
          </w:tcPr>
          <w:p w14:paraId="7FDF12C6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60 - 90</w:t>
            </w:r>
          </w:p>
        </w:tc>
      </w:tr>
      <w:tr w:rsidR="00947088" w:rsidRPr="0022761E" w14:paraId="51D9C4E7" w14:textId="77777777" w:rsidTr="00C556A9">
        <w:tc>
          <w:tcPr>
            <w:tcW w:w="1965" w:type="dxa"/>
          </w:tcPr>
          <w:p w14:paraId="52EE4F15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57" w:type="dxa"/>
          </w:tcPr>
          <w:p w14:paraId="1B5CB159" w14:textId="1B75508F" w:rsidR="00A06E2D" w:rsidRPr="00E121DE" w:rsidRDefault="00E121DE" w:rsidP="00A06E2D">
            <w:pPr>
              <w:pStyle w:val="a4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E121DE">
              <w:rPr>
                <w:rFonts w:ascii="Times New Roman" w:hAnsi="Times New Roman" w:cs="Times New Roman"/>
                <w:sz w:val="28"/>
                <w:szCs w:val="28"/>
              </w:rPr>
              <w:t>7565</w:t>
            </w:r>
          </w:p>
        </w:tc>
        <w:tc>
          <w:tcPr>
            <w:tcW w:w="3090" w:type="dxa"/>
          </w:tcPr>
          <w:p w14:paraId="4E0C5934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2694" w:type="dxa"/>
          </w:tcPr>
          <w:p w14:paraId="4AC710BB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до 60</w:t>
            </w:r>
          </w:p>
        </w:tc>
      </w:tr>
      <w:tr w:rsidR="00A06E2D" w:rsidRPr="0022761E" w14:paraId="0032CAEE" w14:textId="77777777" w:rsidTr="00C556A9">
        <w:tc>
          <w:tcPr>
            <w:tcW w:w="1965" w:type="dxa"/>
          </w:tcPr>
          <w:p w14:paraId="2A63AC22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1857" w:type="dxa"/>
          </w:tcPr>
          <w:p w14:paraId="4CCF6280" w14:textId="7EA035EB" w:rsidR="00A06E2D" w:rsidRPr="00E121DE" w:rsidRDefault="00E121DE" w:rsidP="00A06E2D">
            <w:pPr>
              <w:pStyle w:val="a4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E121DE">
              <w:rPr>
                <w:rFonts w:ascii="Times New Roman" w:hAnsi="Times New Roman" w:cs="Times New Roman"/>
                <w:sz w:val="28"/>
                <w:szCs w:val="28"/>
              </w:rPr>
              <w:t>6960</w:t>
            </w:r>
          </w:p>
        </w:tc>
        <w:tc>
          <w:tcPr>
            <w:tcW w:w="3090" w:type="dxa"/>
          </w:tcPr>
          <w:p w14:paraId="4B02B3A6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2694" w:type="dxa"/>
          </w:tcPr>
          <w:p w14:paraId="41B2B767" w14:textId="77777777" w:rsidR="00A06E2D" w:rsidRPr="0022761E" w:rsidRDefault="00A06E2D" w:rsidP="00A06E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до 60</w:t>
            </w:r>
          </w:p>
        </w:tc>
      </w:tr>
    </w:tbl>
    <w:p w14:paraId="064E2EF8" w14:textId="77777777" w:rsidR="00EC55BE" w:rsidRPr="0022761E" w:rsidRDefault="00EC55BE" w:rsidP="00C800F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006C9153" w14:textId="44F451A4" w:rsidR="00EC55BE" w:rsidRPr="00C800F8" w:rsidRDefault="00EC55BE" w:rsidP="00C800F8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" w:name="P309"/>
      <w:bookmarkEnd w:id="1"/>
      <w:r w:rsidRPr="00C800F8">
        <w:rPr>
          <w:rFonts w:ascii="Times New Roman" w:hAnsi="Times New Roman" w:cs="Times New Roman"/>
        </w:rPr>
        <w:t>&lt;*&gt; Допускается двойное наименование должности в том случае, если заместитель директора является руководителем иного структурного подразделения (отдела) Учреждения.</w:t>
      </w:r>
    </w:p>
    <w:p w14:paraId="28BB3BC1" w14:textId="75D81224" w:rsidR="009F0077" w:rsidRPr="009F0077" w:rsidRDefault="00DB0EF3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761E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9F0077"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1F01DA7" w14:textId="77777777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w:anchor="sub_0" w:history="1">
        <w:r w:rsidRPr="009F0077">
          <w:rPr>
            <w:rFonts w:ascii="Times New Roman" w:eastAsia="Times New Roman" w:hAnsi="Times New Roman" w:cs="Arial"/>
            <w:bCs/>
            <w:sz w:val="28"/>
            <w:szCs w:val="28"/>
            <w:lang w:eastAsia="ru-RU"/>
          </w:rPr>
          <w:t>постановлению</w:t>
        </w:r>
      </w:hyperlink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3AE4E88" w14:textId="77777777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</w:t>
      </w:r>
    </w:p>
    <w:p w14:paraId="3107A075" w14:textId="528B1C89" w:rsidR="009F0077" w:rsidRPr="009F0077" w:rsidRDefault="009F0077" w:rsidP="0019010C">
      <w:pPr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01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9F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901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17650C8B" w14:textId="77777777" w:rsidR="009F0077" w:rsidRDefault="009F0077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</w:p>
    <w:p w14:paraId="2782751B" w14:textId="6A4C54F3" w:rsidR="00E23CF3" w:rsidRPr="0022761E" w:rsidRDefault="00E23CF3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52D363CD" w14:textId="77777777" w:rsidR="00E23CF3" w:rsidRPr="0022761E" w:rsidRDefault="00E23CF3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 xml:space="preserve">к Положению об оплате труда </w:t>
      </w:r>
    </w:p>
    <w:p w14:paraId="12A884E5" w14:textId="77777777" w:rsidR="00E23CF3" w:rsidRPr="0022761E" w:rsidRDefault="00E23CF3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 xml:space="preserve">работников муниципального казённого учреждения </w:t>
      </w:r>
    </w:p>
    <w:p w14:paraId="65FEFB5D" w14:textId="0D63E3B2" w:rsidR="00E23CF3" w:rsidRPr="0022761E" w:rsidRDefault="00E23CF3" w:rsidP="0019010C">
      <w:pPr>
        <w:pStyle w:val="a4"/>
        <w:ind w:left="4962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>«Центр обеспечения деятельности администрации города Чебоксары», осуществляющих профессиональную деятельность по профессиям рабочих</w:t>
      </w:r>
    </w:p>
    <w:p w14:paraId="01FE0524" w14:textId="77777777" w:rsidR="00E23CF3" w:rsidRPr="0022761E" w:rsidRDefault="00E23CF3" w:rsidP="00E23CF3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0917EE34" w14:textId="77777777" w:rsidR="00E23CF3" w:rsidRPr="0022761E" w:rsidRDefault="00E23CF3" w:rsidP="008767F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761E">
        <w:rPr>
          <w:rFonts w:ascii="Times New Roman" w:hAnsi="Times New Roman" w:cs="Times New Roman"/>
          <w:sz w:val="28"/>
          <w:szCs w:val="28"/>
        </w:rPr>
        <w:t>Размеры окладов</w:t>
      </w:r>
      <w:r w:rsidR="008E492B" w:rsidRPr="0022761E">
        <w:rPr>
          <w:rFonts w:ascii="Times New Roman" w:hAnsi="Times New Roman" w:cs="Times New Roman"/>
          <w:sz w:val="28"/>
          <w:szCs w:val="28"/>
        </w:rPr>
        <w:t xml:space="preserve"> и повышающих коэффициентов к окладам</w:t>
      </w:r>
      <w:r w:rsidRPr="002276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19F63D" w14:textId="383AC188" w:rsidR="00E23CF3" w:rsidRPr="0022761E" w:rsidRDefault="00E23CF3" w:rsidP="00E23CF3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66B3C3F" w14:textId="77777777" w:rsidR="00181432" w:rsidRPr="0022761E" w:rsidRDefault="00181432" w:rsidP="00E23CF3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03"/>
        <w:gridCol w:w="1701"/>
        <w:gridCol w:w="3260"/>
      </w:tblGrid>
      <w:tr w:rsidR="00947088" w:rsidRPr="0022761E" w14:paraId="0A6177E1" w14:textId="77777777" w:rsidTr="007F5BD2">
        <w:tc>
          <w:tcPr>
            <w:tcW w:w="4503" w:type="dxa"/>
          </w:tcPr>
          <w:p w14:paraId="7924711E" w14:textId="522310EA" w:rsidR="008767F4" w:rsidRPr="0022761E" w:rsidRDefault="008767F4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1701" w:type="dxa"/>
          </w:tcPr>
          <w:p w14:paraId="09446455" w14:textId="77777777" w:rsidR="00181432" w:rsidRPr="0022761E" w:rsidRDefault="008767F4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 xml:space="preserve">Размер оклада, рублей </w:t>
            </w:r>
          </w:p>
          <w:p w14:paraId="06147A6C" w14:textId="31CFBAF7" w:rsidR="008767F4" w:rsidRPr="0022761E" w:rsidRDefault="008767F4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(в месяц)</w:t>
            </w:r>
          </w:p>
        </w:tc>
        <w:tc>
          <w:tcPr>
            <w:tcW w:w="3260" w:type="dxa"/>
          </w:tcPr>
          <w:p w14:paraId="4063BBD7" w14:textId="77777777" w:rsidR="007F5BD2" w:rsidRPr="0022761E" w:rsidRDefault="008767F4" w:rsidP="007F5BD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Размер повышающего коэффициента,</w:t>
            </w:r>
            <w:r w:rsidR="00181432" w:rsidRPr="00227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окладов </w:t>
            </w:r>
          </w:p>
          <w:p w14:paraId="5AA931B6" w14:textId="4D29F69B" w:rsidR="008767F4" w:rsidRPr="0022761E" w:rsidRDefault="008767F4" w:rsidP="007F5BD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(в месяц)</w:t>
            </w:r>
          </w:p>
        </w:tc>
      </w:tr>
      <w:tr w:rsidR="00947088" w:rsidRPr="0022761E" w14:paraId="44DECA83" w14:textId="77777777" w:rsidTr="007F5BD2">
        <w:tc>
          <w:tcPr>
            <w:tcW w:w="4503" w:type="dxa"/>
          </w:tcPr>
          <w:p w14:paraId="1762C226" w14:textId="3E55CEA3" w:rsidR="008767F4" w:rsidRPr="0022761E" w:rsidRDefault="008767F4" w:rsidP="00F65ED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 первого уровня</w:t>
            </w:r>
          </w:p>
        </w:tc>
        <w:tc>
          <w:tcPr>
            <w:tcW w:w="1701" w:type="dxa"/>
          </w:tcPr>
          <w:p w14:paraId="42BEEB0B" w14:textId="7F9C11B4" w:rsidR="008767F4" w:rsidRPr="0022761E" w:rsidRDefault="00E121DE" w:rsidP="00E121D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4296</w:t>
            </w:r>
          </w:p>
        </w:tc>
        <w:tc>
          <w:tcPr>
            <w:tcW w:w="3260" w:type="dxa"/>
          </w:tcPr>
          <w:p w14:paraId="314BEA86" w14:textId="67F85237" w:rsidR="008767F4" w:rsidRPr="0022761E" w:rsidRDefault="00181432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47088" w:rsidRPr="0022761E" w14:paraId="0CBED0B0" w14:textId="77777777" w:rsidTr="007F5BD2">
        <w:tc>
          <w:tcPr>
            <w:tcW w:w="4503" w:type="dxa"/>
          </w:tcPr>
          <w:p w14:paraId="307D07D8" w14:textId="7B7EC06E" w:rsidR="008767F4" w:rsidRPr="0022761E" w:rsidRDefault="008767F4" w:rsidP="00F65ED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01" w:type="dxa"/>
          </w:tcPr>
          <w:p w14:paraId="47A2A569" w14:textId="737FE71A" w:rsidR="008767F4" w:rsidRPr="0022761E" w:rsidRDefault="00181432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260" w:type="dxa"/>
          </w:tcPr>
          <w:p w14:paraId="45B092F9" w14:textId="48A92995" w:rsidR="008767F4" w:rsidRPr="0022761E" w:rsidRDefault="008767F4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947088" w:rsidRPr="0022761E" w14:paraId="56C6E813" w14:textId="77777777" w:rsidTr="007F5BD2">
        <w:tc>
          <w:tcPr>
            <w:tcW w:w="4503" w:type="dxa"/>
          </w:tcPr>
          <w:p w14:paraId="6F1CC33D" w14:textId="1CAD0914" w:rsidR="008767F4" w:rsidRPr="0022761E" w:rsidRDefault="008767F4" w:rsidP="00F65ED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01" w:type="dxa"/>
          </w:tcPr>
          <w:p w14:paraId="3D7ADEF7" w14:textId="0CD1BA3F" w:rsidR="008767F4" w:rsidRPr="0022761E" w:rsidRDefault="00181432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260" w:type="dxa"/>
          </w:tcPr>
          <w:p w14:paraId="2DC88179" w14:textId="354216D6" w:rsidR="008767F4" w:rsidRPr="0022761E" w:rsidRDefault="008767F4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947088" w:rsidRPr="0022761E" w14:paraId="5A18C189" w14:textId="77777777" w:rsidTr="007F5BD2">
        <w:tc>
          <w:tcPr>
            <w:tcW w:w="4503" w:type="dxa"/>
          </w:tcPr>
          <w:p w14:paraId="45A10F91" w14:textId="4372F006" w:rsidR="008767F4" w:rsidRPr="0022761E" w:rsidRDefault="008767F4" w:rsidP="00F65ED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 второго уровня</w:t>
            </w:r>
          </w:p>
        </w:tc>
        <w:tc>
          <w:tcPr>
            <w:tcW w:w="1701" w:type="dxa"/>
          </w:tcPr>
          <w:p w14:paraId="4EDF17C6" w14:textId="216023E6" w:rsidR="008767F4" w:rsidRPr="00E121DE" w:rsidRDefault="00E121DE" w:rsidP="008767F4">
            <w:pPr>
              <w:pStyle w:val="a4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E121DE">
              <w:rPr>
                <w:rFonts w:ascii="Times New Roman" w:hAnsi="Times New Roman" w:cs="Times New Roman"/>
                <w:sz w:val="28"/>
                <w:szCs w:val="28"/>
              </w:rPr>
              <w:t>4721</w:t>
            </w:r>
          </w:p>
        </w:tc>
        <w:tc>
          <w:tcPr>
            <w:tcW w:w="3260" w:type="dxa"/>
          </w:tcPr>
          <w:p w14:paraId="5F9FF6F2" w14:textId="3C76E4F8" w:rsidR="008767F4" w:rsidRPr="0022761E" w:rsidRDefault="00181432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47088" w:rsidRPr="0022761E" w14:paraId="700F5BE4" w14:textId="77777777" w:rsidTr="007F5BD2">
        <w:tc>
          <w:tcPr>
            <w:tcW w:w="4503" w:type="dxa"/>
          </w:tcPr>
          <w:p w14:paraId="00B2E831" w14:textId="5C538675" w:rsidR="008767F4" w:rsidRPr="0022761E" w:rsidRDefault="008767F4" w:rsidP="00F65ED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01" w:type="dxa"/>
          </w:tcPr>
          <w:p w14:paraId="6A824377" w14:textId="64E2C8A5" w:rsidR="008767F4" w:rsidRPr="0022761E" w:rsidRDefault="00181432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260" w:type="dxa"/>
          </w:tcPr>
          <w:p w14:paraId="226317C2" w14:textId="0B5A24F4" w:rsidR="008767F4" w:rsidRPr="0022761E" w:rsidRDefault="008767F4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0,11</w:t>
            </w:r>
          </w:p>
        </w:tc>
      </w:tr>
      <w:tr w:rsidR="008767F4" w:rsidRPr="0022761E" w14:paraId="45B13688" w14:textId="77777777" w:rsidTr="007F5BD2">
        <w:tc>
          <w:tcPr>
            <w:tcW w:w="4503" w:type="dxa"/>
          </w:tcPr>
          <w:p w14:paraId="3D6795BF" w14:textId="3A85E35C" w:rsidR="008767F4" w:rsidRPr="0022761E" w:rsidRDefault="008767F4" w:rsidP="00F65ED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01" w:type="dxa"/>
          </w:tcPr>
          <w:p w14:paraId="49E88B51" w14:textId="6B383FE6" w:rsidR="008767F4" w:rsidRPr="0022761E" w:rsidRDefault="00181432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260" w:type="dxa"/>
          </w:tcPr>
          <w:p w14:paraId="79356E7A" w14:textId="3D70261A" w:rsidR="008767F4" w:rsidRPr="0022761E" w:rsidRDefault="008767F4" w:rsidP="008767F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61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</w:tbl>
    <w:p w14:paraId="68E0B18A" w14:textId="657A1C5C" w:rsidR="008767F4" w:rsidRPr="0022761E" w:rsidRDefault="0015270C" w:rsidP="00F65ED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F65ED9" w:rsidRPr="0022761E">
        <w:rPr>
          <w:rFonts w:ascii="Times New Roman" w:hAnsi="Times New Roman" w:cs="Times New Roman"/>
          <w:sz w:val="28"/>
          <w:szCs w:val="28"/>
        </w:rPr>
        <w:t>______________________</w:t>
      </w:r>
    </w:p>
    <w:sectPr w:rsidR="008767F4" w:rsidRPr="0022761E" w:rsidSect="00C800F8">
      <w:headerReference w:type="default" r:id="rId11"/>
      <w:footerReference w:type="default" r:id="rId12"/>
      <w:headerReference w:type="first" r:id="rId13"/>
      <w:footerReference w:type="first" r:id="rId14"/>
      <w:pgSz w:w="11905" w:h="16838"/>
      <w:pgMar w:top="1135" w:right="850" w:bottom="851" w:left="1701" w:header="426" w:footer="56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26E44" w14:textId="77777777" w:rsidR="00484292" w:rsidRDefault="00484292" w:rsidP="003F0113">
      <w:pPr>
        <w:spacing w:after="0" w:line="240" w:lineRule="auto"/>
      </w:pPr>
      <w:r>
        <w:separator/>
      </w:r>
    </w:p>
  </w:endnote>
  <w:endnote w:type="continuationSeparator" w:id="0">
    <w:p w14:paraId="4E9BF5C8" w14:textId="77777777" w:rsidR="00484292" w:rsidRDefault="00484292" w:rsidP="003F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793477" w14:textId="62022050" w:rsidR="00C939D2" w:rsidRPr="00C939D2" w:rsidRDefault="00C939D2" w:rsidP="00C939D2">
    <w:pPr>
      <w:pStyle w:val="af"/>
      <w:jc w:val="right"/>
      <w:rPr>
        <w:sz w:val="16"/>
        <w:szCs w:val="16"/>
      </w:rPr>
    </w:pPr>
    <w:r>
      <w:rPr>
        <w:sz w:val="16"/>
        <w:szCs w:val="16"/>
      </w:rPr>
      <w:t>046-1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1223ED" w14:textId="5F571DD5" w:rsidR="00484292" w:rsidRPr="003F0113" w:rsidRDefault="00484292" w:rsidP="003F0113">
    <w:pPr>
      <w:pStyle w:val="af"/>
      <w:jc w:val="right"/>
      <w:rPr>
        <w:rFonts w:ascii="Times New Roman" w:hAnsi="Times New Roman" w:cs="Times New Roman"/>
        <w:sz w:val="18"/>
      </w:rPr>
    </w:pPr>
    <w:r w:rsidRPr="003F0113">
      <w:rPr>
        <w:rFonts w:ascii="Times New Roman" w:hAnsi="Times New Roman" w:cs="Times New Roman"/>
        <w:sz w:val="18"/>
      </w:rPr>
      <w:t>020-1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C6A666" w14:textId="77777777" w:rsidR="00484292" w:rsidRDefault="00484292" w:rsidP="003F0113">
      <w:pPr>
        <w:spacing w:after="0" w:line="240" w:lineRule="auto"/>
      </w:pPr>
      <w:r>
        <w:separator/>
      </w:r>
    </w:p>
  </w:footnote>
  <w:footnote w:type="continuationSeparator" w:id="0">
    <w:p w14:paraId="596707DE" w14:textId="77777777" w:rsidR="00484292" w:rsidRDefault="00484292" w:rsidP="003F0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9724003"/>
      <w:docPartObj>
        <w:docPartGallery w:val="Page Numbers (Top of Page)"/>
        <w:docPartUnique/>
      </w:docPartObj>
    </w:sdtPr>
    <w:sdtEndPr/>
    <w:sdtContent>
      <w:p w14:paraId="6A24ACFB" w14:textId="3B0739FF" w:rsidR="00484292" w:rsidRDefault="0048429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0F8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235335"/>
      <w:docPartObj>
        <w:docPartGallery w:val="Page Numbers (Top of Page)"/>
        <w:docPartUnique/>
      </w:docPartObj>
    </w:sdtPr>
    <w:sdtEndPr/>
    <w:sdtContent>
      <w:p w14:paraId="04EA805B" w14:textId="59573477" w:rsidR="00484292" w:rsidRDefault="0048429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5DFE5AE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79"/>
    <w:rsid w:val="00003B31"/>
    <w:rsid w:val="000060D8"/>
    <w:rsid w:val="000107BE"/>
    <w:rsid w:val="00013E1B"/>
    <w:rsid w:val="00022E34"/>
    <w:rsid w:val="00023E48"/>
    <w:rsid w:val="00025B4D"/>
    <w:rsid w:val="00026637"/>
    <w:rsid w:val="00026AA7"/>
    <w:rsid w:val="00027B97"/>
    <w:rsid w:val="000314BC"/>
    <w:rsid w:val="000357C4"/>
    <w:rsid w:val="00042A07"/>
    <w:rsid w:val="00043933"/>
    <w:rsid w:val="00046C36"/>
    <w:rsid w:val="000602A9"/>
    <w:rsid w:val="00060442"/>
    <w:rsid w:val="000825AB"/>
    <w:rsid w:val="00084E2B"/>
    <w:rsid w:val="00086897"/>
    <w:rsid w:val="00091DB2"/>
    <w:rsid w:val="000B0FCB"/>
    <w:rsid w:val="000B49C4"/>
    <w:rsid w:val="000B5345"/>
    <w:rsid w:val="000C74F3"/>
    <w:rsid w:val="000C7666"/>
    <w:rsid w:val="000D00B5"/>
    <w:rsid w:val="000D1521"/>
    <w:rsid w:val="000D382C"/>
    <w:rsid w:val="000E1723"/>
    <w:rsid w:val="000F3A8B"/>
    <w:rsid w:val="00101A9E"/>
    <w:rsid w:val="001139EF"/>
    <w:rsid w:val="0011552C"/>
    <w:rsid w:val="00116061"/>
    <w:rsid w:val="00127904"/>
    <w:rsid w:val="00141239"/>
    <w:rsid w:val="0014415E"/>
    <w:rsid w:val="00147E03"/>
    <w:rsid w:val="00151373"/>
    <w:rsid w:val="0015270C"/>
    <w:rsid w:val="00153F54"/>
    <w:rsid w:val="00157198"/>
    <w:rsid w:val="001576D4"/>
    <w:rsid w:val="00172BF9"/>
    <w:rsid w:val="00176882"/>
    <w:rsid w:val="00181432"/>
    <w:rsid w:val="0019010C"/>
    <w:rsid w:val="001A2EC4"/>
    <w:rsid w:val="001B0592"/>
    <w:rsid w:val="001B1D60"/>
    <w:rsid w:val="001B5580"/>
    <w:rsid w:val="001D19F8"/>
    <w:rsid w:val="001D261A"/>
    <w:rsid w:val="001E03D6"/>
    <w:rsid w:val="001E0E13"/>
    <w:rsid w:val="001E70B3"/>
    <w:rsid w:val="001F019B"/>
    <w:rsid w:val="00200A1D"/>
    <w:rsid w:val="002013F7"/>
    <w:rsid w:val="00203C0E"/>
    <w:rsid w:val="00205946"/>
    <w:rsid w:val="002069B9"/>
    <w:rsid w:val="00206C10"/>
    <w:rsid w:val="0020713B"/>
    <w:rsid w:val="00214CD4"/>
    <w:rsid w:val="00223AE2"/>
    <w:rsid w:val="002256C5"/>
    <w:rsid w:val="00226748"/>
    <w:rsid w:val="0022761E"/>
    <w:rsid w:val="0023113A"/>
    <w:rsid w:val="00231FB5"/>
    <w:rsid w:val="00233256"/>
    <w:rsid w:val="00240419"/>
    <w:rsid w:val="00241C77"/>
    <w:rsid w:val="00241F18"/>
    <w:rsid w:val="002459BE"/>
    <w:rsid w:val="00245D7A"/>
    <w:rsid w:val="0025350D"/>
    <w:rsid w:val="00253778"/>
    <w:rsid w:val="002601F8"/>
    <w:rsid w:val="002633C0"/>
    <w:rsid w:val="00273821"/>
    <w:rsid w:val="00273951"/>
    <w:rsid w:val="00284379"/>
    <w:rsid w:val="00290082"/>
    <w:rsid w:val="00291380"/>
    <w:rsid w:val="00291E4C"/>
    <w:rsid w:val="002B019F"/>
    <w:rsid w:val="002C4C48"/>
    <w:rsid w:val="002D1C61"/>
    <w:rsid w:val="002D4D8D"/>
    <w:rsid w:val="002F087E"/>
    <w:rsid w:val="002F1DFB"/>
    <w:rsid w:val="002F5601"/>
    <w:rsid w:val="00310DA9"/>
    <w:rsid w:val="003158A6"/>
    <w:rsid w:val="003162C6"/>
    <w:rsid w:val="00325F6D"/>
    <w:rsid w:val="00332DBB"/>
    <w:rsid w:val="00333906"/>
    <w:rsid w:val="00342120"/>
    <w:rsid w:val="00347582"/>
    <w:rsid w:val="0035353C"/>
    <w:rsid w:val="00372C47"/>
    <w:rsid w:val="00373EC4"/>
    <w:rsid w:val="00391C64"/>
    <w:rsid w:val="003962B9"/>
    <w:rsid w:val="003A09D7"/>
    <w:rsid w:val="003A58BE"/>
    <w:rsid w:val="003A6DB3"/>
    <w:rsid w:val="003B1619"/>
    <w:rsid w:val="003C62B5"/>
    <w:rsid w:val="003D0524"/>
    <w:rsid w:val="003D4D9E"/>
    <w:rsid w:val="003E1411"/>
    <w:rsid w:val="003E6593"/>
    <w:rsid w:val="003F0113"/>
    <w:rsid w:val="003F2E55"/>
    <w:rsid w:val="0040056E"/>
    <w:rsid w:val="00400596"/>
    <w:rsid w:val="004177B9"/>
    <w:rsid w:val="00424259"/>
    <w:rsid w:val="00427FAC"/>
    <w:rsid w:val="00432701"/>
    <w:rsid w:val="004334B5"/>
    <w:rsid w:val="00434D8E"/>
    <w:rsid w:val="004359C0"/>
    <w:rsid w:val="00437558"/>
    <w:rsid w:val="00446E54"/>
    <w:rsid w:val="004476C4"/>
    <w:rsid w:val="00455610"/>
    <w:rsid w:val="004625B8"/>
    <w:rsid w:val="004732FC"/>
    <w:rsid w:val="0048286E"/>
    <w:rsid w:val="00484292"/>
    <w:rsid w:val="004936CC"/>
    <w:rsid w:val="00495F7B"/>
    <w:rsid w:val="004A6D74"/>
    <w:rsid w:val="004A70F1"/>
    <w:rsid w:val="004B3D67"/>
    <w:rsid w:val="004B6CC9"/>
    <w:rsid w:val="004C15B3"/>
    <w:rsid w:val="004C541A"/>
    <w:rsid w:val="004D1228"/>
    <w:rsid w:val="004E2111"/>
    <w:rsid w:val="004F5CB6"/>
    <w:rsid w:val="004F6E28"/>
    <w:rsid w:val="004F7551"/>
    <w:rsid w:val="00500112"/>
    <w:rsid w:val="0050104C"/>
    <w:rsid w:val="005010FC"/>
    <w:rsid w:val="005117DC"/>
    <w:rsid w:val="00512EC8"/>
    <w:rsid w:val="00513ED1"/>
    <w:rsid w:val="00526804"/>
    <w:rsid w:val="00534AA5"/>
    <w:rsid w:val="00535ADE"/>
    <w:rsid w:val="005427D1"/>
    <w:rsid w:val="0054460D"/>
    <w:rsid w:val="005455A3"/>
    <w:rsid w:val="00547033"/>
    <w:rsid w:val="0055041A"/>
    <w:rsid w:val="00563E2D"/>
    <w:rsid w:val="00566F66"/>
    <w:rsid w:val="00571C0B"/>
    <w:rsid w:val="00575339"/>
    <w:rsid w:val="005810B2"/>
    <w:rsid w:val="005918F2"/>
    <w:rsid w:val="00594D8F"/>
    <w:rsid w:val="00596DEC"/>
    <w:rsid w:val="005A2097"/>
    <w:rsid w:val="005B2121"/>
    <w:rsid w:val="005B4B4A"/>
    <w:rsid w:val="005C2AF6"/>
    <w:rsid w:val="005D549C"/>
    <w:rsid w:val="005D572A"/>
    <w:rsid w:val="005D68DD"/>
    <w:rsid w:val="005F2F98"/>
    <w:rsid w:val="005F3408"/>
    <w:rsid w:val="00603E86"/>
    <w:rsid w:val="0060655B"/>
    <w:rsid w:val="006161FF"/>
    <w:rsid w:val="0062352C"/>
    <w:rsid w:val="0062464C"/>
    <w:rsid w:val="0062554F"/>
    <w:rsid w:val="00637BC0"/>
    <w:rsid w:val="00644778"/>
    <w:rsid w:val="00651A25"/>
    <w:rsid w:val="00653462"/>
    <w:rsid w:val="0065604F"/>
    <w:rsid w:val="00662D38"/>
    <w:rsid w:val="00674CD3"/>
    <w:rsid w:val="006764BC"/>
    <w:rsid w:val="00680575"/>
    <w:rsid w:val="00686451"/>
    <w:rsid w:val="00694302"/>
    <w:rsid w:val="00694314"/>
    <w:rsid w:val="006A5E2D"/>
    <w:rsid w:val="006A7D7F"/>
    <w:rsid w:val="006B25C5"/>
    <w:rsid w:val="006B3B4F"/>
    <w:rsid w:val="006B4171"/>
    <w:rsid w:val="006B50AA"/>
    <w:rsid w:val="006C176E"/>
    <w:rsid w:val="006C4FCD"/>
    <w:rsid w:val="006C65D5"/>
    <w:rsid w:val="006C7714"/>
    <w:rsid w:val="006D6ED7"/>
    <w:rsid w:val="006E4CBE"/>
    <w:rsid w:val="006E52CD"/>
    <w:rsid w:val="006F0942"/>
    <w:rsid w:val="00706C70"/>
    <w:rsid w:val="007075DC"/>
    <w:rsid w:val="00710576"/>
    <w:rsid w:val="00714723"/>
    <w:rsid w:val="00725B71"/>
    <w:rsid w:val="0073340B"/>
    <w:rsid w:val="00740013"/>
    <w:rsid w:val="00743B5B"/>
    <w:rsid w:val="0074632E"/>
    <w:rsid w:val="007516FE"/>
    <w:rsid w:val="00762540"/>
    <w:rsid w:val="0077344A"/>
    <w:rsid w:val="00775F28"/>
    <w:rsid w:val="00782D80"/>
    <w:rsid w:val="0078488B"/>
    <w:rsid w:val="007A1719"/>
    <w:rsid w:val="007A2194"/>
    <w:rsid w:val="007B1C59"/>
    <w:rsid w:val="007B3579"/>
    <w:rsid w:val="007C3297"/>
    <w:rsid w:val="007C575B"/>
    <w:rsid w:val="007D0B37"/>
    <w:rsid w:val="007D3752"/>
    <w:rsid w:val="007E1265"/>
    <w:rsid w:val="007E2B92"/>
    <w:rsid w:val="007E316F"/>
    <w:rsid w:val="007E7B64"/>
    <w:rsid w:val="007F1F26"/>
    <w:rsid w:val="007F22B9"/>
    <w:rsid w:val="007F5BD2"/>
    <w:rsid w:val="00805C0C"/>
    <w:rsid w:val="00805F77"/>
    <w:rsid w:val="00812533"/>
    <w:rsid w:val="008126D7"/>
    <w:rsid w:val="0081284D"/>
    <w:rsid w:val="0082297D"/>
    <w:rsid w:val="008338E9"/>
    <w:rsid w:val="00834620"/>
    <w:rsid w:val="00834768"/>
    <w:rsid w:val="00834ECE"/>
    <w:rsid w:val="008360F4"/>
    <w:rsid w:val="008428CC"/>
    <w:rsid w:val="00842C09"/>
    <w:rsid w:val="00847A09"/>
    <w:rsid w:val="008767F4"/>
    <w:rsid w:val="00887170"/>
    <w:rsid w:val="00891640"/>
    <w:rsid w:val="00894DDA"/>
    <w:rsid w:val="008A19EF"/>
    <w:rsid w:val="008A211D"/>
    <w:rsid w:val="008A7F1A"/>
    <w:rsid w:val="008B116D"/>
    <w:rsid w:val="008D190B"/>
    <w:rsid w:val="008D767C"/>
    <w:rsid w:val="008E25C3"/>
    <w:rsid w:val="008E492B"/>
    <w:rsid w:val="008E6B47"/>
    <w:rsid w:val="008F3398"/>
    <w:rsid w:val="008F390D"/>
    <w:rsid w:val="008F77DB"/>
    <w:rsid w:val="00903C4E"/>
    <w:rsid w:val="009040B3"/>
    <w:rsid w:val="0090465A"/>
    <w:rsid w:val="00906D65"/>
    <w:rsid w:val="00910B51"/>
    <w:rsid w:val="00930B17"/>
    <w:rsid w:val="0094112E"/>
    <w:rsid w:val="00947088"/>
    <w:rsid w:val="00950484"/>
    <w:rsid w:val="00960085"/>
    <w:rsid w:val="00961FEE"/>
    <w:rsid w:val="00971C07"/>
    <w:rsid w:val="009725FB"/>
    <w:rsid w:val="00987731"/>
    <w:rsid w:val="00996F0C"/>
    <w:rsid w:val="009A1BF4"/>
    <w:rsid w:val="009A6C9E"/>
    <w:rsid w:val="009B19B8"/>
    <w:rsid w:val="009B3710"/>
    <w:rsid w:val="009B63EB"/>
    <w:rsid w:val="009C45CB"/>
    <w:rsid w:val="009C4650"/>
    <w:rsid w:val="009C46C7"/>
    <w:rsid w:val="009D288B"/>
    <w:rsid w:val="009E245D"/>
    <w:rsid w:val="009E461C"/>
    <w:rsid w:val="009E49E6"/>
    <w:rsid w:val="009F0077"/>
    <w:rsid w:val="009F24DA"/>
    <w:rsid w:val="009F5899"/>
    <w:rsid w:val="00A00785"/>
    <w:rsid w:val="00A04D03"/>
    <w:rsid w:val="00A06E2D"/>
    <w:rsid w:val="00A2385F"/>
    <w:rsid w:val="00A3006D"/>
    <w:rsid w:val="00A410D2"/>
    <w:rsid w:val="00A41953"/>
    <w:rsid w:val="00A41CD8"/>
    <w:rsid w:val="00A47147"/>
    <w:rsid w:val="00A52704"/>
    <w:rsid w:val="00A556B2"/>
    <w:rsid w:val="00A624B1"/>
    <w:rsid w:val="00A62AA9"/>
    <w:rsid w:val="00A64E87"/>
    <w:rsid w:val="00A657BD"/>
    <w:rsid w:val="00A67CC2"/>
    <w:rsid w:val="00A77286"/>
    <w:rsid w:val="00A866BB"/>
    <w:rsid w:val="00A875F1"/>
    <w:rsid w:val="00A910E0"/>
    <w:rsid w:val="00A91BF6"/>
    <w:rsid w:val="00A9331D"/>
    <w:rsid w:val="00A96892"/>
    <w:rsid w:val="00AA0F4E"/>
    <w:rsid w:val="00AA30E4"/>
    <w:rsid w:val="00AA7747"/>
    <w:rsid w:val="00AA7B5D"/>
    <w:rsid w:val="00AE0C9A"/>
    <w:rsid w:val="00AE1F3F"/>
    <w:rsid w:val="00AE3E2E"/>
    <w:rsid w:val="00AE5231"/>
    <w:rsid w:val="00AE762D"/>
    <w:rsid w:val="00AF3D9C"/>
    <w:rsid w:val="00AF3FD2"/>
    <w:rsid w:val="00B01E58"/>
    <w:rsid w:val="00B04217"/>
    <w:rsid w:val="00B05311"/>
    <w:rsid w:val="00B16520"/>
    <w:rsid w:val="00B24593"/>
    <w:rsid w:val="00B251D2"/>
    <w:rsid w:val="00B27CA1"/>
    <w:rsid w:val="00B34C31"/>
    <w:rsid w:val="00B46010"/>
    <w:rsid w:val="00B47B2C"/>
    <w:rsid w:val="00B50B8D"/>
    <w:rsid w:val="00B64A1A"/>
    <w:rsid w:val="00B657FC"/>
    <w:rsid w:val="00B73C7F"/>
    <w:rsid w:val="00B7770B"/>
    <w:rsid w:val="00B8593A"/>
    <w:rsid w:val="00B87190"/>
    <w:rsid w:val="00B906BC"/>
    <w:rsid w:val="00B92009"/>
    <w:rsid w:val="00BA473B"/>
    <w:rsid w:val="00BB3CAC"/>
    <w:rsid w:val="00BB4ADB"/>
    <w:rsid w:val="00BC0286"/>
    <w:rsid w:val="00BC5061"/>
    <w:rsid w:val="00BC7B3D"/>
    <w:rsid w:val="00BE7864"/>
    <w:rsid w:val="00BF158E"/>
    <w:rsid w:val="00C053CC"/>
    <w:rsid w:val="00C1214B"/>
    <w:rsid w:val="00C333A6"/>
    <w:rsid w:val="00C355B6"/>
    <w:rsid w:val="00C54EBF"/>
    <w:rsid w:val="00C556A9"/>
    <w:rsid w:val="00C64260"/>
    <w:rsid w:val="00C711AB"/>
    <w:rsid w:val="00C71434"/>
    <w:rsid w:val="00C77AF3"/>
    <w:rsid w:val="00C800F8"/>
    <w:rsid w:val="00C83EA7"/>
    <w:rsid w:val="00C939D2"/>
    <w:rsid w:val="00C93FC3"/>
    <w:rsid w:val="00C95494"/>
    <w:rsid w:val="00C974B2"/>
    <w:rsid w:val="00CA7A5E"/>
    <w:rsid w:val="00CB49DF"/>
    <w:rsid w:val="00CC018B"/>
    <w:rsid w:val="00CC0A1C"/>
    <w:rsid w:val="00CC4C6A"/>
    <w:rsid w:val="00CD0FD4"/>
    <w:rsid w:val="00CD3EDA"/>
    <w:rsid w:val="00CD6E78"/>
    <w:rsid w:val="00CE2B68"/>
    <w:rsid w:val="00CE3D65"/>
    <w:rsid w:val="00CE4541"/>
    <w:rsid w:val="00CF4607"/>
    <w:rsid w:val="00CF5DB3"/>
    <w:rsid w:val="00D111FA"/>
    <w:rsid w:val="00D14E06"/>
    <w:rsid w:val="00D17D1C"/>
    <w:rsid w:val="00D2216F"/>
    <w:rsid w:val="00D239C3"/>
    <w:rsid w:val="00D24F06"/>
    <w:rsid w:val="00D27EB5"/>
    <w:rsid w:val="00D34DF6"/>
    <w:rsid w:val="00D35EE9"/>
    <w:rsid w:val="00D40F2E"/>
    <w:rsid w:val="00D42882"/>
    <w:rsid w:val="00D4349B"/>
    <w:rsid w:val="00D57171"/>
    <w:rsid w:val="00D619FE"/>
    <w:rsid w:val="00D642DB"/>
    <w:rsid w:val="00D647C4"/>
    <w:rsid w:val="00D674C1"/>
    <w:rsid w:val="00D67FFB"/>
    <w:rsid w:val="00D86727"/>
    <w:rsid w:val="00D87178"/>
    <w:rsid w:val="00D92648"/>
    <w:rsid w:val="00D96298"/>
    <w:rsid w:val="00DB0EF3"/>
    <w:rsid w:val="00DB10F7"/>
    <w:rsid w:val="00DB2F5E"/>
    <w:rsid w:val="00DC5444"/>
    <w:rsid w:val="00DC6D73"/>
    <w:rsid w:val="00DD3EB9"/>
    <w:rsid w:val="00DD3F47"/>
    <w:rsid w:val="00DE3736"/>
    <w:rsid w:val="00DE59B3"/>
    <w:rsid w:val="00DE7102"/>
    <w:rsid w:val="00DF0070"/>
    <w:rsid w:val="00E00729"/>
    <w:rsid w:val="00E0076E"/>
    <w:rsid w:val="00E04C8A"/>
    <w:rsid w:val="00E07486"/>
    <w:rsid w:val="00E121DE"/>
    <w:rsid w:val="00E151B6"/>
    <w:rsid w:val="00E207F6"/>
    <w:rsid w:val="00E20A0C"/>
    <w:rsid w:val="00E23CF3"/>
    <w:rsid w:val="00E25996"/>
    <w:rsid w:val="00E32AB8"/>
    <w:rsid w:val="00E41D51"/>
    <w:rsid w:val="00E45A9A"/>
    <w:rsid w:val="00E46A10"/>
    <w:rsid w:val="00E51668"/>
    <w:rsid w:val="00E51ED9"/>
    <w:rsid w:val="00E54227"/>
    <w:rsid w:val="00E61C73"/>
    <w:rsid w:val="00E65C37"/>
    <w:rsid w:val="00E71D76"/>
    <w:rsid w:val="00E779FC"/>
    <w:rsid w:val="00E8452A"/>
    <w:rsid w:val="00E8508D"/>
    <w:rsid w:val="00E85695"/>
    <w:rsid w:val="00E94CE7"/>
    <w:rsid w:val="00E96089"/>
    <w:rsid w:val="00EA03B0"/>
    <w:rsid w:val="00EA120D"/>
    <w:rsid w:val="00EA565B"/>
    <w:rsid w:val="00EA7DB3"/>
    <w:rsid w:val="00EC1DF5"/>
    <w:rsid w:val="00EC55BE"/>
    <w:rsid w:val="00ED2E73"/>
    <w:rsid w:val="00EE5EAE"/>
    <w:rsid w:val="00EE749D"/>
    <w:rsid w:val="00EF242A"/>
    <w:rsid w:val="00EF4176"/>
    <w:rsid w:val="00F04DC7"/>
    <w:rsid w:val="00F10CDD"/>
    <w:rsid w:val="00F1147F"/>
    <w:rsid w:val="00F22662"/>
    <w:rsid w:val="00F25AC5"/>
    <w:rsid w:val="00F4696A"/>
    <w:rsid w:val="00F47E1C"/>
    <w:rsid w:val="00F51F5C"/>
    <w:rsid w:val="00F56FE2"/>
    <w:rsid w:val="00F57B77"/>
    <w:rsid w:val="00F61A7B"/>
    <w:rsid w:val="00F65ED9"/>
    <w:rsid w:val="00F67373"/>
    <w:rsid w:val="00F7034E"/>
    <w:rsid w:val="00F71699"/>
    <w:rsid w:val="00F722B9"/>
    <w:rsid w:val="00F76F10"/>
    <w:rsid w:val="00F77280"/>
    <w:rsid w:val="00FB4BA4"/>
    <w:rsid w:val="00FC06B1"/>
    <w:rsid w:val="00FC2CC4"/>
    <w:rsid w:val="00FD1055"/>
    <w:rsid w:val="00FE433B"/>
    <w:rsid w:val="00FE53F2"/>
    <w:rsid w:val="00FE6A66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A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link w:val="a5"/>
    <w:uiPriority w:val="1"/>
    <w:qFormat/>
    <w:rsid w:val="00B7770B"/>
    <w:pPr>
      <w:spacing w:after="0" w:line="240" w:lineRule="auto"/>
    </w:pPr>
  </w:style>
  <w:style w:type="character" w:customStyle="1" w:styleId="a6">
    <w:name w:val="Цветовое выделение"/>
    <w:uiPriority w:val="99"/>
    <w:rsid w:val="00B7770B"/>
    <w:rPr>
      <w:b/>
      <w:color w:val="26282F"/>
    </w:rPr>
  </w:style>
  <w:style w:type="table" w:styleId="a7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4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27FA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12EC8"/>
  </w:style>
  <w:style w:type="paragraph" w:customStyle="1" w:styleId="Style9">
    <w:name w:val="Style9"/>
    <w:basedOn w:val="a"/>
    <w:rsid w:val="00A62AA9"/>
    <w:pPr>
      <w:widowControl w:val="0"/>
      <w:autoSpaceDE w:val="0"/>
      <w:autoSpaceDN w:val="0"/>
      <w:adjustRightInd w:val="0"/>
      <w:spacing w:after="0" w:line="482" w:lineRule="exact"/>
      <w:ind w:firstLine="95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F0113"/>
  </w:style>
  <w:style w:type="paragraph" w:styleId="af">
    <w:name w:val="footer"/>
    <w:basedOn w:val="a"/>
    <w:link w:val="af0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0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link w:val="a5"/>
    <w:uiPriority w:val="1"/>
    <w:qFormat/>
    <w:rsid w:val="00B7770B"/>
    <w:pPr>
      <w:spacing w:after="0" w:line="240" w:lineRule="auto"/>
    </w:pPr>
  </w:style>
  <w:style w:type="character" w:customStyle="1" w:styleId="a6">
    <w:name w:val="Цветовое выделение"/>
    <w:uiPriority w:val="99"/>
    <w:rsid w:val="00B7770B"/>
    <w:rPr>
      <w:b/>
      <w:color w:val="26282F"/>
    </w:rPr>
  </w:style>
  <w:style w:type="table" w:styleId="a7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4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27FA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12EC8"/>
  </w:style>
  <w:style w:type="paragraph" w:customStyle="1" w:styleId="Style9">
    <w:name w:val="Style9"/>
    <w:basedOn w:val="a"/>
    <w:rsid w:val="00A62AA9"/>
    <w:pPr>
      <w:widowControl w:val="0"/>
      <w:autoSpaceDE w:val="0"/>
      <w:autoSpaceDN w:val="0"/>
      <w:adjustRightInd w:val="0"/>
      <w:spacing w:after="0" w:line="482" w:lineRule="exact"/>
      <w:ind w:firstLine="95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F0113"/>
  </w:style>
  <w:style w:type="paragraph" w:styleId="af">
    <w:name w:val="footer"/>
    <w:basedOn w:val="a"/>
    <w:link w:val="af0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0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74757873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4757873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B3E52-53F1-465A-B534-B9CC912A9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gcheb_delo</cp:lastModifiedBy>
  <cp:revision>13</cp:revision>
  <cp:lastPrinted>2025-01-24T10:26:00Z</cp:lastPrinted>
  <dcterms:created xsi:type="dcterms:W3CDTF">2025-01-16T12:38:00Z</dcterms:created>
  <dcterms:modified xsi:type="dcterms:W3CDTF">2025-01-24T10:26:00Z</dcterms:modified>
</cp:coreProperties>
</file>