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4A0734"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FF2FBF">
                              <w:rPr>
                                <w:rFonts w:ascii="Times New Roman" w:eastAsia="Times New Roman" w:hAnsi="Times New Roman" w:cs="Times New Roman"/>
                                <w:sz w:val="24"/>
                                <w:szCs w:val="24"/>
                                <w:u w:val="single"/>
                                <w:lang w:eastAsia="ru-RU"/>
                              </w:rPr>
                              <w:t>5</w:t>
                            </w:r>
                            <w:r w:rsidR="00517E1F">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11</w:t>
                            </w:r>
                            <w:r w:rsidR="009267DC">
                              <w:rPr>
                                <w:rFonts w:ascii="Times New Roman" w:eastAsia="Times New Roman" w:hAnsi="Times New Roman" w:cs="Times New Roman"/>
                                <w:sz w:val="24"/>
                                <w:szCs w:val="24"/>
                                <w:u w:val="single"/>
                                <w:lang w:eastAsia="ru-RU"/>
                              </w:rPr>
                              <w:t>9</w:t>
                            </w:r>
                            <w:r w:rsidR="00813051">
                              <w:rPr>
                                <w:rFonts w:ascii="Times New Roman" w:eastAsia="Times New Roman" w:hAnsi="Times New Roman" w:cs="Times New Roman"/>
                                <w:sz w:val="24"/>
                                <w:szCs w:val="24"/>
                                <w:u w:val="single"/>
                                <w:lang w:eastAsia="ru-RU"/>
                              </w:rPr>
                              <w:t>6</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4A0734"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FF2FBF">
                        <w:rPr>
                          <w:rFonts w:ascii="Times New Roman" w:eastAsia="Times New Roman" w:hAnsi="Times New Roman" w:cs="Times New Roman"/>
                          <w:sz w:val="24"/>
                          <w:szCs w:val="24"/>
                          <w:u w:val="single"/>
                          <w:lang w:eastAsia="ru-RU"/>
                        </w:rPr>
                        <w:t>5</w:t>
                      </w:r>
                      <w:r w:rsidR="00517E1F">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11</w:t>
                      </w:r>
                      <w:r w:rsidR="009267DC">
                        <w:rPr>
                          <w:rFonts w:ascii="Times New Roman" w:eastAsia="Times New Roman" w:hAnsi="Times New Roman" w:cs="Times New Roman"/>
                          <w:sz w:val="24"/>
                          <w:szCs w:val="24"/>
                          <w:u w:val="single"/>
                          <w:lang w:eastAsia="ru-RU"/>
                        </w:rPr>
                        <w:t>9</w:t>
                      </w:r>
                      <w:r w:rsidR="00813051">
                        <w:rPr>
                          <w:rFonts w:ascii="Times New Roman" w:eastAsia="Times New Roman" w:hAnsi="Times New Roman" w:cs="Times New Roman"/>
                          <w:sz w:val="24"/>
                          <w:szCs w:val="24"/>
                          <w:u w:val="single"/>
                          <w:lang w:eastAsia="ru-RU"/>
                        </w:rPr>
                        <w:t>6</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4A0734"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FF2FBF">
                              <w:rPr>
                                <w:rFonts w:ascii="Times New Roman" w:eastAsia="Times New Roman" w:hAnsi="Times New Roman" w:cs="Times New Roman"/>
                                <w:sz w:val="24"/>
                                <w:szCs w:val="24"/>
                                <w:u w:val="single"/>
                                <w:lang w:eastAsia="ru-RU"/>
                              </w:rPr>
                              <w:t>5</w:t>
                            </w:r>
                            <w:r w:rsidR="007828DD">
                              <w:rPr>
                                <w:rFonts w:ascii="Times New Roman" w:eastAsia="Times New Roman" w:hAnsi="Times New Roman" w:cs="Times New Roman"/>
                                <w:sz w:val="24"/>
                                <w:szCs w:val="24"/>
                                <w:u w:val="single"/>
                                <w:lang w:eastAsia="ru-RU"/>
                              </w:rPr>
                              <w:t>.</w:t>
                            </w:r>
                            <w:r w:rsidR="00517E1F">
                              <w:rPr>
                                <w:rFonts w:ascii="Times New Roman" w:eastAsia="Times New Roman" w:hAnsi="Times New Roman" w:cs="Times New Roman"/>
                                <w:sz w:val="24"/>
                                <w:szCs w:val="24"/>
                                <w:u w:val="single"/>
                                <w:lang w:eastAsia="ru-RU"/>
                              </w:rPr>
                              <w:t>09</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11</w:t>
                            </w:r>
                            <w:r w:rsidR="009267DC">
                              <w:rPr>
                                <w:rFonts w:ascii="Times New Roman" w:eastAsia="Times New Roman" w:hAnsi="Times New Roman" w:cs="Times New Roman"/>
                                <w:sz w:val="24"/>
                                <w:szCs w:val="24"/>
                                <w:u w:val="single"/>
                                <w:lang w:eastAsia="ru-RU"/>
                              </w:rPr>
                              <w:t>9</w:t>
                            </w:r>
                            <w:r w:rsidR="00813051">
                              <w:rPr>
                                <w:rFonts w:ascii="Times New Roman" w:eastAsia="Times New Roman" w:hAnsi="Times New Roman" w:cs="Times New Roman"/>
                                <w:sz w:val="24"/>
                                <w:szCs w:val="24"/>
                                <w:u w:val="single"/>
                                <w:lang w:eastAsia="ru-RU"/>
                              </w:rPr>
                              <w:t xml:space="preserve">6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4A0734"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FF2FBF">
                        <w:rPr>
                          <w:rFonts w:ascii="Times New Roman" w:eastAsia="Times New Roman" w:hAnsi="Times New Roman" w:cs="Times New Roman"/>
                          <w:sz w:val="24"/>
                          <w:szCs w:val="24"/>
                          <w:u w:val="single"/>
                          <w:lang w:eastAsia="ru-RU"/>
                        </w:rPr>
                        <w:t>5</w:t>
                      </w:r>
                      <w:r w:rsidR="007828DD">
                        <w:rPr>
                          <w:rFonts w:ascii="Times New Roman" w:eastAsia="Times New Roman" w:hAnsi="Times New Roman" w:cs="Times New Roman"/>
                          <w:sz w:val="24"/>
                          <w:szCs w:val="24"/>
                          <w:u w:val="single"/>
                          <w:lang w:eastAsia="ru-RU"/>
                        </w:rPr>
                        <w:t>.</w:t>
                      </w:r>
                      <w:r w:rsidR="00517E1F">
                        <w:rPr>
                          <w:rFonts w:ascii="Times New Roman" w:eastAsia="Times New Roman" w:hAnsi="Times New Roman" w:cs="Times New Roman"/>
                          <w:sz w:val="24"/>
                          <w:szCs w:val="24"/>
                          <w:u w:val="single"/>
                          <w:lang w:eastAsia="ru-RU"/>
                        </w:rPr>
                        <w:t>09</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11</w:t>
                      </w:r>
                      <w:r w:rsidR="009267DC">
                        <w:rPr>
                          <w:rFonts w:ascii="Times New Roman" w:eastAsia="Times New Roman" w:hAnsi="Times New Roman" w:cs="Times New Roman"/>
                          <w:sz w:val="24"/>
                          <w:szCs w:val="24"/>
                          <w:u w:val="single"/>
                          <w:lang w:eastAsia="ru-RU"/>
                        </w:rPr>
                        <w:t>9</w:t>
                      </w:r>
                      <w:r w:rsidR="00813051">
                        <w:rPr>
                          <w:rFonts w:ascii="Times New Roman" w:eastAsia="Times New Roman" w:hAnsi="Times New Roman" w:cs="Times New Roman"/>
                          <w:sz w:val="24"/>
                          <w:szCs w:val="24"/>
                          <w:u w:val="single"/>
                          <w:lang w:eastAsia="ru-RU"/>
                        </w:rPr>
                        <w:t xml:space="preserve">6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59156B" w:rsidRDefault="00CB329A" w:rsidP="00421F7A">
      <w:pPr>
        <w:tabs>
          <w:tab w:val="left" w:pos="4536"/>
        </w:tabs>
        <w:spacing w:after="0" w:line="240" w:lineRule="auto"/>
        <w:ind w:firstLine="709"/>
        <w:jc w:val="both"/>
        <w:rPr>
          <w:rFonts w:ascii="Times New Roman" w:hAnsi="Times New Roman" w:cs="Times New Roman"/>
          <w:sz w:val="24"/>
          <w:szCs w:val="24"/>
        </w:rPr>
      </w:pPr>
      <w:r w:rsidRPr="00287763">
        <w:rPr>
          <w:rFonts w:ascii="Times New Roman" w:hAnsi="Times New Roman" w:cs="Times New Roman"/>
          <w:sz w:val="24"/>
          <w:szCs w:val="24"/>
        </w:rPr>
        <w:t xml:space="preserve"> </w:t>
      </w:r>
    </w:p>
    <w:p w:rsidR="00813051" w:rsidRPr="00813051" w:rsidRDefault="00813051" w:rsidP="00813051">
      <w:pPr>
        <w:spacing w:after="0" w:line="240" w:lineRule="auto"/>
        <w:ind w:right="4863"/>
        <w:jc w:val="both"/>
        <w:rPr>
          <w:rFonts w:ascii="Times New Roman" w:hAnsi="Times New Roman" w:cs="Times New Roman"/>
          <w:sz w:val="24"/>
          <w:szCs w:val="24"/>
        </w:rPr>
      </w:pPr>
      <w:proofErr w:type="gramStart"/>
      <w:r w:rsidRPr="00813051">
        <w:rPr>
          <w:rFonts w:ascii="Times New Roman" w:hAnsi="Times New Roman" w:cs="Times New Roman"/>
          <w:bCs/>
          <w:sz w:val="24"/>
          <w:szCs w:val="24"/>
          <w:shd w:val="clear" w:color="auto" w:fill="FFFFFF"/>
        </w:rPr>
        <w:t>Об утверждении порядка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 ликвидации муниципальных организаций, образующих социальную инфраструктуру для детей</w:t>
      </w:r>
      <w:proofErr w:type="gramEnd"/>
    </w:p>
    <w:p w:rsidR="00813051" w:rsidRPr="00813051" w:rsidRDefault="00813051" w:rsidP="00813051">
      <w:pPr>
        <w:spacing w:after="0" w:line="240" w:lineRule="auto"/>
        <w:ind w:firstLine="709"/>
        <w:jc w:val="both"/>
        <w:rPr>
          <w:rFonts w:ascii="Times New Roman" w:hAnsi="Times New Roman" w:cs="Times New Roman"/>
          <w:sz w:val="24"/>
          <w:szCs w:val="24"/>
        </w:rPr>
      </w:pPr>
    </w:p>
    <w:p w:rsidR="00813051" w:rsidRDefault="00813051" w:rsidP="00813051">
      <w:pPr>
        <w:pStyle w:val="1"/>
        <w:spacing w:before="0" w:line="240" w:lineRule="auto"/>
        <w:ind w:firstLine="709"/>
        <w:jc w:val="both"/>
        <w:rPr>
          <w:rFonts w:ascii="Times New Roman" w:hAnsi="Times New Roman" w:cs="Times New Roman"/>
          <w:color w:val="auto"/>
          <w:sz w:val="24"/>
          <w:szCs w:val="24"/>
        </w:rPr>
      </w:pPr>
    </w:p>
    <w:p w:rsidR="00813051" w:rsidRPr="00813051" w:rsidRDefault="00813051" w:rsidP="00813051">
      <w:pPr>
        <w:pStyle w:val="1"/>
        <w:spacing w:before="0" w:line="240" w:lineRule="auto"/>
        <w:ind w:firstLine="709"/>
        <w:jc w:val="both"/>
        <w:rPr>
          <w:rFonts w:ascii="Times New Roman" w:hAnsi="Times New Roman" w:cs="Times New Roman"/>
          <w:color w:val="auto"/>
          <w:sz w:val="24"/>
          <w:szCs w:val="24"/>
        </w:rPr>
      </w:pPr>
      <w:r w:rsidRPr="00813051">
        <w:rPr>
          <w:rFonts w:ascii="Times New Roman" w:hAnsi="Times New Roman" w:cs="Times New Roman"/>
          <w:color w:val="auto"/>
          <w:sz w:val="24"/>
          <w:szCs w:val="24"/>
        </w:rPr>
        <w:t xml:space="preserve">В соответствии со </w:t>
      </w:r>
      <w:hyperlink r:id="rId11" w:history="1">
        <w:r w:rsidRPr="00813051">
          <w:rPr>
            <w:rStyle w:val="aff6"/>
            <w:b w:val="0"/>
            <w:color w:val="auto"/>
            <w:sz w:val="24"/>
            <w:szCs w:val="24"/>
            <w:u w:val="none"/>
          </w:rPr>
          <w:t>статьей 13</w:t>
        </w:r>
      </w:hyperlink>
      <w:r w:rsidRPr="00813051">
        <w:rPr>
          <w:rFonts w:ascii="Times New Roman" w:hAnsi="Times New Roman" w:cs="Times New Roman"/>
          <w:color w:val="auto"/>
          <w:sz w:val="24"/>
          <w:szCs w:val="24"/>
        </w:rPr>
        <w:t xml:space="preserve"> Федерального закона "Об основных гарантиях прав ребенка в Российской Федерации", </w:t>
      </w:r>
      <w:hyperlink r:id="rId12" w:history="1">
        <w:r w:rsidRPr="00813051">
          <w:rPr>
            <w:rStyle w:val="aff6"/>
            <w:b w:val="0"/>
            <w:color w:val="auto"/>
            <w:sz w:val="24"/>
            <w:szCs w:val="24"/>
            <w:u w:val="none"/>
          </w:rPr>
          <w:t>статьей 10.1</w:t>
        </w:r>
      </w:hyperlink>
      <w:r w:rsidRPr="00813051">
        <w:rPr>
          <w:rFonts w:ascii="Times New Roman" w:hAnsi="Times New Roman" w:cs="Times New Roman"/>
          <w:color w:val="auto"/>
          <w:sz w:val="24"/>
          <w:szCs w:val="24"/>
        </w:rPr>
        <w:t xml:space="preserve"> Закона Чувашской Республики "О социальной поддержке детей в Чувашской Республике", постановлением Кабинета </w:t>
      </w:r>
      <w:proofErr w:type="gramStart"/>
      <w:r w:rsidRPr="00813051">
        <w:rPr>
          <w:rFonts w:ascii="Times New Roman" w:hAnsi="Times New Roman" w:cs="Times New Roman"/>
          <w:color w:val="auto"/>
          <w:sz w:val="24"/>
          <w:szCs w:val="24"/>
        </w:rPr>
        <w:t>Министров Чувашской Республики от 28 декабря 2016 г. № 569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Чувашской Республики или муниципальной собственностью, заключении государственной организацией Чувашской Республики или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w:t>
      </w:r>
      <w:proofErr w:type="gramEnd"/>
      <w:r w:rsidRPr="00813051">
        <w:rPr>
          <w:rFonts w:ascii="Times New Roman" w:hAnsi="Times New Roman" w:cs="Times New Roman"/>
          <w:color w:val="auto"/>
          <w:sz w:val="24"/>
          <w:szCs w:val="24"/>
        </w:rPr>
        <w:t xml:space="preserve"> закрепленными за ней объектами собственности, а также о реорганизации или ликвидации государственной организации Чувашской Республики или муниципальной организации, образующей социальную инфраструктуру для детей" Администрация Урмарского муниципального округа </w:t>
      </w:r>
      <w:proofErr w:type="gramStart"/>
      <w:r w:rsidRPr="00813051">
        <w:rPr>
          <w:rFonts w:ascii="Times New Roman" w:hAnsi="Times New Roman" w:cs="Times New Roman"/>
          <w:color w:val="auto"/>
          <w:sz w:val="24"/>
          <w:szCs w:val="24"/>
        </w:rPr>
        <w:t>п</w:t>
      </w:r>
      <w:proofErr w:type="gramEnd"/>
      <w:r w:rsidRPr="00813051">
        <w:rPr>
          <w:rFonts w:ascii="Times New Roman" w:hAnsi="Times New Roman" w:cs="Times New Roman"/>
          <w:color w:val="auto"/>
          <w:sz w:val="24"/>
          <w:szCs w:val="24"/>
        </w:rPr>
        <w:t xml:space="preserve"> о с т а н о в л я е т:</w:t>
      </w:r>
    </w:p>
    <w:p w:rsidR="00813051" w:rsidRPr="00813051" w:rsidRDefault="00813051" w:rsidP="00813051">
      <w:pPr>
        <w:spacing w:after="0" w:line="240" w:lineRule="auto"/>
        <w:ind w:firstLine="709"/>
        <w:jc w:val="both"/>
        <w:rPr>
          <w:rFonts w:ascii="Times New Roman" w:hAnsi="Times New Roman" w:cs="Times New Roman"/>
          <w:sz w:val="24"/>
          <w:szCs w:val="24"/>
        </w:rPr>
      </w:pPr>
      <w:bookmarkStart w:id="1" w:name="sub_1"/>
      <w:r w:rsidRPr="00813051">
        <w:rPr>
          <w:rFonts w:ascii="Times New Roman" w:hAnsi="Times New Roman" w:cs="Times New Roman"/>
          <w:sz w:val="24"/>
          <w:szCs w:val="24"/>
        </w:rPr>
        <w:t xml:space="preserve">1. </w:t>
      </w:r>
      <w:proofErr w:type="gramStart"/>
      <w:r w:rsidRPr="00813051">
        <w:rPr>
          <w:rFonts w:ascii="Times New Roman" w:hAnsi="Times New Roman" w:cs="Times New Roman"/>
          <w:sz w:val="24"/>
          <w:szCs w:val="24"/>
        </w:rPr>
        <w:t xml:space="preserve">Утвердить Порядок проведения </w:t>
      </w:r>
      <w:r w:rsidRPr="00813051">
        <w:rPr>
          <w:rFonts w:ascii="Times New Roman" w:hAnsi="Times New Roman" w:cs="Times New Roman"/>
          <w:bCs/>
          <w:sz w:val="24"/>
          <w:szCs w:val="24"/>
          <w:shd w:val="clear" w:color="auto" w:fill="FFFFFF"/>
        </w:rPr>
        <w:t>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 ликвидации муниципальных организаций, образующих социальную инфраструктуру для детей</w:t>
      </w:r>
      <w:r w:rsidRPr="00813051">
        <w:rPr>
          <w:rFonts w:ascii="Times New Roman" w:hAnsi="Times New Roman" w:cs="Times New Roman"/>
          <w:sz w:val="24"/>
          <w:szCs w:val="24"/>
        </w:rPr>
        <w:t xml:space="preserve"> (</w:t>
      </w:r>
      <w:hyperlink w:anchor="sub_1000" w:history="1">
        <w:r w:rsidRPr="00813051">
          <w:rPr>
            <w:rStyle w:val="aff6"/>
            <w:b w:val="0"/>
            <w:color w:val="auto"/>
            <w:sz w:val="24"/>
            <w:szCs w:val="24"/>
            <w:u w:val="none"/>
          </w:rPr>
          <w:t>приложение № 1</w:t>
        </w:r>
      </w:hyperlink>
      <w:r w:rsidRPr="00813051">
        <w:rPr>
          <w:rFonts w:ascii="Times New Roman" w:hAnsi="Times New Roman" w:cs="Times New Roman"/>
          <w:sz w:val="24"/>
          <w:szCs w:val="24"/>
        </w:rPr>
        <w:t>).</w:t>
      </w:r>
      <w:proofErr w:type="gramEnd"/>
    </w:p>
    <w:p w:rsidR="00813051" w:rsidRPr="00813051" w:rsidRDefault="00813051" w:rsidP="00813051">
      <w:pPr>
        <w:spacing w:after="0" w:line="240" w:lineRule="auto"/>
        <w:ind w:firstLine="709"/>
        <w:jc w:val="both"/>
        <w:rPr>
          <w:rFonts w:ascii="Times New Roman" w:hAnsi="Times New Roman" w:cs="Times New Roman"/>
          <w:sz w:val="24"/>
          <w:szCs w:val="24"/>
        </w:rPr>
      </w:pPr>
      <w:bookmarkStart w:id="2" w:name="sub_2"/>
      <w:bookmarkEnd w:id="1"/>
      <w:r w:rsidRPr="00813051">
        <w:rPr>
          <w:rFonts w:ascii="Times New Roman" w:hAnsi="Times New Roman" w:cs="Times New Roman"/>
          <w:sz w:val="24"/>
          <w:szCs w:val="24"/>
        </w:rPr>
        <w:t xml:space="preserve">2. </w:t>
      </w:r>
      <w:proofErr w:type="gramStart"/>
      <w:r w:rsidRPr="00813051">
        <w:rPr>
          <w:rFonts w:ascii="Times New Roman" w:hAnsi="Times New Roman" w:cs="Times New Roman"/>
          <w:sz w:val="24"/>
          <w:szCs w:val="24"/>
        </w:rPr>
        <w:t xml:space="preserve">Утвердить состав комиссии по проведению оценки </w:t>
      </w:r>
      <w:r w:rsidRPr="00813051">
        <w:rPr>
          <w:rFonts w:ascii="Times New Roman" w:hAnsi="Times New Roman" w:cs="Times New Roman"/>
          <w:bCs/>
          <w:sz w:val="24"/>
          <w:szCs w:val="24"/>
          <w:shd w:val="clear" w:color="auto" w:fill="FFFFFF"/>
        </w:rPr>
        <w:t xml:space="preserve">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w:t>
      </w:r>
      <w:r w:rsidRPr="00813051">
        <w:rPr>
          <w:rFonts w:ascii="Times New Roman" w:hAnsi="Times New Roman" w:cs="Times New Roman"/>
          <w:bCs/>
          <w:sz w:val="24"/>
          <w:szCs w:val="24"/>
          <w:shd w:val="clear" w:color="auto" w:fill="FFFFFF"/>
        </w:rPr>
        <w:lastRenderedPageBreak/>
        <w:t>инфраструктуру для детей, договора аренды, договора безвозмездного пользования закрепленных за ней объектов собственности, а также о реорганизации и ликвидации муниципальных организаций, образующих социальную инфраструктуру для детей</w:t>
      </w:r>
      <w:r w:rsidRPr="00813051">
        <w:rPr>
          <w:rFonts w:ascii="Times New Roman" w:hAnsi="Times New Roman" w:cs="Times New Roman"/>
          <w:sz w:val="24"/>
          <w:szCs w:val="24"/>
        </w:rPr>
        <w:t xml:space="preserve"> (</w:t>
      </w:r>
      <w:hyperlink w:anchor="sub_2000" w:history="1">
        <w:r w:rsidRPr="00813051">
          <w:rPr>
            <w:rStyle w:val="aff6"/>
            <w:b w:val="0"/>
            <w:color w:val="auto"/>
            <w:sz w:val="24"/>
            <w:szCs w:val="24"/>
            <w:u w:val="none"/>
          </w:rPr>
          <w:t>приложение № 2</w:t>
        </w:r>
      </w:hyperlink>
      <w:r w:rsidRPr="00813051">
        <w:rPr>
          <w:rFonts w:ascii="Times New Roman" w:hAnsi="Times New Roman" w:cs="Times New Roman"/>
          <w:sz w:val="24"/>
          <w:szCs w:val="24"/>
        </w:rPr>
        <w:t>).</w:t>
      </w:r>
      <w:proofErr w:type="gramEnd"/>
    </w:p>
    <w:p w:rsidR="00813051" w:rsidRPr="00813051" w:rsidRDefault="00813051" w:rsidP="00813051">
      <w:pPr>
        <w:spacing w:after="0" w:line="240" w:lineRule="auto"/>
        <w:ind w:firstLine="709"/>
        <w:jc w:val="both"/>
        <w:rPr>
          <w:rFonts w:ascii="Times New Roman" w:hAnsi="Times New Roman" w:cs="Times New Roman"/>
          <w:sz w:val="24"/>
          <w:szCs w:val="24"/>
        </w:rPr>
      </w:pPr>
      <w:r w:rsidRPr="00813051">
        <w:rPr>
          <w:rFonts w:ascii="Times New Roman" w:hAnsi="Times New Roman" w:cs="Times New Roman"/>
          <w:sz w:val="24"/>
          <w:szCs w:val="24"/>
        </w:rPr>
        <w:t>3. Признать утратившим силу постановление администрации Урмарского муниципального округа от 02.06.2023 №676 «О создании муниципальной комиссии по оценке последствий принятия решения о реорганизации или ликвидации муниципальных образовательных учреждений (организаций) Урмарского муниципального округа и подготовки ею заключений».</w:t>
      </w:r>
      <w:bookmarkStart w:id="3" w:name="sub_3"/>
      <w:bookmarkEnd w:id="2"/>
    </w:p>
    <w:p w:rsidR="00813051" w:rsidRPr="00813051" w:rsidRDefault="00813051" w:rsidP="00813051">
      <w:pPr>
        <w:spacing w:after="0" w:line="240" w:lineRule="auto"/>
        <w:ind w:firstLine="709"/>
        <w:jc w:val="both"/>
        <w:rPr>
          <w:rFonts w:ascii="Times New Roman" w:hAnsi="Times New Roman" w:cs="Times New Roman"/>
          <w:sz w:val="24"/>
          <w:szCs w:val="24"/>
        </w:rPr>
      </w:pPr>
      <w:r w:rsidRPr="00813051">
        <w:rPr>
          <w:rFonts w:ascii="Times New Roman" w:hAnsi="Times New Roman" w:cs="Times New Roman"/>
          <w:sz w:val="24"/>
          <w:szCs w:val="24"/>
        </w:rPr>
        <w:t xml:space="preserve">4. </w:t>
      </w:r>
      <w:bookmarkStart w:id="4" w:name="sub_4"/>
      <w:bookmarkEnd w:id="3"/>
      <w:r w:rsidRPr="00813051">
        <w:rPr>
          <w:rFonts w:ascii="Times New Roman" w:hAnsi="Times New Roman" w:cs="Times New Roman"/>
          <w:sz w:val="24"/>
          <w:szCs w:val="24"/>
        </w:rPr>
        <w:t>Контроль исполнения настоящего постановления возложить на отдел образования и молодёжной политики администрации Урмарского муниципального округа.</w:t>
      </w:r>
    </w:p>
    <w:p w:rsidR="00813051" w:rsidRPr="00813051" w:rsidRDefault="00813051" w:rsidP="00813051">
      <w:pPr>
        <w:spacing w:after="0" w:line="240" w:lineRule="auto"/>
        <w:ind w:firstLine="709"/>
        <w:jc w:val="both"/>
        <w:rPr>
          <w:rFonts w:ascii="Times New Roman" w:hAnsi="Times New Roman" w:cs="Times New Roman"/>
          <w:sz w:val="24"/>
          <w:szCs w:val="24"/>
        </w:rPr>
      </w:pPr>
      <w:r w:rsidRPr="00813051">
        <w:rPr>
          <w:rFonts w:ascii="Times New Roman" w:hAnsi="Times New Roman" w:cs="Times New Roman"/>
          <w:sz w:val="24"/>
          <w:szCs w:val="24"/>
        </w:rPr>
        <w:t xml:space="preserve">5. Настоящее постановление вступает в силу после его </w:t>
      </w:r>
      <w:hyperlink r:id="rId13" w:history="1">
        <w:r w:rsidRPr="00813051">
          <w:rPr>
            <w:rFonts w:ascii="Times New Roman" w:hAnsi="Times New Roman" w:cs="Times New Roman"/>
            <w:bCs/>
            <w:sz w:val="24"/>
            <w:szCs w:val="24"/>
          </w:rPr>
          <w:t>официального опубликования</w:t>
        </w:r>
      </w:hyperlink>
      <w:r w:rsidRPr="00813051">
        <w:rPr>
          <w:rFonts w:ascii="Times New Roman" w:hAnsi="Times New Roman" w:cs="Times New Roman"/>
          <w:sz w:val="24"/>
          <w:szCs w:val="24"/>
        </w:rPr>
        <w:t>.</w:t>
      </w:r>
    </w:p>
    <w:p w:rsidR="00813051" w:rsidRPr="00813051" w:rsidRDefault="00813051" w:rsidP="00813051">
      <w:pPr>
        <w:spacing w:after="0" w:line="240" w:lineRule="auto"/>
        <w:ind w:firstLine="709"/>
        <w:jc w:val="both"/>
        <w:rPr>
          <w:rFonts w:ascii="Times New Roman" w:hAnsi="Times New Roman" w:cs="Times New Roman"/>
          <w:sz w:val="24"/>
          <w:szCs w:val="24"/>
        </w:rPr>
      </w:pPr>
    </w:p>
    <w:p w:rsidR="00813051" w:rsidRPr="00813051" w:rsidRDefault="00813051" w:rsidP="00813051">
      <w:pPr>
        <w:spacing w:after="0" w:line="240" w:lineRule="auto"/>
        <w:jc w:val="both"/>
        <w:rPr>
          <w:rFonts w:ascii="Times New Roman" w:hAnsi="Times New Roman" w:cs="Times New Roman"/>
          <w:sz w:val="24"/>
          <w:szCs w:val="24"/>
        </w:rPr>
      </w:pPr>
    </w:p>
    <w:bookmarkEnd w:id="4"/>
    <w:p w:rsidR="00813051" w:rsidRPr="00813051" w:rsidRDefault="00813051" w:rsidP="00813051">
      <w:pPr>
        <w:spacing w:after="0" w:line="240" w:lineRule="auto"/>
        <w:jc w:val="both"/>
        <w:rPr>
          <w:rFonts w:ascii="Times New Roman" w:hAnsi="Times New Roman" w:cs="Times New Roman"/>
          <w:sz w:val="24"/>
          <w:szCs w:val="24"/>
        </w:rPr>
      </w:pPr>
    </w:p>
    <w:p w:rsidR="00813051" w:rsidRPr="00813051" w:rsidRDefault="00813051" w:rsidP="00813051">
      <w:pPr>
        <w:spacing w:after="0" w:line="240" w:lineRule="auto"/>
        <w:jc w:val="both"/>
        <w:rPr>
          <w:rFonts w:ascii="Times New Roman" w:hAnsi="Times New Roman" w:cs="Times New Roman"/>
          <w:sz w:val="24"/>
          <w:szCs w:val="24"/>
        </w:rPr>
      </w:pPr>
      <w:r w:rsidRPr="00813051">
        <w:rPr>
          <w:rFonts w:ascii="Times New Roman" w:hAnsi="Times New Roman" w:cs="Times New Roman"/>
          <w:sz w:val="24"/>
          <w:szCs w:val="24"/>
        </w:rPr>
        <w:t xml:space="preserve">Глава Урмарского </w:t>
      </w:r>
    </w:p>
    <w:p w:rsidR="00813051" w:rsidRPr="00813051" w:rsidRDefault="00813051" w:rsidP="00813051">
      <w:pPr>
        <w:spacing w:after="0" w:line="240" w:lineRule="auto"/>
        <w:jc w:val="both"/>
        <w:rPr>
          <w:rFonts w:ascii="Times New Roman" w:hAnsi="Times New Roman" w:cs="Times New Roman"/>
          <w:sz w:val="24"/>
          <w:szCs w:val="24"/>
        </w:rPr>
      </w:pPr>
      <w:r w:rsidRPr="00813051">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13051">
        <w:rPr>
          <w:rFonts w:ascii="Times New Roman" w:hAnsi="Times New Roman" w:cs="Times New Roman"/>
          <w:sz w:val="24"/>
          <w:szCs w:val="24"/>
        </w:rPr>
        <w:t xml:space="preserve">    В.В. Шигильдеев</w:t>
      </w:r>
    </w:p>
    <w:p w:rsidR="00813051" w:rsidRDefault="00813051" w:rsidP="00813051">
      <w:pPr>
        <w:rPr>
          <w:rFonts w:ascii="Times New Roman" w:hAnsi="Times New Roman" w:cs="Times New Roman"/>
          <w:sz w:val="20"/>
          <w:szCs w:val="20"/>
        </w:rPr>
      </w:pPr>
    </w:p>
    <w:p w:rsidR="00813051" w:rsidRDefault="00813051" w:rsidP="00813051">
      <w:pPr>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Default="00813051" w:rsidP="00813051">
      <w:pPr>
        <w:spacing w:after="0" w:line="240" w:lineRule="auto"/>
        <w:jc w:val="both"/>
        <w:rPr>
          <w:rFonts w:ascii="Times New Roman" w:hAnsi="Times New Roman" w:cs="Times New Roman"/>
          <w:sz w:val="20"/>
          <w:szCs w:val="20"/>
        </w:rPr>
      </w:pPr>
    </w:p>
    <w:p w:rsidR="00813051" w:rsidRPr="008D6686" w:rsidRDefault="00813051" w:rsidP="00813051">
      <w:pPr>
        <w:spacing w:after="0" w:line="240" w:lineRule="auto"/>
        <w:jc w:val="both"/>
        <w:rPr>
          <w:rFonts w:ascii="Times New Roman" w:hAnsi="Times New Roman" w:cs="Times New Roman"/>
          <w:sz w:val="20"/>
          <w:szCs w:val="20"/>
        </w:rPr>
      </w:pPr>
      <w:r w:rsidRPr="008D6686">
        <w:rPr>
          <w:rFonts w:ascii="Times New Roman" w:hAnsi="Times New Roman" w:cs="Times New Roman"/>
          <w:sz w:val="20"/>
          <w:szCs w:val="20"/>
        </w:rPr>
        <w:t>Павлов Виктор Вениаминович</w:t>
      </w:r>
    </w:p>
    <w:p w:rsidR="00813051" w:rsidRDefault="00813051" w:rsidP="00813051">
      <w:pPr>
        <w:spacing w:after="0" w:line="240" w:lineRule="auto"/>
        <w:jc w:val="both"/>
      </w:pPr>
      <w:r w:rsidRPr="008D6686">
        <w:rPr>
          <w:rFonts w:ascii="Times New Roman" w:hAnsi="Times New Roman" w:cs="Times New Roman"/>
          <w:sz w:val="20"/>
          <w:szCs w:val="20"/>
        </w:rPr>
        <w:t>8(835-44) 2-15-41</w:t>
      </w:r>
    </w:p>
    <w:p w:rsidR="00813051" w:rsidRDefault="00813051" w:rsidP="00813051">
      <w:pPr>
        <w:ind w:firstLine="698"/>
        <w:jc w:val="right"/>
        <w:rPr>
          <w:rStyle w:val="aff9"/>
          <w:bCs/>
        </w:rPr>
      </w:pPr>
      <w:bookmarkStart w:id="5" w:name="sub_1000"/>
    </w:p>
    <w:bookmarkEnd w:id="5"/>
    <w:p w:rsidR="00813051" w:rsidRPr="00923298" w:rsidRDefault="00813051" w:rsidP="00813051">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rsidR="00813051" w:rsidRPr="00923298" w:rsidRDefault="00813051" w:rsidP="00813051">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813051" w:rsidRPr="00923298" w:rsidRDefault="00813051" w:rsidP="00813051">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813051" w:rsidRPr="00923298" w:rsidRDefault="00813051" w:rsidP="00813051">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15.09.2023</w:t>
      </w:r>
      <w:r w:rsidRPr="00923298">
        <w:rPr>
          <w:rFonts w:ascii="Times New Roman" w:hAnsi="Times New Roman"/>
          <w:sz w:val="24"/>
          <w:szCs w:val="24"/>
        </w:rPr>
        <w:t xml:space="preserve"> № </w:t>
      </w:r>
      <w:r>
        <w:rPr>
          <w:rFonts w:ascii="Times New Roman" w:hAnsi="Times New Roman"/>
          <w:sz w:val="24"/>
          <w:szCs w:val="24"/>
        </w:rPr>
        <w:t>1196</w:t>
      </w:r>
    </w:p>
    <w:p w:rsidR="00813051" w:rsidRDefault="00813051" w:rsidP="00813051">
      <w:pPr>
        <w:pStyle w:val="1"/>
      </w:pPr>
    </w:p>
    <w:p w:rsidR="00813051" w:rsidRPr="00813051" w:rsidRDefault="00813051" w:rsidP="00813051">
      <w:pPr>
        <w:pStyle w:val="1"/>
        <w:spacing w:before="0" w:line="240" w:lineRule="auto"/>
        <w:ind w:firstLine="709"/>
        <w:jc w:val="center"/>
        <w:rPr>
          <w:rFonts w:ascii="Times New Roman" w:hAnsi="Times New Roman" w:cs="Times New Roman"/>
          <w:color w:val="auto"/>
          <w:sz w:val="24"/>
          <w:szCs w:val="24"/>
        </w:rPr>
      </w:pPr>
      <w:proofErr w:type="gramStart"/>
      <w:r w:rsidRPr="00813051">
        <w:rPr>
          <w:rFonts w:ascii="Times New Roman" w:hAnsi="Times New Roman" w:cs="Times New Roman"/>
          <w:color w:val="auto"/>
          <w:sz w:val="24"/>
          <w:szCs w:val="24"/>
        </w:rPr>
        <w:t>Порядок</w:t>
      </w:r>
      <w:r w:rsidRPr="00813051">
        <w:rPr>
          <w:rFonts w:ascii="Times New Roman" w:hAnsi="Times New Roman" w:cs="Times New Roman"/>
          <w:color w:val="auto"/>
          <w:sz w:val="24"/>
          <w:szCs w:val="24"/>
        </w:rPr>
        <w:br/>
        <w:t xml:space="preserve">проведения </w:t>
      </w:r>
      <w:r w:rsidRPr="00813051">
        <w:rPr>
          <w:rFonts w:ascii="Times New Roman" w:hAnsi="Times New Roman" w:cs="Times New Roman"/>
          <w:color w:val="auto"/>
          <w:sz w:val="24"/>
          <w:szCs w:val="24"/>
          <w:shd w:val="clear" w:color="auto" w:fill="FFFFFF"/>
        </w:rPr>
        <w:t>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w:t>
      </w:r>
      <w:r w:rsidRPr="00813051">
        <w:rPr>
          <w:rFonts w:ascii="Times New Roman" w:hAnsi="Times New Roman" w:cs="Times New Roman"/>
          <w:bCs/>
          <w:color w:val="auto"/>
          <w:sz w:val="24"/>
          <w:szCs w:val="24"/>
          <w:shd w:val="clear" w:color="auto" w:fill="FFFFFF"/>
        </w:rPr>
        <w:t xml:space="preserve"> </w:t>
      </w:r>
      <w:r w:rsidRPr="00813051">
        <w:rPr>
          <w:rFonts w:ascii="Times New Roman" w:hAnsi="Times New Roman" w:cs="Times New Roman"/>
          <w:color w:val="auto"/>
          <w:sz w:val="24"/>
          <w:szCs w:val="24"/>
          <w:shd w:val="clear" w:color="auto" w:fill="FFFFFF"/>
        </w:rPr>
        <w:t>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Pr="00813051">
        <w:rPr>
          <w:rFonts w:ascii="Times New Roman" w:hAnsi="Times New Roman" w:cs="Times New Roman"/>
          <w:bCs/>
          <w:color w:val="auto"/>
          <w:sz w:val="24"/>
          <w:szCs w:val="24"/>
          <w:shd w:val="clear" w:color="auto" w:fill="FFFFFF"/>
        </w:rPr>
        <w:t xml:space="preserve">, </w:t>
      </w:r>
      <w:r w:rsidRPr="00813051">
        <w:rPr>
          <w:rFonts w:ascii="Times New Roman" w:hAnsi="Times New Roman" w:cs="Times New Roman"/>
          <w:color w:val="auto"/>
          <w:sz w:val="24"/>
          <w:szCs w:val="24"/>
          <w:shd w:val="clear" w:color="auto" w:fill="FFFFFF"/>
        </w:rPr>
        <w:t>а также о реорганизации и ликвидации муниципальных организаций, образующих социальную</w:t>
      </w:r>
      <w:r w:rsidRPr="00813051">
        <w:rPr>
          <w:rFonts w:ascii="Times New Roman" w:hAnsi="Times New Roman" w:cs="Times New Roman"/>
          <w:bCs/>
          <w:color w:val="auto"/>
          <w:sz w:val="24"/>
          <w:szCs w:val="24"/>
          <w:shd w:val="clear" w:color="auto" w:fill="FFFFFF"/>
        </w:rPr>
        <w:t xml:space="preserve"> </w:t>
      </w:r>
      <w:r w:rsidRPr="00813051">
        <w:rPr>
          <w:rFonts w:ascii="Times New Roman" w:hAnsi="Times New Roman" w:cs="Times New Roman"/>
          <w:color w:val="auto"/>
          <w:sz w:val="24"/>
          <w:szCs w:val="24"/>
          <w:shd w:val="clear" w:color="auto" w:fill="FFFFFF"/>
        </w:rPr>
        <w:t>инфраструктуру для детей</w:t>
      </w:r>
      <w:proofErr w:type="gramEnd"/>
    </w:p>
    <w:p w:rsidR="00813051" w:rsidRPr="00813051" w:rsidRDefault="00813051" w:rsidP="00813051">
      <w:pPr>
        <w:spacing w:after="0" w:line="240" w:lineRule="auto"/>
        <w:ind w:firstLine="709"/>
        <w:jc w:val="center"/>
        <w:rPr>
          <w:rFonts w:ascii="Times New Roman" w:hAnsi="Times New Roman" w:cs="Times New Roman"/>
          <w:sz w:val="24"/>
          <w:szCs w:val="24"/>
        </w:rPr>
      </w:pPr>
    </w:p>
    <w:p w:rsidR="00813051" w:rsidRPr="00813051" w:rsidRDefault="00813051" w:rsidP="00813051">
      <w:pPr>
        <w:pStyle w:val="1"/>
        <w:spacing w:before="0" w:line="240" w:lineRule="auto"/>
        <w:ind w:firstLine="709"/>
        <w:jc w:val="center"/>
        <w:rPr>
          <w:rFonts w:ascii="Times New Roman" w:hAnsi="Times New Roman" w:cs="Times New Roman"/>
          <w:color w:val="auto"/>
          <w:sz w:val="24"/>
          <w:szCs w:val="24"/>
        </w:rPr>
      </w:pPr>
      <w:bookmarkStart w:id="6" w:name="sub_1001"/>
      <w:r w:rsidRPr="00813051">
        <w:rPr>
          <w:rFonts w:ascii="Times New Roman" w:hAnsi="Times New Roman" w:cs="Times New Roman"/>
          <w:color w:val="auto"/>
          <w:sz w:val="24"/>
          <w:szCs w:val="24"/>
        </w:rPr>
        <w:t>1. Общие положения</w:t>
      </w:r>
    </w:p>
    <w:bookmarkEnd w:id="6"/>
    <w:p w:rsidR="00813051" w:rsidRPr="00813051" w:rsidRDefault="00813051" w:rsidP="00813051">
      <w:pPr>
        <w:spacing w:after="0" w:line="240" w:lineRule="auto"/>
        <w:ind w:firstLine="709"/>
        <w:jc w:val="both"/>
        <w:rPr>
          <w:rFonts w:ascii="Times New Roman" w:hAnsi="Times New Roman" w:cs="Times New Roman"/>
          <w:sz w:val="24"/>
          <w:szCs w:val="24"/>
        </w:rPr>
      </w:pPr>
    </w:p>
    <w:p w:rsidR="00813051" w:rsidRPr="00813051" w:rsidRDefault="00813051" w:rsidP="00813051">
      <w:pPr>
        <w:spacing w:after="0" w:line="240" w:lineRule="auto"/>
        <w:ind w:firstLine="709"/>
        <w:jc w:val="both"/>
        <w:rPr>
          <w:rFonts w:ascii="Times New Roman" w:hAnsi="Times New Roman" w:cs="Times New Roman"/>
          <w:sz w:val="24"/>
          <w:szCs w:val="24"/>
        </w:rPr>
      </w:pPr>
      <w:bookmarkStart w:id="7" w:name="sub_1002"/>
      <w:r w:rsidRPr="00813051">
        <w:rPr>
          <w:rFonts w:ascii="Times New Roman" w:hAnsi="Times New Roman" w:cs="Times New Roman"/>
          <w:sz w:val="24"/>
          <w:szCs w:val="24"/>
        </w:rPr>
        <w:t xml:space="preserve">1.1. </w:t>
      </w:r>
      <w:proofErr w:type="gramStart"/>
      <w:r w:rsidRPr="00813051">
        <w:rPr>
          <w:rFonts w:ascii="Times New Roman" w:hAnsi="Times New Roman" w:cs="Times New Roman"/>
          <w:sz w:val="24"/>
          <w:szCs w:val="24"/>
        </w:rPr>
        <w:t xml:space="preserve">Настоящий Порядок определяет проведение оценки </w:t>
      </w:r>
      <w:r w:rsidRPr="00813051">
        <w:rPr>
          <w:rFonts w:ascii="Times New Roman" w:hAnsi="Times New Roman" w:cs="Times New Roman"/>
          <w:bCs/>
          <w:sz w:val="24"/>
          <w:szCs w:val="24"/>
          <w:shd w:val="clear" w:color="auto" w:fill="FFFFFF"/>
        </w:rPr>
        <w:t>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 ликвидации муниципальных организаций, образующих социальную инфраструктуру для детей</w:t>
      </w:r>
      <w:r w:rsidRPr="00813051">
        <w:rPr>
          <w:rFonts w:ascii="Times New Roman" w:hAnsi="Times New Roman" w:cs="Times New Roman"/>
          <w:sz w:val="24"/>
          <w:szCs w:val="24"/>
        </w:rPr>
        <w:t xml:space="preserve"> (далее - оценка).</w:t>
      </w:r>
      <w:proofErr w:type="gramEnd"/>
    </w:p>
    <w:p w:rsidR="00813051" w:rsidRPr="00813051" w:rsidRDefault="00813051" w:rsidP="00813051">
      <w:pPr>
        <w:spacing w:after="0" w:line="240" w:lineRule="auto"/>
        <w:ind w:firstLine="709"/>
        <w:jc w:val="both"/>
        <w:rPr>
          <w:rFonts w:ascii="Times New Roman" w:hAnsi="Times New Roman" w:cs="Times New Roman"/>
          <w:sz w:val="24"/>
          <w:szCs w:val="24"/>
        </w:rPr>
      </w:pPr>
      <w:bookmarkStart w:id="8" w:name="sub_1003"/>
      <w:bookmarkEnd w:id="7"/>
      <w:r w:rsidRPr="00813051">
        <w:rPr>
          <w:rFonts w:ascii="Times New Roman" w:hAnsi="Times New Roman" w:cs="Times New Roman"/>
          <w:sz w:val="24"/>
          <w:szCs w:val="24"/>
        </w:rPr>
        <w:t xml:space="preserve">1.2. </w:t>
      </w:r>
      <w:proofErr w:type="gramStart"/>
      <w:r w:rsidRPr="00813051">
        <w:rPr>
          <w:rFonts w:ascii="Times New Roman" w:hAnsi="Times New Roman" w:cs="Times New Roman"/>
          <w:sz w:val="24"/>
          <w:szCs w:val="24"/>
        </w:rPr>
        <w:t xml:space="preserve">Настоящее Положение подлежит обязательному применению во всех случаях, когда в соответствии с действующим законодательством предполагается принять решение о </w:t>
      </w:r>
      <w:r w:rsidRPr="00813051">
        <w:rPr>
          <w:rFonts w:ascii="Times New Roman" w:hAnsi="Times New Roman" w:cs="Times New Roman"/>
          <w:bCs/>
          <w:sz w:val="24"/>
          <w:szCs w:val="24"/>
          <w:shd w:val="clear" w:color="auto" w:fill="FFFFFF"/>
        </w:rPr>
        <w:t>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 ликвидации муниципальных организаций</w:t>
      </w:r>
      <w:proofErr w:type="gramEnd"/>
      <w:r w:rsidRPr="00813051">
        <w:rPr>
          <w:rFonts w:ascii="Times New Roman" w:hAnsi="Times New Roman" w:cs="Times New Roman"/>
          <w:sz w:val="24"/>
          <w:szCs w:val="24"/>
        </w:rPr>
        <w:t xml:space="preserve"> Урмарского муниципального округа, образующих социальную инфраструктуру для детей (далее - решение).</w:t>
      </w:r>
    </w:p>
    <w:p w:rsidR="00813051" w:rsidRPr="00813051" w:rsidRDefault="00813051" w:rsidP="00813051">
      <w:pPr>
        <w:spacing w:after="0" w:line="240" w:lineRule="auto"/>
        <w:ind w:firstLine="709"/>
        <w:jc w:val="both"/>
        <w:rPr>
          <w:rFonts w:ascii="Times New Roman" w:hAnsi="Times New Roman" w:cs="Times New Roman"/>
          <w:sz w:val="24"/>
          <w:szCs w:val="24"/>
        </w:rPr>
      </w:pPr>
      <w:bookmarkStart w:id="9" w:name="sub_1004"/>
      <w:bookmarkEnd w:id="8"/>
      <w:r w:rsidRPr="00813051">
        <w:rPr>
          <w:rFonts w:ascii="Times New Roman" w:hAnsi="Times New Roman" w:cs="Times New Roman"/>
          <w:sz w:val="24"/>
          <w:szCs w:val="24"/>
        </w:rPr>
        <w:t xml:space="preserve">1.3. </w:t>
      </w:r>
      <w:proofErr w:type="gramStart"/>
      <w:r w:rsidRPr="00813051">
        <w:rPr>
          <w:rFonts w:ascii="Times New Roman" w:hAnsi="Times New Roman" w:cs="Times New Roman"/>
          <w:sz w:val="24"/>
          <w:szCs w:val="24"/>
        </w:rPr>
        <w:t xml:space="preserve">В соответствии с </w:t>
      </w:r>
      <w:hyperlink r:id="rId14" w:history="1">
        <w:r w:rsidRPr="00813051">
          <w:rPr>
            <w:rStyle w:val="aff6"/>
            <w:b w:val="0"/>
            <w:color w:val="auto"/>
            <w:sz w:val="24"/>
            <w:szCs w:val="24"/>
            <w:u w:val="none"/>
          </w:rPr>
          <w:t>Федеральным законом</w:t>
        </w:r>
      </w:hyperlink>
      <w:r w:rsidRPr="00813051">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и </w:t>
      </w:r>
      <w:hyperlink r:id="rId15" w:history="1">
        <w:r w:rsidRPr="00813051">
          <w:rPr>
            <w:rStyle w:val="aff6"/>
            <w:b w:val="0"/>
            <w:color w:val="auto"/>
            <w:sz w:val="24"/>
            <w:szCs w:val="24"/>
            <w:u w:val="none"/>
          </w:rPr>
          <w:t>пунктом 2 статьи 13</w:t>
        </w:r>
      </w:hyperlink>
      <w:r w:rsidRPr="00813051">
        <w:rPr>
          <w:rFonts w:ascii="Times New Roman" w:hAnsi="Times New Roman" w:cs="Times New Roman"/>
          <w:sz w:val="24"/>
          <w:szCs w:val="24"/>
        </w:rPr>
        <w:t xml:space="preserve"> Федерального закона от 24.07.1998 N 124-ФЗ «Об основных гарантиях прав ребенка в Российской Федерации» решение о </w:t>
      </w:r>
      <w:r w:rsidRPr="00813051">
        <w:rPr>
          <w:rFonts w:ascii="Times New Roman" w:hAnsi="Times New Roman" w:cs="Times New Roman"/>
          <w:bCs/>
          <w:sz w:val="24"/>
          <w:szCs w:val="24"/>
          <w:shd w:val="clear" w:color="auto" w:fill="FFFFFF"/>
        </w:rPr>
        <w:t>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w:t>
      </w:r>
      <w:proofErr w:type="gramEnd"/>
      <w:r w:rsidRPr="00813051">
        <w:rPr>
          <w:rFonts w:ascii="Times New Roman" w:hAnsi="Times New Roman" w:cs="Times New Roman"/>
          <w:bCs/>
          <w:sz w:val="24"/>
          <w:szCs w:val="24"/>
          <w:shd w:val="clear" w:color="auto" w:fill="FFFFFF"/>
        </w:rPr>
        <w:t xml:space="preserve"> </w:t>
      </w:r>
      <w:proofErr w:type="gramStart"/>
      <w:r w:rsidRPr="00813051">
        <w:rPr>
          <w:rFonts w:ascii="Times New Roman" w:hAnsi="Times New Roman" w:cs="Times New Roman"/>
          <w:bCs/>
          <w:sz w:val="24"/>
          <w:szCs w:val="24"/>
          <w:shd w:val="clear" w:color="auto" w:fill="FFFFFF"/>
        </w:rPr>
        <w:t>для детей, договора аренды, договора безвозмездного пользования закрепленных за ней объектов собственности, а также о реорганизации и ликвидации муниципальных организаций, образующих социальную инфраструктуру для детей</w:t>
      </w:r>
      <w:r w:rsidRPr="00813051">
        <w:rPr>
          <w:rFonts w:ascii="Times New Roman" w:hAnsi="Times New Roman" w:cs="Times New Roman"/>
          <w:sz w:val="24"/>
          <w:szCs w:val="24"/>
        </w:rPr>
        <w:t xml:space="preserve"> Урмарского муниципального округа, допускается на основании положительного заключения комиссии по оценке последствий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w:t>
      </w:r>
      <w:proofErr w:type="gramEnd"/>
      <w:r w:rsidRPr="00813051">
        <w:rPr>
          <w:rFonts w:ascii="Times New Roman" w:hAnsi="Times New Roman" w:cs="Times New Roman"/>
          <w:sz w:val="24"/>
          <w:szCs w:val="24"/>
        </w:rPr>
        <w:t xml:space="preserve"> социального обслуживания.</w:t>
      </w:r>
    </w:p>
    <w:p w:rsidR="00813051" w:rsidRPr="00813051" w:rsidRDefault="00813051" w:rsidP="00813051">
      <w:pPr>
        <w:spacing w:after="0" w:line="240" w:lineRule="auto"/>
        <w:ind w:firstLine="709"/>
        <w:jc w:val="both"/>
        <w:rPr>
          <w:rFonts w:ascii="Times New Roman" w:hAnsi="Times New Roman" w:cs="Times New Roman"/>
          <w:sz w:val="24"/>
          <w:szCs w:val="24"/>
        </w:rPr>
      </w:pPr>
      <w:bookmarkStart w:id="10" w:name="sub_1005"/>
      <w:bookmarkEnd w:id="9"/>
      <w:r w:rsidRPr="00813051">
        <w:rPr>
          <w:rFonts w:ascii="Times New Roman" w:hAnsi="Times New Roman" w:cs="Times New Roman"/>
          <w:sz w:val="24"/>
          <w:szCs w:val="24"/>
        </w:rPr>
        <w:t xml:space="preserve">1.4. </w:t>
      </w:r>
      <w:proofErr w:type="gramStart"/>
      <w:r w:rsidRPr="00813051">
        <w:rPr>
          <w:rFonts w:ascii="Times New Roman" w:hAnsi="Times New Roman" w:cs="Times New Roman"/>
          <w:sz w:val="24"/>
          <w:szCs w:val="24"/>
        </w:rPr>
        <w:t xml:space="preserve">Органом, уполномоченным на проведение оценки, является администрация Урмарского муниципального округа в лице комиссии по оценке последствий принятия решения о </w:t>
      </w:r>
      <w:r w:rsidRPr="00813051">
        <w:rPr>
          <w:rFonts w:ascii="Times New Roman" w:hAnsi="Times New Roman" w:cs="Times New Roman"/>
          <w:bCs/>
          <w:sz w:val="24"/>
          <w:szCs w:val="24"/>
          <w:shd w:val="clear" w:color="auto" w:fill="FFFFFF"/>
        </w:rPr>
        <w:t xml:space="preserve">реконструкции, модернизации, об изменении назначения или о ликвидации объекта социальной инфраструктуры для детей, являющегося муниципальной </w:t>
      </w:r>
      <w:r w:rsidRPr="00813051">
        <w:rPr>
          <w:rFonts w:ascii="Times New Roman" w:hAnsi="Times New Roman" w:cs="Times New Roman"/>
          <w:bCs/>
          <w:sz w:val="24"/>
          <w:szCs w:val="24"/>
          <w:shd w:val="clear" w:color="auto" w:fill="FFFFFF"/>
        </w:rPr>
        <w:lastRenderedPageBreak/>
        <w:t>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 ликвидации муниципальных</w:t>
      </w:r>
      <w:proofErr w:type="gramEnd"/>
      <w:r w:rsidRPr="00813051">
        <w:rPr>
          <w:rFonts w:ascii="Times New Roman" w:hAnsi="Times New Roman" w:cs="Times New Roman"/>
          <w:bCs/>
          <w:sz w:val="24"/>
          <w:szCs w:val="24"/>
          <w:shd w:val="clear" w:color="auto" w:fill="FFFFFF"/>
        </w:rPr>
        <w:t xml:space="preserve"> организаций, образующих социальную инфраструктуру для детей</w:t>
      </w:r>
      <w:r w:rsidRPr="00813051">
        <w:rPr>
          <w:rFonts w:ascii="Times New Roman" w:hAnsi="Times New Roman" w:cs="Times New Roman"/>
          <w:sz w:val="24"/>
          <w:szCs w:val="24"/>
        </w:rPr>
        <w:t xml:space="preserve"> (далее - комиссия).</w:t>
      </w:r>
    </w:p>
    <w:bookmarkEnd w:id="10"/>
    <w:p w:rsidR="00813051" w:rsidRPr="00813051" w:rsidRDefault="00813051" w:rsidP="00813051">
      <w:pPr>
        <w:spacing w:after="0" w:line="240" w:lineRule="auto"/>
        <w:ind w:firstLine="709"/>
        <w:jc w:val="both"/>
        <w:rPr>
          <w:rFonts w:ascii="Times New Roman" w:hAnsi="Times New Roman" w:cs="Times New Roman"/>
          <w:sz w:val="24"/>
          <w:szCs w:val="24"/>
        </w:rPr>
      </w:pPr>
    </w:p>
    <w:p w:rsidR="00813051" w:rsidRPr="00813051" w:rsidRDefault="00813051" w:rsidP="00813051">
      <w:pPr>
        <w:pStyle w:val="1"/>
        <w:spacing w:before="0" w:line="240" w:lineRule="auto"/>
        <w:ind w:firstLine="709"/>
        <w:jc w:val="center"/>
        <w:rPr>
          <w:rFonts w:ascii="Times New Roman" w:hAnsi="Times New Roman" w:cs="Times New Roman"/>
          <w:color w:val="auto"/>
          <w:sz w:val="24"/>
          <w:szCs w:val="24"/>
        </w:rPr>
      </w:pPr>
      <w:bookmarkStart w:id="11" w:name="sub_1006"/>
      <w:r w:rsidRPr="00813051">
        <w:rPr>
          <w:rFonts w:ascii="Times New Roman" w:hAnsi="Times New Roman" w:cs="Times New Roman"/>
          <w:color w:val="auto"/>
          <w:sz w:val="24"/>
          <w:szCs w:val="24"/>
        </w:rPr>
        <w:t>2. Порядок проведения экспертной оценки</w:t>
      </w:r>
    </w:p>
    <w:bookmarkEnd w:id="11"/>
    <w:p w:rsidR="00813051" w:rsidRPr="00813051" w:rsidRDefault="00813051" w:rsidP="00813051">
      <w:pPr>
        <w:spacing w:after="0" w:line="240" w:lineRule="auto"/>
        <w:ind w:firstLine="709"/>
        <w:jc w:val="both"/>
        <w:rPr>
          <w:rFonts w:ascii="Times New Roman" w:hAnsi="Times New Roman" w:cs="Times New Roman"/>
          <w:sz w:val="24"/>
          <w:szCs w:val="24"/>
        </w:rPr>
      </w:pPr>
    </w:p>
    <w:p w:rsidR="00813051" w:rsidRPr="00813051" w:rsidRDefault="00813051" w:rsidP="00813051">
      <w:pPr>
        <w:spacing w:after="0" w:line="240" w:lineRule="auto"/>
        <w:ind w:firstLine="709"/>
        <w:jc w:val="both"/>
        <w:rPr>
          <w:rFonts w:ascii="Times New Roman" w:hAnsi="Times New Roman" w:cs="Times New Roman"/>
          <w:sz w:val="24"/>
          <w:szCs w:val="24"/>
        </w:rPr>
      </w:pPr>
      <w:bookmarkStart w:id="12" w:name="sub_1007"/>
      <w:r w:rsidRPr="00813051">
        <w:rPr>
          <w:rFonts w:ascii="Times New Roman" w:hAnsi="Times New Roman" w:cs="Times New Roman"/>
          <w:sz w:val="24"/>
          <w:szCs w:val="24"/>
        </w:rPr>
        <w:t>2.1. Для проведения оценки инициатор принятия решения (далее - инициатор) направляет в отдел образования и молодёжной политики администрации Урмарского муниципального округа письменное заявление с просьбой о проведении оценки, в котором должны быть указаны:</w:t>
      </w:r>
    </w:p>
    <w:bookmarkEnd w:id="12"/>
    <w:p w:rsidR="00813051" w:rsidRPr="00813051" w:rsidRDefault="00813051" w:rsidP="00813051">
      <w:pPr>
        <w:spacing w:after="0" w:line="240" w:lineRule="auto"/>
        <w:ind w:firstLine="709"/>
        <w:jc w:val="both"/>
        <w:rPr>
          <w:rFonts w:ascii="Times New Roman" w:hAnsi="Times New Roman" w:cs="Times New Roman"/>
          <w:sz w:val="24"/>
          <w:szCs w:val="24"/>
        </w:rPr>
      </w:pPr>
      <w:r w:rsidRPr="00813051">
        <w:rPr>
          <w:rFonts w:ascii="Times New Roman" w:hAnsi="Times New Roman" w:cs="Times New Roman"/>
          <w:sz w:val="24"/>
          <w:szCs w:val="24"/>
        </w:rPr>
        <w:t>- наименование объекта социальной инфраструктуры для детей, являющегося муниципальной собственностью Урмарского муниципального округа, его адрес, предназначение, фактическое использование в настоящее время (в том числе сведения о правах на имущество (объект) либо наименование муниципальной организации Урмарского муниципального округа, в отношении которой планируется принятие решения о реорганизации или о ликвидации;</w:t>
      </w:r>
    </w:p>
    <w:p w:rsidR="00813051" w:rsidRPr="00813051" w:rsidRDefault="00813051" w:rsidP="00813051">
      <w:pPr>
        <w:spacing w:after="0" w:line="240" w:lineRule="auto"/>
        <w:ind w:firstLine="709"/>
        <w:jc w:val="both"/>
        <w:rPr>
          <w:rFonts w:ascii="Times New Roman" w:hAnsi="Times New Roman" w:cs="Times New Roman"/>
          <w:sz w:val="24"/>
          <w:szCs w:val="24"/>
        </w:rPr>
      </w:pPr>
      <w:r w:rsidRPr="00813051">
        <w:rPr>
          <w:rFonts w:ascii="Times New Roman" w:hAnsi="Times New Roman" w:cs="Times New Roman"/>
          <w:sz w:val="24"/>
          <w:szCs w:val="24"/>
        </w:rPr>
        <w:t>- мотивированное обоснование возможного возникновения последствий, ухудшающих условия обеспечения жизнедеятельности, образования, развития, отдыха и оздоровления детей, оказания им медицинской помощи, профилактики заболеваний у детей, предоставления социального обслуживания после принятия соответствующего решения;</w:t>
      </w:r>
    </w:p>
    <w:p w:rsidR="00813051" w:rsidRPr="00813051" w:rsidRDefault="00813051" w:rsidP="00813051">
      <w:pPr>
        <w:spacing w:after="0" w:line="240" w:lineRule="auto"/>
        <w:ind w:firstLine="709"/>
        <w:jc w:val="both"/>
        <w:rPr>
          <w:rFonts w:ascii="Times New Roman" w:hAnsi="Times New Roman" w:cs="Times New Roman"/>
          <w:sz w:val="24"/>
          <w:szCs w:val="24"/>
        </w:rPr>
      </w:pPr>
      <w:r w:rsidRPr="00813051">
        <w:rPr>
          <w:rFonts w:ascii="Times New Roman" w:hAnsi="Times New Roman" w:cs="Times New Roman"/>
          <w:sz w:val="24"/>
          <w:szCs w:val="24"/>
        </w:rPr>
        <w:t>- предложения о мерах, которые могут быть предприняты и (или) предполагается предпринять для соблюдения установленных действующим законодательством прав несовершеннолетних на обеспечение образования, развития, отдыха и оздоровления детей, оказания им медицинской помощи, профилактики заболеваний, предоставления социальной защиты и социального обслуживания детей;</w:t>
      </w:r>
    </w:p>
    <w:p w:rsidR="00813051" w:rsidRPr="00813051" w:rsidRDefault="00813051" w:rsidP="00813051">
      <w:pPr>
        <w:spacing w:after="0" w:line="240" w:lineRule="auto"/>
        <w:ind w:firstLine="709"/>
        <w:jc w:val="both"/>
        <w:rPr>
          <w:rFonts w:ascii="Times New Roman" w:hAnsi="Times New Roman" w:cs="Times New Roman"/>
          <w:sz w:val="24"/>
          <w:szCs w:val="24"/>
        </w:rPr>
      </w:pPr>
      <w:r w:rsidRPr="00813051">
        <w:rPr>
          <w:rFonts w:ascii="Times New Roman" w:hAnsi="Times New Roman" w:cs="Times New Roman"/>
          <w:sz w:val="24"/>
          <w:szCs w:val="24"/>
        </w:rPr>
        <w:t>- нормативное и мотивированное обоснование причин необходимости и целесообразности принятия соответствующего решения.</w:t>
      </w:r>
    </w:p>
    <w:p w:rsidR="00813051" w:rsidRPr="00813051" w:rsidRDefault="00813051" w:rsidP="00813051">
      <w:pPr>
        <w:spacing w:after="0" w:line="240" w:lineRule="auto"/>
        <w:ind w:firstLine="709"/>
        <w:jc w:val="both"/>
        <w:rPr>
          <w:rFonts w:ascii="Times New Roman" w:hAnsi="Times New Roman" w:cs="Times New Roman"/>
          <w:sz w:val="24"/>
          <w:szCs w:val="24"/>
        </w:rPr>
      </w:pPr>
      <w:bookmarkStart w:id="13" w:name="sub_1008"/>
      <w:r w:rsidRPr="00813051">
        <w:rPr>
          <w:rFonts w:ascii="Times New Roman" w:hAnsi="Times New Roman" w:cs="Times New Roman"/>
          <w:sz w:val="24"/>
          <w:szCs w:val="24"/>
        </w:rPr>
        <w:t>2.2. В вышеуказанном заявлении должны быть указаны реквизиты следующих документов, характеризующих объект социальной инфраструктуры для детей, являющийся муниципальной собственностью Урмарского муниципального округа:</w:t>
      </w:r>
    </w:p>
    <w:bookmarkEnd w:id="13"/>
    <w:p w:rsidR="00813051" w:rsidRPr="00813051" w:rsidRDefault="00813051" w:rsidP="00813051">
      <w:pPr>
        <w:spacing w:after="0" w:line="240" w:lineRule="auto"/>
        <w:ind w:firstLine="709"/>
        <w:jc w:val="both"/>
        <w:rPr>
          <w:rFonts w:ascii="Times New Roman" w:hAnsi="Times New Roman" w:cs="Times New Roman"/>
          <w:sz w:val="24"/>
          <w:szCs w:val="24"/>
        </w:rPr>
      </w:pPr>
      <w:r w:rsidRPr="00813051">
        <w:rPr>
          <w:rFonts w:ascii="Times New Roman" w:hAnsi="Times New Roman" w:cs="Times New Roman"/>
          <w:sz w:val="24"/>
          <w:szCs w:val="24"/>
        </w:rPr>
        <w:t>- соответствующих правоустанавливающих документов на данный объект (свидетельство о государственной регистрации права собственности, договор купли-продажи. дарения, разрешение на ввод объекта в эксплуатацию и т.д.) либо учредительных документов муниципальной организации, в отношении которой принимается соответствующее решение;</w:t>
      </w:r>
    </w:p>
    <w:p w:rsidR="00813051" w:rsidRPr="00813051" w:rsidRDefault="00813051" w:rsidP="00813051">
      <w:pPr>
        <w:spacing w:after="0" w:line="240" w:lineRule="auto"/>
        <w:ind w:firstLine="709"/>
        <w:jc w:val="both"/>
        <w:rPr>
          <w:rFonts w:ascii="Times New Roman" w:hAnsi="Times New Roman" w:cs="Times New Roman"/>
          <w:sz w:val="24"/>
          <w:szCs w:val="24"/>
        </w:rPr>
      </w:pPr>
      <w:r w:rsidRPr="00813051">
        <w:rPr>
          <w:rFonts w:ascii="Times New Roman" w:hAnsi="Times New Roman" w:cs="Times New Roman"/>
          <w:sz w:val="24"/>
          <w:szCs w:val="24"/>
        </w:rPr>
        <w:t>- соответствующих правоустанавливающих документов на данный объект, подтверждающих закрепление его за муниципальным учреждением:</w:t>
      </w:r>
    </w:p>
    <w:p w:rsidR="00813051" w:rsidRPr="00813051" w:rsidRDefault="00813051" w:rsidP="00813051">
      <w:pPr>
        <w:spacing w:after="0" w:line="240" w:lineRule="auto"/>
        <w:ind w:firstLine="709"/>
        <w:jc w:val="both"/>
        <w:rPr>
          <w:rFonts w:ascii="Times New Roman" w:hAnsi="Times New Roman" w:cs="Times New Roman"/>
          <w:sz w:val="24"/>
          <w:szCs w:val="24"/>
        </w:rPr>
      </w:pPr>
      <w:r w:rsidRPr="00813051">
        <w:rPr>
          <w:rFonts w:ascii="Times New Roman" w:hAnsi="Times New Roman" w:cs="Times New Roman"/>
          <w:sz w:val="24"/>
          <w:szCs w:val="24"/>
        </w:rPr>
        <w:t>- технического паспорта здания (сооружения) с указанием на соответствующий объект социальной инфраструктуры для детей, являющийся муниципальной собственностью Урмарского муниципального округа, и размера его площади.</w:t>
      </w:r>
    </w:p>
    <w:p w:rsidR="00813051" w:rsidRPr="00813051" w:rsidRDefault="00813051" w:rsidP="00813051">
      <w:pPr>
        <w:spacing w:after="0" w:line="240" w:lineRule="auto"/>
        <w:ind w:firstLine="709"/>
        <w:jc w:val="both"/>
        <w:rPr>
          <w:rFonts w:ascii="Times New Roman" w:hAnsi="Times New Roman" w:cs="Times New Roman"/>
          <w:sz w:val="24"/>
          <w:szCs w:val="24"/>
        </w:rPr>
      </w:pPr>
      <w:bookmarkStart w:id="14" w:name="sub_1009"/>
      <w:r w:rsidRPr="00813051">
        <w:rPr>
          <w:rFonts w:ascii="Times New Roman" w:hAnsi="Times New Roman" w:cs="Times New Roman"/>
          <w:sz w:val="24"/>
          <w:szCs w:val="24"/>
        </w:rPr>
        <w:t xml:space="preserve">2.3. Заявление, оформленное в соответствии с требованиями, указанными в </w:t>
      </w:r>
      <w:hyperlink w:anchor="sub_1007" w:history="1">
        <w:r w:rsidRPr="00813051">
          <w:rPr>
            <w:rStyle w:val="aff6"/>
            <w:b w:val="0"/>
            <w:color w:val="auto"/>
            <w:sz w:val="24"/>
            <w:szCs w:val="24"/>
            <w:u w:val="none"/>
          </w:rPr>
          <w:t>пункте 2.1</w:t>
        </w:r>
      </w:hyperlink>
      <w:r w:rsidRPr="00813051">
        <w:rPr>
          <w:rFonts w:ascii="Times New Roman" w:hAnsi="Times New Roman" w:cs="Times New Roman"/>
          <w:sz w:val="24"/>
          <w:szCs w:val="24"/>
        </w:rPr>
        <w:t xml:space="preserve"> настоящего Порядка, направляется для рассмотрения и подготовки оценки в комиссию.</w:t>
      </w:r>
    </w:p>
    <w:p w:rsidR="00813051" w:rsidRPr="00813051" w:rsidRDefault="00813051" w:rsidP="00813051">
      <w:pPr>
        <w:spacing w:after="0" w:line="240" w:lineRule="auto"/>
        <w:ind w:firstLine="709"/>
        <w:jc w:val="both"/>
        <w:rPr>
          <w:rFonts w:ascii="Times New Roman" w:hAnsi="Times New Roman" w:cs="Times New Roman"/>
          <w:sz w:val="24"/>
          <w:szCs w:val="24"/>
        </w:rPr>
      </w:pPr>
      <w:bookmarkStart w:id="15" w:name="sub_1010"/>
      <w:bookmarkEnd w:id="14"/>
      <w:r w:rsidRPr="00813051">
        <w:rPr>
          <w:rFonts w:ascii="Times New Roman" w:hAnsi="Times New Roman" w:cs="Times New Roman"/>
          <w:sz w:val="24"/>
          <w:szCs w:val="24"/>
        </w:rPr>
        <w:t>2.4. Комиссия рассматривает представленное заявление в порядке, установленном настоящим Порядком.</w:t>
      </w:r>
    </w:p>
    <w:bookmarkEnd w:id="15"/>
    <w:p w:rsidR="00813051" w:rsidRPr="00813051" w:rsidRDefault="00813051" w:rsidP="00813051">
      <w:pPr>
        <w:spacing w:after="0" w:line="240" w:lineRule="auto"/>
        <w:ind w:firstLine="709"/>
        <w:jc w:val="both"/>
        <w:rPr>
          <w:rFonts w:ascii="Times New Roman" w:hAnsi="Times New Roman" w:cs="Times New Roman"/>
          <w:sz w:val="24"/>
          <w:szCs w:val="24"/>
        </w:rPr>
      </w:pPr>
      <w:r w:rsidRPr="00813051">
        <w:rPr>
          <w:rFonts w:ascii="Times New Roman" w:hAnsi="Times New Roman" w:cs="Times New Roman"/>
          <w:sz w:val="24"/>
          <w:szCs w:val="24"/>
        </w:rPr>
        <w:t>При проведении оценки комиссия в случае возникновения такой необходимости и в целях принятия обоснованного решения вправе:</w:t>
      </w:r>
    </w:p>
    <w:p w:rsidR="00813051" w:rsidRPr="00813051" w:rsidRDefault="00813051" w:rsidP="00813051">
      <w:pPr>
        <w:spacing w:after="0" w:line="240" w:lineRule="auto"/>
        <w:ind w:firstLine="709"/>
        <w:jc w:val="both"/>
        <w:rPr>
          <w:rFonts w:ascii="Times New Roman" w:hAnsi="Times New Roman" w:cs="Times New Roman"/>
          <w:sz w:val="24"/>
          <w:szCs w:val="24"/>
        </w:rPr>
      </w:pPr>
      <w:r w:rsidRPr="00813051">
        <w:rPr>
          <w:rFonts w:ascii="Times New Roman" w:hAnsi="Times New Roman" w:cs="Times New Roman"/>
          <w:sz w:val="24"/>
          <w:szCs w:val="24"/>
        </w:rPr>
        <w:t>- направлять запросы в органы местного самоуправления, на предприятия, в учреждения и организации;</w:t>
      </w:r>
    </w:p>
    <w:p w:rsidR="00813051" w:rsidRPr="00813051" w:rsidRDefault="00813051" w:rsidP="00813051">
      <w:pPr>
        <w:spacing w:after="0" w:line="240" w:lineRule="auto"/>
        <w:ind w:firstLine="709"/>
        <w:jc w:val="both"/>
        <w:rPr>
          <w:rFonts w:ascii="Times New Roman" w:hAnsi="Times New Roman" w:cs="Times New Roman"/>
          <w:sz w:val="24"/>
          <w:szCs w:val="24"/>
        </w:rPr>
      </w:pPr>
      <w:r w:rsidRPr="00813051">
        <w:rPr>
          <w:rFonts w:ascii="Times New Roman" w:hAnsi="Times New Roman" w:cs="Times New Roman"/>
          <w:sz w:val="24"/>
          <w:szCs w:val="24"/>
        </w:rPr>
        <w:lastRenderedPageBreak/>
        <w:t>- приглашать на свои заседания должностных лиц, привлекать экспертов и (или) специалистов в различных областях деятельности для получения разъяснений, консультаций, информации, заключений и иных сведений;</w:t>
      </w:r>
    </w:p>
    <w:p w:rsidR="00813051" w:rsidRPr="00813051" w:rsidRDefault="00813051" w:rsidP="00813051">
      <w:pPr>
        <w:spacing w:after="0" w:line="240" w:lineRule="auto"/>
        <w:ind w:firstLine="709"/>
        <w:jc w:val="both"/>
        <w:rPr>
          <w:rFonts w:ascii="Times New Roman" w:hAnsi="Times New Roman" w:cs="Times New Roman"/>
          <w:sz w:val="24"/>
          <w:szCs w:val="24"/>
        </w:rPr>
      </w:pPr>
      <w:r w:rsidRPr="00813051">
        <w:rPr>
          <w:rFonts w:ascii="Times New Roman" w:hAnsi="Times New Roman" w:cs="Times New Roman"/>
          <w:sz w:val="24"/>
          <w:szCs w:val="24"/>
        </w:rPr>
        <w:t>- для выявления мнения населения обращаться в уполномоченные органы с просьбой об организации опроса граждан, проведении собрания граждан;</w:t>
      </w:r>
    </w:p>
    <w:p w:rsidR="00813051" w:rsidRPr="00813051" w:rsidRDefault="00813051" w:rsidP="00813051">
      <w:pPr>
        <w:spacing w:after="0" w:line="240" w:lineRule="auto"/>
        <w:ind w:firstLine="709"/>
        <w:jc w:val="both"/>
        <w:rPr>
          <w:rFonts w:ascii="Times New Roman" w:hAnsi="Times New Roman" w:cs="Times New Roman"/>
          <w:sz w:val="24"/>
          <w:szCs w:val="24"/>
        </w:rPr>
      </w:pPr>
      <w:r w:rsidRPr="00813051">
        <w:rPr>
          <w:rFonts w:ascii="Times New Roman" w:hAnsi="Times New Roman" w:cs="Times New Roman"/>
          <w:sz w:val="24"/>
          <w:szCs w:val="24"/>
        </w:rPr>
        <w:t>- истребовать у инициатора дополнительные документы;</w:t>
      </w:r>
    </w:p>
    <w:p w:rsidR="00813051" w:rsidRPr="00813051" w:rsidRDefault="00813051" w:rsidP="00813051">
      <w:pPr>
        <w:spacing w:after="0" w:line="240" w:lineRule="auto"/>
        <w:ind w:firstLine="709"/>
        <w:jc w:val="both"/>
        <w:rPr>
          <w:rFonts w:ascii="Times New Roman" w:hAnsi="Times New Roman" w:cs="Times New Roman"/>
          <w:sz w:val="24"/>
          <w:szCs w:val="24"/>
        </w:rPr>
      </w:pPr>
      <w:r w:rsidRPr="00813051">
        <w:rPr>
          <w:rFonts w:ascii="Times New Roman" w:hAnsi="Times New Roman" w:cs="Times New Roman"/>
          <w:sz w:val="24"/>
          <w:szCs w:val="24"/>
        </w:rPr>
        <w:t>- осуществлять иные действия, необходимые для принятия обоснованного решения.</w:t>
      </w:r>
    </w:p>
    <w:p w:rsidR="00813051" w:rsidRPr="00813051" w:rsidRDefault="00813051" w:rsidP="00813051">
      <w:pPr>
        <w:spacing w:after="0" w:line="240" w:lineRule="auto"/>
        <w:ind w:firstLine="709"/>
        <w:jc w:val="both"/>
        <w:rPr>
          <w:rFonts w:ascii="Times New Roman" w:hAnsi="Times New Roman" w:cs="Times New Roman"/>
          <w:sz w:val="24"/>
          <w:szCs w:val="24"/>
        </w:rPr>
      </w:pPr>
      <w:bookmarkStart w:id="16" w:name="sub_1011"/>
      <w:r w:rsidRPr="00813051">
        <w:rPr>
          <w:rFonts w:ascii="Times New Roman" w:hAnsi="Times New Roman" w:cs="Times New Roman"/>
          <w:sz w:val="24"/>
          <w:szCs w:val="24"/>
        </w:rPr>
        <w:t>2.5. Заседания комиссии проводятся по мере необходимости, организуются председателем комиссии, в его отсутствие - заместителем председателя комиссии.</w:t>
      </w:r>
    </w:p>
    <w:bookmarkEnd w:id="16"/>
    <w:p w:rsidR="00813051" w:rsidRPr="00813051" w:rsidRDefault="00813051" w:rsidP="00813051">
      <w:pPr>
        <w:spacing w:after="0" w:line="240" w:lineRule="auto"/>
        <w:ind w:firstLine="709"/>
        <w:jc w:val="both"/>
        <w:rPr>
          <w:rFonts w:ascii="Times New Roman" w:hAnsi="Times New Roman" w:cs="Times New Roman"/>
          <w:sz w:val="24"/>
          <w:szCs w:val="24"/>
        </w:rPr>
      </w:pPr>
      <w:r w:rsidRPr="00813051">
        <w:rPr>
          <w:rFonts w:ascii="Times New Roman" w:hAnsi="Times New Roman" w:cs="Times New Roman"/>
          <w:sz w:val="24"/>
          <w:szCs w:val="24"/>
        </w:rPr>
        <w:t>Заседание комиссии считается правомочным, если на нем присутствует не менее 2/3 ее состава.</w:t>
      </w:r>
    </w:p>
    <w:p w:rsidR="00813051" w:rsidRPr="00813051" w:rsidRDefault="00813051" w:rsidP="00813051">
      <w:pPr>
        <w:spacing w:after="0" w:line="240" w:lineRule="auto"/>
        <w:ind w:firstLine="709"/>
        <w:jc w:val="both"/>
        <w:rPr>
          <w:rFonts w:ascii="Times New Roman" w:hAnsi="Times New Roman" w:cs="Times New Roman"/>
          <w:sz w:val="24"/>
          <w:szCs w:val="24"/>
        </w:rPr>
      </w:pPr>
      <w:bookmarkStart w:id="17" w:name="sub_1012"/>
      <w:r w:rsidRPr="00813051">
        <w:rPr>
          <w:rFonts w:ascii="Times New Roman" w:hAnsi="Times New Roman" w:cs="Times New Roman"/>
          <w:sz w:val="24"/>
          <w:szCs w:val="24"/>
        </w:rPr>
        <w:t>2.6. Решение комиссии принимается большинством голосов ее членов, присутствующих на заседании. При равенстве голосов голос председателя комиссии (в его отсутствие - заместителя председателя комиссии) является решающим.</w:t>
      </w:r>
    </w:p>
    <w:p w:rsidR="00813051" w:rsidRPr="00813051" w:rsidRDefault="00813051" w:rsidP="00813051">
      <w:pPr>
        <w:spacing w:after="0" w:line="240" w:lineRule="auto"/>
        <w:ind w:firstLine="709"/>
        <w:jc w:val="both"/>
        <w:rPr>
          <w:rFonts w:ascii="Times New Roman" w:hAnsi="Times New Roman" w:cs="Times New Roman"/>
          <w:sz w:val="24"/>
          <w:szCs w:val="24"/>
        </w:rPr>
      </w:pPr>
      <w:bookmarkStart w:id="18" w:name="sub_1013"/>
      <w:bookmarkEnd w:id="17"/>
      <w:r w:rsidRPr="00813051">
        <w:rPr>
          <w:rFonts w:ascii="Times New Roman" w:hAnsi="Times New Roman" w:cs="Times New Roman"/>
          <w:sz w:val="24"/>
          <w:szCs w:val="24"/>
        </w:rPr>
        <w:t xml:space="preserve">2.7. </w:t>
      </w:r>
      <w:proofErr w:type="gramStart"/>
      <w:r w:rsidRPr="00813051">
        <w:rPr>
          <w:rFonts w:ascii="Times New Roman" w:hAnsi="Times New Roman" w:cs="Times New Roman"/>
          <w:sz w:val="24"/>
          <w:szCs w:val="24"/>
        </w:rPr>
        <w:t xml:space="preserve">В решении комиссии на основе анализа последствий принятого решения о </w:t>
      </w:r>
      <w:r w:rsidRPr="00813051">
        <w:rPr>
          <w:rFonts w:ascii="Times New Roman" w:hAnsi="Times New Roman" w:cs="Times New Roman"/>
          <w:bCs/>
          <w:sz w:val="24"/>
          <w:szCs w:val="24"/>
          <w:shd w:val="clear" w:color="auto" w:fill="FFFFFF"/>
        </w:rPr>
        <w:t xml:space="preserve">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 </w:t>
      </w:r>
      <w:r w:rsidRPr="00813051">
        <w:rPr>
          <w:rFonts w:ascii="Times New Roman" w:hAnsi="Times New Roman" w:cs="Times New Roman"/>
          <w:sz w:val="24"/>
          <w:szCs w:val="24"/>
        </w:rPr>
        <w:t>ликвидации муниципальной организации Урмарского муниципального округа, образующей социальную инфраструктуру для детей</w:t>
      </w:r>
      <w:proofErr w:type="gramEnd"/>
      <w:r w:rsidRPr="00813051">
        <w:rPr>
          <w:rFonts w:ascii="Times New Roman" w:hAnsi="Times New Roman" w:cs="Times New Roman"/>
          <w:sz w:val="24"/>
          <w:szCs w:val="24"/>
        </w:rPr>
        <w:t>, указывается на возможность или невозможность надлежащего обеспечения жизнедеятельности, образования, развития, отдыха и оздоровления детей, оказания им медицинской помощи, профилактики заболеваний для детей, их социальной защиты и социального обслуживания в случае принятия положительного решения.</w:t>
      </w:r>
    </w:p>
    <w:p w:rsidR="00813051" w:rsidRPr="00813051" w:rsidRDefault="00813051" w:rsidP="00813051">
      <w:pPr>
        <w:spacing w:after="0" w:line="240" w:lineRule="auto"/>
        <w:ind w:firstLine="709"/>
        <w:jc w:val="both"/>
        <w:rPr>
          <w:rFonts w:ascii="Times New Roman" w:hAnsi="Times New Roman" w:cs="Times New Roman"/>
          <w:sz w:val="24"/>
          <w:szCs w:val="24"/>
        </w:rPr>
      </w:pPr>
      <w:bookmarkStart w:id="19" w:name="sub_1014"/>
      <w:bookmarkEnd w:id="18"/>
      <w:r w:rsidRPr="00813051">
        <w:rPr>
          <w:rFonts w:ascii="Times New Roman" w:hAnsi="Times New Roman" w:cs="Times New Roman"/>
          <w:sz w:val="24"/>
          <w:szCs w:val="24"/>
        </w:rPr>
        <w:t xml:space="preserve">2.8. Решение комиссии оформляется по форме согласно </w:t>
      </w:r>
      <w:hyperlink w:anchor="sub_11000" w:history="1">
        <w:r w:rsidRPr="00813051">
          <w:rPr>
            <w:rStyle w:val="aff6"/>
            <w:b w:val="0"/>
            <w:color w:val="auto"/>
            <w:sz w:val="24"/>
            <w:szCs w:val="24"/>
            <w:u w:val="none"/>
          </w:rPr>
          <w:t>приложению</w:t>
        </w:r>
      </w:hyperlink>
      <w:r w:rsidRPr="00813051">
        <w:rPr>
          <w:rFonts w:ascii="Times New Roman" w:hAnsi="Times New Roman" w:cs="Times New Roman"/>
          <w:sz w:val="24"/>
          <w:szCs w:val="24"/>
        </w:rPr>
        <w:t xml:space="preserve"> к настоящему Порядку, подписывается всеми присутствующими на заседании членами комиссии в двух экземплярах, один из которых остается в комиссии со всем пакетом документов, другой выдается инициатору.</w:t>
      </w:r>
    </w:p>
    <w:p w:rsidR="00813051" w:rsidRPr="00813051" w:rsidRDefault="00813051" w:rsidP="00813051">
      <w:pPr>
        <w:spacing w:after="0" w:line="240" w:lineRule="auto"/>
        <w:ind w:firstLine="709"/>
        <w:jc w:val="both"/>
        <w:rPr>
          <w:rFonts w:ascii="Times New Roman" w:hAnsi="Times New Roman" w:cs="Times New Roman"/>
          <w:sz w:val="24"/>
          <w:szCs w:val="24"/>
        </w:rPr>
      </w:pPr>
      <w:bookmarkStart w:id="20" w:name="sub_1015"/>
      <w:bookmarkEnd w:id="19"/>
      <w:r w:rsidRPr="00813051">
        <w:rPr>
          <w:rFonts w:ascii="Times New Roman" w:hAnsi="Times New Roman" w:cs="Times New Roman"/>
          <w:sz w:val="24"/>
          <w:szCs w:val="24"/>
        </w:rPr>
        <w:t>2.9. Экспертная комиссия должна принять решение в течение 30 дней со дня регистрации заявления в администрации Урмарского муниципального округа. В исключительных случаях председатель комиссии вправе продлить срок подготовки оценки, но не более чем на 30 дней, уведомив об этом инициатора.</w:t>
      </w:r>
    </w:p>
    <w:p w:rsidR="00813051" w:rsidRPr="00813051" w:rsidRDefault="00813051" w:rsidP="00813051">
      <w:pPr>
        <w:spacing w:after="0" w:line="240" w:lineRule="auto"/>
        <w:ind w:firstLine="709"/>
        <w:jc w:val="both"/>
        <w:rPr>
          <w:rFonts w:ascii="Times New Roman" w:hAnsi="Times New Roman" w:cs="Times New Roman"/>
          <w:sz w:val="24"/>
          <w:szCs w:val="24"/>
        </w:rPr>
      </w:pPr>
      <w:bookmarkStart w:id="21" w:name="sub_1016"/>
      <w:bookmarkEnd w:id="20"/>
      <w:r w:rsidRPr="00813051">
        <w:rPr>
          <w:rFonts w:ascii="Times New Roman" w:hAnsi="Times New Roman" w:cs="Times New Roman"/>
          <w:sz w:val="24"/>
          <w:szCs w:val="24"/>
        </w:rPr>
        <w:t>2.10. Хранение решений комиссии осуществляет Отдел образования и молодежной политики администрации Урмарского муниципального органа.</w:t>
      </w:r>
    </w:p>
    <w:bookmarkEnd w:id="21"/>
    <w:p w:rsidR="00813051" w:rsidRPr="00813051" w:rsidRDefault="00813051" w:rsidP="00813051">
      <w:pPr>
        <w:spacing w:after="0" w:line="240" w:lineRule="auto"/>
        <w:ind w:firstLine="709"/>
        <w:jc w:val="both"/>
        <w:rPr>
          <w:rFonts w:ascii="Times New Roman" w:hAnsi="Times New Roman" w:cs="Times New Roman"/>
          <w:sz w:val="24"/>
          <w:szCs w:val="24"/>
        </w:rPr>
      </w:pPr>
    </w:p>
    <w:p w:rsidR="00813051" w:rsidRPr="00813051" w:rsidRDefault="00813051" w:rsidP="00813051">
      <w:pPr>
        <w:spacing w:after="0" w:line="240" w:lineRule="auto"/>
        <w:ind w:firstLine="709"/>
        <w:jc w:val="both"/>
        <w:rPr>
          <w:rStyle w:val="aff9"/>
          <w:rFonts w:ascii="Times New Roman" w:hAnsi="Times New Roman" w:cs="Times New Roman"/>
          <w:b w:val="0"/>
          <w:bCs/>
          <w:color w:val="auto"/>
          <w:sz w:val="24"/>
          <w:szCs w:val="24"/>
        </w:rPr>
      </w:pPr>
      <w:bookmarkStart w:id="22" w:name="sub_11000"/>
    </w:p>
    <w:p w:rsidR="00813051" w:rsidRPr="00813051" w:rsidRDefault="00813051" w:rsidP="00813051">
      <w:pPr>
        <w:spacing w:after="0" w:line="240" w:lineRule="auto"/>
        <w:ind w:firstLine="709"/>
        <w:jc w:val="both"/>
        <w:rPr>
          <w:rStyle w:val="aff9"/>
          <w:rFonts w:ascii="Times New Roman" w:hAnsi="Times New Roman" w:cs="Times New Roman"/>
          <w:b w:val="0"/>
          <w:bCs/>
          <w:color w:val="auto"/>
          <w:sz w:val="24"/>
          <w:szCs w:val="24"/>
        </w:rPr>
      </w:pPr>
    </w:p>
    <w:p w:rsidR="00813051" w:rsidRPr="00813051" w:rsidRDefault="00813051" w:rsidP="00813051">
      <w:pPr>
        <w:spacing w:after="0" w:line="240" w:lineRule="auto"/>
        <w:ind w:firstLine="709"/>
        <w:jc w:val="both"/>
        <w:rPr>
          <w:rStyle w:val="aff9"/>
          <w:rFonts w:ascii="Times New Roman" w:hAnsi="Times New Roman" w:cs="Times New Roman"/>
          <w:b w:val="0"/>
          <w:bCs/>
          <w:color w:val="auto"/>
          <w:sz w:val="24"/>
          <w:szCs w:val="24"/>
        </w:rPr>
      </w:pPr>
    </w:p>
    <w:p w:rsidR="00813051" w:rsidRPr="00813051" w:rsidRDefault="00813051" w:rsidP="00813051">
      <w:pPr>
        <w:spacing w:after="0" w:line="240" w:lineRule="auto"/>
        <w:ind w:firstLine="709"/>
        <w:jc w:val="both"/>
        <w:rPr>
          <w:rStyle w:val="aff9"/>
          <w:rFonts w:ascii="Times New Roman" w:hAnsi="Times New Roman" w:cs="Times New Roman"/>
          <w:b w:val="0"/>
          <w:bCs/>
          <w:color w:val="auto"/>
          <w:sz w:val="24"/>
          <w:szCs w:val="24"/>
        </w:rPr>
      </w:pPr>
    </w:p>
    <w:p w:rsidR="00813051" w:rsidRPr="00813051" w:rsidRDefault="00813051" w:rsidP="00813051">
      <w:pPr>
        <w:spacing w:after="0" w:line="240" w:lineRule="auto"/>
        <w:ind w:firstLine="709"/>
        <w:jc w:val="both"/>
        <w:rPr>
          <w:rStyle w:val="aff9"/>
          <w:rFonts w:ascii="Times New Roman" w:hAnsi="Times New Roman" w:cs="Times New Roman"/>
          <w:b w:val="0"/>
          <w:bCs/>
          <w:color w:val="auto"/>
          <w:sz w:val="24"/>
          <w:szCs w:val="24"/>
        </w:rPr>
      </w:pPr>
    </w:p>
    <w:p w:rsidR="00813051" w:rsidRPr="00813051" w:rsidRDefault="00813051" w:rsidP="00813051">
      <w:pPr>
        <w:spacing w:after="0" w:line="240" w:lineRule="auto"/>
        <w:ind w:firstLine="709"/>
        <w:jc w:val="both"/>
        <w:rPr>
          <w:rStyle w:val="aff9"/>
          <w:rFonts w:ascii="Times New Roman" w:hAnsi="Times New Roman" w:cs="Times New Roman"/>
          <w:b w:val="0"/>
          <w:bCs/>
          <w:color w:val="auto"/>
          <w:sz w:val="24"/>
          <w:szCs w:val="24"/>
        </w:rPr>
      </w:pPr>
    </w:p>
    <w:p w:rsidR="00813051" w:rsidRPr="00813051" w:rsidRDefault="00813051" w:rsidP="00813051">
      <w:pPr>
        <w:spacing w:after="0" w:line="240" w:lineRule="auto"/>
        <w:ind w:firstLine="709"/>
        <w:jc w:val="both"/>
        <w:rPr>
          <w:rStyle w:val="aff9"/>
          <w:rFonts w:ascii="Times New Roman" w:hAnsi="Times New Roman" w:cs="Times New Roman"/>
          <w:b w:val="0"/>
          <w:bCs/>
          <w:color w:val="auto"/>
          <w:sz w:val="24"/>
          <w:szCs w:val="24"/>
        </w:rPr>
      </w:pPr>
    </w:p>
    <w:p w:rsidR="00813051" w:rsidRPr="00813051" w:rsidRDefault="00813051" w:rsidP="00813051">
      <w:pPr>
        <w:spacing w:after="0" w:line="240" w:lineRule="auto"/>
        <w:ind w:firstLine="709"/>
        <w:jc w:val="both"/>
        <w:rPr>
          <w:rStyle w:val="aff9"/>
          <w:rFonts w:ascii="Times New Roman" w:hAnsi="Times New Roman" w:cs="Times New Roman"/>
          <w:b w:val="0"/>
          <w:bCs/>
          <w:color w:val="auto"/>
          <w:sz w:val="24"/>
          <w:szCs w:val="24"/>
        </w:rPr>
      </w:pPr>
    </w:p>
    <w:p w:rsidR="00813051" w:rsidRPr="00813051" w:rsidRDefault="00813051" w:rsidP="00813051">
      <w:pPr>
        <w:spacing w:after="0" w:line="240" w:lineRule="auto"/>
        <w:ind w:firstLine="709"/>
        <w:jc w:val="both"/>
        <w:rPr>
          <w:rStyle w:val="aff9"/>
          <w:rFonts w:ascii="Times New Roman" w:hAnsi="Times New Roman" w:cs="Times New Roman"/>
          <w:b w:val="0"/>
          <w:bCs/>
          <w:color w:val="auto"/>
          <w:sz w:val="24"/>
          <w:szCs w:val="24"/>
        </w:rPr>
      </w:pPr>
    </w:p>
    <w:p w:rsidR="00813051" w:rsidRPr="00813051" w:rsidRDefault="00813051" w:rsidP="00813051">
      <w:pPr>
        <w:spacing w:after="0" w:line="240" w:lineRule="auto"/>
        <w:ind w:firstLine="709"/>
        <w:jc w:val="both"/>
        <w:rPr>
          <w:rStyle w:val="aff9"/>
          <w:rFonts w:ascii="Times New Roman" w:hAnsi="Times New Roman" w:cs="Times New Roman"/>
          <w:b w:val="0"/>
          <w:bCs/>
          <w:color w:val="auto"/>
          <w:sz w:val="24"/>
          <w:szCs w:val="24"/>
        </w:rPr>
      </w:pPr>
    </w:p>
    <w:p w:rsidR="00813051" w:rsidRPr="00813051" w:rsidRDefault="00813051" w:rsidP="00813051">
      <w:pPr>
        <w:spacing w:after="0" w:line="240" w:lineRule="auto"/>
        <w:ind w:firstLine="709"/>
        <w:jc w:val="both"/>
        <w:rPr>
          <w:rStyle w:val="aff9"/>
          <w:rFonts w:ascii="Times New Roman" w:hAnsi="Times New Roman" w:cs="Times New Roman"/>
          <w:b w:val="0"/>
          <w:bCs/>
          <w:color w:val="auto"/>
          <w:sz w:val="24"/>
          <w:szCs w:val="24"/>
        </w:rPr>
      </w:pPr>
    </w:p>
    <w:p w:rsidR="00813051" w:rsidRPr="00813051" w:rsidRDefault="00813051" w:rsidP="00813051">
      <w:pPr>
        <w:spacing w:after="0" w:line="240" w:lineRule="auto"/>
        <w:ind w:firstLine="709"/>
        <w:jc w:val="both"/>
        <w:rPr>
          <w:rStyle w:val="aff9"/>
          <w:rFonts w:ascii="Times New Roman" w:hAnsi="Times New Roman" w:cs="Times New Roman"/>
          <w:b w:val="0"/>
          <w:bCs/>
          <w:color w:val="auto"/>
          <w:sz w:val="24"/>
          <w:szCs w:val="24"/>
        </w:rPr>
      </w:pPr>
    </w:p>
    <w:p w:rsidR="00813051" w:rsidRPr="00813051" w:rsidRDefault="00813051" w:rsidP="00813051">
      <w:pPr>
        <w:spacing w:after="0" w:line="240" w:lineRule="auto"/>
        <w:ind w:firstLine="709"/>
        <w:jc w:val="both"/>
        <w:rPr>
          <w:rStyle w:val="aff9"/>
          <w:rFonts w:ascii="Times New Roman" w:hAnsi="Times New Roman" w:cs="Times New Roman"/>
          <w:b w:val="0"/>
          <w:bCs/>
          <w:color w:val="auto"/>
          <w:sz w:val="24"/>
          <w:szCs w:val="24"/>
        </w:rPr>
      </w:pPr>
    </w:p>
    <w:p w:rsidR="00813051" w:rsidRPr="00813051" w:rsidRDefault="00813051" w:rsidP="00813051">
      <w:pPr>
        <w:spacing w:after="0" w:line="240" w:lineRule="auto"/>
        <w:ind w:firstLine="709"/>
        <w:jc w:val="both"/>
        <w:rPr>
          <w:rStyle w:val="aff9"/>
          <w:rFonts w:ascii="Times New Roman" w:hAnsi="Times New Roman" w:cs="Times New Roman"/>
          <w:b w:val="0"/>
          <w:bCs/>
          <w:color w:val="auto"/>
          <w:sz w:val="24"/>
          <w:szCs w:val="24"/>
        </w:rPr>
      </w:pPr>
    </w:p>
    <w:p w:rsidR="00813051" w:rsidRPr="00813051" w:rsidRDefault="00813051" w:rsidP="00813051">
      <w:pPr>
        <w:spacing w:after="0" w:line="240" w:lineRule="auto"/>
        <w:ind w:firstLine="709"/>
        <w:jc w:val="both"/>
        <w:rPr>
          <w:rStyle w:val="aff9"/>
          <w:rFonts w:ascii="Times New Roman" w:hAnsi="Times New Roman" w:cs="Times New Roman"/>
          <w:b w:val="0"/>
          <w:bCs/>
          <w:color w:val="auto"/>
          <w:sz w:val="24"/>
          <w:szCs w:val="24"/>
        </w:rPr>
      </w:pPr>
    </w:p>
    <w:p w:rsidR="00813051" w:rsidRPr="00813051" w:rsidRDefault="00813051" w:rsidP="00813051">
      <w:pPr>
        <w:spacing w:after="0" w:line="240" w:lineRule="auto"/>
        <w:ind w:firstLine="709"/>
        <w:jc w:val="both"/>
        <w:rPr>
          <w:rStyle w:val="aff9"/>
          <w:rFonts w:ascii="Times New Roman" w:hAnsi="Times New Roman" w:cs="Times New Roman"/>
          <w:b w:val="0"/>
          <w:bCs/>
          <w:color w:val="auto"/>
          <w:sz w:val="24"/>
          <w:szCs w:val="24"/>
        </w:rPr>
      </w:pPr>
    </w:p>
    <w:p w:rsidR="00813051" w:rsidRPr="00813051" w:rsidRDefault="00813051" w:rsidP="00813051">
      <w:pPr>
        <w:spacing w:after="0" w:line="240" w:lineRule="auto"/>
        <w:ind w:firstLine="709"/>
        <w:jc w:val="both"/>
        <w:rPr>
          <w:rStyle w:val="aff9"/>
          <w:rFonts w:ascii="Times New Roman" w:hAnsi="Times New Roman" w:cs="Times New Roman"/>
          <w:b w:val="0"/>
          <w:bCs/>
          <w:color w:val="auto"/>
          <w:sz w:val="24"/>
          <w:szCs w:val="24"/>
        </w:rPr>
      </w:pPr>
    </w:p>
    <w:p w:rsidR="00D478CA" w:rsidRDefault="00813051" w:rsidP="00813051">
      <w:pPr>
        <w:spacing w:after="0" w:line="240" w:lineRule="auto"/>
        <w:ind w:firstLine="698"/>
        <w:jc w:val="right"/>
        <w:rPr>
          <w:rStyle w:val="aff9"/>
          <w:rFonts w:ascii="Times New Roman" w:hAnsi="Times New Roman" w:cs="Times New Roman"/>
          <w:bCs/>
          <w:sz w:val="24"/>
          <w:szCs w:val="24"/>
        </w:rPr>
      </w:pPr>
      <w:r w:rsidRPr="00813051">
        <w:rPr>
          <w:rStyle w:val="aff9"/>
          <w:rFonts w:ascii="Times New Roman" w:hAnsi="Times New Roman" w:cs="Times New Roman"/>
          <w:b w:val="0"/>
          <w:bCs/>
          <w:sz w:val="24"/>
          <w:szCs w:val="24"/>
        </w:rPr>
        <w:lastRenderedPageBreak/>
        <w:t>Приложение</w:t>
      </w:r>
      <w:r w:rsidRPr="00813051">
        <w:rPr>
          <w:rStyle w:val="aff9"/>
          <w:rFonts w:ascii="Times New Roman" w:hAnsi="Times New Roman" w:cs="Times New Roman"/>
          <w:b w:val="0"/>
          <w:bCs/>
          <w:sz w:val="24"/>
          <w:szCs w:val="24"/>
        </w:rPr>
        <w:br/>
        <w:t xml:space="preserve">к </w:t>
      </w:r>
      <w:hyperlink w:anchor="sub_1000" w:history="1">
        <w:r w:rsidRPr="00D478CA">
          <w:rPr>
            <w:rStyle w:val="aff6"/>
            <w:b w:val="0"/>
            <w:color w:val="auto"/>
            <w:sz w:val="24"/>
            <w:szCs w:val="24"/>
            <w:u w:val="none"/>
          </w:rPr>
          <w:t>Порядку</w:t>
        </w:r>
      </w:hyperlink>
      <w:r w:rsidRPr="00813051">
        <w:rPr>
          <w:rStyle w:val="aff9"/>
          <w:rFonts w:ascii="Times New Roman" w:hAnsi="Times New Roman" w:cs="Times New Roman"/>
          <w:b w:val="0"/>
          <w:bCs/>
          <w:sz w:val="24"/>
          <w:szCs w:val="24"/>
        </w:rPr>
        <w:t xml:space="preserve"> проведения оценки последствий</w:t>
      </w:r>
    </w:p>
    <w:p w:rsidR="00813051" w:rsidRPr="00813051" w:rsidRDefault="00813051" w:rsidP="00813051">
      <w:pPr>
        <w:spacing w:after="0" w:line="240" w:lineRule="auto"/>
        <w:ind w:firstLine="698"/>
        <w:jc w:val="right"/>
        <w:rPr>
          <w:rFonts w:ascii="Times New Roman" w:hAnsi="Times New Roman" w:cs="Times New Roman"/>
          <w:bCs/>
          <w:sz w:val="24"/>
          <w:szCs w:val="24"/>
          <w:shd w:val="clear" w:color="auto" w:fill="FFFFFF"/>
        </w:rPr>
      </w:pPr>
      <w:r w:rsidRPr="00813051">
        <w:rPr>
          <w:rStyle w:val="aff9"/>
          <w:rFonts w:ascii="Times New Roman" w:hAnsi="Times New Roman" w:cs="Times New Roman"/>
          <w:b w:val="0"/>
          <w:bCs/>
          <w:sz w:val="24"/>
          <w:szCs w:val="24"/>
        </w:rPr>
        <w:t>принятия решения о</w:t>
      </w:r>
      <w:r w:rsidRPr="00813051">
        <w:rPr>
          <w:rStyle w:val="aff9"/>
          <w:rFonts w:ascii="Times New Roman" w:hAnsi="Times New Roman" w:cs="Times New Roman"/>
          <w:bCs/>
          <w:sz w:val="24"/>
          <w:szCs w:val="24"/>
        </w:rPr>
        <w:t xml:space="preserve"> </w:t>
      </w:r>
      <w:r w:rsidRPr="00813051">
        <w:rPr>
          <w:rFonts w:ascii="Times New Roman" w:hAnsi="Times New Roman" w:cs="Times New Roman"/>
          <w:bCs/>
          <w:sz w:val="24"/>
          <w:szCs w:val="24"/>
          <w:shd w:val="clear" w:color="auto" w:fill="FFFFFF"/>
        </w:rPr>
        <w:t xml:space="preserve">реконструкции, </w:t>
      </w:r>
    </w:p>
    <w:p w:rsidR="00813051" w:rsidRPr="00813051" w:rsidRDefault="00813051" w:rsidP="00813051">
      <w:pPr>
        <w:spacing w:after="0" w:line="240" w:lineRule="auto"/>
        <w:ind w:firstLine="698"/>
        <w:jc w:val="right"/>
        <w:rPr>
          <w:rFonts w:ascii="Times New Roman" w:hAnsi="Times New Roman" w:cs="Times New Roman"/>
          <w:bCs/>
          <w:sz w:val="24"/>
          <w:szCs w:val="24"/>
          <w:shd w:val="clear" w:color="auto" w:fill="FFFFFF"/>
        </w:rPr>
      </w:pPr>
      <w:r w:rsidRPr="00813051">
        <w:rPr>
          <w:rFonts w:ascii="Times New Roman" w:hAnsi="Times New Roman" w:cs="Times New Roman"/>
          <w:bCs/>
          <w:sz w:val="24"/>
          <w:szCs w:val="24"/>
          <w:shd w:val="clear" w:color="auto" w:fill="FFFFFF"/>
        </w:rPr>
        <w:t xml:space="preserve">модернизации, об изменении назначения </w:t>
      </w:r>
    </w:p>
    <w:p w:rsidR="00813051" w:rsidRPr="00813051" w:rsidRDefault="00813051" w:rsidP="00813051">
      <w:pPr>
        <w:spacing w:after="0" w:line="240" w:lineRule="auto"/>
        <w:ind w:firstLine="698"/>
        <w:jc w:val="right"/>
        <w:rPr>
          <w:rFonts w:ascii="Times New Roman" w:hAnsi="Times New Roman" w:cs="Times New Roman"/>
          <w:bCs/>
          <w:sz w:val="24"/>
          <w:szCs w:val="24"/>
          <w:shd w:val="clear" w:color="auto" w:fill="FFFFFF"/>
        </w:rPr>
      </w:pPr>
      <w:r w:rsidRPr="00813051">
        <w:rPr>
          <w:rFonts w:ascii="Times New Roman" w:hAnsi="Times New Roman" w:cs="Times New Roman"/>
          <w:bCs/>
          <w:sz w:val="24"/>
          <w:szCs w:val="24"/>
          <w:shd w:val="clear" w:color="auto" w:fill="FFFFFF"/>
        </w:rPr>
        <w:t xml:space="preserve">или о ликвидации объекта социальной </w:t>
      </w:r>
    </w:p>
    <w:p w:rsidR="00813051" w:rsidRPr="00813051" w:rsidRDefault="00813051" w:rsidP="00813051">
      <w:pPr>
        <w:spacing w:after="0" w:line="240" w:lineRule="auto"/>
        <w:ind w:firstLine="698"/>
        <w:jc w:val="right"/>
        <w:rPr>
          <w:rFonts w:ascii="Times New Roman" w:hAnsi="Times New Roman" w:cs="Times New Roman"/>
          <w:bCs/>
          <w:sz w:val="24"/>
          <w:szCs w:val="24"/>
          <w:shd w:val="clear" w:color="auto" w:fill="FFFFFF"/>
        </w:rPr>
      </w:pPr>
      <w:r w:rsidRPr="00813051">
        <w:rPr>
          <w:rFonts w:ascii="Times New Roman" w:hAnsi="Times New Roman" w:cs="Times New Roman"/>
          <w:bCs/>
          <w:sz w:val="24"/>
          <w:szCs w:val="24"/>
          <w:shd w:val="clear" w:color="auto" w:fill="FFFFFF"/>
        </w:rPr>
        <w:t xml:space="preserve">инфраструктуры для детей, </w:t>
      </w:r>
      <w:proofErr w:type="gramStart"/>
      <w:r w:rsidRPr="00813051">
        <w:rPr>
          <w:rFonts w:ascii="Times New Roman" w:hAnsi="Times New Roman" w:cs="Times New Roman"/>
          <w:bCs/>
          <w:sz w:val="24"/>
          <w:szCs w:val="24"/>
          <w:shd w:val="clear" w:color="auto" w:fill="FFFFFF"/>
        </w:rPr>
        <w:t>являющегося</w:t>
      </w:r>
      <w:proofErr w:type="gramEnd"/>
      <w:r w:rsidRPr="00813051">
        <w:rPr>
          <w:rFonts w:ascii="Times New Roman" w:hAnsi="Times New Roman" w:cs="Times New Roman"/>
          <w:bCs/>
          <w:sz w:val="24"/>
          <w:szCs w:val="24"/>
          <w:shd w:val="clear" w:color="auto" w:fill="FFFFFF"/>
        </w:rPr>
        <w:t xml:space="preserve"> </w:t>
      </w:r>
    </w:p>
    <w:p w:rsidR="00813051" w:rsidRPr="00813051" w:rsidRDefault="00813051" w:rsidP="00813051">
      <w:pPr>
        <w:spacing w:after="0" w:line="240" w:lineRule="auto"/>
        <w:ind w:firstLine="698"/>
        <w:jc w:val="right"/>
        <w:rPr>
          <w:rFonts w:ascii="Times New Roman" w:hAnsi="Times New Roman" w:cs="Times New Roman"/>
          <w:bCs/>
          <w:sz w:val="24"/>
          <w:szCs w:val="24"/>
          <w:shd w:val="clear" w:color="auto" w:fill="FFFFFF"/>
        </w:rPr>
      </w:pPr>
      <w:r w:rsidRPr="00813051">
        <w:rPr>
          <w:rFonts w:ascii="Times New Roman" w:hAnsi="Times New Roman" w:cs="Times New Roman"/>
          <w:bCs/>
          <w:sz w:val="24"/>
          <w:szCs w:val="24"/>
          <w:shd w:val="clear" w:color="auto" w:fill="FFFFFF"/>
        </w:rPr>
        <w:t xml:space="preserve">муниципальной собственностью, </w:t>
      </w:r>
      <w:proofErr w:type="gramStart"/>
      <w:r w:rsidRPr="00813051">
        <w:rPr>
          <w:rFonts w:ascii="Times New Roman" w:hAnsi="Times New Roman" w:cs="Times New Roman"/>
          <w:bCs/>
          <w:sz w:val="24"/>
          <w:szCs w:val="24"/>
          <w:shd w:val="clear" w:color="auto" w:fill="FFFFFF"/>
        </w:rPr>
        <w:t>заключении</w:t>
      </w:r>
      <w:proofErr w:type="gramEnd"/>
    </w:p>
    <w:p w:rsidR="00813051" w:rsidRPr="00813051" w:rsidRDefault="00813051" w:rsidP="00813051">
      <w:pPr>
        <w:spacing w:after="0" w:line="240" w:lineRule="auto"/>
        <w:ind w:firstLine="698"/>
        <w:jc w:val="right"/>
        <w:rPr>
          <w:rFonts w:ascii="Times New Roman" w:hAnsi="Times New Roman" w:cs="Times New Roman"/>
          <w:bCs/>
          <w:sz w:val="24"/>
          <w:szCs w:val="24"/>
          <w:shd w:val="clear" w:color="auto" w:fill="FFFFFF"/>
        </w:rPr>
      </w:pPr>
      <w:r w:rsidRPr="00813051">
        <w:rPr>
          <w:rFonts w:ascii="Times New Roman" w:hAnsi="Times New Roman" w:cs="Times New Roman"/>
          <w:bCs/>
          <w:sz w:val="24"/>
          <w:szCs w:val="24"/>
          <w:shd w:val="clear" w:color="auto" w:fill="FFFFFF"/>
        </w:rPr>
        <w:t xml:space="preserve"> муниципальной организацией, образующей</w:t>
      </w:r>
    </w:p>
    <w:p w:rsidR="00813051" w:rsidRPr="00813051" w:rsidRDefault="00813051" w:rsidP="00813051">
      <w:pPr>
        <w:spacing w:after="0" w:line="240" w:lineRule="auto"/>
        <w:ind w:firstLine="698"/>
        <w:jc w:val="right"/>
        <w:rPr>
          <w:rFonts w:ascii="Times New Roman" w:hAnsi="Times New Roman" w:cs="Times New Roman"/>
          <w:bCs/>
          <w:sz w:val="24"/>
          <w:szCs w:val="24"/>
          <w:shd w:val="clear" w:color="auto" w:fill="FFFFFF"/>
        </w:rPr>
      </w:pPr>
      <w:r w:rsidRPr="00813051">
        <w:rPr>
          <w:rFonts w:ascii="Times New Roman" w:hAnsi="Times New Roman" w:cs="Times New Roman"/>
          <w:bCs/>
          <w:sz w:val="24"/>
          <w:szCs w:val="24"/>
          <w:shd w:val="clear" w:color="auto" w:fill="FFFFFF"/>
        </w:rPr>
        <w:t xml:space="preserve"> социальную инфраструктуру для детей, </w:t>
      </w:r>
    </w:p>
    <w:p w:rsidR="00813051" w:rsidRPr="00813051" w:rsidRDefault="00813051" w:rsidP="00813051">
      <w:pPr>
        <w:spacing w:after="0" w:line="240" w:lineRule="auto"/>
        <w:ind w:firstLine="698"/>
        <w:jc w:val="right"/>
        <w:rPr>
          <w:rFonts w:ascii="Times New Roman" w:hAnsi="Times New Roman" w:cs="Times New Roman"/>
          <w:bCs/>
          <w:sz w:val="24"/>
          <w:szCs w:val="24"/>
          <w:shd w:val="clear" w:color="auto" w:fill="FFFFFF"/>
        </w:rPr>
      </w:pPr>
      <w:r w:rsidRPr="00813051">
        <w:rPr>
          <w:rFonts w:ascii="Times New Roman" w:hAnsi="Times New Roman" w:cs="Times New Roman"/>
          <w:bCs/>
          <w:sz w:val="24"/>
          <w:szCs w:val="24"/>
          <w:shd w:val="clear" w:color="auto" w:fill="FFFFFF"/>
        </w:rPr>
        <w:t xml:space="preserve">договора аренды, договора безвозмездного </w:t>
      </w:r>
    </w:p>
    <w:p w:rsidR="00813051" w:rsidRPr="00813051" w:rsidRDefault="00813051" w:rsidP="00813051">
      <w:pPr>
        <w:spacing w:after="0" w:line="240" w:lineRule="auto"/>
        <w:ind w:firstLine="698"/>
        <w:jc w:val="right"/>
        <w:rPr>
          <w:rFonts w:ascii="Times New Roman" w:hAnsi="Times New Roman" w:cs="Times New Roman"/>
          <w:bCs/>
          <w:sz w:val="24"/>
          <w:szCs w:val="24"/>
          <w:shd w:val="clear" w:color="auto" w:fill="FFFFFF"/>
        </w:rPr>
      </w:pPr>
      <w:r w:rsidRPr="00813051">
        <w:rPr>
          <w:rFonts w:ascii="Times New Roman" w:hAnsi="Times New Roman" w:cs="Times New Roman"/>
          <w:bCs/>
          <w:sz w:val="24"/>
          <w:szCs w:val="24"/>
          <w:shd w:val="clear" w:color="auto" w:fill="FFFFFF"/>
        </w:rPr>
        <w:t xml:space="preserve">пользования закрепленных за ней объектов </w:t>
      </w:r>
    </w:p>
    <w:p w:rsidR="00813051" w:rsidRPr="00813051" w:rsidRDefault="00813051" w:rsidP="00813051">
      <w:pPr>
        <w:spacing w:after="0" w:line="240" w:lineRule="auto"/>
        <w:ind w:firstLine="698"/>
        <w:jc w:val="right"/>
        <w:rPr>
          <w:rFonts w:ascii="Times New Roman" w:hAnsi="Times New Roman" w:cs="Times New Roman"/>
          <w:bCs/>
          <w:sz w:val="24"/>
          <w:szCs w:val="24"/>
          <w:shd w:val="clear" w:color="auto" w:fill="FFFFFF"/>
        </w:rPr>
      </w:pPr>
      <w:r w:rsidRPr="00813051">
        <w:rPr>
          <w:rFonts w:ascii="Times New Roman" w:hAnsi="Times New Roman" w:cs="Times New Roman"/>
          <w:bCs/>
          <w:sz w:val="24"/>
          <w:szCs w:val="24"/>
          <w:shd w:val="clear" w:color="auto" w:fill="FFFFFF"/>
        </w:rPr>
        <w:t xml:space="preserve">собственности, а также о реорганизации и </w:t>
      </w:r>
    </w:p>
    <w:p w:rsidR="00813051" w:rsidRPr="00813051" w:rsidRDefault="00813051" w:rsidP="00813051">
      <w:pPr>
        <w:spacing w:after="0" w:line="240" w:lineRule="auto"/>
        <w:ind w:firstLine="698"/>
        <w:jc w:val="right"/>
        <w:rPr>
          <w:rFonts w:ascii="Times New Roman" w:hAnsi="Times New Roman" w:cs="Times New Roman"/>
          <w:bCs/>
          <w:sz w:val="24"/>
          <w:szCs w:val="24"/>
          <w:shd w:val="clear" w:color="auto" w:fill="FFFFFF"/>
        </w:rPr>
      </w:pPr>
      <w:r w:rsidRPr="00813051">
        <w:rPr>
          <w:rFonts w:ascii="Times New Roman" w:hAnsi="Times New Roman" w:cs="Times New Roman"/>
          <w:bCs/>
          <w:sz w:val="24"/>
          <w:szCs w:val="24"/>
          <w:shd w:val="clear" w:color="auto" w:fill="FFFFFF"/>
        </w:rPr>
        <w:t xml:space="preserve">ликвидации муниципальных организаций, </w:t>
      </w:r>
    </w:p>
    <w:p w:rsidR="00813051" w:rsidRPr="00813051" w:rsidRDefault="00813051" w:rsidP="00813051">
      <w:pPr>
        <w:spacing w:after="0" w:line="240" w:lineRule="auto"/>
        <w:ind w:firstLine="698"/>
        <w:jc w:val="right"/>
        <w:rPr>
          <w:rFonts w:ascii="Times New Roman" w:hAnsi="Times New Roman" w:cs="Times New Roman"/>
          <w:bCs/>
          <w:sz w:val="24"/>
          <w:szCs w:val="24"/>
          <w:shd w:val="clear" w:color="auto" w:fill="FFFFFF"/>
        </w:rPr>
      </w:pPr>
      <w:r w:rsidRPr="00813051">
        <w:rPr>
          <w:rFonts w:ascii="Times New Roman" w:hAnsi="Times New Roman" w:cs="Times New Roman"/>
          <w:bCs/>
          <w:sz w:val="24"/>
          <w:szCs w:val="24"/>
          <w:shd w:val="clear" w:color="auto" w:fill="FFFFFF"/>
        </w:rPr>
        <w:t xml:space="preserve">образующих социальную инфраструктуру </w:t>
      </w:r>
    </w:p>
    <w:p w:rsidR="00813051" w:rsidRPr="00813051" w:rsidRDefault="00813051" w:rsidP="00813051">
      <w:pPr>
        <w:spacing w:after="0" w:line="240" w:lineRule="auto"/>
        <w:ind w:firstLine="698"/>
        <w:jc w:val="right"/>
        <w:rPr>
          <w:rFonts w:ascii="Times New Roman" w:hAnsi="Times New Roman" w:cs="Times New Roman"/>
          <w:sz w:val="24"/>
          <w:szCs w:val="24"/>
        </w:rPr>
      </w:pPr>
      <w:r w:rsidRPr="00813051">
        <w:rPr>
          <w:rFonts w:ascii="Times New Roman" w:hAnsi="Times New Roman" w:cs="Times New Roman"/>
          <w:bCs/>
          <w:sz w:val="24"/>
          <w:szCs w:val="24"/>
          <w:shd w:val="clear" w:color="auto" w:fill="FFFFFF"/>
        </w:rPr>
        <w:t>для детей</w:t>
      </w:r>
    </w:p>
    <w:bookmarkEnd w:id="22"/>
    <w:p w:rsidR="00813051" w:rsidRPr="00813051" w:rsidRDefault="00813051" w:rsidP="00813051">
      <w:pPr>
        <w:rPr>
          <w:sz w:val="24"/>
          <w:szCs w:val="24"/>
        </w:rPr>
      </w:pPr>
    </w:p>
    <w:p w:rsidR="00D478CA" w:rsidRDefault="00813051" w:rsidP="00813051">
      <w:pPr>
        <w:pStyle w:val="afff6"/>
        <w:rPr>
          <w:rStyle w:val="aff9"/>
          <w:bCs/>
          <w:sz w:val="24"/>
          <w:szCs w:val="24"/>
        </w:rPr>
      </w:pPr>
      <w:r w:rsidRPr="00813051">
        <w:rPr>
          <w:rStyle w:val="aff9"/>
          <w:bCs/>
          <w:sz w:val="24"/>
          <w:szCs w:val="24"/>
        </w:rPr>
        <w:t xml:space="preserve">                                 </w:t>
      </w:r>
    </w:p>
    <w:p w:rsidR="00813051" w:rsidRPr="00813051" w:rsidRDefault="00813051" w:rsidP="00D478CA">
      <w:pPr>
        <w:pStyle w:val="afff6"/>
        <w:jc w:val="center"/>
        <w:rPr>
          <w:rFonts w:ascii="Times New Roman" w:hAnsi="Times New Roman" w:cs="Times New Roman"/>
          <w:b/>
          <w:sz w:val="24"/>
          <w:szCs w:val="24"/>
        </w:rPr>
      </w:pPr>
      <w:r w:rsidRPr="00813051">
        <w:rPr>
          <w:rStyle w:val="aff9"/>
          <w:rFonts w:ascii="Times New Roman" w:hAnsi="Times New Roman" w:cs="Times New Roman"/>
          <w:b w:val="0"/>
          <w:bCs/>
          <w:sz w:val="24"/>
          <w:szCs w:val="24"/>
        </w:rPr>
        <w:t>Заключение</w:t>
      </w:r>
    </w:p>
    <w:p w:rsidR="00813051" w:rsidRDefault="00813051" w:rsidP="00813051">
      <w:pPr>
        <w:pStyle w:val="afff6"/>
        <w:jc w:val="center"/>
        <w:rPr>
          <w:sz w:val="22"/>
          <w:szCs w:val="22"/>
        </w:rPr>
      </w:pPr>
      <w:proofErr w:type="gramStart"/>
      <w:r w:rsidRPr="00813051">
        <w:rPr>
          <w:rStyle w:val="aff9"/>
          <w:rFonts w:ascii="Times New Roman" w:hAnsi="Times New Roman" w:cs="Times New Roman"/>
          <w:b w:val="0"/>
          <w:bCs/>
          <w:sz w:val="24"/>
          <w:szCs w:val="24"/>
        </w:rPr>
        <w:t>комиссии по оценке последствий принятия решения</w:t>
      </w:r>
      <w:r w:rsidRPr="00813051">
        <w:rPr>
          <w:rStyle w:val="aff9"/>
          <w:bCs/>
          <w:sz w:val="24"/>
          <w:szCs w:val="24"/>
        </w:rPr>
        <w:t xml:space="preserve"> </w:t>
      </w:r>
      <w:r w:rsidRPr="00813051">
        <w:rPr>
          <w:rStyle w:val="aff9"/>
          <w:rFonts w:ascii="Times New Roman" w:hAnsi="Times New Roman" w:cs="Times New Roman"/>
          <w:b w:val="0"/>
          <w:bCs/>
          <w:sz w:val="24"/>
          <w:szCs w:val="24"/>
        </w:rPr>
        <w:t>о</w:t>
      </w:r>
      <w:r w:rsidRPr="00813051">
        <w:rPr>
          <w:rFonts w:ascii="Times New Roman" w:hAnsi="Times New Roman" w:cs="Times New Roman"/>
          <w:b/>
          <w:bCs/>
          <w:sz w:val="24"/>
          <w:szCs w:val="24"/>
          <w:shd w:val="clear" w:color="auto" w:fill="FFFFFF"/>
        </w:rPr>
        <w:t xml:space="preserve"> </w:t>
      </w:r>
      <w:r w:rsidRPr="00813051">
        <w:rPr>
          <w:rFonts w:ascii="Times New Roman" w:hAnsi="Times New Roman" w:cs="Times New Roman"/>
          <w:bCs/>
          <w:sz w:val="24"/>
          <w:szCs w:val="24"/>
          <w:shd w:val="clear" w:color="auto" w:fill="FFFFFF"/>
        </w:rPr>
        <w:t>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 ликвидации муниципальных организаций, образующих</w:t>
      </w:r>
      <w:r w:rsidRPr="00000B6D">
        <w:rPr>
          <w:rFonts w:ascii="Times New Roman" w:hAnsi="Times New Roman" w:cs="Times New Roman"/>
          <w:bCs/>
          <w:shd w:val="clear" w:color="auto" w:fill="FFFFFF"/>
        </w:rPr>
        <w:t xml:space="preserve"> социальную</w:t>
      </w:r>
      <w:r>
        <w:rPr>
          <w:rFonts w:ascii="Times New Roman" w:hAnsi="Times New Roman" w:cs="Times New Roman"/>
          <w:bCs/>
          <w:shd w:val="clear" w:color="auto" w:fill="FFFFFF"/>
        </w:rPr>
        <w:t xml:space="preserve"> </w:t>
      </w:r>
      <w:r w:rsidRPr="00000B6D">
        <w:rPr>
          <w:rFonts w:ascii="Times New Roman" w:hAnsi="Times New Roman" w:cs="Times New Roman"/>
          <w:bCs/>
          <w:shd w:val="clear" w:color="auto" w:fill="FFFFFF"/>
        </w:rPr>
        <w:t>инфраструктуру для детей</w:t>
      </w:r>
      <w:proofErr w:type="gramEnd"/>
    </w:p>
    <w:p w:rsidR="00813051" w:rsidRDefault="00813051" w:rsidP="00813051">
      <w:pPr>
        <w:pStyle w:val="afff6"/>
        <w:rPr>
          <w:sz w:val="22"/>
          <w:szCs w:val="22"/>
        </w:rPr>
      </w:pPr>
      <w:r>
        <w:rPr>
          <w:rStyle w:val="aff9"/>
          <w:bCs/>
          <w:sz w:val="22"/>
          <w:szCs w:val="22"/>
        </w:rPr>
        <w:t>_______________________________________________________________________</w:t>
      </w:r>
    </w:p>
    <w:p w:rsidR="00813051" w:rsidRPr="00960506" w:rsidRDefault="00813051" w:rsidP="00813051">
      <w:pPr>
        <w:pStyle w:val="afff6"/>
        <w:rPr>
          <w:rFonts w:ascii="Times New Roman" w:hAnsi="Times New Roman" w:cs="Times New Roman"/>
          <w:b/>
          <w:sz w:val="22"/>
          <w:szCs w:val="22"/>
        </w:rPr>
      </w:pPr>
      <w:r>
        <w:rPr>
          <w:rStyle w:val="aff9"/>
          <w:bCs/>
          <w:sz w:val="22"/>
          <w:szCs w:val="22"/>
        </w:rPr>
        <w:t xml:space="preserve">                            </w:t>
      </w:r>
      <w:r w:rsidRPr="00960506">
        <w:rPr>
          <w:rStyle w:val="aff9"/>
          <w:rFonts w:ascii="Times New Roman" w:hAnsi="Times New Roman" w:cs="Times New Roman"/>
          <w:b w:val="0"/>
          <w:bCs/>
          <w:sz w:val="22"/>
          <w:szCs w:val="22"/>
        </w:rPr>
        <w:t>(наименование объекта)</w:t>
      </w:r>
    </w:p>
    <w:p w:rsidR="00813051" w:rsidRDefault="00813051" w:rsidP="00813051"/>
    <w:p w:rsidR="00813051" w:rsidRPr="00813051" w:rsidRDefault="00813051" w:rsidP="00813051">
      <w:pPr>
        <w:pStyle w:val="afff6"/>
        <w:rPr>
          <w:rFonts w:ascii="Times New Roman" w:hAnsi="Times New Roman" w:cs="Times New Roman"/>
          <w:sz w:val="24"/>
          <w:szCs w:val="24"/>
        </w:rPr>
      </w:pPr>
      <w:r w:rsidRPr="00813051">
        <w:rPr>
          <w:rFonts w:ascii="Times New Roman" w:hAnsi="Times New Roman" w:cs="Times New Roman"/>
          <w:sz w:val="24"/>
          <w:szCs w:val="24"/>
        </w:rPr>
        <w:t>Комиссия в составе:</w:t>
      </w:r>
    </w:p>
    <w:p w:rsidR="00D478CA" w:rsidRDefault="00D478CA" w:rsidP="00813051">
      <w:pPr>
        <w:pStyle w:val="afff6"/>
        <w:rPr>
          <w:rFonts w:ascii="Times New Roman" w:eastAsiaTheme="minorHAnsi" w:hAnsi="Times New Roman" w:cs="Times New Roman"/>
          <w:sz w:val="24"/>
          <w:szCs w:val="24"/>
          <w:lang w:eastAsia="en-US"/>
        </w:rPr>
      </w:pPr>
    </w:p>
    <w:p w:rsidR="00813051" w:rsidRPr="00813051" w:rsidRDefault="00813051" w:rsidP="00813051">
      <w:pPr>
        <w:pStyle w:val="afff6"/>
        <w:rPr>
          <w:rFonts w:ascii="Times New Roman" w:hAnsi="Times New Roman" w:cs="Times New Roman"/>
          <w:sz w:val="24"/>
          <w:szCs w:val="24"/>
        </w:rPr>
      </w:pPr>
      <w:r w:rsidRPr="00813051">
        <w:rPr>
          <w:rFonts w:ascii="Times New Roman" w:hAnsi="Times New Roman" w:cs="Times New Roman"/>
          <w:sz w:val="24"/>
          <w:szCs w:val="24"/>
        </w:rPr>
        <w:t xml:space="preserve">председатель комиссии          </w:t>
      </w:r>
      <w:r w:rsidR="00D478CA">
        <w:rPr>
          <w:rFonts w:ascii="Times New Roman" w:hAnsi="Times New Roman" w:cs="Times New Roman"/>
          <w:sz w:val="24"/>
          <w:szCs w:val="24"/>
        </w:rPr>
        <w:t xml:space="preserve">        </w:t>
      </w:r>
      <w:r w:rsidRPr="00813051">
        <w:rPr>
          <w:rFonts w:ascii="Times New Roman" w:hAnsi="Times New Roman" w:cs="Times New Roman"/>
          <w:sz w:val="24"/>
          <w:szCs w:val="24"/>
        </w:rPr>
        <w:t xml:space="preserve">  _______________________________________</w:t>
      </w:r>
    </w:p>
    <w:p w:rsidR="00D478CA" w:rsidRDefault="00D478CA" w:rsidP="00813051">
      <w:pPr>
        <w:pStyle w:val="afff6"/>
        <w:rPr>
          <w:rFonts w:ascii="Times New Roman" w:eastAsiaTheme="minorHAnsi" w:hAnsi="Times New Roman" w:cs="Times New Roman"/>
          <w:sz w:val="24"/>
          <w:szCs w:val="24"/>
          <w:lang w:eastAsia="en-US"/>
        </w:rPr>
      </w:pPr>
    </w:p>
    <w:p w:rsidR="00813051" w:rsidRPr="00813051" w:rsidRDefault="00813051" w:rsidP="00813051">
      <w:pPr>
        <w:pStyle w:val="afff6"/>
        <w:rPr>
          <w:rFonts w:ascii="Times New Roman" w:hAnsi="Times New Roman" w:cs="Times New Roman"/>
          <w:sz w:val="24"/>
          <w:szCs w:val="24"/>
        </w:rPr>
      </w:pPr>
      <w:r w:rsidRPr="00813051">
        <w:rPr>
          <w:rFonts w:ascii="Times New Roman" w:hAnsi="Times New Roman" w:cs="Times New Roman"/>
          <w:sz w:val="24"/>
          <w:szCs w:val="24"/>
        </w:rPr>
        <w:t>заместитель председателя комиссии _______________________________________</w:t>
      </w:r>
    </w:p>
    <w:p w:rsidR="00D478CA" w:rsidRDefault="00D478CA" w:rsidP="00813051">
      <w:pPr>
        <w:pStyle w:val="afff6"/>
        <w:rPr>
          <w:rFonts w:ascii="Times New Roman" w:eastAsiaTheme="minorHAnsi" w:hAnsi="Times New Roman" w:cs="Times New Roman"/>
          <w:sz w:val="24"/>
          <w:szCs w:val="24"/>
          <w:lang w:eastAsia="en-US"/>
        </w:rPr>
      </w:pPr>
    </w:p>
    <w:p w:rsidR="00813051" w:rsidRPr="00813051" w:rsidRDefault="00813051" w:rsidP="00813051">
      <w:pPr>
        <w:pStyle w:val="afff6"/>
        <w:rPr>
          <w:rFonts w:ascii="Times New Roman" w:hAnsi="Times New Roman" w:cs="Times New Roman"/>
          <w:sz w:val="24"/>
          <w:szCs w:val="24"/>
        </w:rPr>
      </w:pPr>
      <w:r w:rsidRPr="00813051">
        <w:rPr>
          <w:rFonts w:ascii="Times New Roman" w:hAnsi="Times New Roman" w:cs="Times New Roman"/>
          <w:sz w:val="24"/>
          <w:szCs w:val="24"/>
        </w:rPr>
        <w:t xml:space="preserve">секретарь комиссии               </w:t>
      </w:r>
      <w:r w:rsidR="00D478CA">
        <w:rPr>
          <w:rFonts w:ascii="Times New Roman" w:hAnsi="Times New Roman" w:cs="Times New Roman"/>
          <w:sz w:val="24"/>
          <w:szCs w:val="24"/>
        </w:rPr>
        <w:t xml:space="preserve">             </w:t>
      </w:r>
      <w:r w:rsidRPr="00813051">
        <w:rPr>
          <w:rFonts w:ascii="Times New Roman" w:hAnsi="Times New Roman" w:cs="Times New Roman"/>
          <w:sz w:val="24"/>
          <w:szCs w:val="24"/>
        </w:rPr>
        <w:t xml:space="preserve"> _______________________________________</w:t>
      </w:r>
    </w:p>
    <w:p w:rsidR="00D478CA" w:rsidRDefault="00D478CA" w:rsidP="00813051">
      <w:pPr>
        <w:pStyle w:val="afff6"/>
        <w:rPr>
          <w:rFonts w:ascii="Times New Roman" w:eastAsiaTheme="minorHAnsi" w:hAnsi="Times New Roman" w:cs="Times New Roman"/>
          <w:sz w:val="24"/>
          <w:szCs w:val="24"/>
          <w:lang w:eastAsia="en-US"/>
        </w:rPr>
      </w:pPr>
    </w:p>
    <w:p w:rsidR="00813051" w:rsidRPr="00813051" w:rsidRDefault="00813051" w:rsidP="00813051">
      <w:pPr>
        <w:pStyle w:val="afff6"/>
        <w:rPr>
          <w:rFonts w:ascii="Times New Roman" w:hAnsi="Times New Roman" w:cs="Times New Roman"/>
          <w:sz w:val="24"/>
          <w:szCs w:val="24"/>
        </w:rPr>
      </w:pPr>
      <w:r w:rsidRPr="00813051">
        <w:rPr>
          <w:rFonts w:ascii="Times New Roman" w:hAnsi="Times New Roman" w:cs="Times New Roman"/>
          <w:sz w:val="24"/>
          <w:szCs w:val="24"/>
        </w:rPr>
        <w:t xml:space="preserve">члены комиссии                    </w:t>
      </w:r>
      <w:r w:rsidR="00D478CA">
        <w:rPr>
          <w:rFonts w:ascii="Times New Roman" w:hAnsi="Times New Roman" w:cs="Times New Roman"/>
          <w:sz w:val="24"/>
          <w:szCs w:val="24"/>
        </w:rPr>
        <w:t xml:space="preserve">              </w:t>
      </w:r>
      <w:r w:rsidRPr="00813051">
        <w:rPr>
          <w:rFonts w:ascii="Times New Roman" w:hAnsi="Times New Roman" w:cs="Times New Roman"/>
          <w:sz w:val="24"/>
          <w:szCs w:val="24"/>
        </w:rPr>
        <w:t>_______________________________________</w:t>
      </w:r>
    </w:p>
    <w:p w:rsidR="00813051" w:rsidRPr="00813051" w:rsidRDefault="00813051" w:rsidP="00813051">
      <w:pPr>
        <w:spacing w:line="240" w:lineRule="auto"/>
        <w:rPr>
          <w:rFonts w:ascii="Times New Roman" w:hAnsi="Times New Roman" w:cs="Times New Roman"/>
          <w:sz w:val="24"/>
          <w:szCs w:val="24"/>
        </w:rPr>
      </w:pPr>
    </w:p>
    <w:p w:rsidR="00813051" w:rsidRDefault="00D478CA" w:rsidP="00D478CA">
      <w:pPr>
        <w:pStyle w:val="afff6"/>
        <w:rPr>
          <w:rFonts w:ascii="Times New Roman" w:hAnsi="Times New Roman" w:cs="Times New Roman"/>
          <w:sz w:val="24"/>
          <w:szCs w:val="24"/>
        </w:rPr>
      </w:pPr>
      <w:r>
        <w:rPr>
          <w:rFonts w:ascii="Times New Roman" w:hAnsi="Times New Roman" w:cs="Times New Roman"/>
          <w:sz w:val="24"/>
          <w:szCs w:val="24"/>
        </w:rPr>
        <w:t xml:space="preserve">                         </w:t>
      </w:r>
      <w:r w:rsidR="00813051" w:rsidRPr="00813051">
        <w:rPr>
          <w:rFonts w:ascii="Times New Roman" w:hAnsi="Times New Roman" w:cs="Times New Roman"/>
          <w:sz w:val="24"/>
          <w:szCs w:val="24"/>
        </w:rPr>
        <w:t xml:space="preserve">        </w:t>
      </w:r>
      <w:r>
        <w:rPr>
          <w:rFonts w:ascii="Times New Roman" w:hAnsi="Times New Roman" w:cs="Times New Roman"/>
          <w:sz w:val="24"/>
          <w:szCs w:val="24"/>
        </w:rPr>
        <w:t xml:space="preserve">                             </w:t>
      </w:r>
      <w:r w:rsidR="00813051" w:rsidRPr="00813051">
        <w:rPr>
          <w:rFonts w:ascii="Times New Roman" w:hAnsi="Times New Roman" w:cs="Times New Roman"/>
          <w:sz w:val="24"/>
          <w:szCs w:val="24"/>
        </w:rPr>
        <w:t>________</w:t>
      </w:r>
      <w:r>
        <w:rPr>
          <w:rFonts w:ascii="Times New Roman" w:hAnsi="Times New Roman" w:cs="Times New Roman"/>
          <w:sz w:val="24"/>
          <w:szCs w:val="24"/>
        </w:rPr>
        <w:t>_______________________________</w:t>
      </w:r>
    </w:p>
    <w:p w:rsidR="00D478CA" w:rsidRPr="00D478CA" w:rsidRDefault="00D478CA" w:rsidP="00D478CA">
      <w:pPr>
        <w:rPr>
          <w:lang w:eastAsia="ru-RU"/>
        </w:rPr>
      </w:pPr>
    </w:p>
    <w:p w:rsidR="00813051" w:rsidRPr="00813051" w:rsidRDefault="00813051" w:rsidP="00813051">
      <w:pPr>
        <w:pStyle w:val="afff6"/>
        <w:rPr>
          <w:rFonts w:ascii="Times New Roman" w:hAnsi="Times New Roman" w:cs="Times New Roman"/>
          <w:sz w:val="24"/>
          <w:szCs w:val="24"/>
        </w:rPr>
      </w:pPr>
      <w:r w:rsidRPr="00813051">
        <w:rPr>
          <w:rFonts w:ascii="Times New Roman" w:hAnsi="Times New Roman" w:cs="Times New Roman"/>
          <w:sz w:val="24"/>
          <w:szCs w:val="24"/>
        </w:rPr>
        <w:t xml:space="preserve">                                  </w:t>
      </w:r>
      <w:r w:rsidR="00D478CA">
        <w:rPr>
          <w:rFonts w:ascii="Times New Roman" w:hAnsi="Times New Roman" w:cs="Times New Roman"/>
          <w:sz w:val="24"/>
          <w:szCs w:val="24"/>
        </w:rPr>
        <w:t xml:space="preserve">                              </w:t>
      </w:r>
      <w:r w:rsidRPr="00813051">
        <w:rPr>
          <w:rFonts w:ascii="Times New Roman" w:hAnsi="Times New Roman" w:cs="Times New Roman"/>
          <w:sz w:val="24"/>
          <w:szCs w:val="24"/>
        </w:rPr>
        <w:t>_______________________________________</w:t>
      </w:r>
    </w:p>
    <w:p w:rsidR="00813051" w:rsidRPr="00813051" w:rsidRDefault="00813051" w:rsidP="00813051">
      <w:pPr>
        <w:spacing w:line="240" w:lineRule="auto"/>
        <w:rPr>
          <w:rFonts w:ascii="Times New Roman" w:hAnsi="Times New Roman" w:cs="Times New Roman"/>
          <w:sz w:val="24"/>
          <w:szCs w:val="24"/>
        </w:rPr>
      </w:pPr>
    </w:p>
    <w:p w:rsidR="00813051" w:rsidRPr="00813051" w:rsidRDefault="00813051" w:rsidP="00813051">
      <w:pPr>
        <w:pStyle w:val="afff6"/>
        <w:rPr>
          <w:rFonts w:ascii="Times New Roman" w:hAnsi="Times New Roman" w:cs="Times New Roman"/>
          <w:sz w:val="24"/>
          <w:szCs w:val="24"/>
        </w:rPr>
      </w:pPr>
      <w:r w:rsidRPr="00813051">
        <w:rPr>
          <w:rFonts w:ascii="Times New Roman" w:hAnsi="Times New Roman" w:cs="Times New Roman"/>
          <w:sz w:val="24"/>
          <w:szCs w:val="24"/>
        </w:rPr>
        <w:t xml:space="preserve">                                </w:t>
      </w:r>
      <w:r w:rsidR="00D478CA">
        <w:rPr>
          <w:rFonts w:ascii="Times New Roman" w:hAnsi="Times New Roman" w:cs="Times New Roman"/>
          <w:sz w:val="24"/>
          <w:szCs w:val="24"/>
        </w:rPr>
        <w:t xml:space="preserve">                            </w:t>
      </w:r>
      <w:r w:rsidRPr="00813051">
        <w:rPr>
          <w:rFonts w:ascii="Times New Roman" w:hAnsi="Times New Roman" w:cs="Times New Roman"/>
          <w:sz w:val="24"/>
          <w:szCs w:val="24"/>
        </w:rPr>
        <w:t xml:space="preserve">  _______________________________________</w:t>
      </w:r>
    </w:p>
    <w:p w:rsidR="00813051" w:rsidRPr="00813051" w:rsidRDefault="00D478CA" w:rsidP="0081305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13051" w:rsidRPr="003E6F8E" w:rsidRDefault="00813051" w:rsidP="00813051">
      <w:pPr>
        <w:pStyle w:val="afff6"/>
        <w:rPr>
          <w:rFonts w:ascii="Times New Roman" w:hAnsi="Times New Roman" w:cs="Times New Roman"/>
          <w:sz w:val="22"/>
          <w:szCs w:val="22"/>
        </w:rPr>
      </w:pPr>
      <w:r w:rsidRPr="003E6F8E">
        <w:rPr>
          <w:rFonts w:ascii="Times New Roman" w:hAnsi="Times New Roman" w:cs="Times New Roman"/>
          <w:sz w:val="22"/>
          <w:szCs w:val="22"/>
        </w:rPr>
        <w:t xml:space="preserve">                                 </w:t>
      </w:r>
      <w:r w:rsidR="00D478CA">
        <w:rPr>
          <w:rFonts w:ascii="Times New Roman" w:hAnsi="Times New Roman" w:cs="Times New Roman"/>
          <w:sz w:val="22"/>
          <w:szCs w:val="22"/>
        </w:rPr>
        <w:t xml:space="preserve">                             </w:t>
      </w:r>
      <w:r w:rsidRPr="003E6F8E">
        <w:rPr>
          <w:rFonts w:ascii="Times New Roman" w:hAnsi="Times New Roman" w:cs="Times New Roman"/>
          <w:sz w:val="22"/>
          <w:szCs w:val="22"/>
        </w:rPr>
        <w:t xml:space="preserve"> _______________________________________</w:t>
      </w:r>
    </w:p>
    <w:p w:rsidR="00813051" w:rsidRPr="003E6F8E" w:rsidRDefault="00813051" w:rsidP="00813051">
      <w:pPr>
        <w:spacing w:line="240" w:lineRule="auto"/>
        <w:rPr>
          <w:rFonts w:ascii="Times New Roman" w:hAnsi="Times New Roman" w:cs="Times New Roman"/>
        </w:rPr>
      </w:pPr>
    </w:p>
    <w:p w:rsidR="00813051" w:rsidRPr="003E6F8E" w:rsidRDefault="00813051" w:rsidP="00813051">
      <w:pPr>
        <w:pStyle w:val="afff6"/>
        <w:rPr>
          <w:rFonts w:ascii="Times New Roman" w:hAnsi="Times New Roman" w:cs="Times New Roman"/>
          <w:sz w:val="22"/>
          <w:szCs w:val="22"/>
        </w:rPr>
      </w:pPr>
      <w:r w:rsidRPr="003E6F8E">
        <w:rPr>
          <w:rFonts w:ascii="Times New Roman" w:hAnsi="Times New Roman" w:cs="Times New Roman"/>
          <w:sz w:val="22"/>
          <w:szCs w:val="22"/>
        </w:rPr>
        <w:t xml:space="preserve">                                 </w:t>
      </w:r>
      <w:r w:rsidR="00D478CA">
        <w:rPr>
          <w:rFonts w:ascii="Times New Roman" w:hAnsi="Times New Roman" w:cs="Times New Roman"/>
          <w:sz w:val="22"/>
          <w:szCs w:val="22"/>
        </w:rPr>
        <w:t xml:space="preserve">                                </w:t>
      </w:r>
      <w:r w:rsidRPr="003E6F8E">
        <w:rPr>
          <w:rFonts w:ascii="Times New Roman" w:hAnsi="Times New Roman" w:cs="Times New Roman"/>
          <w:sz w:val="22"/>
          <w:szCs w:val="22"/>
        </w:rPr>
        <w:t xml:space="preserve"> _______________________________________</w:t>
      </w:r>
    </w:p>
    <w:p w:rsidR="00813051" w:rsidRPr="003E6F8E" w:rsidRDefault="00813051" w:rsidP="00813051">
      <w:pPr>
        <w:rPr>
          <w:rFonts w:ascii="Times New Roman" w:hAnsi="Times New Roman" w:cs="Times New Roman"/>
        </w:rPr>
      </w:pPr>
    </w:p>
    <w:p w:rsidR="00813051" w:rsidRPr="00813051" w:rsidRDefault="00813051" w:rsidP="00D478CA">
      <w:pPr>
        <w:pStyle w:val="afff6"/>
        <w:rPr>
          <w:rFonts w:ascii="Times New Roman" w:hAnsi="Times New Roman" w:cs="Times New Roman"/>
          <w:sz w:val="24"/>
          <w:szCs w:val="24"/>
        </w:rPr>
      </w:pPr>
      <w:r w:rsidRPr="00813051">
        <w:rPr>
          <w:rFonts w:ascii="Times New Roman" w:hAnsi="Times New Roman" w:cs="Times New Roman"/>
          <w:sz w:val="24"/>
          <w:szCs w:val="24"/>
        </w:rPr>
        <w:lastRenderedPageBreak/>
        <w:t xml:space="preserve">в соответствии  </w:t>
      </w:r>
      <w:r w:rsidRPr="00D478CA">
        <w:rPr>
          <w:rFonts w:ascii="Times New Roman" w:hAnsi="Times New Roman" w:cs="Times New Roman"/>
          <w:sz w:val="24"/>
          <w:szCs w:val="24"/>
        </w:rPr>
        <w:t>с</w:t>
      </w:r>
      <w:r w:rsidRPr="00D478CA">
        <w:rPr>
          <w:rFonts w:ascii="Times New Roman" w:hAnsi="Times New Roman" w:cs="Times New Roman"/>
          <w:b/>
          <w:sz w:val="24"/>
          <w:szCs w:val="24"/>
        </w:rPr>
        <w:t xml:space="preserve"> </w:t>
      </w:r>
      <w:hyperlink r:id="rId16" w:history="1">
        <w:r w:rsidRPr="00D478CA">
          <w:rPr>
            <w:rStyle w:val="aff6"/>
            <w:b w:val="0"/>
            <w:color w:val="auto"/>
            <w:sz w:val="24"/>
            <w:szCs w:val="24"/>
            <w:u w:val="none"/>
          </w:rPr>
          <w:t>пунктом 2 статьи 13</w:t>
        </w:r>
      </w:hyperlink>
      <w:r w:rsidRPr="00813051">
        <w:rPr>
          <w:rFonts w:ascii="Times New Roman" w:hAnsi="Times New Roman" w:cs="Times New Roman"/>
          <w:sz w:val="24"/>
          <w:szCs w:val="24"/>
        </w:rPr>
        <w:t xml:space="preserve">  Федерального закона  от 24.07.1998</w:t>
      </w:r>
      <w:r w:rsidR="00D478CA">
        <w:rPr>
          <w:rFonts w:ascii="Times New Roman" w:hAnsi="Times New Roman" w:cs="Times New Roman"/>
          <w:sz w:val="24"/>
          <w:szCs w:val="24"/>
        </w:rPr>
        <w:t xml:space="preserve"> </w:t>
      </w:r>
      <w:r w:rsidRPr="00813051">
        <w:rPr>
          <w:rFonts w:ascii="Times New Roman" w:hAnsi="Times New Roman" w:cs="Times New Roman"/>
          <w:sz w:val="24"/>
          <w:szCs w:val="24"/>
        </w:rPr>
        <w:t>N 124-ФЗ  "Об  основных  гарантиях прав ре</w:t>
      </w:r>
      <w:r w:rsidR="00D478CA">
        <w:rPr>
          <w:rFonts w:ascii="Times New Roman" w:hAnsi="Times New Roman" w:cs="Times New Roman"/>
          <w:sz w:val="24"/>
          <w:szCs w:val="24"/>
        </w:rPr>
        <w:t xml:space="preserve">бенка  в  Российской Федерации" </w:t>
      </w:r>
      <w:r w:rsidRPr="00813051">
        <w:rPr>
          <w:rFonts w:ascii="Times New Roman" w:hAnsi="Times New Roman" w:cs="Times New Roman"/>
          <w:sz w:val="24"/>
          <w:szCs w:val="24"/>
        </w:rPr>
        <w:t>составила настоящее заключение по оценке последствий принятия решения.</w:t>
      </w:r>
    </w:p>
    <w:p w:rsidR="00813051" w:rsidRPr="00813051" w:rsidRDefault="00813051" w:rsidP="00D478CA">
      <w:pPr>
        <w:pStyle w:val="afff6"/>
        <w:rPr>
          <w:rFonts w:ascii="Times New Roman" w:hAnsi="Times New Roman" w:cs="Times New Roman"/>
          <w:sz w:val="24"/>
          <w:szCs w:val="24"/>
        </w:rPr>
      </w:pPr>
      <w:r w:rsidRPr="00813051">
        <w:rPr>
          <w:rFonts w:ascii="Times New Roman" w:hAnsi="Times New Roman" w:cs="Times New Roman"/>
          <w:sz w:val="24"/>
          <w:szCs w:val="24"/>
        </w:rPr>
        <w:t>Объект социальной инфраструктуры для детей:</w:t>
      </w:r>
    </w:p>
    <w:p w:rsidR="00813051" w:rsidRPr="00813051" w:rsidRDefault="00813051" w:rsidP="00813051">
      <w:pPr>
        <w:pStyle w:val="afff6"/>
        <w:ind w:firstLine="709"/>
        <w:rPr>
          <w:rFonts w:ascii="Times New Roman" w:hAnsi="Times New Roman" w:cs="Times New Roman"/>
          <w:sz w:val="24"/>
          <w:szCs w:val="24"/>
        </w:rPr>
      </w:pPr>
      <w:r w:rsidRPr="00813051">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_______________________________</w:t>
      </w:r>
    </w:p>
    <w:p w:rsidR="00813051" w:rsidRPr="003E6F8E" w:rsidRDefault="00813051" w:rsidP="00813051">
      <w:pPr>
        <w:pStyle w:val="afff6"/>
        <w:ind w:firstLine="709"/>
        <w:rPr>
          <w:rFonts w:ascii="Times New Roman" w:hAnsi="Times New Roman" w:cs="Times New Roman"/>
          <w:sz w:val="22"/>
          <w:szCs w:val="22"/>
        </w:rPr>
      </w:pPr>
      <w:r w:rsidRPr="00813051">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w:t>
      </w:r>
    </w:p>
    <w:p w:rsidR="00813051" w:rsidRPr="003E6F8E" w:rsidRDefault="00813051" w:rsidP="00813051">
      <w:pPr>
        <w:pStyle w:val="afff6"/>
        <w:rPr>
          <w:rFonts w:ascii="Times New Roman" w:hAnsi="Times New Roman" w:cs="Times New Roman"/>
          <w:sz w:val="22"/>
          <w:szCs w:val="22"/>
        </w:rPr>
      </w:pPr>
      <w:r>
        <w:rPr>
          <w:rFonts w:ascii="Times New Roman" w:hAnsi="Times New Roman" w:cs="Times New Roman"/>
          <w:sz w:val="22"/>
          <w:szCs w:val="22"/>
        </w:rPr>
        <w:tab/>
      </w:r>
      <w:r w:rsidRPr="003E6F8E">
        <w:rPr>
          <w:rFonts w:ascii="Times New Roman" w:hAnsi="Times New Roman" w:cs="Times New Roman"/>
          <w:sz w:val="22"/>
          <w:szCs w:val="22"/>
        </w:rPr>
        <w:t>_________________________________________________________________________</w:t>
      </w:r>
    </w:p>
    <w:p w:rsidR="00813051" w:rsidRPr="003E6F8E" w:rsidRDefault="00813051" w:rsidP="00813051">
      <w:pPr>
        <w:pStyle w:val="afff6"/>
        <w:rPr>
          <w:rFonts w:ascii="Times New Roman" w:hAnsi="Times New Roman" w:cs="Times New Roman"/>
          <w:sz w:val="22"/>
          <w:szCs w:val="22"/>
        </w:rPr>
      </w:pPr>
      <w:r>
        <w:rPr>
          <w:rFonts w:ascii="Times New Roman" w:hAnsi="Times New Roman" w:cs="Times New Roman"/>
          <w:sz w:val="22"/>
          <w:szCs w:val="22"/>
        </w:rPr>
        <w:tab/>
      </w:r>
      <w:r w:rsidRPr="003E6F8E">
        <w:rPr>
          <w:rFonts w:ascii="Times New Roman" w:hAnsi="Times New Roman" w:cs="Times New Roman"/>
          <w:sz w:val="22"/>
          <w:szCs w:val="22"/>
        </w:rPr>
        <w:t>_________________________________________________________________________</w:t>
      </w:r>
    </w:p>
    <w:p w:rsidR="00813051" w:rsidRPr="003E6F8E" w:rsidRDefault="00813051" w:rsidP="00813051">
      <w:pPr>
        <w:pStyle w:val="afff6"/>
        <w:rPr>
          <w:rFonts w:ascii="Times New Roman" w:hAnsi="Times New Roman" w:cs="Times New Roman"/>
          <w:sz w:val="22"/>
          <w:szCs w:val="22"/>
        </w:rPr>
      </w:pPr>
      <w:r w:rsidRPr="003E6F8E">
        <w:rPr>
          <w:rFonts w:ascii="Times New Roman" w:hAnsi="Times New Roman" w:cs="Times New Roman"/>
          <w:sz w:val="22"/>
          <w:szCs w:val="22"/>
        </w:rPr>
        <w:t xml:space="preserve">                 (наименование объекта с указанием адреса)</w:t>
      </w:r>
    </w:p>
    <w:p w:rsidR="00813051" w:rsidRPr="003E6F8E" w:rsidRDefault="00813051" w:rsidP="00813051">
      <w:pPr>
        <w:rPr>
          <w:rFonts w:ascii="Times New Roman" w:hAnsi="Times New Roman" w:cs="Times New Roman"/>
        </w:rPr>
      </w:pPr>
    </w:p>
    <w:p w:rsidR="00813051" w:rsidRPr="003E6F8E" w:rsidRDefault="00813051" w:rsidP="00813051">
      <w:pPr>
        <w:pStyle w:val="afff6"/>
        <w:rPr>
          <w:rFonts w:ascii="Times New Roman" w:hAnsi="Times New Roman" w:cs="Times New Roman"/>
          <w:sz w:val="22"/>
          <w:szCs w:val="22"/>
        </w:rPr>
      </w:pPr>
      <w:r w:rsidRPr="003E6F8E">
        <w:rPr>
          <w:rFonts w:ascii="Times New Roman" w:hAnsi="Times New Roman" w:cs="Times New Roman"/>
          <w:sz w:val="22"/>
          <w:szCs w:val="22"/>
        </w:rPr>
        <w:t>Общая площадь: ____________________</w:t>
      </w:r>
    </w:p>
    <w:p w:rsidR="00813051" w:rsidRPr="003E6F8E" w:rsidRDefault="00813051" w:rsidP="00813051">
      <w:pPr>
        <w:rPr>
          <w:rFonts w:ascii="Times New Roman" w:hAnsi="Times New Roman" w:cs="Times New Roman"/>
        </w:rPr>
      </w:pPr>
    </w:p>
    <w:p w:rsidR="00813051" w:rsidRPr="003E6F8E" w:rsidRDefault="00813051" w:rsidP="00813051">
      <w:pPr>
        <w:pStyle w:val="afff6"/>
        <w:rPr>
          <w:rFonts w:ascii="Times New Roman" w:hAnsi="Times New Roman" w:cs="Times New Roman"/>
          <w:sz w:val="22"/>
          <w:szCs w:val="22"/>
        </w:rPr>
      </w:pPr>
      <w:r w:rsidRPr="003E6F8E">
        <w:rPr>
          <w:rFonts w:ascii="Times New Roman" w:hAnsi="Times New Roman" w:cs="Times New Roman"/>
          <w:sz w:val="22"/>
          <w:szCs w:val="22"/>
        </w:rPr>
        <w:t>Балансодержатель:</w:t>
      </w:r>
    </w:p>
    <w:p w:rsidR="00813051" w:rsidRPr="003E6F8E" w:rsidRDefault="00813051" w:rsidP="00813051">
      <w:pPr>
        <w:pStyle w:val="afff6"/>
        <w:rPr>
          <w:rFonts w:ascii="Times New Roman" w:hAnsi="Times New Roman" w:cs="Times New Roman"/>
          <w:sz w:val="22"/>
          <w:szCs w:val="22"/>
        </w:rPr>
      </w:pPr>
      <w:r w:rsidRPr="003E6F8E">
        <w:rPr>
          <w:rFonts w:ascii="Times New Roman" w:hAnsi="Times New Roman" w:cs="Times New Roman"/>
          <w:sz w:val="22"/>
          <w:szCs w:val="22"/>
        </w:rPr>
        <w:t>_________________________________________________________________________</w:t>
      </w:r>
    </w:p>
    <w:p w:rsidR="00813051" w:rsidRPr="003E6F8E" w:rsidRDefault="00813051" w:rsidP="00813051">
      <w:pPr>
        <w:pStyle w:val="afff6"/>
        <w:rPr>
          <w:rFonts w:ascii="Times New Roman" w:hAnsi="Times New Roman" w:cs="Times New Roman"/>
          <w:sz w:val="22"/>
          <w:szCs w:val="22"/>
        </w:rPr>
      </w:pPr>
      <w:r w:rsidRPr="003E6F8E">
        <w:rPr>
          <w:rFonts w:ascii="Times New Roman" w:hAnsi="Times New Roman" w:cs="Times New Roman"/>
          <w:sz w:val="22"/>
          <w:szCs w:val="22"/>
        </w:rPr>
        <w:t xml:space="preserve">                        (наименование учреждения)</w:t>
      </w:r>
    </w:p>
    <w:p w:rsidR="00813051" w:rsidRPr="00813051" w:rsidRDefault="00813051" w:rsidP="00D478CA">
      <w:pPr>
        <w:pStyle w:val="afff6"/>
        <w:rPr>
          <w:rFonts w:ascii="Times New Roman" w:hAnsi="Times New Roman" w:cs="Times New Roman"/>
          <w:sz w:val="24"/>
          <w:szCs w:val="24"/>
        </w:rPr>
      </w:pPr>
      <w:r w:rsidRPr="00813051">
        <w:rPr>
          <w:rFonts w:ascii="Times New Roman" w:hAnsi="Times New Roman" w:cs="Times New Roman"/>
          <w:sz w:val="24"/>
          <w:szCs w:val="24"/>
        </w:rPr>
        <w:t>Цель (</w:t>
      </w:r>
      <w:r w:rsidRPr="00813051">
        <w:rPr>
          <w:rFonts w:ascii="Times New Roman" w:hAnsi="Times New Roman" w:cs="Times New Roman"/>
          <w:bCs/>
          <w:sz w:val="24"/>
          <w:szCs w:val="24"/>
          <w:shd w:val="clear" w:color="auto" w:fill="FFFFFF"/>
        </w:rPr>
        <w:t>реконструкция, модернизация, изменение назначения или о ликвидации объекта социальной инфраструктуры для детей, являющегося муниципальной собственностью, заключение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реорганизация и ликвидация муниципальных организаций, образующих социальную инфраструктуру для детей)</w:t>
      </w:r>
    </w:p>
    <w:p w:rsidR="00813051" w:rsidRPr="00813051" w:rsidRDefault="00813051" w:rsidP="00D478CA">
      <w:pPr>
        <w:pStyle w:val="afff6"/>
        <w:rPr>
          <w:rFonts w:ascii="Times New Roman" w:hAnsi="Times New Roman" w:cs="Times New Roman"/>
          <w:sz w:val="24"/>
          <w:szCs w:val="24"/>
        </w:rPr>
      </w:pPr>
      <w:r w:rsidRPr="00813051">
        <w:rPr>
          <w:rFonts w:ascii="Times New Roman" w:hAnsi="Times New Roman" w:cs="Times New Roman"/>
          <w:sz w:val="24"/>
          <w:szCs w:val="24"/>
        </w:rPr>
        <w:t>_________________________________________________________________________</w:t>
      </w:r>
    </w:p>
    <w:p w:rsidR="00813051" w:rsidRPr="00813051" w:rsidRDefault="00813051" w:rsidP="00D478CA">
      <w:pPr>
        <w:pStyle w:val="afff6"/>
        <w:rPr>
          <w:rFonts w:ascii="Times New Roman" w:hAnsi="Times New Roman" w:cs="Times New Roman"/>
          <w:sz w:val="24"/>
          <w:szCs w:val="24"/>
        </w:rPr>
      </w:pPr>
      <w:r w:rsidRPr="00813051">
        <w:rPr>
          <w:rFonts w:ascii="Times New Roman" w:hAnsi="Times New Roman" w:cs="Times New Roman"/>
          <w:sz w:val="24"/>
          <w:szCs w:val="24"/>
        </w:rPr>
        <w:t>_________________________________________________________________________</w:t>
      </w:r>
    </w:p>
    <w:p w:rsidR="00813051" w:rsidRPr="00813051" w:rsidRDefault="00813051" w:rsidP="00D478CA">
      <w:pPr>
        <w:pStyle w:val="afff6"/>
        <w:rPr>
          <w:rFonts w:ascii="Times New Roman" w:hAnsi="Times New Roman" w:cs="Times New Roman"/>
          <w:sz w:val="24"/>
          <w:szCs w:val="24"/>
        </w:rPr>
      </w:pPr>
      <w:r w:rsidRPr="00813051">
        <w:rPr>
          <w:rFonts w:ascii="Times New Roman" w:hAnsi="Times New Roman" w:cs="Times New Roman"/>
          <w:sz w:val="24"/>
          <w:szCs w:val="24"/>
        </w:rPr>
        <w:t>_________________________________________________________________________</w:t>
      </w:r>
    </w:p>
    <w:p w:rsidR="00813051" w:rsidRPr="00813051" w:rsidRDefault="00813051" w:rsidP="00D478CA">
      <w:pPr>
        <w:pStyle w:val="afff6"/>
        <w:rPr>
          <w:rFonts w:ascii="Times New Roman" w:hAnsi="Times New Roman" w:cs="Times New Roman"/>
          <w:sz w:val="24"/>
          <w:szCs w:val="24"/>
        </w:rPr>
      </w:pPr>
      <w:r w:rsidRPr="00813051">
        <w:rPr>
          <w:rFonts w:ascii="Times New Roman" w:hAnsi="Times New Roman" w:cs="Times New Roman"/>
          <w:sz w:val="24"/>
          <w:szCs w:val="24"/>
        </w:rPr>
        <w:t>_________________________________________________________________________</w:t>
      </w:r>
    </w:p>
    <w:p w:rsidR="00D478CA" w:rsidRDefault="00D478CA" w:rsidP="00D478CA">
      <w:pPr>
        <w:pStyle w:val="afff6"/>
        <w:rPr>
          <w:rFonts w:ascii="Times New Roman" w:eastAsiaTheme="minorHAnsi" w:hAnsi="Times New Roman" w:cs="Times New Roman"/>
          <w:sz w:val="24"/>
          <w:szCs w:val="24"/>
          <w:lang w:eastAsia="en-US"/>
        </w:rPr>
      </w:pPr>
    </w:p>
    <w:p w:rsidR="00813051" w:rsidRPr="00813051" w:rsidRDefault="00813051" w:rsidP="00D478CA">
      <w:pPr>
        <w:pStyle w:val="afff6"/>
        <w:rPr>
          <w:rFonts w:ascii="Times New Roman" w:hAnsi="Times New Roman" w:cs="Times New Roman"/>
          <w:sz w:val="24"/>
          <w:szCs w:val="24"/>
        </w:rPr>
      </w:pPr>
      <w:r w:rsidRPr="00813051">
        <w:rPr>
          <w:rFonts w:ascii="Times New Roman" w:hAnsi="Times New Roman" w:cs="Times New Roman"/>
          <w:sz w:val="24"/>
          <w:szCs w:val="24"/>
        </w:rPr>
        <w:t xml:space="preserve">По результатам экспертной оценки комиссия </w:t>
      </w:r>
      <w:r w:rsidR="00D478CA">
        <w:rPr>
          <w:rFonts w:ascii="Times New Roman" w:hAnsi="Times New Roman" w:cs="Times New Roman"/>
          <w:sz w:val="24"/>
          <w:szCs w:val="24"/>
        </w:rPr>
        <w:t xml:space="preserve">установила (указываются,  в том </w:t>
      </w:r>
      <w:r w:rsidRPr="00813051">
        <w:rPr>
          <w:rFonts w:ascii="Times New Roman" w:hAnsi="Times New Roman" w:cs="Times New Roman"/>
          <w:sz w:val="24"/>
          <w:szCs w:val="24"/>
        </w:rPr>
        <w:t>числе,  информация   о   фактическом  испо</w:t>
      </w:r>
      <w:r w:rsidR="00D478CA">
        <w:rPr>
          <w:rFonts w:ascii="Times New Roman" w:hAnsi="Times New Roman" w:cs="Times New Roman"/>
          <w:sz w:val="24"/>
          <w:szCs w:val="24"/>
        </w:rPr>
        <w:t xml:space="preserve">льзовании  объекта,   основание </w:t>
      </w:r>
      <w:r w:rsidRPr="00813051">
        <w:rPr>
          <w:rFonts w:ascii="Times New Roman" w:hAnsi="Times New Roman" w:cs="Times New Roman"/>
          <w:sz w:val="24"/>
          <w:szCs w:val="24"/>
        </w:rPr>
        <w:t>необходимости  реконструкции,  модернизаци</w:t>
      </w:r>
      <w:r w:rsidR="00D478CA">
        <w:rPr>
          <w:rFonts w:ascii="Times New Roman" w:hAnsi="Times New Roman" w:cs="Times New Roman"/>
          <w:sz w:val="24"/>
          <w:szCs w:val="24"/>
        </w:rPr>
        <w:t xml:space="preserve">и,   изменения  назначения  или </w:t>
      </w:r>
      <w:r w:rsidRPr="00813051">
        <w:rPr>
          <w:rFonts w:ascii="Times New Roman" w:hAnsi="Times New Roman" w:cs="Times New Roman"/>
          <w:sz w:val="24"/>
          <w:szCs w:val="24"/>
        </w:rPr>
        <w:t>ликвидации объекта):</w:t>
      </w:r>
    </w:p>
    <w:p w:rsidR="00813051" w:rsidRPr="00813051" w:rsidRDefault="00813051" w:rsidP="00D478CA">
      <w:pPr>
        <w:pStyle w:val="afff6"/>
        <w:rPr>
          <w:rFonts w:ascii="Times New Roman" w:hAnsi="Times New Roman" w:cs="Times New Roman"/>
          <w:sz w:val="24"/>
          <w:szCs w:val="24"/>
        </w:rPr>
      </w:pPr>
      <w:r w:rsidRPr="00813051">
        <w:rPr>
          <w:rFonts w:ascii="Times New Roman" w:hAnsi="Times New Roman" w:cs="Times New Roman"/>
          <w:sz w:val="24"/>
          <w:szCs w:val="24"/>
        </w:rPr>
        <w:t>_________________________________________________________________________</w:t>
      </w:r>
    </w:p>
    <w:p w:rsidR="00813051" w:rsidRPr="00813051" w:rsidRDefault="00813051" w:rsidP="00D478CA">
      <w:pPr>
        <w:pStyle w:val="afff6"/>
        <w:rPr>
          <w:rFonts w:ascii="Times New Roman" w:hAnsi="Times New Roman" w:cs="Times New Roman"/>
          <w:sz w:val="24"/>
          <w:szCs w:val="24"/>
        </w:rPr>
      </w:pPr>
      <w:r w:rsidRPr="00813051">
        <w:rPr>
          <w:rFonts w:ascii="Times New Roman" w:hAnsi="Times New Roman" w:cs="Times New Roman"/>
          <w:sz w:val="24"/>
          <w:szCs w:val="24"/>
        </w:rPr>
        <w:t>_________________________________________________________________________</w:t>
      </w:r>
    </w:p>
    <w:p w:rsidR="00813051" w:rsidRPr="00813051" w:rsidRDefault="00813051" w:rsidP="00D478CA">
      <w:pPr>
        <w:pStyle w:val="afff6"/>
        <w:rPr>
          <w:rFonts w:ascii="Times New Roman" w:hAnsi="Times New Roman" w:cs="Times New Roman"/>
          <w:sz w:val="24"/>
          <w:szCs w:val="24"/>
        </w:rPr>
      </w:pPr>
      <w:r w:rsidRPr="00813051">
        <w:rPr>
          <w:rFonts w:ascii="Times New Roman" w:hAnsi="Times New Roman" w:cs="Times New Roman"/>
          <w:sz w:val="24"/>
          <w:szCs w:val="24"/>
        </w:rPr>
        <w:t>_________________________________________________________________________</w:t>
      </w:r>
    </w:p>
    <w:p w:rsidR="00813051" w:rsidRPr="00813051" w:rsidRDefault="00813051" w:rsidP="00D478CA">
      <w:pPr>
        <w:pStyle w:val="afff6"/>
        <w:rPr>
          <w:rFonts w:ascii="Times New Roman" w:hAnsi="Times New Roman" w:cs="Times New Roman"/>
          <w:sz w:val="24"/>
          <w:szCs w:val="24"/>
        </w:rPr>
      </w:pPr>
      <w:r w:rsidRPr="00813051">
        <w:rPr>
          <w:rFonts w:ascii="Times New Roman" w:hAnsi="Times New Roman" w:cs="Times New Roman"/>
          <w:sz w:val="24"/>
          <w:szCs w:val="24"/>
        </w:rPr>
        <w:t>_________________________________________________________________________</w:t>
      </w:r>
    </w:p>
    <w:p w:rsidR="00813051" w:rsidRPr="00813051" w:rsidRDefault="00813051" w:rsidP="00D478CA">
      <w:pPr>
        <w:pStyle w:val="afff6"/>
        <w:rPr>
          <w:rFonts w:ascii="Times New Roman" w:hAnsi="Times New Roman" w:cs="Times New Roman"/>
          <w:bCs/>
          <w:sz w:val="24"/>
          <w:szCs w:val="24"/>
          <w:shd w:val="clear" w:color="auto" w:fill="FFFFFF"/>
        </w:rPr>
      </w:pPr>
      <w:r w:rsidRPr="00813051">
        <w:rPr>
          <w:rFonts w:ascii="Times New Roman" w:hAnsi="Times New Roman" w:cs="Times New Roman"/>
          <w:sz w:val="24"/>
          <w:szCs w:val="24"/>
        </w:rPr>
        <w:t xml:space="preserve">Решение комиссии:  </w:t>
      </w:r>
      <w:r w:rsidRPr="00813051">
        <w:rPr>
          <w:rFonts w:ascii="Times New Roman" w:hAnsi="Times New Roman" w:cs="Times New Roman"/>
          <w:bCs/>
          <w:sz w:val="24"/>
          <w:szCs w:val="24"/>
          <w:shd w:val="clear" w:color="auto" w:fill="FFFFFF"/>
        </w:rPr>
        <w:t>реконструкция, модернизация, изменение назначения или о ликвидации объекта социальной инфраструктуры для детей, являющегося муниципальной собственностью, заключение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реорганизация и ликвидация муниципальных организаций, образующих социальную инфраструктуру для детей</w:t>
      </w:r>
    </w:p>
    <w:p w:rsidR="00813051" w:rsidRPr="00813051" w:rsidRDefault="00813051" w:rsidP="00813051">
      <w:pPr>
        <w:pStyle w:val="afff6"/>
        <w:rPr>
          <w:rFonts w:ascii="Times New Roman" w:hAnsi="Times New Roman" w:cs="Times New Roman"/>
          <w:sz w:val="24"/>
          <w:szCs w:val="24"/>
        </w:rPr>
      </w:pPr>
      <w:r w:rsidRPr="00813051">
        <w:rPr>
          <w:rFonts w:ascii="Times New Roman" w:hAnsi="Times New Roman" w:cs="Times New Roman"/>
          <w:sz w:val="24"/>
          <w:szCs w:val="24"/>
        </w:rPr>
        <w:t>_________________________________________________________________________</w:t>
      </w:r>
    </w:p>
    <w:p w:rsidR="00813051" w:rsidRPr="00813051" w:rsidRDefault="00813051" w:rsidP="00813051">
      <w:pPr>
        <w:pStyle w:val="afff6"/>
        <w:rPr>
          <w:rFonts w:ascii="Times New Roman" w:hAnsi="Times New Roman" w:cs="Times New Roman"/>
          <w:sz w:val="24"/>
          <w:szCs w:val="24"/>
        </w:rPr>
      </w:pPr>
      <w:r w:rsidRPr="00813051">
        <w:rPr>
          <w:rFonts w:ascii="Times New Roman" w:hAnsi="Times New Roman" w:cs="Times New Roman"/>
          <w:sz w:val="24"/>
          <w:szCs w:val="24"/>
        </w:rPr>
        <w:t xml:space="preserve">                         (наименование объекта)</w:t>
      </w:r>
    </w:p>
    <w:p w:rsidR="00813051" w:rsidRPr="00813051" w:rsidRDefault="00813051" w:rsidP="00813051">
      <w:pPr>
        <w:pStyle w:val="afff6"/>
        <w:rPr>
          <w:rFonts w:ascii="Times New Roman" w:hAnsi="Times New Roman" w:cs="Times New Roman"/>
          <w:sz w:val="24"/>
          <w:szCs w:val="24"/>
        </w:rPr>
      </w:pPr>
    </w:p>
    <w:p w:rsidR="00813051" w:rsidRPr="00813051" w:rsidRDefault="00813051" w:rsidP="00813051">
      <w:pPr>
        <w:pStyle w:val="afff6"/>
        <w:rPr>
          <w:rFonts w:ascii="Times New Roman" w:hAnsi="Times New Roman" w:cs="Times New Roman"/>
          <w:sz w:val="24"/>
          <w:szCs w:val="24"/>
        </w:rPr>
      </w:pPr>
      <w:r w:rsidRPr="00813051">
        <w:rPr>
          <w:rFonts w:ascii="Times New Roman" w:hAnsi="Times New Roman" w:cs="Times New Roman"/>
          <w:sz w:val="24"/>
          <w:szCs w:val="24"/>
        </w:rPr>
        <w:t>возможна (невозможна).</w:t>
      </w:r>
    </w:p>
    <w:p w:rsidR="00813051" w:rsidRPr="00813051" w:rsidRDefault="00813051" w:rsidP="00813051">
      <w:pPr>
        <w:jc w:val="both"/>
        <w:rPr>
          <w:rFonts w:ascii="Times New Roman" w:hAnsi="Times New Roman" w:cs="Times New Roman"/>
          <w:sz w:val="24"/>
          <w:szCs w:val="24"/>
        </w:rPr>
      </w:pPr>
    </w:p>
    <w:p w:rsidR="00813051" w:rsidRPr="00813051" w:rsidRDefault="00813051" w:rsidP="00813051">
      <w:pPr>
        <w:pStyle w:val="afff6"/>
        <w:rPr>
          <w:rFonts w:ascii="Times New Roman" w:hAnsi="Times New Roman" w:cs="Times New Roman"/>
          <w:sz w:val="24"/>
          <w:szCs w:val="24"/>
        </w:rPr>
      </w:pPr>
      <w:r w:rsidRPr="00813051">
        <w:rPr>
          <w:rFonts w:ascii="Times New Roman" w:hAnsi="Times New Roman" w:cs="Times New Roman"/>
          <w:sz w:val="24"/>
          <w:szCs w:val="24"/>
        </w:rPr>
        <w:t>Подписи членов комиссии (с расшифровкой фамилий):</w:t>
      </w:r>
    </w:p>
    <w:p w:rsidR="00813051" w:rsidRPr="00813051" w:rsidRDefault="00813051" w:rsidP="00813051">
      <w:pPr>
        <w:jc w:val="both"/>
        <w:rPr>
          <w:rFonts w:ascii="Times New Roman" w:hAnsi="Times New Roman" w:cs="Times New Roman"/>
          <w:sz w:val="24"/>
          <w:szCs w:val="24"/>
        </w:rPr>
      </w:pPr>
    </w:p>
    <w:p w:rsidR="00813051" w:rsidRPr="00813051" w:rsidRDefault="00813051" w:rsidP="00813051">
      <w:pPr>
        <w:pStyle w:val="afff6"/>
        <w:rPr>
          <w:rFonts w:ascii="Times New Roman" w:hAnsi="Times New Roman" w:cs="Times New Roman"/>
          <w:sz w:val="24"/>
          <w:szCs w:val="24"/>
        </w:rPr>
      </w:pPr>
      <w:r w:rsidRPr="00813051">
        <w:rPr>
          <w:rFonts w:ascii="Times New Roman" w:hAnsi="Times New Roman" w:cs="Times New Roman"/>
          <w:sz w:val="24"/>
          <w:szCs w:val="24"/>
        </w:rPr>
        <w:t>Председатель комиссии                             _______________________</w:t>
      </w:r>
    </w:p>
    <w:p w:rsidR="00813051" w:rsidRPr="00813051" w:rsidRDefault="00813051" w:rsidP="00813051">
      <w:pPr>
        <w:jc w:val="both"/>
        <w:rPr>
          <w:rFonts w:ascii="Times New Roman" w:hAnsi="Times New Roman" w:cs="Times New Roman"/>
          <w:sz w:val="24"/>
          <w:szCs w:val="24"/>
        </w:rPr>
      </w:pPr>
    </w:p>
    <w:p w:rsidR="00813051" w:rsidRPr="00813051" w:rsidRDefault="00813051" w:rsidP="00813051">
      <w:pPr>
        <w:pStyle w:val="afff6"/>
        <w:rPr>
          <w:rFonts w:ascii="Times New Roman" w:hAnsi="Times New Roman" w:cs="Times New Roman"/>
          <w:sz w:val="24"/>
          <w:szCs w:val="24"/>
        </w:rPr>
      </w:pPr>
      <w:r w:rsidRPr="00813051">
        <w:rPr>
          <w:rFonts w:ascii="Times New Roman" w:hAnsi="Times New Roman" w:cs="Times New Roman"/>
          <w:sz w:val="24"/>
          <w:szCs w:val="24"/>
        </w:rPr>
        <w:t>Заместитель председателя комиссии                 _______________________</w:t>
      </w:r>
    </w:p>
    <w:p w:rsidR="00813051" w:rsidRPr="00813051" w:rsidRDefault="00813051" w:rsidP="00813051">
      <w:pPr>
        <w:jc w:val="both"/>
        <w:rPr>
          <w:rFonts w:ascii="Times New Roman" w:hAnsi="Times New Roman" w:cs="Times New Roman"/>
          <w:sz w:val="24"/>
          <w:szCs w:val="24"/>
        </w:rPr>
      </w:pPr>
    </w:p>
    <w:p w:rsidR="00813051" w:rsidRPr="00813051" w:rsidRDefault="00813051" w:rsidP="00813051">
      <w:pPr>
        <w:pStyle w:val="afff6"/>
        <w:rPr>
          <w:rFonts w:ascii="Times New Roman" w:hAnsi="Times New Roman" w:cs="Times New Roman"/>
          <w:sz w:val="24"/>
          <w:szCs w:val="24"/>
        </w:rPr>
      </w:pPr>
      <w:r w:rsidRPr="00813051">
        <w:rPr>
          <w:rFonts w:ascii="Times New Roman" w:hAnsi="Times New Roman" w:cs="Times New Roman"/>
          <w:sz w:val="24"/>
          <w:szCs w:val="24"/>
        </w:rPr>
        <w:lastRenderedPageBreak/>
        <w:t>Секретарь комиссии                                _______________________</w:t>
      </w:r>
    </w:p>
    <w:p w:rsidR="00813051" w:rsidRPr="00813051" w:rsidRDefault="00813051" w:rsidP="00813051">
      <w:pPr>
        <w:jc w:val="both"/>
        <w:rPr>
          <w:rFonts w:ascii="Times New Roman" w:hAnsi="Times New Roman" w:cs="Times New Roman"/>
          <w:sz w:val="24"/>
          <w:szCs w:val="24"/>
        </w:rPr>
      </w:pPr>
    </w:p>
    <w:p w:rsidR="00813051" w:rsidRPr="00813051" w:rsidRDefault="00813051" w:rsidP="00813051">
      <w:pPr>
        <w:pStyle w:val="afff6"/>
        <w:rPr>
          <w:rFonts w:ascii="Times New Roman" w:hAnsi="Times New Roman" w:cs="Times New Roman"/>
          <w:sz w:val="24"/>
          <w:szCs w:val="24"/>
        </w:rPr>
      </w:pPr>
      <w:r w:rsidRPr="00813051">
        <w:rPr>
          <w:rFonts w:ascii="Times New Roman" w:hAnsi="Times New Roman" w:cs="Times New Roman"/>
          <w:sz w:val="24"/>
          <w:szCs w:val="24"/>
        </w:rPr>
        <w:t>Члены комиссии                                    _______________________</w:t>
      </w:r>
    </w:p>
    <w:p w:rsidR="00813051" w:rsidRPr="00813051" w:rsidRDefault="00813051" w:rsidP="00813051">
      <w:pPr>
        <w:jc w:val="both"/>
        <w:rPr>
          <w:rFonts w:ascii="Times New Roman" w:hAnsi="Times New Roman" w:cs="Times New Roman"/>
          <w:sz w:val="24"/>
          <w:szCs w:val="24"/>
        </w:rPr>
      </w:pPr>
    </w:p>
    <w:p w:rsidR="00813051" w:rsidRPr="00813051" w:rsidRDefault="00813051" w:rsidP="00813051">
      <w:pPr>
        <w:pStyle w:val="afff6"/>
        <w:rPr>
          <w:rFonts w:ascii="Times New Roman" w:hAnsi="Times New Roman" w:cs="Times New Roman"/>
          <w:sz w:val="24"/>
          <w:szCs w:val="24"/>
        </w:rPr>
      </w:pPr>
      <w:r w:rsidRPr="00813051">
        <w:rPr>
          <w:rFonts w:ascii="Times New Roman" w:hAnsi="Times New Roman" w:cs="Times New Roman"/>
          <w:sz w:val="24"/>
          <w:szCs w:val="24"/>
        </w:rPr>
        <w:t xml:space="preserve">                                                  _______________________</w:t>
      </w:r>
    </w:p>
    <w:p w:rsidR="00813051" w:rsidRPr="00813051" w:rsidRDefault="00813051" w:rsidP="00813051">
      <w:pPr>
        <w:jc w:val="both"/>
        <w:rPr>
          <w:rFonts w:ascii="Times New Roman" w:hAnsi="Times New Roman" w:cs="Times New Roman"/>
          <w:sz w:val="24"/>
          <w:szCs w:val="24"/>
        </w:rPr>
      </w:pPr>
    </w:p>
    <w:p w:rsidR="00813051" w:rsidRPr="00813051" w:rsidRDefault="00813051" w:rsidP="00813051">
      <w:pPr>
        <w:pStyle w:val="afff6"/>
        <w:rPr>
          <w:rFonts w:ascii="Times New Roman" w:hAnsi="Times New Roman" w:cs="Times New Roman"/>
          <w:sz w:val="24"/>
          <w:szCs w:val="24"/>
        </w:rPr>
      </w:pPr>
      <w:r w:rsidRPr="00813051">
        <w:rPr>
          <w:rFonts w:ascii="Times New Roman" w:hAnsi="Times New Roman" w:cs="Times New Roman"/>
          <w:sz w:val="24"/>
          <w:szCs w:val="24"/>
        </w:rPr>
        <w:t xml:space="preserve">                                                  _______________________</w:t>
      </w:r>
    </w:p>
    <w:p w:rsidR="00813051" w:rsidRPr="00813051" w:rsidRDefault="00813051" w:rsidP="00813051">
      <w:pPr>
        <w:jc w:val="both"/>
        <w:rPr>
          <w:rFonts w:ascii="Times New Roman" w:hAnsi="Times New Roman" w:cs="Times New Roman"/>
          <w:sz w:val="24"/>
          <w:szCs w:val="24"/>
        </w:rPr>
      </w:pPr>
    </w:p>
    <w:p w:rsidR="00813051" w:rsidRPr="00813051" w:rsidRDefault="00813051" w:rsidP="00813051">
      <w:pPr>
        <w:pStyle w:val="afff6"/>
        <w:rPr>
          <w:rFonts w:ascii="Times New Roman" w:hAnsi="Times New Roman" w:cs="Times New Roman"/>
          <w:sz w:val="24"/>
          <w:szCs w:val="24"/>
        </w:rPr>
      </w:pPr>
      <w:r w:rsidRPr="00813051">
        <w:rPr>
          <w:rFonts w:ascii="Times New Roman" w:hAnsi="Times New Roman" w:cs="Times New Roman"/>
          <w:sz w:val="24"/>
          <w:szCs w:val="24"/>
        </w:rPr>
        <w:t xml:space="preserve">                                                  _______________________</w:t>
      </w:r>
    </w:p>
    <w:p w:rsidR="00813051" w:rsidRPr="00813051" w:rsidRDefault="00813051" w:rsidP="00813051">
      <w:pPr>
        <w:jc w:val="both"/>
        <w:rPr>
          <w:rFonts w:ascii="Times New Roman" w:hAnsi="Times New Roman" w:cs="Times New Roman"/>
          <w:sz w:val="24"/>
          <w:szCs w:val="24"/>
        </w:rPr>
      </w:pPr>
    </w:p>
    <w:p w:rsidR="00813051" w:rsidRPr="00813051" w:rsidRDefault="00813051" w:rsidP="00813051">
      <w:pPr>
        <w:pStyle w:val="afff6"/>
        <w:rPr>
          <w:rStyle w:val="aff9"/>
          <w:b w:val="0"/>
          <w:bCs/>
          <w:sz w:val="24"/>
          <w:szCs w:val="24"/>
        </w:rPr>
      </w:pPr>
      <w:r w:rsidRPr="00813051">
        <w:rPr>
          <w:rFonts w:ascii="Times New Roman" w:hAnsi="Times New Roman" w:cs="Times New Roman"/>
          <w:sz w:val="24"/>
          <w:szCs w:val="24"/>
        </w:rPr>
        <w:t xml:space="preserve">                                              </w:t>
      </w:r>
    </w:p>
    <w:p w:rsidR="00813051" w:rsidRPr="00813051" w:rsidRDefault="00813051" w:rsidP="00813051">
      <w:pPr>
        <w:ind w:firstLine="698"/>
        <w:jc w:val="both"/>
        <w:rPr>
          <w:rStyle w:val="aff9"/>
          <w:b w:val="0"/>
          <w:bCs/>
          <w:sz w:val="24"/>
          <w:szCs w:val="24"/>
        </w:rPr>
      </w:pPr>
      <w:bookmarkStart w:id="23" w:name="sub_2000"/>
    </w:p>
    <w:p w:rsidR="00813051" w:rsidRPr="00813051" w:rsidRDefault="00813051" w:rsidP="00813051">
      <w:pPr>
        <w:ind w:firstLine="698"/>
        <w:jc w:val="both"/>
        <w:rPr>
          <w:rStyle w:val="aff9"/>
          <w:b w:val="0"/>
          <w:bCs/>
          <w:sz w:val="24"/>
          <w:szCs w:val="24"/>
        </w:rPr>
      </w:pPr>
    </w:p>
    <w:p w:rsidR="00813051" w:rsidRPr="00813051" w:rsidRDefault="00813051" w:rsidP="00813051">
      <w:pPr>
        <w:ind w:firstLine="698"/>
        <w:jc w:val="both"/>
        <w:rPr>
          <w:rStyle w:val="aff9"/>
          <w:b w:val="0"/>
          <w:bCs/>
          <w:sz w:val="24"/>
          <w:szCs w:val="24"/>
        </w:rPr>
      </w:pPr>
    </w:p>
    <w:p w:rsidR="00813051" w:rsidRPr="00813051" w:rsidRDefault="00813051" w:rsidP="00813051">
      <w:pPr>
        <w:ind w:firstLine="698"/>
        <w:jc w:val="both"/>
        <w:rPr>
          <w:rStyle w:val="aff9"/>
          <w:b w:val="0"/>
          <w:bCs/>
          <w:sz w:val="24"/>
          <w:szCs w:val="24"/>
        </w:rPr>
      </w:pPr>
    </w:p>
    <w:p w:rsidR="00813051" w:rsidRDefault="00813051" w:rsidP="00813051">
      <w:pPr>
        <w:ind w:firstLine="698"/>
        <w:jc w:val="right"/>
        <w:rPr>
          <w:rStyle w:val="aff9"/>
          <w:b w:val="0"/>
          <w:bCs/>
        </w:rPr>
      </w:pPr>
    </w:p>
    <w:p w:rsidR="00813051" w:rsidRDefault="00813051" w:rsidP="00813051">
      <w:pPr>
        <w:ind w:firstLine="698"/>
        <w:jc w:val="right"/>
        <w:rPr>
          <w:rStyle w:val="aff9"/>
          <w:b w:val="0"/>
          <w:bCs/>
        </w:rPr>
      </w:pPr>
    </w:p>
    <w:p w:rsidR="00813051" w:rsidRDefault="00813051" w:rsidP="00813051">
      <w:pPr>
        <w:ind w:firstLine="698"/>
        <w:jc w:val="right"/>
        <w:rPr>
          <w:rStyle w:val="aff9"/>
          <w:b w:val="0"/>
          <w:bCs/>
        </w:rPr>
      </w:pPr>
    </w:p>
    <w:p w:rsidR="00813051" w:rsidRDefault="00813051" w:rsidP="00813051">
      <w:pPr>
        <w:ind w:firstLine="698"/>
        <w:jc w:val="right"/>
        <w:rPr>
          <w:rStyle w:val="aff9"/>
          <w:b w:val="0"/>
          <w:bCs/>
        </w:rPr>
      </w:pPr>
    </w:p>
    <w:p w:rsidR="00813051" w:rsidRDefault="00813051" w:rsidP="00813051">
      <w:pPr>
        <w:ind w:firstLine="698"/>
        <w:jc w:val="right"/>
        <w:rPr>
          <w:rStyle w:val="aff9"/>
          <w:b w:val="0"/>
          <w:bCs/>
        </w:rPr>
      </w:pPr>
    </w:p>
    <w:p w:rsidR="00813051" w:rsidRDefault="00813051" w:rsidP="00813051">
      <w:pPr>
        <w:ind w:firstLine="698"/>
        <w:jc w:val="right"/>
        <w:rPr>
          <w:rStyle w:val="aff9"/>
          <w:b w:val="0"/>
          <w:bCs/>
        </w:rPr>
      </w:pPr>
    </w:p>
    <w:p w:rsidR="00813051" w:rsidRDefault="00813051" w:rsidP="00813051">
      <w:pPr>
        <w:ind w:firstLine="698"/>
        <w:jc w:val="right"/>
        <w:rPr>
          <w:rStyle w:val="aff9"/>
          <w:b w:val="0"/>
          <w:bCs/>
        </w:rPr>
      </w:pPr>
    </w:p>
    <w:p w:rsidR="00813051" w:rsidRDefault="00813051" w:rsidP="00813051">
      <w:pPr>
        <w:ind w:firstLine="698"/>
        <w:jc w:val="right"/>
        <w:rPr>
          <w:rStyle w:val="aff9"/>
          <w:b w:val="0"/>
          <w:bCs/>
        </w:rPr>
      </w:pPr>
    </w:p>
    <w:p w:rsidR="00813051" w:rsidRDefault="00813051" w:rsidP="00813051">
      <w:pPr>
        <w:ind w:firstLine="698"/>
        <w:jc w:val="right"/>
        <w:rPr>
          <w:rStyle w:val="aff9"/>
          <w:b w:val="0"/>
          <w:bCs/>
        </w:rPr>
      </w:pPr>
    </w:p>
    <w:p w:rsidR="00813051" w:rsidRDefault="00813051" w:rsidP="00813051">
      <w:pPr>
        <w:ind w:firstLine="698"/>
        <w:jc w:val="right"/>
        <w:rPr>
          <w:rStyle w:val="aff9"/>
          <w:b w:val="0"/>
          <w:bCs/>
        </w:rPr>
      </w:pPr>
    </w:p>
    <w:p w:rsidR="00813051" w:rsidRDefault="00813051" w:rsidP="00813051">
      <w:pPr>
        <w:ind w:firstLine="698"/>
        <w:jc w:val="right"/>
        <w:rPr>
          <w:rStyle w:val="aff9"/>
          <w:b w:val="0"/>
          <w:bCs/>
        </w:rPr>
      </w:pPr>
    </w:p>
    <w:p w:rsidR="00813051" w:rsidRDefault="00813051" w:rsidP="00813051">
      <w:pPr>
        <w:ind w:firstLine="698"/>
        <w:jc w:val="right"/>
        <w:rPr>
          <w:rStyle w:val="aff9"/>
          <w:b w:val="0"/>
          <w:bCs/>
        </w:rPr>
      </w:pPr>
    </w:p>
    <w:bookmarkEnd w:id="23"/>
    <w:p w:rsidR="00D478CA" w:rsidRDefault="00D478CA" w:rsidP="00813051">
      <w:pPr>
        <w:spacing w:after="0" w:line="240" w:lineRule="auto"/>
        <w:ind w:left="4248" w:firstLine="708"/>
        <w:jc w:val="both"/>
        <w:rPr>
          <w:rFonts w:ascii="Times New Roman" w:hAnsi="Times New Roman"/>
          <w:sz w:val="24"/>
          <w:szCs w:val="24"/>
        </w:rPr>
      </w:pPr>
    </w:p>
    <w:p w:rsidR="00D478CA" w:rsidRDefault="00D478CA" w:rsidP="00813051">
      <w:pPr>
        <w:spacing w:after="0" w:line="240" w:lineRule="auto"/>
        <w:ind w:left="4248" w:firstLine="708"/>
        <w:jc w:val="both"/>
        <w:rPr>
          <w:rFonts w:ascii="Times New Roman" w:hAnsi="Times New Roman"/>
          <w:sz w:val="24"/>
          <w:szCs w:val="24"/>
        </w:rPr>
      </w:pPr>
    </w:p>
    <w:p w:rsidR="00D478CA" w:rsidRDefault="00D478CA" w:rsidP="00813051">
      <w:pPr>
        <w:spacing w:after="0" w:line="240" w:lineRule="auto"/>
        <w:ind w:left="4248" w:firstLine="708"/>
        <w:jc w:val="both"/>
        <w:rPr>
          <w:rFonts w:ascii="Times New Roman" w:hAnsi="Times New Roman"/>
          <w:sz w:val="24"/>
          <w:szCs w:val="24"/>
        </w:rPr>
      </w:pPr>
    </w:p>
    <w:p w:rsidR="00D478CA" w:rsidRDefault="00D478CA" w:rsidP="00813051">
      <w:pPr>
        <w:spacing w:after="0" w:line="240" w:lineRule="auto"/>
        <w:ind w:left="4248" w:firstLine="708"/>
        <w:jc w:val="both"/>
        <w:rPr>
          <w:rFonts w:ascii="Times New Roman" w:hAnsi="Times New Roman"/>
          <w:sz w:val="24"/>
          <w:szCs w:val="24"/>
        </w:rPr>
      </w:pPr>
    </w:p>
    <w:p w:rsidR="00D478CA" w:rsidRDefault="00D478CA" w:rsidP="00813051">
      <w:pPr>
        <w:spacing w:after="0" w:line="240" w:lineRule="auto"/>
        <w:ind w:left="4248" w:firstLine="708"/>
        <w:jc w:val="both"/>
        <w:rPr>
          <w:rFonts w:ascii="Times New Roman" w:hAnsi="Times New Roman"/>
          <w:sz w:val="24"/>
          <w:szCs w:val="24"/>
        </w:rPr>
      </w:pPr>
    </w:p>
    <w:p w:rsidR="00D478CA" w:rsidRDefault="00D478CA" w:rsidP="00813051">
      <w:pPr>
        <w:spacing w:after="0" w:line="240" w:lineRule="auto"/>
        <w:ind w:left="4248" w:firstLine="708"/>
        <w:jc w:val="both"/>
        <w:rPr>
          <w:rFonts w:ascii="Times New Roman" w:hAnsi="Times New Roman"/>
          <w:sz w:val="24"/>
          <w:szCs w:val="24"/>
        </w:rPr>
      </w:pPr>
    </w:p>
    <w:p w:rsidR="00D478CA" w:rsidRDefault="00D478CA" w:rsidP="00813051">
      <w:pPr>
        <w:spacing w:after="0" w:line="240" w:lineRule="auto"/>
        <w:ind w:left="4248" w:firstLine="708"/>
        <w:jc w:val="both"/>
        <w:rPr>
          <w:rFonts w:ascii="Times New Roman" w:hAnsi="Times New Roman"/>
          <w:sz w:val="24"/>
          <w:szCs w:val="24"/>
        </w:rPr>
      </w:pPr>
    </w:p>
    <w:p w:rsidR="00D478CA" w:rsidRDefault="00D478CA" w:rsidP="00813051">
      <w:pPr>
        <w:spacing w:after="0" w:line="240" w:lineRule="auto"/>
        <w:ind w:left="4248" w:firstLine="708"/>
        <w:jc w:val="both"/>
        <w:rPr>
          <w:rFonts w:ascii="Times New Roman" w:hAnsi="Times New Roman"/>
          <w:sz w:val="24"/>
          <w:szCs w:val="24"/>
        </w:rPr>
      </w:pPr>
    </w:p>
    <w:p w:rsidR="00813051" w:rsidRPr="00923298" w:rsidRDefault="00813051" w:rsidP="00813051">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2</w:t>
      </w:r>
    </w:p>
    <w:p w:rsidR="00813051" w:rsidRPr="00923298" w:rsidRDefault="00813051" w:rsidP="00813051">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813051" w:rsidRPr="00923298" w:rsidRDefault="00813051" w:rsidP="00813051">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813051" w:rsidRPr="00923298" w:rsidRDefault="00813051" w:rsidP="00813051">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15.09.2023</w:t>
      </w:r>
      <w:r w:rsidRPr="00923298">
        <w:rPr>
          <w:rFonts w:ascii="Times New Roman" w:hAnsi="Times New Roman"/>
          <w:sz w:val="24"/>
          <w:szCs w:val="24"/>
        </w:rPr>
        <w:t xml:space="preserve"> № </w:t>
      </w:r>
      <w:r>
        <w:rPr>
          <w:rFonts w:ascii="Times New Roman" w:hAnsi="Times New Roman"/>
          <w:sz w:val="24"/>
          <w:szCs w:val="24"/>
        </w:rPr>
        <w:t>1196</w:t>
      </w:r>
    </w:p>
    <w:p w:rsidR="00813051" w:rsidRDefault="00813051" w:rsidP="00813051"/>
    <w:p w:rsidR="00813051" w:rsidRPr="00813051" w:rsidRDefault="00813051" w:rsidP="00813051">
      <w:pPr>
        <w:pStyle w:val="1"/>
        <w:spacing w:before="0" w:line="240" w:lineRule="auto"/>
        <w:jc w:val="center"/>
        <w:rPr>
          <w:rFonts w:ascii="Times New Roman" w:hAnsi="Times New Roman" w:cs="Times New Roman"/>
          <w:color w:val="auto"/>
          <w:sz w:val="24"/>
          <w:szCs w:val="24"/>
        </w:rPr>
      </w:pPr>
      <w:proofErr w:type="gramStart"/>
      <w:r w:rsidRPr="00813051">
        <w:rPr>
          <w:rFonts w:ascii="Times New Roman" w:hAnsi="Times New Roman" w:cs="Times New Roman"/>
          <w:color w:val="auto"/>
          <w:sz w:val="24"/>
          <w:szCs w:val="24"/>
        </w:rPr>
        <w:t>Состав</w:t>
      </w:r>
      <w:r w:rsidRPr="00813051">
        <w:rPr>
          <w:rFonts w:ascii="Times New Roman" w:hAnsi="Times New Roman" w:cs="Times New Roman"/>
          <w:color w:val="auto"/>
          <w:sz w:val="24"/>
          <w:szCs w:val="24"/>
        </w:rPr>
        <w:br/>
        <w:t>комиссии по проведению оценки последствий принятия решения о</w:t>
      </w:r>
      <w:r w:rsidRPr="00813051">
        <w:rPr>
          <w:rFonts w:ascii="Times New Roman" w:hAnsi="Times New Roman" w:cs="Times New Roman"/>
          <w:color w:val="auto"/>
          <w:sz w:val="24"/>
          <w:szCs w:val="24"/>
          <w:shd w:val="clear" w:color="auto" w:fill="FFFFFF"/>
        </w:rPr>
        <w:t xml:space="preserve"> реконструкции, модернизации, об изменении назначения или о ликвидации объекта социальной инфраструктуры для детей, являющегося</w:t>
      </w:r>
      <w:r w:rsidRPr="00813051">
        <w:rPr>
          <w:rFonts w:ascii="Times New Roman" w:hAnsi="Times New Roman" w:cs="Times New Roman"/>
          <w:bCs/>
          <w:color w:val="auto"/>
          <w:sz w:val="24"/>
          <w:szCs w:val="24"/>
          <w:shd w:val="clear" w:color="auto" w:fill="FFFFFF"/>
        </w:rPr>
        <w:t xml:space="preserve"> </w:t>
      </w:r>
      <w:r w:rsidRPr="00813051">
        <w:rPr>
          <w:rFonts w:ascii="Times New Roman" w:hAnsi="Times New Roman" w:cs="Times New Roman"/>
          <w:color w:val="auto"/>
          <w:sz w:val="24"/>
          <w:szCs w:val="24"/>
          <w:shd w:val="clear" w:color="auto" w:fill="FFFFFF"/>
        </w:rPr>
        <w:t>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Pr="00813051">
        <w:rPr>
          <w:rFonts w:ascii="Times New Roman" w:hAnsi="Times New Roman" w:cs="Times New Roman"/>
          <w:bCs/>
          <w:color w:val="auto"/>
          <w:sz w:val="24"/>
          <w:szCs w:val="24"/>
          <w:shd w:val="clear" w:color="auto" w:fill="FFFFFF"/>
        </w:rPr>
        <w:t xml:space="preserve">, </w:t>
      </w:r>
      <w:r w:rsidRPr="00813051">
        <w:rPr>
          <w:rFonts w:ascii="Times New Roman" w:hAnsi="Times New Roman" w:cs="Times New Roman"/>
          <w:color w:val="auto"/>
          <w:sz w:val="24"/>
          <w:szCs w:val="24"/>
          <w:shd w:val="clear" w:color="auto" w:fill="FFFFFF"/>
        </w:rPr>
        <w:t>а также о реорганизации и ликвидации муниципальных организаций, образующих социальную</w:t>
      </w:r>
      <w:r w:rsidRPr="00813051">
        <w:rPr>
          <w:rFonts w:ascii="Times New Roman" w:hAnsi="Times New Roman" w:cs="Times New Roman"/>
          <w:bCs/>
          <w:color w:val="auto"/>
          <w:sz w:val="24"/>
          <w:szCs w:val="24"/>
          <w:shd w:val="clear" w:color="auto" w:fill="FFFFFF"/>
        </w:rPr>
        <w:t xml:space="preserve"> </w:t>
      </w:r>
      <w:r w:rsidRPr="00813051">
        <w:rPr>
          <w:rFonts w:ascii="Times New Roman" w:hAnsi="Times New Roman" w:cs="Times New Roman"/>
          <w:color w:val="auto"/>
          <w:sz w:val="24"/>
          <w:szCs w:val="24"/>
          <w:shd w:val="clear" w:color="auto" w:fill="FFFFFF"/>
        </w:rPr>
        <w:t>инфраструктуру для детей</w:t>
      </w:r>
      <w:proofErr w:type="gramEnd"/>
    </w:p>
    <w:p w:rsidR="00813051" w:rsidRPr="00813051" w:rsidRDefault="00813051" w:rsidP="00813051">
      <w:pPr>
        <w:spacing w:line="240" w:lineRule="auto"/>
        <w:jc w:val="center"/>
        <w:rPr>
          <w:rFonts w:ascii="Times New Roman" w:hAnsi="Times New Roman" w:cs="Times New Roman"/>
          <w:sz w:val="24"/>
          <w:szCs w:val="24"/>
        </w:rPr>
      </w:pPr>
    </w:p>
    <w:p w:rsidR="00813051" w:rsidRDefault="00813051" w:rsidP="00813051">
      <w:pPr>
        <w:spacing w:after="0" w:line="240" w:lineRule="auto"/>
        <w:jc w:val="both"/>
        <w:rPr>
          <w:rFonts w:ascii="Times New Roman" w:hAnsi="Times New Roman" w:cs="Times New Roman"/>
          <w:sz w:val="24"/>
          <w:szCs w:val="24"/>
        </w:rPr>
      </w:pPr>
      <w:r>
        <w:rPr>
          <w:rStyle w:val="aff9"/>
          <w:rFonts w:ascii="Times New Roman" w:hAnsi="Times New Roman" w:cs="Times New Roman"/>
          <w:bCs/>
          <w:color w:val="auto"/>
          <w:sz w:val="24"/>
          <w:szCs w:val="24"/>
        </w:rPr>
        <w:tab/>
      </w:r>
      <w:r w:rsidRPr="00813051">
        <w:rPr>
          <w:rStyle w:val="aff9"/>
          <w:rFonts w:ascii="Times New Roman" w:hAnsi="Times New Roman" w:cs="Times New Roman"/>
          <w:bCs/>
          <w:color w:val="auto"/>
          <w:sz w:val="24"/>
          <w:szCs w:val="24"/>
        </w:rPr>
        <w:t>Председатель Комиссии:</w:t>
      </w:r>
    </w:p>
    <w:p w:rsidR="00813051" w:rsidRPr="00813051" w:rsidRDefault="00813051" w:rsidP="00813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13051">
        <w:rPr>
          <w:rFonts w:ascii="Times New Roman" w:hAnsi="Times New Roman" w:cs="Times New Roman"/>
          <w:sz w:val="24"/>
          <w:szCs w:val="24"/>
        </w:rPr>
        <w:t xml:space="preserve">Павлов В.В.- </w:t>
      </w:r>
      <w:proofErr w:type="spellStart"/>
      <w:r w:rsidRPr="00813051">
        <w:rPr>
          <w:rFonts w:ascii="Times New Roman" w:hAnsi="Times New Roman" w:cs="Times New Roman"/>
          <w:sz w:val="24"/>
          <w:szCs w:val="24"/>
        </w:rPr>
        <w:t>и.о</w:t>
      </w:r>
      <w:proofErr w:type="spellEnd"/>
      <w:r w:rsidRPr="00813051">
        <w:rPr>
          <w:rFonts w:ascii="Times New Roman" w:hAnsi="Times New Roman" w:cs="Times New Roman"/>
          <w:sz w:val="24"/>
          <w:szCs w:val="24"/>
        </w:rPr>
        <w:t>. заместителя главы администрации Урмарского муниципального округа – начальника отдела образования и молодёжной политики, председатель</w:t>
      </w:r>
    </w:p>
    <w:p w:rsidR="00813051" w:rsidRPr="00813051" w:rsidRDefault="00813051" w:rsidP="00813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13051">
        <w:rPr>
          <w:rStyle w:val="aff9"/>
          <w:rFonts w:ascii="Times New Roman" w:hAnsi="Times New Roman" w:cs="Times New Roman"/>
          <w:bCs/>
          <w:color w:val="auto"/>
          <w:sz w:val="24"/>
          <w:szCs w:val="24"/>
        </w:rPr>
        <w:t>Заместитель председателя Комиссии:</w:t>
      </w:r>
    </w:p>
    <w:p w:rsidR="00813051" w:rsidRPr="00813051" w:rsidRDefault="00813051" w:rsidP="00813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13051">
        <w:rPr>
          <w:rFonts w:ascii="Times New Roman" w:hAnsi="Times New Roman" w:cs="Times New Roman"/>
          <w:sz w:val="24"/>
          <w:szCs w:val="24"/>
        </w:rPr>
        <w:t>Степанов Л.В. – начальник отдела экономики, земельных и имущественных отношений администрации Урмарского муниципального округа, заместитель председателя</w:t>
      </w:r>
    </w:p>
    <w:p w:rsidR="00813051" w:rsidRPr="00813051" w:rsidRDefault="00813051" w:rsidP="00813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13051">
        <w:rPr>
          <w:rStyle w:val="aff9"/>
          <w:rFonts w:ascii="Times New Roman" w:hAnsi="Times New Roman" w:cs="Times New Roman"/>
          <w:bCs/>
          <w:color w:val="auto"/>
          <w:sz w:val="24"/>
          <w:szCs w:val="24"/>
        </w:rPr>
        <w:t>Секретарь Комиссии:</w:t>
      </w:r>
    </w:p>
    <w:p w:rsidR="00813051" w:rsidRPr="00813051" w:rsidRDefault="00D478CA" w:rsidP="008130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813051" w:rsidRPr="00813051">
        <w:rPr>
          <w:rFonts w:ascii="Times New Roman" w:hAnsi="Times New Roman" w:cs="Times New Roman"/>
          <w:sz w:val="24"/>
          <w:szCs w:val="24"/>
        </w:rPr>
        <w:t>Яковлева М.И. – ведущий юрисконсульт отдела образования и молодёжной политики администрации Урмарского муниципального округа</w:t>
      </w:r>
    </w:p>
    <w:p w:rsidR="00813051" w:rsidRPr="00813051" w:rsidRDefault="00D478CA" w:rsidP="00813051">
      <w:pPr>
        <w:spacing w:after="0" w:line="240" w:lineRule="auto"/>
        <w:ind w:firstLine="567"/>
        <w:jc w:val="both"/>
        <w:rPr>
          <w:rFonts w:ascii="Times New Roman" w:hAnsi="Times New Roman" w:cs="Times New Roman"/>
          <w:sz w:val="24"/>
          <w:szCs w:val="24"/>
        </w:rPr>
      </w:pPr>
      <w:r>
        <w:rPr>
          <w:rStyle w:val="aff9"/>
          <w:rFonts w:ascii="Times New Roman" w:hAnsi="Times New Roman" w:cs="Times New Roman"/>
          <w:bCs/>
          <w:color w:val="auto"/>
          <w:sz w:val="24"/>
          <w:szCs w:val="24"/>
        </w:rPr>
        <w:tab/>
      </w:r>
      <w:r w:rsidR="00813051" w:rsidRPr="00813051">
        <w:rPr>
          <w:rStyle w:val="aff9"/>
          <w:rFonts w:ascii="Times New Roman" w:hAnsi="Times New Roman" w:cs="Times New Roman"/>
          <w:bCs/>
          <w:color w:val="auto"/>
          <w:sz w:val="24"/>
          <w:szCs w:val="24"/>
        </w:rPr>
        <w:t>Члены Комиссии:</w:t>
      </w:r>
    </w:p>
    <w:p w:rsidR="00813051" w:rsidRPr="00813051" w:rsidRDefault="00D478CA" w:rsidP="008130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813051" w:rsidRPr="00813051">
        <w:rPr>
          <w:rFonts w:ascii="Times New Roman" w:hAnsi="Times New Roman" w:cs="Times New Roman"/>
          <w:sz w:val="24"/>
          <w:szCs w:val="24"/>
        </w:rPr>
        <w:t>Николаева М.А. – начальник отдела дошкольного и общего образования Министерства образования Чувашской Республики (по согласованию);</w:t>
      </w:r>
    </w:p>
    <w:p w:rsidR="00813051" w:rsidRPr="00813051" w:rsidRDefault="00D478CA" w:rsidP="008130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813051" w:rsidRPr="00813051">
        <w:rPr>
          <w:rFonts w:ascii="Times New Roman" w:hAnsi="Times New Roman" w:cs="Times New Roman"/>
          <w:sz w:val="24"/>
          <w:szCs w:val="24"/>
        </w:rPr>
        <w:t>Иванова Н.В. – заместитель начальника отдела образования и молодёжной политики администрации Урмарского муниципального округа;</w:t>
      </w:r>
    </w:p>
    <w:p w:rsidR="00813051" w:rsidRPr="00813051" w:rsidRDefault="00D478CA" w:rsidP="00813051">
      <w:pPr>
        <w:pStyle w:val="20"/>
        <w:spacing w:before="0" w:line="240" w:lineRule="auto"/>
        <w:ind w:firstLine="567"/>
        <w:jc w:val="both"/>
        <w:rPr>
          <w:rFonts w:ascii="Times New Roman" w:hAnsi="Times New Roman"/>
          <w:color w:val="auto"/>
          <w:sz w:val="24"/>
          <w:szCs w:val="24"/>
        </w:rPr>
      </w:pPr>
      <w:r>
        <w:rPr>
          <w:rFonts w:ascii="Times New Roman" w:hAnsi="Times New Roman"/>
          <w:b/>
          <w:i/>
          <w:color w:val="auto"/>
          <w:sz w:val="24"/>
          <w:szCs w:val="24"/>
        </w:rPr>
        <w:tab/>
      </w:r>
      <w:r w:rsidR="00813051" w:rsidRPr="00813051">
        <w:rPr>
          <w:rFonts w:ascii="Times New Roman" w:hAnsi="Times New Roman"/>
          <w:b/>
          <w:i/>
          <w:color w:val="auto"/>
          <w:sz w:val="24"/>
          <w:szCs w:val="24"/>
        </w:rPr>
        <w:t xml:space="preserve"> </w:t>
      </w:r>
      <w:r w:rsidR="00813051" w:rsidRPr="00813051">
        <w:rPr>
          <w:rFonts w:ascii="Times New Roman" w:hAnsi="Times New Roman"/>
          <w:color w:val="auto"/>
          <w:sz w:val="24"/>
          <w:szCs w:val="24"/>
        </w:rPr>
        <w:t>Виссарионова О.А. – начальник-главный бухгалтер МКУ «Центр финансового и хозяйственного обеспечения» Урмарского муниципального округа;</w:t>
      </w:r>
    </w:p>
    <w:p w:rsidR="00813051" w:rsidRPr="00813051" w:rsidRDefault="00813051" w:rsidP="00813051">
      <w:pPr>
        <w:spacing w:after="0" w:line="240" w:lineRule="auto"/>
        <w:ind w:firstLine="567"/>
        <w:jc w:val="both"/>
        <w:rPr>
          <w:rFonts w:ascii="Times New Roman" w:hAnsi="Times New Roman" w:cs="Times New Roman"/>
          <w:sz w:val="24"/>
          <w:szCs w:val="24"/>
        </w:rPr>
      </w:pPr>
      <w:r w:rsidRPr="00813051">
        <w:rPr>
          <w:rFonts w:ascii="Times New Roman" w:hAnsi="Times New Roman" w:cs="Times New Roman"/>
          <w:sz w:val="24"/>
          <w:szCs w:val="24"/>
        </w:rPr>
        <w:t xml:space="preserve"> </w:t>
      </w:r>
      <w:r w:rsidR="00D478CA">
        <w:rPr>
          <w:rFonts w:ascii="Times New Roman" w:hAnsi="Times New Roman" w:cs="Times New Roman"/>
          <w:sz w:val="24"/>
          <w:szCs w:val="24"/>
        </w:rPr>
        <w:tab/>
        <w:t>Николаева Е.И. -</w:t>
      </w:r>
      <w:r w:rsidRPr="00813051">
        <w:rPr>
          <w:rFonts w:ascii="Times New Roman" w:hAnsi="Times New Roman" w:cs="Times New Roman"/>
          <w:sz w:val="24"/>
          <w:szCs w:val="24"/>
        </w:rPr>
        <w:t xml:space="preserve"> председатель </w:t>
      </w:r>
      <w:proofErr w:type="spellStart"/>
      <w:r w:rsidRPr="00813051">
        <w:rPr>
          <w:rFonts w:ascii="Times New Roman" w:hAnsi="Times New Roman" w:cs="Times New Roman"/>
          <w:sz w:val="24"/>
          <w:szCs w:val="24"/>
        </w:rPr>
        <w:t>Урмарской</w:t>
      </w:r>
      <w:proofErr w:type="spellEnd"/>
      <w:r w:rsidRPr="00813051">
        <w:rPr>
          <w:rFonts w:ascii="Times New Roman" w:hAnsi="Times New Roman" w:cs="Times New Roman"/>
          <w:sz w:val="24"/>
          <w:szCs w:val="24"/>
        </w:rPr>
        <w:t xml:space="preserve"> районной организации профессионального союза работников народного образования и науки РФ (по согласованию).</w:t>
      </w:r>
    </w:p>
    <w:p w:rsidR="00813051" w:rsidRPr="00813051" w:rsidRDefault="00813051" w:rsidP="00813051">
      <w:pPr>
        <w:spacing w:line="240" w:lineRule="auto"/>
        <w:jc w:val="both"/>
        <w:rPr>
          <w:rFonts w:ascii="Times New Roman" w:hAnsi="Times New Roman" w:cs="Times New Roman"/>
          <w:sz w:val="24"/>
          <w:szCs w:val="24"/>
        </w:rPr>
      </w:pPr>
    </w:p>
    <w:p w:rsidR="0059156B" w:rsidRPr="00813051" w:rsidRDefault="0059156B" w:rsidP="00813051">
      <w:pPr>
        <w:autoSpaceDE w:val="0"/>
        <w:autoSpaceDN w:val="0"/>
        <w:adjustRightInd w:val="0"/>
        <w:spacing w:after="0" w:line="240" w:lineRule="auto"/>
        <w:ind w:right="4863"/>
        <w:contextualSpacing/>
        <w:jc w:val="both"/>
        <w:rPr>
          <w:rFonts w:ascii="Times New Roman" w:hAnsi="Times New Roman" w:cs="Times New Roman"/>
          <w:sz w:val="24"/>
          <w:szCs w:val="24"/>
        </w:rPr>
      </w:pPr>
    </w:p>
    <w:sectPr w:rsidR="0059156B" w:rsidRPr="00813051" w:rsidSect="00813051">
      <w:pgSz w:w="11900" w:h="16800"/>
      <w:pgMar w:top="1135" w:right="800"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856" w:rsidRDefault="00796856" w:rsidP="00C65999">
      <w:pPr>
        <w:spacing w:after="0" w:line="240" w:lineRule="auto"/>
      </w:pPr>
      <w:r>
        <w:separator/>
      </w:r>
    </w:p>
  </w:endnote>
  <w:endnote w:type="continuationSeparator" w:id="0">
    <w:p w:rsidR="00796856" w:rsidRDefault="0079685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Tunga">
    <w:panose1 w:val="020B0502040204020203"/>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856" w:rsidRDefault="00796856" w:rsidP="00C65999">
      <w:pPr>
        <w:spacing w:after="0" w:line="240" w:lineRule="auto"/>
      </w:pPr>
      <w:r>
        <w:separator/>
      </w:r>
    </w:p>
  </w:footnote>
  <w:footnote w:type="continuationSeparator" w:id="0">
    <w:p w:rsidR="00796856" w:rsidRDefault="00796856"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11896EB6"/>
    <w:multiLevelType w:val="hybridMultilevel"/>
    <w:tmpl w:val="3FC60DC0"/>
    <w:lvl w:ilvl="0" w:tplc="CCEE66A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6F8666B"/>
    <w:multiLevelType w:val="multilevel"/>
    <w:tmpl w:val="F6941796"/>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7">
    <w:nsid w:val="187A2F3A"/>
    <w:multiLevelType w:val="multilevel"/>
    <w:tmpl w:val="9D5E9112"/>
    <w:lvl w:ilvl="0">
      <w:start w:val="1"/>
      <w:numFmt w:val="decimal"/>
      <w:lvlText w:val="%1."/>
      <w:lvlJc w:val="left"/>
      <w:pPr>
        <w:tabs>
          <w:tab w:val="num" w:pos="0"/>
        </w:tabs>
        <w:ind w:left="567" w:hanging="207"/>
      </w:pPr>
      <w:rPr>
        <w:rFonts w:cs="Times New Roman"/>
      </w:rPr>
    </w:lvl>
    <w:lvl w:ilvl="1">
      <w:start w:val="1"/>
      <w:numFmt w:val="decimal"/>
      <w:isLgl/>
      <w:lvlText w:val="%1.%2."/>
      <w:lvlJc w:val="left"/>
      <w:pPr>
        <w:tabs>
          <w:tab w:val="num" w:pos="0"/>
        </w:tabs>
        <w:ind w:left="1080" w:hanging="720"/>
      </w:pPr>
      <w:rPr>
        <w:rFonts w:cs="Times New Roman"/>
      </w:rPr>
    </w:lvl>
    <w:lvl w:ilvl="2">
      <w:start w:val="1"/>
      <w:numFmt w:val="decimal"/>
      <w:isLgl/>
      <w:lvlText w:val="%1.%2.%3."/>
      <w:lvlJc w:val="left"/>
      <w:pPr>
        <w:tabs>
          <w:tab w:val="num" w:pos="0"/>
        </w:tabs>
        <w:ind w:left="1080" w:hanging="720"/>
      </w:pPr>
      <w:rPr>
        <w:rFonts w:cs="Times New Roman"/>
      </w:rPr>
    </w:lvl>
    <w:lvl w:ilvl="3">
      <w:start w:val="1"/>
      <w:numFmt w:val="decimal"/>
      <w:isLgl/>
      <w:lvlText w:val="%1.%2.%3.%4."/>
      <w:lvlJc w:val="left"/>
      <w:pPr>
        <w:tabs>
          <w:tab w:val="num" w:pos="0"/>
        </w:tabs>
        <w:ind w:left="1440" w:hanging="1080"/>
      </w:pPr>
      <w:rPr>
        <w:rFonts w:cs="Times New Roman"/>
      </w:rPr>
    </w:lvl>
    <w:lvl w:ilvl="4">
      <w:start w:val="1"/>
      <w:numFmt w:val="decimal"/>
      <w:isLgl/>
      <w:lvlText w:val="%1.%2.%3.%4.%5."/>
      <w:lvlJc w:val="left"/>
      <w:pPr>
        <w:tabs>
          <w:tab w:val="num" w:pos="0"/>
        </w:tabs>
        <w:ind w:left="1440" w:hanging="1080"/>
      </w:pPr>
      <w:rPr>
        <w:rFonts w:cs="Times New Roman"/>
      </w:rPr>
    </w:lvl>
    <w:lvl w:ilvl="5">
      <w:start w:val="1"/>
      <w:numFmt w:val="decimal"/>
      <w:isLgl/>
      <w:lvlText w:val="%1.%2.%3.%4.%5.%6."/>
      <w:lvlJc w:val="left"/>
      <w:pPr>
        <w:tabs>
          <w:tab w:val="num" w:pos="0"/>
        </w:tabs>
        <w:ind w:left="1800" w:hanging="1440"/>
      </w:pPr>
      <w:rPr>
        <w:rFonts w:cs="Times New Roman"/>
      </w:rPr>
    </w:lvl>
    <w:lvl w:ilvl="6">
      <w:start w:val="1"/>
      <w:numFmt w:val="decimal"/>
      <w:isLgl/>
      <w:lvlText w:val="%1.%2.%3.%4.%5.%6.%7."/>
      <w:lvlJc w:val="left"/>
      <w:pPr>
        <w:tabs>
          <w:tab w:val="num" w:pos="0"/>
        </w:tabs>
        <w:ind w:left="2160" w:hanging="1800"/>
      </w:pPr>
      <w:rPr>
        <w:rFonts w:cs="Times New Roman"/>
      </w:rPr>
    </w:lvl>
    <w:lvl w:ilvl="7">
      <w:start w:val="1"/>
      <w:numFmt w:val="decimal"/>
      <w:isLgl/>
      <w:lvlText w:val="%1.%2.%3.%4.%5.%6.%7.%8."/>
      <w:lvlJc w:val="left"/>
      <w:pPr>
        <w:tabs>
          <w:tab w:val="num" w:pos="0"/>
        </w:tabs>
        <w:ind w:left="2160" w:hanging="1800"/>
      </w:pPr>
      <w:rPr>
        <w:rFonts w:cs="Times New Roman"/>
      </w:rPr>
    </w:lvl>
    <w:lvl w:ilvl="8">
      <w:start w:val="1"/>
      <w:numFmt w:val="decimal"/>
      <w:isLgl/>
      <w:lvlText w:val="%1.%2.%3.%4.%5.%6.%7.%8.%9."/>
      <w:lvlJc w:val="left"/>
      <w:pPr>
        <w:tabs>
          <w:tab w:val="num" w:pos="0"/>
        </w:tabs>
        <w:ind w:left="2520" w:hanging="2160"/>
      </w:pPr>
      <w:rPr>
        <w:rFonts w:cs="Times New Roman"/>
      </w:rPr>
    </w:lvl>
  </w:abstractNum>
  <w:abstractNum w:abstractNumId="8">
    <w:nsid w:val="190C0AE3"/>
    <w:multiLevelType w:val="hybridMultilevel"/>
    <w:tmpl w:val="D59C7B74"/>
    <w:lvl w:ilvl="0" w:tplc="6060C652">
      <w:start w:val="1"/>
      <w:numFmt w:val="decimal"/>
      <w:lvlText w:val="%1."/>
      <w:lvlJc w:val="left"/>
      <w:pPr>
        <w:tabs>
          <w:tab w:val="num" w:pos="585"/>
        </w:tabs>
        <w:ind w:left="585" w:hanging="585"/>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1A4A32D1"/>
    <w:multiLevelType w:val="hybridMultilevel"/>
    <w:tmpl w:val="3A9CF1E4"/>
    <w:lvl w:ilvl="0" w:tplc="81EE2B08">
      <w:start w:val="1"/>
      <w:numFmt w:val="decimal"/>
      <w:lvlText w:val="%1."/>
      <w:lvlJc w:val="left"/>
      <w:pPr>
        <w:tabs>
          <w:tab w:val="num" w:pos="855"/>
        </w:tabs>
        <w:ind w:left="855" w:hanging="49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5C8101D"/>
    <w:multiLevelType w:val="hybridMultilevel"/>
    <w:tmpl w:val="93DAA090"/>
    <w:lvl w:ilvl="0" w:tplc="3D80B004">
      <w:start w:val="1"/>
      <w:numFmt w:val="decimal"/>
      <w:lvlText w:val="%1."/>
      <w:lvlJc w:val="left"/>
      <w:pPr>
        <w:tabs>
          <w:tab w:val="num" w:pos="360"/>
        </w:tabs>
        <w:ind w:left="360" w:hanging="360"/>
      </w:pPr>
      <w:rPr>
        <w:rFonts w:ascii="Times New Roman" w:eastAsia="Calibri" w:hAnsi="Times New Roman" w:cs="Times New Roman"/>
        <w:color w:val="auto"/>
        <w:sz w:val="24"/>
        <w:szCs w:val="24"/>
      </w:rPr>
    </w:lvl>
    <w:lvl w:ilvl="1" w:tplc="04190019">
      <w:start w:val="1"/>
      <w:numFmt w:val="lowerLetter"/>
      <w:lvlText w:val="%2."/>
      <w:lvlJc w:val="left"/>
      <w:pPr>
        <w:tabs>
          <w:tab w:val="num" w:pos="1296"/>
        </w:tabs>
        <w:ind w:left="1296" w:hanging="360"/>
      </w:pPr>
      <w:rPr>
        <w:rFonts w:cs="Times New Roman"/>
      </w:rPr>
    </w:lvl>
    <w:lvl w:ilvl="2" w:tplc="0419001B">
      <w:start w:val="1"/>
      <w:numFmt w:val="lowerRoman"/>
      <w:lvlText w:val="%3."/>
      <w:lvlJc w:val="right"/>
      <w:pPr>
        <w:tabs>
          <w:tab w:val="num" w:pos="2016"/>
        </w:tabs>
        <w:ind w:left="2016" w:hanging="180"/>
      </w:pPr>
      <w:rPr>
        <w:rFonts w:cs="Times New Roman"/>
      </w:rPr>
    </w:lvl>
    <w:lvl w:ilvl="3" w:tplc="0419000F">
      <w:start w:val="1"/>
      <w:numFmt w:val="decimal"/>
      <w:lvlText w:val="%4."/>
      <w:lvlJc w:val="left"/>
      <w:pPr>
        <w:tabs>
          <w:tab w:val="num" w:pos="2736"/>
        </w:tabs>
        <w:ind w:left="2736" w:hanging="360"/>
      </w:pPr>
      <w:rPr>
        <w:rFonts w:cs="Times New Roman"/>
      </w:rPr>
    </w:lvl>
    <w:lvl w:ilvl="4" w:tplc="04190019">
      <w:start w:val="1"/>
      <w:numFmt w:val="lowerLetter"/>
      <w:lvlText w:val="%5."/>
      <w:lvlJc w:val="left"/>
      <w:pPr>
        <w:tabs>
          <w:tab w:val="num" w:pos="3456"/>
        </w:tabs>
        <w:ind w:left="3456" w:hanging="360"/>
      </w:pPr>
      <w:rPr>
        <w:rFonts w:cs="Times New Roman"/>
      </w:rPr>
    </w:lvl>
    <w:lvl w:ilvl="5" w:tplc="0419001B">
      <w:start w:val="1"/>
      <w:numFmt w:val="lowerRoman"/>
      <w:lvlText w:val="%6."/>
      <w:lvlJc w:val="right"/>
      <w:pPr>
        <w:tabs>
          <w:tab w:val="num" w:pos="4176"/>
        </w:tabs>
        <w:ind w:left="4176" w:hanging="180"/>
      </w:pPr>
      <w:rPr>
        <w:rFonts w:cs="Times New Roman"/>
      </w:rPr>
    </w:lvl>
    <w:lvl w:ilvl="6" w:tplc="0419000F">
      <w:start w:val="1"/>
      <w:numFmt w:val="decimal"/>
      <w:lvlText w:val="%7."/>
      <w:lvlJc w:val="left"/>
      <w:pPr>
        <w:tabs>
          <w:tab w:val="num" w:pos="4896"/>
        </w:tabs>
        <w:ind w:left="4896" w:hanging="360"/>
      </w:pPr>
      <w:rPr>
        <w:rFonts w:cs="Times New Roman"/>
      </w:rPr>
    </w:lvl>
    <w:lvl w:ilvl="7" w:tplc="04190019">
      <w:start w:val="1"/>
      <w:numFmt w:val="lowerLetter"/>
      <w:lvlText w:val="%8."/>
      <w:lvlJc w:val="left"/>
      <w:pPr>
        <w:tabs>
          <w:tab w:val="num" w:pos="5616"/>
        </w:tabs>
        <w:ind w:left="5616" w:hanging="360"/>
      </w:pPr>
      <w:rPr>
        <w:rFonts w:cs="Times New Roman"/>
      </w:rPr>
    </w:lvl>
    <w:lvl w:ilvl="8" w:tplc="0419001B">
      <w:start w:val="1"/>
      <w:numFmt w:val="lowerRoman"/>
      <w:lvlText w:val="%9."/>
      <w:lvlJc w:val="right"/>
      <w:pPr>
        <w:tabs>
          <w:tab w:val="num" w:pos="6336"/>
        </w:tabs>
        <w:ind w:left="6336" w:hanging="180"/>
      </w:pPr>
      <w:rPr>
        <w:rFonts w:cs="Times New Roman"/>
      </w:rPr>
    </w:lvl>
  </w:abstractNum>
  <w:abstractNum w:abstractNumId="11">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DBB1BE1"/>
    <w:multiLevelType w:val="multilevel"/>
    <w:tmpl w:val="56BCFE06"/>
    <w:lvl w:ilvl="0">
      <w:start w:val="1"/>
      <w:numFmt w:val="decimal"/>
      <w:lvlText w:val="%1."/>
      <w:lvlJc w:val="left"/>
      <w:pPr>
        <w:ind w:left="405" w:hanging="405"/>
      </w:pPr>
    </w:lvl>
    <w:lvl w:ilvl="1">
      <w:start w:val="1"/>
      <w:numFmt w:val="decimal"/>
      <w:lvlText w:val="%1.%2."/>
      <w:lvlJc w:val="left"/>
      <w:pPr>
        <w:ind w:left="1114" w:hanging="4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nsid w:val="3669186B"/>
    <w:multiLevelType w:val="hybridMultilevel"/>
    <w:tmpl w:val="9E78C7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B1C6B03"/>
    <w:multiLevelType w:val="hybridMultilevel"/>
    <w:tmpl w:val="E828F688"/>
    <w:lvl w:ilvl="0" w:tplc="E91090F0">
      <w:start w:val="1"/>
      <w:numFmt w:val="decimal"/>
      <w:lvlText w:val="%1."/>
      <w:lvlJc w:val="left"/>
      <w:pPr>
        <w:ind w:left="1695" w:hanging="975"/>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nsid w:val="47DF6C9B"/>
    <w:multiLevelType w:val="hybridMultilevel"/>
    <w:tmpl w:val="F77859B8"/>
    <w:lvl w:ilvl="0" w:tplc="A10240F0">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7">
    <w:nsid w:val="49EB0BC1"/>
    <w:multiLevelType w:val="hybridMultilevel"/>
    <w:tmpl w:val="9BC0A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AA7600"/>
    <w:multiLevelType w:val="hybridMultilevel"/>
    <w:tmpl w:val="2DE867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2">
    <w:nsid w:val="64881329"/>
    <w:multiLevelType w:val="multilevel"/>
    <w:tmpl w:val="733C2ED0"/>
    <w:lvl w:ilvl="0">
      <w:start w:val="1"/>
      <w:numFmt w:val="decimal"/>
      <w:lvlText w:val="%1."/>
      <w:lvlJc w:val="left"/>
      <w:pPr>
        <w:ind w:left="405" w:hanging="405"/>
      </w:pPr>
    </w:lvl>
    <w:lvl w:ilvl="1">
      <w:start w:val="1"/>
      <w:numFmt w:val="decimal"/>
      <w:lvlText w:val="%1.%2."/>
      <w:lvlJc w:val="left"/>
      <w:pPr>
        <w:ind w:left="1125" w:hanging="40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nsid w:val="696D5929"/>
    <w:multiLevelType w:val="hybridMultilevel"/>
    <w:tmpl w:val="9D72A6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EE87824"/>
    <w:multiLevelType w:val="hybridMultilevel"/>
    <w:tmpl w:val="4A66C28C"/>
    <w:lvl w:ilvl="0" w:tplc="35FC79A6">
      <w:start w:val="1"/>
      <w:numFmt w:val="decimal"/>
      <w:lvlText w:val="%1."/>
      <w:lvlJc w:val="left"/>
      <w:pPr>
        <w:ind w:left="973" w:hanging="40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num>
  <w:num w:numId="2">
    <w:abstractNumId w:val="20"/>
  </w:num>
  <w:num w:numId="3">
    <w:abstractNumId w:val="19"/>
  </w:num>
  <w:num w:numId="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D1D"/>
    <w:rsid w:val="00017FA2"/>
    <w:rsid w:val="00020518"/>
    <w:rsid w:val="00022A03"/>
    <w:rsid w:val="000234F3"/>
    <w:rsid w:val="0002607C"/>
    <w:rsid w:val="0003309E"/>
    <w:rsid w:val="0003342C"/>
    <w:rsid w:val="00034DEF"/>
    <w:rsid w:val="000355A9"/>
    <w:rsid w:val="0003589F"/>
    <w:rsid w:val="00037FCD"/>
    <w:rsid w:val="0004213B"/>
    <w:rsid w:val="00043553"/>
    <w:rsid w:val="00044D99"/>
    <w:rsid w:val="00054011"/>
    <w:rsid w:val="00057DAA"/>
    <w:rsid w:val="000618BC"/>
    <w:rsid w:val="000650FD"/>
    <w:rsid w:val="000657C9"/>
    <w:rsid w:val="0006602E"/>
    <w:rsid w:val="00067B73"/>
    <w:rsid w:val="00071454"/>
    <w:rsid w:val="00075835"/>
    <w:rsid w:val="000768A9"/>
    <w:rsid w:val="00080F03"/>
    <w:rsid w:val="000852BC"/>
    <w:rsid w:val="000859F2"/>
    <w:rsid w:val="00086930"/>
    <w:rsid w:val="000A0DB1"/>
    <w:rsid w:val="000A1F81"/>
    <w:rsid w:val="000A4B83"/>
    <w:rsid w:val="000B64CA"/>
    <w:rsid w:val="000C071B"/>
    <w:rsid w:val="000C1044"/>
    <w:rsid w:val="000D6F24"/>
    <w:rsid w:val="000E2D94"/>
    <w:rsid w:val="000E3EFB"/>
    <w:rsid w:val="000F102A"/>
    <w:rsid w:val="000F2EF6"/>
    <w:rsid w:val="000F30B2"/>
    <w:rsid w:val="000F73A9"/>
    <w:rsid w:val="00101639"/>
    <w:rsid w:val="00104D19"/>
    <w:rsid w:val="00105D42"/>
    <w:rsid w:val="00106A9A"/>
    <w:rsid w:val="00111F7A"/>
    <w:rsid w:val="001158DC"/>
    <w:rsid w:val="00124B3A"/>
    <w:rsid w:val="001259CA"/>
    <w:rsid w:val="00127130"/>
    <w:rsid w:val="001303BD"/>
    <w:rsid w:val="0013120A"/>
    <w:rsid w:val="001348AE"/>
    <w:rsid w:val="0014553C"/>
    <w:rsid w:val="0014695F"/>
    <w:rsid w:val="0014778A"/>
    <w:rsid w:val="001528DC"/>
    <w:rsid w:val="001530D4"/>
    <w:rsid w:val="001549EF"/>
    <w:rsid w:val="00166245"/>
    <w:rsid w:val="00166B23"/>
    <w:rsid w:val="00167480"/>
    <w:rsid w:val="00173AD4"/>
    <w:rsid w:val="00173CFF"/>
    <w:rsid w:val="00174A6D"/>
    <w:rsid w:val="00175C99"/>
    <w:rsid w:val="00187B0B"/>
    <w:rsid w:val="00191B82"/>
    <w:rsid w:val="001923E8"/>
    <w:rsid w:val="00197AB8"/>
    <w:rsid w:val="001A24F1"/>
    <w:rsid w:val="001A298D"/>
    <w:rsid w:val="001B40AF"/>
    <w:rsid w:val="001B793A"/>
    <w:rsid w:val="001B7E4C"/>
    <w:rsid w:val="001C167B"/>
    <w:rsid w:val="001C18B2"/>
    <w:rsid w:val="001C356B"/>
    <w:rsid w:val="001C5758"/>
    <w:rsid w:val="001D52A0"/>
    <w:rsid w:val="001D6D75"/>
    <w:rsid w:val="001D73D8"/>
    <w:rsid w:val="001E207B"/>
    <w:rsid w:val="001E2929"/>
    <w:rsid w:val="001E3AD7"/>
    <w:rsid w:val="001E487C"/>
    <w:rsid w:val="001E5766"/>
    <w:rsid w:val="001E6EFD"/>
    <w:rsid w:val="001F044F"/>
    <w:rsid w:val="001F1B43"/>
    <w:rsid w:val="001F1E9F"/>
    <w:rsid w:val="0020043F"/>
    <w:rsid w:val="0020409D"/>
    <w:rsid w:val="00204D22"/>
    <w:rsid w:val="00206103"/>
    <w:rsid w:val="00214CB5"/>
    <w:rsid w:val="002153BE"/>
    <w:rsid w:val="002212D9"/>
    <w:rsid w:val="002226DA"/>
    <w:rsid w:val="00223C64"/>
    <w:rsid w:val="00226484"/>
    <w:rsid w:val="00227B33"/>
    <w:rsid w:val="00235087"/>
    <w:rsid w:val="00240E04"/>
    <w:rsid w:val="00247137"/>
    <w:rsid w:val="00247D2C"/>
    <w:rsid w:val="00252771"/>
    <w:rsid w:val="0026055D"/>
    <w:rsid w:val="00260D00"/>
    <w:rsid w:val="00261989"/>
    <w:rsid w:val="00263268"/>
    <w:rsid w:val="00265580"/>
    <w:rsid w:val="002748BA"/>
    <w:rsid w:val="00276EB7"/>
    <w:rsid w:val="00280290"/>
    <w:rsid w:val="00281565"/>
    <w:rsid w:val="00282F47"/>
    <w:rsid w:val="002853AC"/>
    <w:rsid w:val="00285EE3"/>
    <w:rsid w:val="002873B1"/>
    <w:rsid w:val="00287763"/>
    <w:rsid w:val="0029032F"/>
    <w:rsid w:val="00290459"/>
    <w:rsid w:val="00291A17"/>
    <w:rsid w:val="002A157C"/>
    <w:rsid w:val="002A53CE"/>
    <w:rsid w:val="002A590E"/>
    <w:rsid w:val="002A7C77"/>
    <w:rsid w:val="002B00BA"/>
    <w:rsid w:val="002B3F75"/>
    <w:rsid w:val="002B7003"/>
    <w:rsid w:val="002C0DB7"/>
    <w:rsid w:val="002C7D15"/>
    <w:rsid w:val="002D47BD"/>
    <w:rsid w:val="002E5741"/>
    <w:rsid w:val="002E6E75"/>
    <w:rsid w:val="002F13B6"/>
    <w:rsid w:val="002F2170"/>
    <w:rsid w:val="002F52E5"/>
    <w:rsid w:val="003014CB"/>
    <w:rsid w:val="00305714"/>
    <w:rsid w:val="00311492"/>
    <w:rsid w:val="00315E3A"/>
    <w:rsid w:val="00321CC6"/>
    <w:rsid w:val="00323E77"/>
    <w:rsid w:val="00330C59"/>
    <w:rsid w:val="0033156E"/>
    <w:rsid w:val="0033368B"/>
    <w:rsid w:val="00334A88"/>
    <w:rsid w:val="003402C2"/>
    <w:rsid w:val="003403CE"/>
    <w:rsid w:val="00341EB8"/>
    <w:rsid w:val="00347B86"/>
    <w:rsid w:val="003512B4"/>
    <w:rsid w:val="00351FC4"/>
    <w:rsid w:val="00353752"/>
    <w:rsid w:val="00361A5B"/>
    <w:rsid w:val="00362329"/>
    <w:rsid w:val="00362B38"/>
    <w:rsid w:val="0036391D"/>
    <w:rsid w:val="003660C7"/>
    <w:rsid w:val="0037069A"/>
    <w:rsid w:val="00374017"/>
    <w:rsid w:val="003772F1"/>
    <w:rsid w:val="003775E6"/>
    <w:rsid w:val="00380928"/>
    <w:rsid w:val="00383945"/>
    <w:rsid w:val="00385068"/>
    <w:rsid w:val="0038579D"/>
    <w:rsid w:val="0038696B"/>
    <w:rsid w:val="003870A9"/>
    <w:rsid w:val="003936A8"/>
    <w:rsid w:val="00393EAF"/>
    <w:rsid w:val="003A095B"/>
    <w:rsid w:val="003A249D"/>
    <w:rsid w:val="003A407F"/>
    <w:rsid w:val="003A579B"/>
    <w:rsid w:val="003A622B"/>
    <w:rsid w:val="003B1E19"/>
    <w:rsid w:val="003B35B5"/>
    <w:rsid w:val="003B3B1D"/>
    <w:rsid w:val="003B4390"/>
    <w:rsid w:val="003B6FBC"/>
    <w:rsid w:val="003C3FEA"/>
    <w:rsid w:val="003D1E5B"/>
    <w:rsid w:val="003E2C1C"/>
    <w:rsid w:val="003E572A"/>
    <w:rsid w:val="003E5791"/>
    <w:rsid w:val="003E6980"/>
    <w:rsid w:val="003E6E62"/>
    <w:rsid w:val="003E74AF"/>
    <w:rsid w:val="003F4FE5"/>
    <w:rsid w:val="00410A93"/>
    <w:rsid w:val="00412208"/>
    <w:rsid w:val="00415890"/>
    <w:rsid w:val="00416890"/>
    <w:rsid w:val="00416A42"/>
    <w:rsid w:val="00421F7A"/>
    <w:rsid w:val="00424FFA"/>
    <w:rsid w:val="004256EA"/>
    <w:rsid w:val="00431255"/>
    <w:rsid w:val="0043143F"/>
    <w:rsid w:val="0044504F"/>
    <w:rsid w:val="0046204F"/>
    <w:rsid w:val="00462F1D"/>
    <w:rsid w:val="0046717D"/>
    <w:rsid w:val="0047128F"/>
    <w:rsid w:val="004713D1"/>
    <w:rsid w:val="00472B82"/>
    <w:rsid w:val="00474D50"/>
    <w:rsid w:val="00475E90"/>
    <w:rsid w:val="00476B7C"/>
    <w:rsid w:val="00481A85"/>
    <w:rsid w:val="00487ACC"/>
    <w:rsid w:val="00493EC0"/>
    <w:rsid w:val="0049491E"/>
    <w:rsid w:val="004966ED"/>
    <w:rsid w:val="004A0734"/>
    <w:rsid w:val="004A1D26"/>
    <w:rsid w:val="004A27B0"/>
    <w:rsid w:val="004A2B1A"/>
    <w:rsid w:val="004B6077"/>
    <w:rsid w:val="004C681D"/>
    <w:rsid w:val="004D2482"/>
    <w:rsid w:val="004D527A"/>
    <w:rsid w:val="004D75B5"/>
    <w:rsid w:val="004E04A2"/>
    <w:rsid w:val="004E06A7"/>
    <w:rsid w:val="004E4A1B"/>
    <w:rsid w:val="004F2399"/>
    <w:rsid w:val="004F26B1"/>
    <w:rsid w:val="004F4412"/>
    <w:rsid w:val="00500526"/>
    <w:rsid w:val="00506208"/>
    <w:rsid w:val="00511D29"/>
    <w:rsid w:val="00516CED"/>
    <w:rsid w:val="00517E1F"/>
    <w:rsid w:val="00520876"/>
    <w:rsid w:val="00520E7A"/>
    <w:rsid w:val="00522060"/>
    <w:rsid w:val="00532029"/>
    <w:rsid w:val="0053407E"/>
    <w:rsid w:val="005378AA"/>
    <w:rsid w:val="005404C3"/>
    <w:rsid w:val="00540D7B"/>
    <w:rsid w:val="00544681"/>
    <w:rsid w:val="0056415B"/>
    <w:rsid w:val="0056679F"/>
    <w:rsid w:val="00567D3A"/>
    <w:rsid w:val="00580412"/>
    <w:rsid w:val="0058369D"/>
    <w:rsid w:val="00583F5B"/>
    <w:rsid w:val="00584434"/>
    <w:rsid w:val="005849C4"/>
    <w:rsid w:val="00584C48"/>
    <w:rsid w:val="005864D4"/>
    <w:rsid w:val="005913FE"/>
    <w:rsid w:val="0059156B"/>
    <w:rsid w:val="00591C79"/>
    <w:rsid w:val="00593DD4"/>
    <w:rsid w:val="005A2F6E"/>
    <w:rsid w:val="005A3F0D"/>
    <w:rsid w:val="005A4D32"/>
    <w:rsid w:val="005A500A"/>
    <w:rsid w:val="005A5905"/>
    <w:rsid w:val="005A7C4E"/>
    <w:rsid w:val="005B17AB"/>
    <w:rsid w:val="005B60F4"/>
    <w:rsid w:val="005B6381"/>
    <w:rsid w:val="005C33DE"/>
    <w:rsid w:val="005C567B"/>
    <w:rsid w:val="005C682E"/>
    <w:rsid w:val="005D0342"/>
    <w:rsid w:val="005E3EE3"/>
    <w:rsid w:val="005E6158"/>
    <w:rsid w:val="005F42CC"/>
    <w:rsid w:val="005F52FC"/>
    <w:rsid w:val="005F7BAA"/>
    <w:rsid w:val="0060075B"/>
    <w:rsid w:val="0060211B"/>
    <w:rsid w:val="00602312"/>
    <w:rsid w:val="00604119"/>
    <w:rsid w:val="006052F1"/>
    <w:rsid w:val="0060630A"/>
    <w:rsid w:val="00606364"/>
    <w:rsid w:val="00612C0F"/>
    <w:rsid w:val="00615938"/>
    <w:rsid w:val="00620DB6"/>
    <w:rsid w:val="00625ADC"/>
    <w:rsid w:val="00625AFD"/>
    <w:rsid w:val="00640533"/>
    <w:rsid w:val="0064266A"/>
    <w:rsid w:val="00642824"/>
    <w:rsid w:val="00651C63"/>
    <w:rsid w:val="006525F2"/>
    <w:rsid w:val="0065325D"/>
    <w:rsid w:val="00667B91"/>
    <w:rsid w:val="00670D90"/>
    <w:rsid w:val="006724B1"/>
    <w:rsid w:val="00673200"/>
    <w:rsid w:val="00673BC9"/>
    <w:rsid w:val="00677D80"/>
    <w:rsid w:val="00680D0D"/>
    <w:rsid w:val="006814A6"/>
    <w:rsid w:val="00685037"/>
    <w:rsid w:val="00686AEF"/>
    <w:rsid w:val="006A30CA"/>
    <w:rsid w:val="006A37B3"/>
    <w:rsid w:val="006B0CC1"/>
    <w:rsid w:val="006B6969"/>
    <w:rsid w:val="006C0009"/>
    <w:rsid w:val="006C093C"/>
    <w:rsid w:val="006C5EBC"/>
    <w:rsid w:val="006C6692"/>
    <w:rsid w:val="006D3F0A"/>
    <w:rsid w:val="006D5A5C"/>
    <w:rsid w:val="006E0D56"/>
    <w:rsid w:val="006E1272"/>
    <w:rsid w:val="006E37EC"/>
    <w:rsid w:val="006E45E3"/>
    <w:rsid w:val="006F7997"/>
    <w:rsid w:val="007012CF"/>
    <w:rsid w:val="00702433"/>
    <w:rsid w:val="00703E2C"/>
    <w:rsid w:val="007058A3"/>
    <w:rsid w:val="007059BA"/>
    <w:rsid w:val="00711B3F"/>
    <w:rsid w:val="00714E19"/>
    <w:rsid w:val="00716F31"/>
    <w:rsid w:val="007332BE"/>
    <w:rsid w:val="007367C5"/>
    <w:rsid w:val="00736E10"/>
    <w:rsid w:val="0074148E"/>
    <w:rsid w:val="00744A6A"/>
    <w:rsid w:val="0075719E"/>
    <w:rsid w:val="00760621"/>
    <w:rsid w:val="00763D1C"/>
    <w:rsid w:val="00763D9C"/>
    <w:rsid w:val="00767E2D"/>
    <w:rsid w:val="007828DD"/>
    <w:rsid w:val="00785D76"/>
    <w:rsid w:val="0079413B"/>
    <w:rsid w:val="00796856"/>
    <w:rsid w:val="00797FCC"/>
    <w:rsid w:val="007A0FF8"/>
    <w:rsid w:val="007A3FDB"/>
    <w:rsid w:val="007A6C3D"/>
    <w:rsid w:val="007A6FDD"/>
    <w:rsid w:val="007A7A4B"/>
    <w:rsid w:val="007A7F3E"/>
    <w:rsid w:val="007B1966"/>
    <w:rsid w:val="007B5BBE"/>
    <w:rsid w:val="007C2417"/>
    <w:rsid w:val="007C619B"/>
    <w:rsid w:val="007C76BC"/>
    <w:rsid w:val="007D2B98"/>
    <w:rsid w:val="007D4579"/>
    <w:rsid w:val="007D6050"/>
    <w:rsid w:val="007D6F67"/>
    <w:rsid w:val="007E685B"/>
    <w:rsid w:val="007E7AC0"/>
    <w:rsid w:val="007F0B21"/>
    <w:rsid w:val="007F11D6"/>
    <w:rsid w:val="007F734C"/>
    <w:rsid w:val="008061CB"/>
    <w:rsid w:val="00806479"/>
    <w:rsid w:val="00806E9D"/>
    <w:rsid w:val="00813051"/>
    <w:rsid w:val="00816C2B"/>
    <w:rsid w:val="008170E5"/>
    <w:rsid w:val="00826576"/>
    <w:rsid w:val="00826AC9"/>
    <w:rsid w:val="00827496"/>
    <w:rsid w:val="00842B3F"/>
    <w:rsid w:val="0084453F"/>
    <w:rsid w:val="008465B2"/>
    <w:rsid w:val="008531D3"/>
    <w:rsid w:val="00853523"/>
    <w:rsid w:val="00853B65"/>
    <w:rsid w:val="00853F65"/>
    <w:rsid w:val="0086136C"/>
    <w:rsid w:val="00861BFD"/>
    <w:rsid w:val="00863181"/>
    <w:rsid w:val="00870BAC"/>
    <w:rsid w:val="008726B0"/>
    <w:rsid w:val="0087380D"/>
    <w:rsid w:val="00876B2F"/>
    <w:rsid w:val="00877624"/>
    <w:rsid w:val="008800E9"/>
    <w:rsid w:val="0088359C"/>
    <w:rsid w:val="00884DBD"/>
    <w:rsid w:val="008903DF"/>
    <w:rsid w:val="00891B04"/>
    <w:rsid w:val="00893532"/>
    <w:rsid w:val="008975F3"/>
    <w:rsid w:val="008A1AFC"/>
    <w:rsid w:val="008A1B80"/>
    <w:rsid w:val="008B1CC4"/>
    <w:rsid w:val="008B23AC"/>
    <w:rsid w:val="008B6F00"/>
    <w:rsid w:val="008C27AE"/>
    <w:rsid w:val="008C285F"/>
    <w:rsid w:val="008C2CA3"/>
    <w:rsid w:val="008C7738"/>
    <w:rsid w:val="008E1477"/>
    <w:rsid w:val="008E1E3B"/>
    <w:rsid w:val="008E2299"/>
    <w:rsid w:val="008E42D8"/>
    <w:rsid w:val="008F43A9"/>
    <w:rsid w:val="008F4A00"/>
    <w:rsid w:val="008F5615"/>
    <w:rsid w:val="008F5E6F"/>
    <w:rsid w:val="008F6CAB"/>
    <w:rsid w:val="00900386"/>
    <w:rsid w:val="0090282D"/>
    <w:rsid w:val="00903D08"/>
    <w:rsid w:val="00905431"/>
    <w:rsid w:val="00905D30"/>
    <w:rsid w:val="00920485"/>
    <w:rsid w:val="009267DC"/>
    <w:rsid w:val="00934989"/>
    <w:rsid w:val="00944B6B"/>
    <w:rsid w:val="00946CE4"/>
    <w:rsid w:val="00947113"/>
    <w:rsid w:val="009473AD"/>
    <w:rsid w:val="0095232A"/>
    <w:rsid w:val="00955FBD"/>
    <w:rsid w:val="00964573"/>
    <w:rsid w:val="00965902"/>
    <w:rsid w:val="00966426"/>
    <w:rsid w:val="0096749E"/>
    <w:rsid w:val="00971D12"/>
    <w:rsid w:val="00972EEB"/>
    <w:rsid w:val="00975B89"/>
    <w:rsid w:val="00977E0A"/>
    <w:rsid w:val="00983FA3"/>
    <w:rsid w:val="00984397"/>
    <w:rsid w:val="009844F0"/>
    <w:rsid w:val="00984ED1"/>
    <w:rsid w:val="00987C67"/>
    <w:rsid w:val="0099156C"/>
    <w:rsid w:val="00991DF6"/>
    <w:rsid w:val="00992673"/>
    <w:rsid w:val="0099294C"/>
    <w:rsid w:val="00994CBF"/>
    <w:rsid w:val="00997B59"/>
    <w:rsid w:val="009A242F"/>
    <w:rsid w:val="009A620F"/>
    <w:rsid w:val="009B18FC"/>
    <w:rsid w:val="009B3A5B"/>
    <w:rsid w:val="009B4EBF"/>
    <w:rsid w:val="009B563B"/>
    <w:rsid w:val="009B676A"/>
    <w:rsid w:val="009D2454"/>
    <w:rsid w:val="009D258F"/>
    <w:rsid w:val="009D61E0"/>
    <w:rsid w:val="009E2E27"/>
    <w:rsid w:val="009E3F23"/>
    <w:rsid w:val="009E56CC"/>
    <w:rsid w:val="009E6370"/>
    <w:rsid w:val="009F21FE"/>
    <w:rsid w:val="009F2FD4"/>
    <w:rsid w:val="009F4B1F"/>
    <w:rsid w:val="009F60AD"/>
    <w:rsid w:val="00A054C6"/>
    <w:rsid w:val="00A10CB2"/>
    <w:rsid w:val="00A113A4"/>
    <w:rsid w:val="00A21D52"/>
    <w:rsid w:val="00A21DE4"/>
    <w:rsid w:val="00A226E2"/>
    <w:rsid w:val="00A23769"/>
    <w:rsid w:val="00A2582D"/>
    <w:rsid w:val="00A32352"/>
    <w:rsid w:val="00A3341D"/>
    <w:rsid w:val="00A36424"/>
    <w:rsid w:val="00A42141"/>
    <w:rsid w:val="00A42C65"/>
    <w:rsid w:val="00A531D3"/>
    <w:rsid w:val="00A635C3"/>
    <w:rsid w:val="00A71E98"/>
    <w:rsid w:val="00A76E80"/>
    <w:rsid w:val="00A82BA6"/>
    <w:rsid w:val="00A82CF8"/>
    <w:rsid w:val="00A847B6"/>
    <w:rsid w:val="00A85014"/>
    <w:rsid w:val="00A870E1"/>
    <w:rsid w:val="00A875C3"/>
    <w:rsid w:val="00A91674"/>
    <w:rsid w:val="00A9494C"/>
    <w:rsid w:val="00A96453"/>
    <w:rsid w:val="00AA0D1D"/>
    <w:rsid w:val="00AA1A20"/>
    <w:rsid w:val="00AA3601"/>
    <w:rsid w:val="00AA4352"/>
    <w:rsid w:val="00AA6E16"/>
    <w:rsid w:val="00AB2433"/>
    <w:rsid w:val="00AB2B21"/>
    <w:rsid w:val="00AB59DE"/>
    <w:rsid w:val="00AB5AE6"/>
    <w:rsid w:val="00AC2436"/>
    <w:rsid w:val="00AC4FEC"/>
    <w:rsid w:val="00AD5136"/>
    <w:rsid w:val="00AD6815"/>
    <w:rsid w:val="00AD6C56"/>
    <w:rsid w:val="00AD71D4"/>
    <w:rsid w:val="00AE2115"/>
    <w:rsid w:val="00AE3EB9"/>
    <w:rsid w:val="00AE4D26"/>
    <w:rsid w:val="00AF5B72"/>
    <w:rsid w:val="00AF76B7"/>
    <w:rsid w:val="00B021C2"/>
    <w:rsid w:val="00B0272C"/>
    <w:rsid w:val="00B042E1"/>
    <w:rsid w:val="00B24BA4"/>
    <w:rsid w:val="00B31B1A"/>
    <w:rsid w:val="00B4200C"/>
    <w:rsid w:val="00B44D54"/>
    <w:rsid w:val="00B47BC5"/>
    <w:rsid w:val="00B524DE"/>
    <w:rsid w:val="00B567CA"/>
    <w:rsid w:val="00B60CF7"/>
    <w:rsid w:val="00B61AEE"/>
    <w:rsid w:val="00B673D4"/>
    <w:rsid w:val="00B7013A"/>
    <w:rsid w:val="00B7075C"/>
    <w:rsid w:val="00B827F8"/>
    <w:rsid w:val="00B83AE5"/>
    <w:rsid w:val="00B9271B"/>
    <w:rsid w:val="00B94DA9"/>
    <w:rsid w:val="00B96EEC"/>
    <w:rsid w:val="00BA0E88"/>
    <w:rsid w:val="00BA1289"/>
    <w:rsid w:val="00BA2652"/>
    <w:rsid w:val="00BB1CDB"/>
    <w:rsid w:val="00BC509A"/>
    <w:rsid w:val="00BC6A52"/>
    <w:rsid w:val="00BC6AC6"/>
    <w:rsid w:val="00BD1D2F"/>
    <w:rsid w:val="00BD20A3"/>
    <w:rsid w:val="00BD36E4"/>
    <w:rsid w:val="00BF071C"/>
    <w:rsid w:val="00BF090E"/>
    <w:rsid w:val="00BF3CAA"/>
    <w:rsid w:val="00BF578D"/>
    <w:rsid w:val="00BF620C"/>
    <w:rsid w:val="00BF66BA"/>
    <w:rsid w:val="00C1107E"/>
    <w:rsid w:val="00C130E9"/>
    <w:rsid w:val="00C17596"/>
    <w:rsid w:val="00C20785"/>
    <w:rsid w:val="00C302E8"/>
    <w:rsid w:val="00C37F61"/>
    <w:rsid w:val="00C41C18"/>
    <w:rsid w:val="00C42274"/>
    <w:rsid w:val="00C46F44"/>
    <w:rsid w:val="00C54606"/>
    <w:rsid w:val="00C63E67"/>
    <w:rsid w:val="00C65999"/>
    <w:rsid w:val="00C71332"/>
    <w:rsid w:val="00C729AC"/>
    <w:rsid w:val="00C824FA"/>
    <w:rsid w:val="00C8414B"/>
    <w:rsid w:val="00C85833"/>
    <w:rsid w:val="00C8677D"/>
    <w:rsid w:val="00C87AD2"/>
    <w:rsid w:val="00C93FA1"/>
    <w:rsid w:val="00C9484F"/>
    <w:rsid w:val="00CA542E"/>
    <w:rsid w:val="00CB1F5A"/>
    <w:rsid w:val="00CB2B88"/>
    <w:rsid w:val="00CB329A"/>
    <w:rsid w:val="00CC1068"/>
    <w:rsid w:val="00CC18A2"/>
    <w:rsid w:val="00CD0013"/>
    <w:rsid w:val="00CD0365"/>
    <w:rsid w:val="00CD3C63"/>
    <w:rsid w:val="00CD5299"/>
    <w:rsid w:val="00CD5EF1"/>
    <w:rsid w:val="00CD686E"/>
    <w:rsid w:val="00CE5709"/>
    <w:rsid w:val="00CE57BB"/>
    <w:rsid w:val="00CF08CB"/>
    <w:rsid w:val="00CF6C63"/>
    <w:rsid w:val="00D0375C"/>
    <w:rsid w:val="00D12ADC"/>
    <w:rsid w:val="00D13DDD"/>
    <w:rsid w:val="00D15C97"/>
    <w:rsid w:val="00D20F0F"/>
    <w:rsid w:val="00D24BE7"/>
    <w:rsid w:val="00D25607"/>
    <w:rsid w:val="00D33E1F"/>
    <w:rsid w:val="00D34186"/>
    <w:rsid w:val="00D41FAB"/>
    <w:rsid w:val="00D44FD0"/>
    <w:rsid w:val="00D478CA"/>
    <w:rsid w:val="00D47D20"/>
    <w:rsid w:val="00D50F19"/>
    <w:rsid w:val="00D50F36"/>
    <w:rsid w:val="00D52B04"/>
    <w:rsid w:val="00D53BD3"/>
    <w:rsid w:val="00D56C63"/>
    <w:rsid w:val="00D57755"/>
    <w:rsid w:val="00D62EEC"/>
    <w:rsid w:val="00D64DA2"/>
    <w:rsid w:val="00D70516"/>
    <w:rsid w:val="00D720E0"/>
    <w:rsid w:val="00D735F7"/>
    <w:rsid w:val="00D75885"/>
    <w:rsid w:val="00D75AAA"/>
    <w:rsid w:val="00D766D1"/>
    <w:rsid w:val="00D77E0D"/>
    <w:rsid w:val="00D82771"/>
    <w:rsid w:val="00D84A83"/>
    <w:rsid w:val="00D8656E"/>
    <w:rsid w:val="00D87F87"/>
    <w:rsid w:val="00D87FB5"/>
    <w:rsid w:val="00D96982"/>
    <w:rsid w:val="00D96DAC"/>
    <w:rsid w:val="00D97B62"/>
    <w:rsid w:val="00D97D6B"/>
    <w:rsid w:val="00DA0D13"/>
    <w:rsid w:val="00DA2873"/>
    <w:rsid w:val="00DB262A"/>
    <w:rsid w:val="00DB3E10"/>
    <w:rsid w:val="00DB6235"/>
    <w:rsid w:val="00DC0B7C"/>
    <w:rsid w:val="00DC23A8"/>
    <w:rsid w:val="00DC245E"/>
    <w:rsid w:val="00DC29D8"/>
    <w:rsid w:val="00DD6F43"/>
    <w:rsid w:val="00DD7160"/>
    <w:rsid w:val="00DE081E"/>
    <w:rsid w:val="00DE0CB1"/>
    <w:rsid w:val="00DE3CE4"/>
    <w:rsid w:val="00DE4F44"/>
    <w:rsid w:val="00DE79FD"/>
    <w:rsid w:val="00DF1920"/>
    <w:rsid w:val="00DF501B"/>
    <w:rsid w:val="00DF6604"/>
    <w:rsid w:val="00DF782C"/>
    <w:rsid w:val="00E02F18"/>
    <w:rsid w:val="00E04792"/>
    <w:rsid w:val="00E05194"/>
    <w:rsid w:val="00E13D2C"/>
    <w:rsid w:val="00E212B5"/>
    <w:rsid w:val="00E22017"/>
    <w:rsid w:val="00E27185"/>
    <w:rsid w:val="00E27831"/>
    <w:rsid w:val="00E30136"/>
    <w:rsid w:val="00E30745"/>
    <w:rsid w:val="00E31B1D"/>
    <w:rsid w:val="00E34706"/>
    <w:rsid w:val="00E4136F"/>
    <w:rsid w:val="00E508B7"/>
    <w:rsid w:val="00E541FD"/>
    <w:rsid w:val="00E54E35"/>
    <w:rsid w:val="00E61ECA"/>
    <w:rsid w:val="00E62CBB"/>
    <w:rsid w:val="00E64EE6"/>
    <w:rsid w:val="00E673BD"/>
    <w:rsid w:val="00E67931"/>
    <w:rsid w:val="00E76EEE"/>
    <w:rsid w:val="00E77642"/>
    <w:rsid w:val="00E77FEB"/>
    <w:rsid w:val="00E8101A"/>
    <w:rsid w:val="00E836CE"/>
    <w:rsid w:val="00E83EC9"/>
    <w:rsid w:val="00E879D5"/>
    <w:rsid w:val="00E976AF"/>
    <w:rsid w:val="00EA13B6"/>
    <w:rsid w:val="00EA1A04"/>
    <w:rsid w:val="00EA20B6"/>
    <w:rsid w:val="00EB2B99"/>
    <w:rsid w:val="00EB67F1"/>
    <w:rsid w:val="00EC0C89"/>
    <w:rsid w:val="00ED23B2"/>
    <w:rsid w:val="00ED665A"/>
    <w:rsid w:val="00EE18D1"/>
    <w:rsid w:val="00EE46B8"/>
    <w:rsid w:val="00EE4895"/>
    <w:rsid w:val="00EE56B6"/>
    <w:rsid w:val="00EF1022"/>
    <w:rsid w:val="00EF213C"/>
    <w:rsid w:val="00EF6F56"/>
    <w:rsid w:val="00F007D5"/>
    <w:rsid w:val="00F01E4D"/>
    <w:rsid w:val="00F03820"/>
    <w:rsid w:val="00F04C60"/>
    <w:rsid w:val="00F05B68"/>
    <w:rsid w:val="00F112C3"/>
    <w:rsid w:val="00F20E40"/>
    <w:rsid w:val="00F235D4"/>
    <w:rsid w:val="00F23A0C"/>
    <w:rsid w:val="00F30BB9"/>
    <w:rsid w:val="00F30C8B"/>
    <w:rsid w:val="00F3430F"/>
    <w:rsid w:val="00F35B30"/>
    <w:rsid w:val="00F41104"/>
    <w:rsid w:val="00F42FCD"/>
    <w:rsid w:val="00F43D45"/>
    <w:rsid w:val="00F46D96"/>
    <w:rsid w:val="00F4784F"/>
    <w:rsid w:val="00F65836"/>
    <w:rsid w:val="00F71E84"/>
    <w:rsid w:val="00F72CF8"/>
    <w:rsid w:val="00F73CE0"/>
    <w:rsid w:val="00F73DED"/>
    <w:rsid w:val="00F8037D"/>
    <w:rsid w:val="00F808BE"/>
    <w:rsid w:val="00F81C64"/>
    <w:rsid w:val="00F8466F"/>
    <w:rsid w:val="00F86255"/>
    <w:rsid w:val="00F94C6E"/>
    <w:rsid w:val="00F95AA8"/>
    <w:rsid w:val="00FA1B1E"/>
    <w:rsid w:val="00FA5A38"/>
    <w:rsid w:val="00FA5B0D"/>
    <w:rsid w:val="00FA61F9"/>
    <w:rsid w:val="00FB081D"/>
    <w:rsid w:val="00FB34B8"/>
    <w:rsid w:val="00FB777E"/>
    <w:rsid w:val="00FD647C"/>
    <w:rsid w:val="00FF164B"/>
    <w:rsid w:val="00FF27EE"/>
    <w:rsid w:val="00FF2FBF"/>
    <w:rsid w:val="00FF4077"/>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uiPriority w:val="99"/>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uiPriority w:val="99"/>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74857876/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document/redirect/17604682/10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emo.garant.ru/document/redirect/179146/1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79146/13" TargetMode="External"/><Relationship Id="rId5" Type="http://schemas.openxmlformats.org/officeDocument/2006/relationships/settings" Target="settings.xml"/><Relationship Id="rId15" Type="http://schemas.openxmlformats.org/officeDocument/2006/relationships/hyperlink" Target="https://demo.garant.ru/document/redirect/179146/132" TargetMode="Externa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demo.garant.ru/document/redirect/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AA5AA-AE4E-4264-ACA2-753C1D551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3010</Words>
  <Characters>17162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urmary_info</cp:lastModifiedBy>
  <cp:revision>2</cp:revision>
  <cp:lastPrinted>2023-09-15T07:38:00Z</cp:lastPrinted>
  <dcterms:created xsi:type="dcterms:W3CDTF">2023-09-20T08:18:00Z</dcterms:created>
  <dcterms:modified xsi:type="dcterms:W3CDTF">2023-09-20T08:18:00Z</dcterms:modified>
</cp:coreProperties>
</file>