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59361E" w:rsidRPr="0059361E" w:rsidTr="00B104EC">
        <w:trPr>
          <w:cantSplit/>
          <w:trHeight w:val="253"/>
        </w:trPr>
        <w:tc>
          <w:tcPr>
            <w:tcW w:w="4195" w:type="dxa"/>
            <w:hideMark/>
          </w:tcPr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r w:rsidRPr="0059361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  <w:t>ЧĂВАШ  РЕСПУБЛИКИ</w:t>
            </w:r>
          </w:p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</w:p>
          <w:p w:rsidR="0059361E" w:rsidRPr="0059361E" w:rsidRDefault="0059361E" w:rsidP="0059361E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59361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</w:t>
            </w:r>
            <w:r w:rsidRPr="0059361E">
              <w:rPr>
                <w:rFonts w:ascii="Times New Roman" w:eastAsia="Times New Roman" w:hAnsi="Times New Roman" w:hint="eastAsia"/>
                <w:b/>
                <w:bCs/>
                <w:noProof/>
                <w:color w:val="000000"/>
                <w:sz w:val="22"/>
                <w:szCs w:val="20"/>
              </w:rPr>
              <w:t>М</w:t>
            </w:r>
            <w:r w:rsidRPr="0059361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Ě</w:t>
            </w:r>
            <w:r w:rsidRPr="0059361E">
              <w:rPr>
                <w:rFonts w:ascii="Times New Roman" w:eastAsia="Times New Roman" w:hAnsi="Times New Roman" w:hint="eastAsia"/>
                <w:b/>
                <w:bCs/>
                <w:noProof/>
                <w:color w:val="000000"/>
                <w:sz w:val="22"/>
                <w:szCs w:val="20"/>
              </w:rPr>
              <w:t>РЛЕ</w:t>
            </w:r>
          </w:p>
          <w:p w:rsidR="0059361E" w:rsidRPr="0059361E" w:rsidRDefault="0059361E" w:rsidP="0059361E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59361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МУНИЦИПАЛЛĂ</w:t>
            </w:r>
          </w:p>
          <w:p w:rsidR="0059361E" w:rsidRPr="0059361E" w:rsidRDefault="0059361E" w:rsidP="0059361E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59361E">
              <w:rPr>
                <w:rFonts w:ascii="Times New Roman" w:eastAsia="Times New Roman" w:hAnsi="Times New Roman" w:hint="eastAsia"/>
                <w:b/>
                <w:bCs/>
                <w:noProof/>
                <w:color w:val="000000"/>
                <w:sz w:val="22"/>
                <w:szCs w:val="20"/>
              </w:rPr>
              <w:t>ОКРУГ</w:t>
            </w:r>
            <w:r w:rsidRPr="0059361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ĔН ПУÇЛĂХĚ</w:t>
            </w:r>
          </w:p>
          <w:p w:rsidR="0059361E" w:rsidRPr="0059361E" w:rsidRDefault="0059361E" w:rsidP="00593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9361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59361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Ă</w:t>
            </w:r>
            <w:r w:rsidRPr="0059361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Arial Cyr Chuv" w:eastAsia="Times New Roman" w:hAnsi="Arial Cyr Chuv"/>
                <w:sz w:val="22"/>
                <w:szCs w:val="24"/>
                <w:lang w:eastAsia="ru-RU"/>
              </w:rPr>
            </w:pPr>
            <w:r w:rsidRPr="0059361E">
              <w:rPr>
                <w:rFonts w:ascii="Arial Cyr Chuv" w:eastAsia="Times New Roman" w:hAnsi="Arial Cyr Chuv"/>
                <w:sz w:val="22"/>
                <w:szCs w:val="24"/>
                <w:lang w:eastAsia="ru-RU"/>
              </w:rPr>
              <w:t xml:space="preserve"> </w:t>
            </w:r>
          </w:p>
          <w:p w:rsidR="002E7E54" w:rsidRPr="00325D17" w:rsidRDefault="00F92E08" w:rsidP="002E7E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="002E7E54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="002E7E54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___</w:t>
            </w:r>
            <w:r w:rsidR="002E7E54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proofErr w:type="spellStart"/>
            <w:r w:rsidRPr="0059361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59361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59361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5936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</w:p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3" w:type="dxa"/>
          </w:tcPr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5936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5AD97E99" wp14:editId="64DAA58C">
                  <wp:simplePos x="0" y="0"/>
                  <wp:positionH relativeFrom="column">
                    <wp:posOffset>15342</wp:posOffset>
                  </wp:positionH>
                  <wp:positionV relativeFrom="paragraph">
                    <wp:posOffset>24765</wp:posOffset>
                  </wp:positionV>
                  <wp:extent cx="561340" cy="71374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340" cy="71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59361E" w:rsidRPr="0059361E" w:rsidRDefault="0059361E" w:rsidP="0059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9361E">
              <w:rPr>
                <w:rFonts w:ascii="Times New Roman" w:eastAsia="Times New Roman" w:hAnsi="Times New Roman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:rsidR="0059361E" w:rsidRPr="0059361E" w:rsidRDefault="0059361E" w:rsidP="0059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</w:p>
          <w:p w:rsidR="0059361E" w:rsidRPr="0059361E" w:rsidRDefault="0059361E" w:rsidP="0059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59361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ГЛАВА</w:t>
            </w:r>
          </w:p>
          <w:p w:rsidR="0059361E" w:rsidRPr="0059361E" w:rsidRDefault="0059361E" w:rsidP="0059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2"/>
                <w:szCs w:val="22"/>
              </w:rPr>
            </w:pPr>
            <w:r w:rsidRPr="0059361E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2"/>
              </w:rPr>
              <w:t>ШУМЕРЛИНСКОГО МУНИЦИПАЛЬНОГО ОКРУГА</w:t>
            </w:r>
            <w:r w:rsidRPr="0059361E">
              <w:rPr>
                <w:rFonts w:ascii="Times New Roman" w:eastAsia="Times New Roman" w:hAnsi="Times New Roman"/>
                <w:noProof/>
                <w:color w:val="000000"/>
                <w:sz w:val="22"/>
                <w:szCs w:val="22"/>
              </w:rPr>
              <w:t xml:space="preserve"> </w:t>
            </w:r>
          </w:p>
          <w:p w:rsidR="0059361E" w:rsidRPr="0059361E" w:rsidRDefault="0059361E" w:rsidP="0059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9361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38184C" w:rsidRPr="00325D17" w:rsidRDefault="00F92E08" w:rsidP="003818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="0038184C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="0038184C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38184C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</w:t>
            </w:r>
            <w:r w:rsidR="0038184C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9361E" w:rsidRPr="0059361E" w:rsidRDefault="0059361E" w:rsidP="005936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</w:pPr>
            <w:r w:rsidRPr="0059361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 г. Шумерля</w:t>
            </w:r>
          </w:p>
          <w:p w:rsidR="0059361E" w:rsidRPr="0059361E" w:rsidRDefault="0059361E" w:rsidP="005936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</w:rPr>
            </w:pPr>
          </w:p>
        </w:tc>
      </w:tr>
    </w:tbl>
    <w:p w:rsidR="0059361E" w:rsidRDefault="0059361E" w:rsidP="0059361E">
      <w:pPr>
        <w:spacing w:after="0" w:line="240" w:lineRule="auto"/>
        <w:ind w:right="4819"/>
        <w:contextualSpacing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82B0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О проведении публичных слушаний </w:t>
      </w:r>
      <w:r w:rsidRPr="00A709D7">
        <w:rPr>
          <w:rFonts w:ascii="Times New Roman" w:eastAsiaTheme="minorHAnsi" w:hAnsi="Times New Roman"/>
          <w:color w:val="000000"/>
          <w:sz w:val="24"/>
          <w:szCs w:val="24"/>
        </w:rPr>
        <w:t>по проекту решения о предоставлении разрешения на условно разрешенный вид использования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земельного участка </w:t>
      </w:r>
    </w:p>
    <w:p w:rsidR="0059361E" w:rsidRDefault="0059361E" w:rsidP="0059361E">
      <w:pPr>
        <w:spacing w:after="0" w:line="240" w:lineRule="auto"/>
        <w:ind w:right="4819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F92E08" w:rsidRDefault="00B82B03" w:rsidP="00A12240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В соответствии 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с </w:t>
      </w:r>
      <w:r w:rsidR="00F92E08" w:rsidRPr="00B82B03">
        <w:rPr>
          <w:rFonts w:ascii="Times New Roman" w:eastAsiaTheme="minorHAnsi" w:hAnsi="Times New Roman"/>
          <w:color w:val="000000"/>
          <w:sz w:val="24"/>
          <w:szCs w:val="24"/>
        </w:rPr>
        <w:t>Федеральным законом от 06 октября 2003 г. № 131-ФЗ «Об общих принципах организации местного самоуправления в Российской Федерации», Законом Чувашской Республики «О регулировании градостроительной деятельности в Чувашской Республике»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>, статьями 5.1 и 39 Градостроительного кодекса Российской Федерации,</w:t>
      </w:r>
      <w:r w:rsidR="00E5514A" w:rsidRPr="00E5514A">
        <w:rPr>
          <w:color w:val="22272F"/>
          <w:sz w:val="32"/>
          <w:szCs w:val="32"/>
          <w:shd w:val="clear" w:color="auto" w:fill="FFFFFF"/>
        </w:rPr>
        <w:t xml:space="preserve"> </w:t>
      </w:r>
      <w:r w:rsidR="00E5514A">
        <w:rPr>
          <w:rFonts w:ascii="Times New Roman" w:eastAsiaTheme="minorHAnsi" w:hAnsi="Times New Roman"/>
          <w:color w:val="000000"/>
          <w:sz w:val="24"/>
          <w:szCs w:val="24"/>
        </w:rPr>
        <w:t>п</w:t>
      </w:r>
      <w:r w:rsidR="00E5514A" w:rsidRPr="00E5514A">
        <w:rPr>
          <w:rFonts w:ascii="Times New Roman" w:eastAsiaTheme="minorHAnsi" w:hAnsi="Times New Roman"/>
          <w:color w:val="000000"/>
          <w:sz w:val="24"/>
          <w:szCs w:val="24"/>
        </w:rPr>
        <w:t>риказ</w:t>
      </w:r>
      <w:r w:rsidR="00E5514A">
        <w:rPr>
          <w:rFonts w:ascii="Times New Roman" w:eastAsiaTheme="minorHAnsi" w:hAnsi="Times New Roman"/>
          <w:color w:val="000000"/>
          <w:sz w:val="24"/>
          <w:szCs w:val="24"/>
        </w:rPr>
        <w:t>ом</w:t>
      </w:r>
      <w:r w:rsidR="00E5514A" w:rsidRPr="00E5514A">
        <w:rPr>
          <w:rFonts w:ascii="Times New Roman" w:eastAsiaTheme="minorHAnsi" w:hAnsi="Times New Roman"/>
          <w:color w:val="000000"/>
          <w:sz w:val="24"/>
          <w:szCs w:val="24"/>
        </w:rPr>
        <w:t xml:space="preserve"> Федеральной службы государственной регистрации, кадастра и картографии от 10 ноября 2020</w:t>
      </w:r>
      <w:r w:rsidR="00E5514A">
        <w:rPr>
          <w:rFonts w:ascii="Times New Roman" w:eastAsiaTheme="minorHAnsi" w:hAnsi="Times New Roman"/>
          <w:color w:val="000000"/>
          <w:sz w:val="24"/>
          <w:szCs w:val="24"/>
        </w:rPr>
        <w:t xml:space="preserve"> г. № </w:t>
      </w:r>
      <w:proofErr w:type="gramStart"/>
      <w:r w:rsidR="00E5514A" w:rsidRPr="00E5514A">
        <w:rPr>
          <w:rFonts w:ascii="Times New Roman" w:eastAsiaTheme="minorHAnsi" w:hAnsi="Times New Roman"/>
          <w:color w:val="000000"/>
          <w:sz w:val="24"/>
          <w:szCs w:val="24"/>
        </w:rPr>
        <w:t>П</w:t>
      </w:r>
      <w:proofErr w:type="gramEnd"/>
      <w:r w:rsidR="00E5514A" w:rsidRPr="00E5514A">
        <w:rPr>
          <w:rFonts w:ascii="Times New Roman" w:eastAsiaTheme="minorHAnsi" w:hAnsi="Times New Roman"/>
          <w:color w:val="000000"/>
          <w:sz w:val="24"/>
          <w:szCs w:val="24"/>
        </w:rPr>
        <w:t>/0412</w:t>
      </w:r>
      <w:r w:rsidR="00E5514A">
        <w:rPr>
          <w:rFonts w:ascii="Times New Roman" w:eastAsiaTheme="minorHAnsi" w:hAnsi="Times New Roman"/>
          <w:color w:val="000000"/>
          <w:sz w:val="24"/>
          <w:szCs w:val="24"/>
        </w:rPr>
        <w:t xml:space="preserve"> «</w:t>
      </w:r>
      <w:r w:rsidR="00E5514A" w:rsidRPr="00E5514A">
        <w:rPr>
          <w:rFonts w:ascii="Times New Roman" w:eastAsiaTheme="minorHAnsi" w:hAnsi="Times New Roman"/>
          <w:color w:val="000000"/>
          <w:sz w:val="24"/>
          <w:szCs w:val="24"/>
        </w:rPr>
        <w:t xml:space="preserve">Об утверждении классификатора видов разрешенного использования земельных </w:t>
      </w:r>
      <w:proofErr w:type="gramStart"/>
      <w:r w:rsidR="00E5514A" w:rsidRPr="00E5514A">
        <w:rPr>
          <w:rFonts w:ascii="Times New Roman" w:eastAsiaTheme="minorHAnsi" w:hAnsi="Times New Roman"/>
          <w:color w:val="000000"/>
          <w:sz w:val="24"/>
          <w:szCs w:val="24"/>
        </w:rPr>
        <w:t>участков</w:t>
      </w:r>
      <w:r w:rsidR="00E5514A">
        <w:rPr>
          <w:rFonts w:ascii="Times New Roman" w:eastAsiaTheme="minorHAnsi" w:hAnsi="Times New Roman"/>
          <w:color w:val="000000"/>
          <w:sz w:val="24"/>
          <w:szCs w:val="24"/>
        </w:rPr>
        <w:t>»,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р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>ешение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>м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Собрания депутатов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>Шумерлинского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>муниципального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>округа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Чувашской Республики от 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>28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>марта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>2022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г. № 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>9/3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«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Об 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утверждении Положения о порядке 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>организации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>и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>проведения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>общественных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>обсуждений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>или публичных слушаний по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>вопросам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>градостроительной деятельности на территории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>Шумерлинского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>муниципального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>округа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F92E08" w:rsidRPr="00F92E08">
        <w:rPr>
          <w:rFonts w:ascii="Times New Roman" w:eastAsiaTheme="minorHAnsi" w:hAnsi="Times New Roman"/>
          <w:color w:val="000000"/>
          <w:sz w:val="24"/>
          <w:szCs w:val="24"/>
        </w:rPr>
        <w:t>Чувашской Республики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>»,</w:t>
      </w:r>
      <w:r w:rsidR="00E5514A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D554F6">
        <w:rPr>
          <w:rFonts w:ascii="Times New Roman" w:eastAsiaTheme="minorHAnsi" w:hAnsi="Times New Roman"/>
          <w:color w:val="000000"/>
          <w:sz w:val="24"/>
          <w:szCs w:val="24"/>
        </w:rPr>
        <w:t>р</w:t>
      </w:r>
      <w:r w:rsidR="00D554F6" w:rsidRPr="00F92E08">
        <w:rPr>
          <w:rFonts w:ascii="Times New Roman" w:eastAsiaTheme="minorHAnsi" w:hAnsi="Times New Roman"/>
          <w:color w:val="000000"/>
          <w:sz w:val="24"/>
          <w:szCs w:val="24"/>
        </w:rPr>
        <w:t>ешение</w:t>
      </w:r>
      <w:r w:rsidR="00D554F6">
        <w:rPr>
          <w:rFonts w:ascii="Times New Roman" w:eastAsiaTheme="minorHAnsi" w:hAnsi="Times New Roman"/>
          <w:color w:val="000000"/>
          <w:sz w:val="24"/>
          <w:szCs w:val="24"/>
        </w:rPr>
        <w:t>м</w:t>
      </w:r>
      <w:r w:rsidR="00D554F6" w:rsidRP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Собрания депутатов</w:t>
      </w:r>
      <w:r w:rsidR="00D554F6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D554F6" w:rsidRPr="00F92E08">
        <w:rPr>
          <w:rFonts w:ascii="Times New Roman" w:eastAsiaTheme="minorHAnsi" w:hAnsi="Times New Roman"/>
          <w:color w:val="000000"/>
          <w:sz w:val="24"/>
          <w:szCs w:val="24"/>
        </w:rPr>
        <w:t>Шумерлинского</w:t>
      </w:r>
      <w:r w:rsidR="00D554F6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D554F6" w:rsidRPr="00F92E08">
        <w:rPr>
          <w:rFonts w:ascii="Times New Roman" w:eastAsiaTheme="minorHAnsi" w:hAnsi="Times New Roman"/>
          <w:color w:val="000000"/>
          <w:sz w:val="24"/>
          <w:szCs w:val="24"/>
        </w:rPr>
        <w:t>муниципального</w:t>
      </w:r>
      <w:r w:rsidR="00D554F6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D554F6" w:rsidRPr="00F92E08">
        <w:rPr>
          <w:rFonts w:ascii="Times New Roman" w:eastAsiaTheme="minorHAnsi" w:hAnsi="Times New Roman"/>
          <w:color w:val="000000"/>
          <w:sz w:val="24"/>
          <w:szCs w:val="24"/>
        </w:rPr>
        <w:t>округа</w:t>
      </w:r>
      <w:r w:rsidR="00D554F6">
        <w:rPr>
          <w:rFonts w:ascii="Times New Roman" w:eastAsiaTheme="minorHAnsi" w:hAnsi="Times New Roman"/>
          <w:color w:val="000000"/>
          <w:sz w:val="24"/>
          <w:szCs w:val="24"/>
        </w:rPr>
        <w:t xml:space="preserve"> Чувашской Республики от 08 декабря 2023 г. № 32/3 «Об утверждении Правил землепользования и</w:t>
      </w:r>
      <w:proofErr w:type="gramEnd"/>
      <w:r w:rsidR="00D554F6">
        <w:rPr>
          <w:rFonts w:ascii="Times New Roman" w:eastAsiaTheme="minorHAnsi" w:hAnsi="Times New Roman"/>
          <w:color w:val="000000"/>
          <w:sz w:val="24"/>
          <w:szCs w:val="24"/>
        </w:rPr>
        <w:t xml:space="preserve"> застройки Шумерлинского муниципального округа Чувашской Республики», </w:t>
      </w:r>
      <w:r w:rsidR="00E5514A">
        <w:rPr>
          <w:rFonts w:ascii="Times New Roman" w:eastAsiaTheme="minorHAnsi" w:hAnsi="Times New Roman"/>
          <w:color w:val="000000"/>
          <w:sz w:val="24"/>
          <w:szCs w:val="24"/>
        </w:rPr>
        <w:t>постан</w:t>
      </w:r>
      <w:r w:rsidR="008D044B">
        <w:rPr>
          <w:rFonts w:ascii="Times New Roman" w:eastAsiaTheme="minorHAnsi" w:hAnsi="Times New Roman"/>
          <w:color w:val="000000"/>
          <w:sz w:val="24"/>
          <w:szCs w:val="24"/>
        </w:rPr>
        <w:t>овлением администрации Шумерлинс</w:t>
      </w:r>
      <w:r w:rsidR="00E5514A">
        <w:rPr>
          <w:rFonts w:ascii="Times New Roman" w:eastAsiaTheme="minorHAnsi" w:hAnsi="Times New Roman"/>
          <w:color w:val="000000"/>
          <w:sz w:val="24"/>
          <w:szCs w:val="24"/>
        </w:rPr>
        <w:t>кого муниципального округа от 21 июня 2022</w:t>
      </w:r>
      <w:r w:rsidR="008D044B">
        <w:rPr>
          <w:rFonts w:ascii="Times New Roman" w:eastAsiaTheme="minorHAnsi" w:hAnsi="Times New Roman"/>
          <w:color w:val="000000"/>
          <w:sz w:val="24"/>
          <w:szCs w:val="24"/>
        </w:rPr>
        <w:t xml:space="preserve"> года</w:t>
      </w:r>
      <w:bookmarkStart w:id="0" w:name="_GoBack"/>
      <w:bookmarkEnd w:id="0"/>
      <w:r w:rsidR="00E5514A">
        <w:rPr>
          <w:rFonts w:ascii="Times New Roman" w:eastAsiaTheme="minorHAnsi" w:hAnsi="Times New Roman"/>
          <w:color w:val="000000"/>
          <w:sz w:val="24"/>
          <w:szCs w:val="24"/>
        </w:rPr>
        <w:t xml:space="preserve"> № 481 «Об утверждении административного ре</w:t>
      </w:r>
      <w:r w:rsidR="00D554F6">
        <w:rPr>
          <w:rFonts w:ascii="Times New Roman" w:eastAsiaTheme="minorHAnsi" w:hAnsi="Times New Roman"/>
          <w:color w:val="000000"/>
          <w:sz w:val="24"/>
          <w:szCs w:val="24"/>
        </w:rPr>
        <w:t>гламента администрации Шумерлинс</w:t>
      </w:r>
      <w:r w:rsidR="00E5514A">
        <w:rPr>
          <w:rFonts w:ascii="Times New Roman" w:eastAsiaTheme="minorHAnsi" w:hAnsi="Times New Roman"/>
          <w:color w:val="000000"/>
          <w:sz w:val="24"/>
          <w:szCs w:val="24"/>
        </w:rPr>
        <w:t>кого муниципального округа по предоставлению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 xml:space="preserve"> Уставом Шумерлинского муниципального округа Чувашской Республики,</w:t>
      </w:r>
    </w:p>
    <w:p w:rsidR="0059361E" w:rsidRDefault="0059361E" w:rsidP="00A1224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4B4AF3" w:rsidRDefault="00A12240" w:rsidP="00A1224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</w:t>
      </w:r>
      <w:r w:rsidR="00B82B03" w:rsidRPr="00B82B0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дминистрация Шумерлинского муниципального округа </w:t>
      </w:r>
      <w:proofErr w:type="gramStart"/>
      <w:r w:rsidR="00B82B03" w:rsidRPr="00B82B0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</w:t>
      </w:r>
      <w:proofErr w:type="gramEnd"/>
      <w:r w:rsidR="00B82B03" w:rsidRPr="00B82B0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о с т а н о в л я е т</w:t>
      </w:r>
      <w:r w:rsidR="00B82B03" w:rsidRPr="00B82B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:</w:t>
      </w:r>
    </w:p>
    <w:p w:rsidR="0059361E" w:rsidRDefault="0059361E" w:rsidP="00A1224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3E007E" w:rsidRDefault="00B82B03" w:rsidP="00B84B7F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82B03">
        <w:rPr>
          <w:rFonts w:ascii="Times New Roman" w:eastAsiaTheme="minorHAnsi" w:hAnsi="Times New Roman"/>
          <w:color w:val="000000"/>
          <w:sz w:val="24"/>
          <w:szCs w:val="24"/>
        </w:rPr>
        <w:t>1.</w:t>
      </w:r>
      <w:r w:rsidR="00173327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B84B7F">
        <w:rPr>
          <w:rFonts w:ascii="Times New Roman" w:eastAsiaTheme="minorHAnsi" w:hAnsi="Times New Roman"/>
          <w:color w:val="000000"/>
          <w:sz w:val="24"/>
          <w:szCs w:val="24"/>
        </w:rPr>
        <w:t>Вынести на</w:t>
      </w:r>
      <w:r w:rsidR="00173327">
        <w:rPr>
          <w:rFonts w:ascii="Times New Roman" w:eastAsiaTheme="minorHAnsi" w:hAnsi="Times New Roman"/>
          <w:color w:val="000000"/>
          <w:sz w:val="24"/>
          <w:szCs w:val="24"/>
        </w:rPr>
        <w:t xml:space="preserve"> публичные слушания </w:t>
      </w:r>
      <w:r w:rsidR="00A709D7" w:rsidRPr="00A709D7">
        <w:rPr>
          <w:rFonts w:ascii="Times New Roman" w:eastAsiaTheme="minorHAnsi" w:hAnsi="Times New Roman"/>
          <w:color w:val="000000"/>
          <w:sz w:val="24"/>
          <w:szCs w:val="24"/>
        </w:rPr>
        <w:t xml:space="preserve">проект </w:t>
      </w:r>
      <w:r w:rsidR="00E07F16">
        <w:rPr>
          <w:rFonts w:ascii="Times New Roman" w:eastAsiaTheme="minorHAnsi" w:hAnsi="Times New Roman"/>
          <w:color w:val="000000"/>
          <w:sz w:val="24"/>
          <w:szCs w:val="24"/>
        </w:rPr>
        <w:t>решения</w:t>
      </w:r>
      <w:r w:rsidR="00B84B7F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A709D7" w:rsidRPr="00A709D7">
        <w:rPr>
          <w:rFonts w:ascii="Times New Roman" w:eastAsiaTheme="minorHAnsi" w:hAnsi="Times New Roman"/>
          <w:color w:val="000000"/>
          <w:sz w:val="24"/>
          <w:szCs w:val="24"/>
        </w:rPr>
        <w:t>о предоставлении разрешения на условно разрешенный вид использования</w:t>
      </w:r>
      <w:r w:rsidR="003E007E" w:rsidRPr="00A709D7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F92E08">
        <w:rPr>
          <w:rFonts w:ascii="Times New Roman" w:eastAsiaTheme="minorHAnsi" w:hAnsi="Times New Roman"/>
          <w:color w:val="000000"/>
          <w:sz w:val="24"/>
          <w:szCs w:val="24"/>
        </w:rPr>
        <w:t>земельного участка</w:t>
      </w:r>
      <w:r w:rsidR="00E0217C">
        <w:rPr>
          <w:rFonts w:ascii="Times New Roman" w:eastAsiaTheme="minorHAnsi" w:hAnsi="Times New Roman"/>
          <w:color w:val="000000"/>
          <w:sz w:val="24"/>
          <w:szCs w:val="24"/>
        </w:rPr>
        <w:t xml:space="preserve"> находящегося в территориальной зоне СХ-2 (производственная зона сельскохозяйственных предприятий), категория земель – земли сельскохозяйственного назначения, с кадастровым номером 21:23:100101:964, площадью 873 </w:t>
      </w:r>
      <w:proofErr w:type="spellStart"/>
      <w:r w:rsidR="00E0217C">
        <w:rPr>
          <w:rFonts w:ascii="Times New Roman" w:eastAsiaTheme="minorHAnsi" w:hAnsi="Times New Roman"/>
          <w:color w:val="000000"/>
          <w:sz w:val="24"/>
          <w:szCs w:val="24"/>
        </w:rPr>
        <w:t>кв</w:t>
      </w:r>
      <w:proofErr w:type="gramStart"/>
      <w:r w:rsidR="00E0217C">
        <w:rPr>
          <w:rFonts w:ascii="Times New Roman" w:eastAsiaTheme="minorHAnsi" w:hAnsi="Times New Roman"/>
          <w:color w:val="000000"/>
          <w:sz w:val="24"/>
          <w:szCs w:val="24"/>
        </w:rPr>
        <w:t>.м</w:t>
      </w:r>
      <w:proofErr w:type="spellEnd"/>
      <w:proofErr w:type="gramEnd"/>
      <w:r w:rsidR="00E0217C">
        <w:rPr>
          <w:rFonts w:ascii="Times New Roman" w:eastAsiaTheme="minorHAnsi" w:hAnsi="Times New Roman"/>
          <w:color w:val="000000"/>
          <w:sz w:val="24"/>
          <w:szCs w:val="24"/>
        </w:rPr>
        <w:t xml:space="preserve">, расположенного по адресу: Чувашская Республика, </w:t>
      </w:r>
      <w:proofErr w:type="spellStart"/>
      <w:r w:rsidR="00E0217C">
        <w:rPr>
          <w:rFonts w:ascii="Times New Roman" w:eastAsiaTheme="minorHAnsi" w:hAnsi="Times New Roman"/>
          <w:color w:val="000000"/>
          <w:sz w:val="24"/>
          <w:szCs w:val="24"/>
        </w:rPr>
        <w:t>Шумерлинский</w:t>
      </w:r>
      <w:proofErr w:type="spellEnd"/>
      <w:r w:rsidR="00E0217C">
        <w:rPr>
          <w:rFonts w:ascii="Times New Roman" w:eastAsiaTheme="minorHAnsi" w:hAnsi="Times New Roman"/>
          <w:color w:val="000000"/>
          <w:sz w:val="24"/>
          <w:szCs w:val="24"/>
        </w:rPr>
        <w:t xml:space="preserve"> муниципальный округ, сельское поселение </w:t>
      </w:r>
      <w:proofErr w:type="spellStart"/>
      <w:r w:rsidR="00E0217C">
        <w:rPr>
          <w:rFonts w:ascii="Times New Roman" w:eastAsiaTheme="minorHAnsi" w:hAnsi="Times New Roman"/>
          <w:color w:val="000000"/>
          <w:sz w:val="24"/>
          <w:szCs w:val="24"/>
        </w:rPr>
        <w:t>Туванское</w:t>
      </w:r>
      <w:proofErr w:type="spellEnd"/>
      <w:r w:rsidR="00E0217C">
        <w:rPr>
          <w:rFonts w:ascii="Times New Roman" w:eastAsiaTheme="minorHAnsi" w:hAnsi="Times New Roman"/>
          <w:color w:val="000000"/>
          <w:sz w:val="24"/>
          <w:szCs w:val="24"/>
        </w:rPr>
        <w:t xml:space="preserve">, в целях изменения вида </w:t>
      </w:r>
      <w:r w:rsidR="00E5514A">
        <w:rPr>
          <w:rFonts w:ascii="Times New Roman" w:eastAsiaTheme="minorHAnsi" w:hAnsi="Times New Roman"/>
          <w:color w:val="000000"/>
          <w:sz w:val="24"/>
          <w:szCs w:val="24"/>
        </w:rPr>
        <w:t xml:space="preserve">разрешенного использования </w:t>
      </w:r>
      <w:r w:rsidR="00A01E74">
        <w:rPr>
          <w:rFonts w:ascii="Times New Roman" w:eastAsiaTheme="minorHAnsi" w:hAnsi="Times New Roman"/>
          <w:color w:val="000000"/>
          <w:sz w:val="24"/>
          <w:szCs w:val="24"/>
        </w:rPr>
        <w:t xml:space="preserve">земельного участка </w:t>
      </w:r>
      <w:proofErr w:type="gramStart"/>
      <w:r w:rsidR="00A01E74">
        <w:rPr>
          <w:rFonts w:ascii="Times New Roman" w:eastAsiaTheme="minorHAnsi" w:hAnsi="Times New Roman"/>
          <w:color w:val="000000"/>
          <w:sz w:val="24"/>
          <w:szCs w:val="24"/>
        </w:rPr>
        <w:t>с</w:t>
      </w:r>
      <w:proofErr w:type="gramEnd"/>
      <w:r w:rsidR="00A01E74">
        <w:rPr>
          <w:rFonts w:ascii="Times New Roman" w:eastAsiaTheme="minorHAnsi" w:hAnsi="Times New Roman"/>
          <w:color w:val="000000"/>
          <w:sz w:val="24"/>
          <w:szCs w:val="24"/>
        </w:rPr>
        <w:t xml:space="preserve"> «</w:t>
      </w:r>
      <w:proofErr w:type="gramStart"/>
      <w:r w:rsidR="00A01E74" w:rsidRPr="006F722B">
        <w:rPr>
          <w:sz w:val="24"/>
          <w:szCs w:val="24"/>
        </w:rPr>
        <w:t>для</w:t>
      </w:r>
      <w:proofErr w:type="gramEnd"/>
      <w:r w:rsidR="00A01E74" w:rsidRPr="006F722B">
        <w:rPr>
          <w:sz w:val="24"/>
          <w:szCs w:val="24"/>
        </w:rPr>
        <w:t xml:space="preserve"> размещения зданий, строений, сооружений, используемых для производства, хранения и первичной переработки сельскохозяйственной продукции</w:t>
      </w:r>
      <w:r w:rsidR="00A01E74">
        <w:rPr>
          <w:rFonts w:ascii="Times New Roman" w:eastAsiaTheme="minorHAnsi" w:hAnsi="Times New Roman"/>
          <w:color w:val="000000"/>
          <w:sz w:val="24"/>
          <w:szCs w:val="24"/>
        </w:rPr>
        <w:t xml:space="preserve">» </w:t>
      </w:r>
      <w:r w:rsidR="00E5514A">
        <w:rPr>
          <w:rFonts w:ascii="Times New Roman" w:eastAsiaTheme="minorHAnsi" w:hAnsi="Times New Roman"/>
          <w:color w:val="000000"/>
          <w:sz w:val="24"/>
          <w:szCs w:val="24"/>
        </w:rPr>
        <w:t xml:space="preserve">на «6.9. – склады», </w:t>
      </w:r>
      <w:r w:rsidR="00B84B7F">
        <w:rPr>
          <w:rFonts w:ascii="Times New Roman" w:eastAsiaTheme="minorHAnsi" w:hAnsi="Times New Roman"/>
          <w:color w:val="000000"/>
          <w:sz w:val="24"/>
          <w:szCs w:val="24"/>
        </w:rPr>
        <w:t>(далее - Проект).</w:t>
      </w:r>
    </w:p>
    <w:p w:rsidR="00B84B7F" w:rsidRDefault="00B84B7F" w:rsidP="00B84B7F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B84B7F">
        <w:rPr>
          <w:rFonts w:ascii="Times New Roman" w:eastAsiaTheme="minorHAnsi" w:hAnsi="Times New Roman"/>
          <w:color w:val="000000"/>
          <w:sz w:val="24"/>
          <w:szCs w:val="24"/>
        </w:rPr>
        <w:t>2.</w:t>
      </w:r>
      <w:r w:rsidR="0040102A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B84B7F">
        <w:rPr>
          <w:rFonts w:ascii="Times New Roman" w:eastAsiaTheme="minorHAnsi" w:hAnsi="Times New Roman"/>
          <w:color w:val="000000"/>
          <w:sz w:val="24"/>
          <w:szCs w:val="24"/>
        </w:rPr>
        <w:t xml:space="preserve">Назначить проведение публичных слушаний по 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Проекту </w:t>
      </w:r>
      <w:r w:rsidRPr="00B84B7F">
        <w:rPr>
          <w:rFonts w:ascii="Times New Roman" w:eastAsiaTheme="minorHAnsi" w:hAnsi="Times New Roman"/>
          <w:color w:val="000000"/>
          <w:sz w:val="24"/>
          <w:szCs w:val="24"/>
        </w:rPr>
        <w:t xml:space="preserve">в зале заседаний администрации Шумерлинского </w:t>
      </w:r>
      <w:r w:rsidRPr="00B82B03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муниципального округа</w:t>
      </w:r>
      <w:r w:rsidRPr="00B84B7F">
        <w:rPr>
          <w:rFonts w:ascii="Times New Roman" w:eastAsiaTheme="minorHAnsi" w:hAnsi="Times New Roman"/>
          <w:color w:val="000000"/>
          <w:sz w:val="24"/>
          <w:szCs w:val="24"/>
        </w:rPr>
        <w:t xml:space="preserve">  Чувашской Республики по адресу: </w:t>
      </w:r>
      <w:proofErr w:type="gramStart"/>
      <w:r w:rsidRPr="00B84B7F">
        <w:rPr>
          <w:rFonts w:ascii="Times New Roman" w:eastAsiaTheme="minorHAnsi" w:hAnsi="Times New Roman"/>
          <w:color w:val="000000"/>
          <w:sz w:val="24"/>
          <w:szCs w:val="24"/>
        </w:rPr>
        <w:t>Чувашская Республика, г. Шумерля, ул. Октябрьская, д.24, на «</w:t>
      </w:r>
      <w:r w:rsidR="000C25DA">
        <w:rPr>
          <w:rFonts w:ascii="Times New Roman" w:eastAsiaTheme="minorHAnsi" w:hAnsi="Times New Roman"/>
          <w:color w:val="000000"/>
          <w:sz w:val="24"/>
          <w:szCs w:val="24"/>
        </w:rPr>
        <w:t>2</w:t>
      </w:r>
      <w:r w:rsidR="00A01E74">
        <w:rPr>
          <w:rFonts w:ascii="Times New Roman" w:eastAsiaTheme="minorHAnsi" w:hAnsi="Times New Roman"/>
          <w:color w:val="000000"/>
          <w:sz w:val="24"/>
          <w:szCs w:val="24"/>
        </w:rPr>
        <w:t>3</w:t>
      </w:r>
      <w:r w:rsidRPr="00B84B7F">
        <w:rPr>
          <w:rFonts w:ascii="Times New Roman" w:eastAsiaTheme="minorHAnsi" w:hAnsi="Times New Roman"/>
          <w:color w:val="000000"/>
          <w:sz w:val="24"/>
          <w:szCs w:val="24"/>
        </w:rPr>
        <w:t xml:space="preserve">» </w:t>
      </w:r>
      <w:r w:rsidR="000C25DA">
        <w:rPr>
          <w:rFonts w:ascii="Times New Roman" w:eastAsiaTheme="minorHAnsi" w:hAnsi="Times New Roman"/>
          <w:color w:val="000000"/>
          <w:sz w:val="24"/>
          <w:szCs w:val="24"/>
        </w:rPr>
        <w:t>ма</w:t>
      </w:r>
      <w:r>
        <w:rPr>
          <w:rFonts w:ascii="Times New Roman" w:eastAsiaTheme="minorHAnsi" w:hAnsi="Times New Roman"/>
          <w:color w:val="000000"/>
          <w:sz w:val="24"/>
          <w:szCs w:val="24"/>
        </w:rPr>
        <w:t>я</w:t>
      </w:r>
      <w:r w:rsidRPr="00B84B7F">
        <w:rPr>
          <w:rFonts w:ascii="Times New Roman" w:eastAsiaTheme="minorHAnsi" w:hAnsi="Times New Roman"/>
          <w:color w:val="000000"/>
          <w:sz w:val="24"/>
          <w:szCs w:val="24"/>
        </w:rPr>
        <w:t xml:space="preserve"> 202</w:t>
      </w:r>
      <w:r w:rsidR="000C25DA">
        <w:rPr>
          <w:rFonts w:ascii="Times New Roman" w:eastAsiaTheme="minorHAnsi" w:hAnsi="Times New Roman"/>
          <w:color w:val="000000"/>
          <w:sz w:val="24"/>
          <w:szCs w:val="24"/>
        </w:rPr>
        <w:t>4</w:t>
      </w:r>
      <w:r w:rsidRPr="00B84B7F">
        <w:rPr>
          <w:rFonts w:ascii="Times New Roman" w:eastAsiaTheme="minorHAnsi" w:hAnsi="Times New Roman"/>
          <w:color w:val="000000"/>
          <w:sz w:val="24"/>
          <w:szCs w:val="24"/>
        </w:rPr>
        <w:t xml:space="preserve"> года в 1</w:t>
      </w:r>
      <w:r w:rsidR="000C25DA">
        <w:rPr>
          <w:rFonts w:ascii="Times New Roman" w:eastAsiaTheme="minorHAnsi" w:hAnsi="Times New Roman"/>
          <w:color w:val="000000"/>
          <w:sz w:val="24"/>
          <w:szCs w:val="24"/>
        </w:rPr>
        <w:t>0</w:t>
      </w:r>
      <w:r w:rsidRPr="00B84B7F">
        <w:rPr>
          <w:rFonts w:ascii="Times New Roman" w:eastAsiaTheme="minorHAnsi" w:hAnsi="Times New Roman"/>
          <w:color w:val="000000"/>
          <w:sz w:val="24"/>
          <w:szCs w:val="24"/>
        </w:rPr>
        <w:t xml:space="preserve"> час. 00 мин.</w:t>
      </w:r>
      <w:proofErr w:type="gramEnd"/>
    </w:p>
    <w:p w:rsidR="00B82B03" w:rsidRPr="00B82B03" w:rsidRDefault="00194491" w:rsidP="00B84B7F">
      <w:pPr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4"/>
          <w:szCs w:val="24"/>
          <w:lang w:eastAsia="ar-SA"/>
        </w:rPr>
      </w:pPr>
      <w:r>
        <w:rPr>
          <w:rFonts w:ascii="Times New Roman" w:eastAsiaTheme="minorHAnsi" w:hAnsi="Times New Roman"/>
          <w:sz w:val="24"/>
          <w:szCs w:val="24"/>
        </w:rPr>
        <w:lastRenderedPageBreak/>
        <w:t>3</w:t>
      </w:r>
      <w:r w:rsidR="00B82B03" w:rsidRPr="003E007E">
        <w:rPr>
          <w:rFonts w:ascii="Times New Roman" w:eastAsiaTheme="minorHAnsi" w:hAnsi="Times New Roman"/>
          <w:sz w:val="24"/>
          <w:szCs w:val="24"/>
        </w:rPr>
        <w:t>. Подготовку и проведение</w:t>
      </w:r>
      <w:r w:rsidR="00B82B03" w:rsidRPr="00B82B03">
        <w:rPr>
          <w:rFonts w:ascii="Times New Roman" w:eastAsiaTheme="minorHAnsi" w:hAnsi="Times New Roman"/>
          <w:sz w:val="24"/>
          <w:szCs w:val="24"/>
        </w:rPr>
        <w:t xml:space="preserve"> </w:t>
      </w:r>
      <w:r w:rsidR="001D27B5">
        <w:rPr>
          <w:rFonts w:ascii="Times New Roman" w:eastAsiaTheme="minorHAnsi" w:hAnsi="Times New Roman"/>
          <w:sz w:val="24"/>
          <w:szCs w:val="24"/>
        </w:rPr>
        <w:t>публичных слушаний возложить на</w:t>
      </w:r>
      <w:r w:rsidR="00B82B03" w:rsidRPr="00B82B03">
        <w:rPr>
          <w:rFonts w:ascii="Times New Roman" w:eastAsiaTheme="minorHAnsi" w:hAnsi="Times New Roman"/>
          <w:sz w:val="24"/>
          <w:szCs w:val="24"/>
        </w:rPr>
        <w:t xml:space="preserve"> </w:t>
      </w:r>
      <w:r w:rsidR="00E06DF3">
        <w:rPr>
          <w:rFonts w:ascii="Times New Roman" w:eastAsiaTheme="minorHAnsi" w:hAnsi="Times New Roman"/>
          <w:bCs/>
          <w:sz w:val="24"/>
          <w:szCs w:val="24"/>
          <w:lang w:eastAsia="ar-SA"/>
        </w:rPr>
        <w:t>Управление</w:t>
      </w:r>
      <w:r w:rsidR="00B82B03" w:rsidRPr="00B82B03">
        <w:rPr>
          <w:rFonts w:ascii="Times New Roman" w:eastAsiaTheme="minorHAnsi" w:hAnsi="Times New Roman"/>
          <w:bCs/>
          <w:sz w:val="24"/>
          <w:szCs w:val="24"/>
          <w:lang w:eastAsia="ar-SA"/>
        </w:rPr>
        <w:t xml:space="preserve"> по благоустройству и развитию территорий </w:t>
      </w:r>
      <w:r w:rsidR="00A12240">
        <w:rPr>
          <w:rFonts w:ascii="Times New Roman" w:eastAsiaTheme="minorHAnsi" w:hAnsi="Times New Roman"/>
          <w:bCs/>
          <w:sz w:val="24"/>
          <w:szCs w:val="24"/>
          <w:lang w:eastAsia="ar-SA"/>
        </w:rPr>
        <w:t xml:space="preserve">администрации </w:t>
      </w:r>
      <w:r w:rsidR="00B82B03" w:rsidRPr="00B82B03">
        <w:rPr>
          <w:rFonts w:ascii="Times New Roman" w:eastAsiaTheme="minorHAnsi" w:hAnsi="Times New Roman"/>
          <w:bCs/>
          <w:sz w:val="24"/>
          <w:szCs w:val="24"/>
          <w:lang w:eastAsia="ar-SA"/>
        </w:rPr>
        <w:t>Шумерлинского муниципального округа Чувашской Республики</w:t>
      </w:r>
      <w:r w:rsidR="00A12240">
        <w:rPr>
          <w:rFonts w:ascii="Times New Roman" w:eastAsiaTheme="minorHAnsi" w:hAnsi="Times New Roman"/>
          <w:bCs/>
          <w:sz w:val="24"/>
          <w:szCs w:val="24"/>
          <w:lang w:eastAsia="ar-SA"/>
        </w:rPr>
        <w:t xml:space="preserve"> (далее - Управление</w:t>
      </w:r>
      <w:r w:rsidR="00A12240" w:rsidRPr="00B82B03">
        <w:rPr>
          <w:rFonts w:ascii="Times New Roman" w:eastAsiaTheme="minorHAnsi" w:hAnsi="Times New Roman"/>
          <w:bCs/>
          <w:sz w:val="24"/>
          <w:szCs w:val="24"/>
          <w:lang w:eastAsia="ar-SA"/>
        </w:rPr>
        <w:t xml:space="preserve"> по благоустройству и развитию территорий</w:t>
      </w:r>
      <w:r w:rsidR="00A12240">
        <w:rPr>
          <w:rFonts w:ascii="Times New Roman" w:eastAsiaTheme="minorHAnsi" w:hAnsi="Times New Roman"/>
          <w:bCs/>
          <w:sz w:val="24"/>
          <w:szCs w:val="24"/>
          <w:lang w:eastAsia="ar-SA"/>
        </w:rPr>
        <w:t>)</w:t>
      </w:r>
      <w:r w:rsidR="00B82B03" w:rsidRPr="00B82B03">
        <w:rPr>
          <w:rFonts w:ascii="Times New Roman" w:eastAsiaTheme="minorHAnsi" w:hAnsi="Times New Roman"/>
          <w:bCs/>
          <w:sz w:val="24"/>
          <w:szCs w:val="24"/>
          <w:lang w:eastAsia="ar-SA"/>
        </w:rPr>
        <w:t>.</w:t>
      </w:r>
    </w:p>
    <w:p w:rsidR="00EE3D72" w:rsidRDefault="00194491" w:rsidP="00EE3D7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4</w:t>
      </w:r>
      <w:r w:rsidR="00B82B03" w:rsidRPr="00B82B0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Публичные слушания провести с участием граждан, проживающих на </w:t>
      </w:r>
      <w:proofErr w:type="gramStart"/>
      <w:r w:rsidR="00B82B03" w:rsidRPr="00B82B03">
        <w:rPr>
          <w:rFonts w:ascii="Times New Roman" w:eastAsia="Times New Roman" w:hAnsi="Times New Roman"/>
          <w:bCs/>
          <w:sz w:val="24"/>
          <w:szCs w:val="24"/>
          <w:lang w:eastAsia="ru-RU"/>
        </w:rPr>
        <w:t>территории</w:t>
      </w:r>
      <w:proofErr w:type="gramEnd"/>
      <w:r w:rsidR="002951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применительно к </w:t>
      </w:r>
      <w:proofErr w:type="gramStart"/>
      <w:r w:rsidR="0029517E">
        <w:rPr>
          <w:rFonts w:ascii="Times New Roman" w:eastAsia="Times New Roman" w:hAnsi="Times New Roman"/>
          <w:bCs/>
          <w:sz w:val="24"/>
          <w:szCs w:val="24"/>
          <w:lang w:eastAsia="ru-RU"/>
        </w:rPr>
        <w:t>которой</w:t>
      </w:r>
      <w:proofErr w:type="gramEnd"/>
      <w:r w:rsidR="0029517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будет подготовлен проект решений указанный в пункте 1 настоящего постановления, а именно на территории </w:t>
      </w:r>
      <w:proofErr w:type="spellStart"/>
      <w:r w:rsidR="000C25DA">
        <w:rPr>
          <w:rFonts w:ascii="Times New Roman" w:eastAsia="Times New Roman" w:hAnsi="Times New Roman"/>
          <w:bCs/>
          <w:sz w:val="24"/>
          <w:szCs w:val="24"/>
          <w:lang w:eastAsia="ru-RU"/>
        </w:rPr>
        <w:t>Туванского</w:t>
      </w:r>
      <w:proofErr w:type="spellEnd"/>
      <w:r w:rsidR="00B217F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29517E">
        <w:rPr>
          <w:rFonts w:ascii="Times New Roman" w:eastAsia="Times New Roman" w:hAnsi="Times New Roman"/>
          <w:bCs/>
          <w:sz w:val="24"/>
          <w:szCs w:val="24"/>
          <w:lang w:eastAsia="ru-RU"/>
        </w:rPr>
        <w:t>территориального отдела.</w:t>
      </w:r>
    </w:p>
    <w:p w:rsidR="0006072B" w:rsidRPr="0006072B" w:rsidRDefault="00194491" w:rsidP="0006072B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Cs/>
          <w:sz w:val="24"/>
          <w:szCs w:val="24"/>
          <w:lang w:eastAsia="ar-SA"/>
        </w:rPr>
        <w:t>5</w:t>
      </w:r>
      <w:r w:rsidR="00A12240" w:rsidRPr="00B82B03">
        <w:rPr>
          <w:rFonts w:ascii="Times New Roman" w:eastAsiaTheme="minorHAnsi" w:hAnsi="Times New Roman"/>
          <w:bCs/>
          <w:sz w:val="24"/>
          <w:szCs w:val="24"/>
          <w:lang w:eastAsia="ar-SA"/>
        </w:rPr>
        <w:t>. Управлению по благоустройству и ра</w:t>
      </w:r>
      <w:r w:rsidR="0006072B">
        <w:rPr>
          <w:rFonts w:ascii="Times New Roman" w:eastAsiaTheme="minorHAnsi" w:hAnsi="Times New Roman"/>
          <w:bCs/>
          <w:sz w:val="24"/>
          <w:szCs w:val="24"/>
          <w:lang w:eastAsia="ar-SA"/>
        </w:rPr>
        <w:t>звитию территорий организовать п</w:t>
      </w:r>
      <w:r w:rsidR="00A12240" w:rsidRPr="00B82B03">
        <w:rPr>
          <w:rFonts w:ascii="Times New Roman" w:eastAsiaTheme="minorHAnsi" w:hAnsi="Times New Roman"/>
          <w:sz w:val="24"/>
          <w:szCs w:val="24"/>
        </w:rPr>
        <w:t xml:space="preserve">роведение </w:t>
      </w:r>
      <w:r w:rsidR="0006072B">
        <w:rPr>
          <w:rFonts w:ascii="Times New Roman" w:eastAsiaTheme="minorHAnsi" w:hAnsi="Times New Roman"/>
          <w:sz w:val="24"/>
          <w:szCs w:val="24"/>
        </w:rPr>
        <w:t xml:space="preserve">экспозиции по проекту решения указанного в пункте 1 настоящего постановления, а также консультирование посетителей экспозиции, </w:t>
      </w:r>
      <w:r w:rsidR="0006072B">
        <w:rPr>
          <w:rFonts w:ascii="Times New Roman" w:eastAsiaTheme="minorHAnsi" w:hAnsi="Times New Roman"/>
          <w:color w:val="000000"/>
          <w:sz w:val="24"/>
          <w:szCs w:val="24"/>
        </w:rPr>
        <w:t xml:space="preserve">в здании </w:t>
      </w:r>
      <w:proofErr w:type="spellStart"/>
      <w:r w:rsidR="0006072B">
        <w:rPr>
          <w:rFonts w:ascii="Times New Roman" w:eastAsiaTheme="minorHAnsi" w:hAnsi="Times New Roman"/>
          <w:color w:val="000000"/>
          <w:sz w:val="24"/>
          <w:szCs w:val="24"/>
        </w:rPr>
        <w:t>Туванского</w:t>
      </w:r>
      <w:proofErr w:type="spellEnd"/>
      <w:r w:rsidR="0006072B">
        <w:rPr>
          <w:rFonts w:ascii="Times New Roman" w:eastAsiaTheme="minorHAnsi" w:hAnsi="Times New Roman"/>
          <w:color w:val="000000"/>
          <w:sz w:val="24"/>
          <w:szCs w:val="24"/>
        </w:rPr>
        <w:t xml:space="preserve"> территориального отдела Управления по благоустройству и развитию территорий по адресу</w:t>
      </w:r>
      <w:r w:rsidR="0006072B" w:rsidRPr="00B82B03">
        <w:rPr>
          <w:rFonts w:ascii="Times New Roman" w:eastAsiaTheme="minorHAnsi" w:hAnsi="Times New Roman"/>
          <w:color w:val="000000"/>
          <w:sz w:val="24"/>
          <w:szCs w:val="24"/>
        </w:rPr>
        <w:t>: Чувашская Республика,</w:t>
      </w:r>
      <w:r w:rsidR="00BD053D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proofErr w:type="spellStart"/>
      <w:r w:rsidR="00BD053D">
        <w:rPr>
          <w:rFonts w:ascii="Times New Roman" w:eastAsiaTheme="minorHAnsi" w:hAnsi="Times New Roman"/>
          <w:color w:val="000000"/>
          <w:sz w:val="24"/>
          <w:szCs w:val="24"/>
        </w:rPr>
        <w:t>Шумерлинский</w:t>
      </w:r>
      <w:proofErr w:type="spellEnd"/>
      <w:r w:rsidR="00BD053D">
        <w:rPr>
          <w:rFonts w:ascii="Times New Roman" w:eastAsiaTheme="minorHAnsi" w:hAnsi="Times New Roman"/>
          <w:color w:val="000000"/>
          <w:sz w:val="24"/>
          <w:szCs w:val="24"/>
        </w:rPr>
        <w:t xml:space="preserve"> муниципальный округ,</w:t>
      </w:r>
      <w:r w:rsidR="0006072B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06072B">
        <w:rPr>
          <w:rFonts w:ascii="Times New Roman" w:eastAsiaTheme="minorHAnsi" w:hAnsi="Times New Roman"/>
          <w:color w:val="000000"/>
          <w:sz w:val="24"/>
          <w:szCs w:val="24"/>
        </w:rPr>
        <w:t xml:space="preserve">село </w:t>
      </w:r>
      <w:proofErr w:type="spellStart"/>
      <w:r w:rsidR="0006072B">
        <w:rPr>
          <w:rFonts w:ascii="Times New Roman" w:eastAsiaTheme="minorHAnsi" w:hAnsi="Times New Roman"/>
          <w:color w:val="000000"/>
          <w:sz w:val="24"/>
          <w:szCs w:val="24"/>
        </w:rPr>
        <w:t>Туваны</w:t>
      </w:r>
      <w:proofErr w:type="spellEnd"/>
      <w:r w:rsidR="0006072B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, </w:t>
      </w:r>
      <w:r w:rsidR="0006072B">
        <w:rPr>
          <w:rFonts w:ascii="Times New Roman" w:eastAsiaTheme="minorHAnsi" w:hAnsi="Times New Roman"/>
          <w:color w:val="000000"/>
          <w:sz w:val="24"/>
          <w:szCs w:val="24"/>
        </w:rPr>
        <w:t>улица Октябрьская</w:t>
      </w:r>
      <w:r w:rsidR="0006072B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, дом </w:t>
      </w:r>
      <w:r w:rsidR="0006072B">
        <w:rPr>
          <w:rFonts w:ascii="Times New Roman" w:eastAsiaTheme="minorHAnsi" w:hAnsi="Times New Roman"/>
          <w:color w:val="000000"/>
          <w:sz w:val="24"/>
          <w:szCs w:val="24"/>
        </w:rPr>
        <w:t xml:space="preserve">15, </w:t>
      </w:r>
      <w:r w:rsidR="0006072B" w:rsidRPr="0006072B">
        <w:rPr>
          <w:rFonts w:ascii="Times New Roman" w:eastAsiaTheme="minorHAnsi" w:hAnsi="Times New Roman"/>
          <w:sz w:val="24"/>
          <w:szCs w:val="24"/>
        </w:rPr>
        <w:t>в рабочие дни с 09.00 до 17.00 часов (перерыв с 12.00 до 13.00) в период с 22 апреля 2024 года по 22 мая 2024 года.</w:t>
      </w:r>
    </w:p>
    <w:p w:rsidR="00A12240" w:rsidRPr="00B82B03" w:rsidRDefault="00194491" w:rsidP="00B84B7F">
      <w:pPr>
        <w:spacing w:after="0" w:line="240" w:lineRule="auto"/>
        <w:ind w:firstLine="567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>6</w:t>
      </w:r>
      <w:r w:rsidR="00A12240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. Предложения и замечания </w:t>
      </w:r>
      <w:r w:rsidR="00B217F7" w:rsidRPr="00B82B03">
        <w:rPr>
          <w:rFonts w:ascii="Times New Roman" w:eastAsiaTheme="minorHAnsi" w:hAnsi="Times New Roman"/>
          <w:sz w:val="24"/>
          <w:szCs w:val="24"/>
        </w:rPr>
        <w:t xml:space="preserve">по </w:t>
      </w:r>
      <w:r w:rsidR="00B217F7" w:rsidRPr="00A709D7">
        <w:rPr>
          <w:rFonts w:ascii="Times New Roman" w:eastAsiaTheme="minorHAnsi" w:hAnsi="Times New Roman"/>
          <w:color w:val="000000"/>
          <w:sz w:val="24"/>
          <w:szCs w:val="24"/>
        </w:rPr>
        <w:t>проекту решения</w:t>
      </w:r>
      <w:r w:rsidR="00B217F7">
        <w:rPr>
          <w:rFonts w:ascii="Times New Roman" w:eastAsiaTheme="minorHAnsi" w:hAnsi="Times New Roman"/>
          <w:color w:val="000000"/>
          <w:sz w:val="24"/>
          <w:szCs w:val="24"/>
        </w:rPr>
        <w:t xml:space="preserve">, </w:t>
      </w:r>
      <w:r w:rsidR="00B217F7">
        <w:rPr>
          <w:rFonts w:ascii="Times New Roman" w:eastAsia="Times New Roman" w:hAnsi="Times New Roman"/>
          <w:bCs/>
          <w:sz w:val="24"/>
          <w:szCs w:val="24"/>
          <w:lang w:eastAsia="ru-RU"/>
        </w:rPr>
        <w:t>указанного в пункте 1 настоящего постановления,</w:t>
      </w:r>
      <w:r w:rsidR="00A12240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 направлять в Управление по благоустройству и развитию территорий Шумерлинского муниципального округа по адресу: </w:t>
      </w:r>
      <w:proofErr w:type="gramStart"/>
      <w:r w:rsidR="00BD053D">
        <w:rPr>
          <w:rFonts w:ascii="Times New Roman" w:eastAsiaTheme="minorHAnsi" w:hAnsi="Times New Roman"/>
          <w:color w:val="000000"/>
          <w:sz w:val="24"/>
          <w:szCs w:val="24"/>
        </w:rPr>
        <w:t xml:space="preserve">Чувашская Республика, </w:t>
      </w:r>
      <w:r w:rsidR="00A12240" w:rsidRPr="00B82B03">
        <w:rPr>
          <w:rFonts w:ascii="Times New Roman" w:eastAsiaTheme="minorHAnsi" w:hAnsi="Times New Roman"/>
          <w:color w:val="000000"/>
          <w:sz w:val="24"/>
          <w:szCs w:val="24"/>
        </w:rPr>
        <w:t>г. Шумерля, ул. Октябрьская, дом 24 (тел. 8(83536)23905.</w:t>
      </w:r>
      <w:proofErr w:type="gramEnd"/>
    </w:p>
    <w:p w:rsidR="00B217F7" w:rsidRDefault="00194491" w:rsidP="00B84B7F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>7</w:t>
      </w:r>
      <w:r w:rsidR="00A12240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. Управлению по благоустройству и развитию территорий обеспечить опубликование в </w:t>
      </w:r>
      <w:r w:rsidR="00B217F7">
        <w:rPr>
          <w:rFonts w:ascii="Times New Roman" w:eastAsiaTheme="minorHAnsi" w:hAnsi="Times New Roman"/>
          <w:color w:val="000000"/>
          <w:sz w:val="24"/>
          <w:szCs w:val="24"/>
        </w:rPr>
        <w:t>периодическом печатном издании</w:t>
      </w:r>
      <w:r w:rsidR="00A12240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B217F7">
        <w:rPr>
          <w:rFonts w:ascii="Times New Roman" w:eastAsiaTheme="minorHAnsi" w:hAnsi="Times New Roman"/>
          <w:color w:val="000000"/>
          <w:sz w:val="24"/>
          <w:szCs w:val="24"/>
        </w:rPr>
        <w:t>«</w:t>
      </w:r>
      <w:r w:rsidR="00A12240" w:rsidRPr="00B82B03">
        <w:rPr>
          <w:rFonts w:ascii="Times New Roman" w:eastAsiaTheme="minorHAnsi" w:hAnsi="Times New Roman"/>
          <w:color w:val="000000"/>
          <w:sz w:val="24"/>
          <w:szCs w:val="24"/>
        </w:rPr>
        <w:t xml:space="preserve">Вестник </w:t>
      </w:r>
      <w:r w:rsidR="00B217F7" w:rsidRPr="00B82B03">
        <w:rPr>
          <w:rFonts w:ascii="Times New Roman" w:eastAsiaTheme="minorHAnsi" w:hAnsi="Times New Roman"/>
          <w:color w:val="000000"/>
          <w:sz w:val="24"/>
          <w:szCs w:val="24"/>
        </w:rPr>
        <w:t>Шумерл</w:t>
      </w:r>
      <w:r w:rsidR="00B217F7">
        <w:rPr>
          <w:rFonts w:ascii="Times New Roman" w:eastAsiaTheme="minorHAnsi" w:hAnsi="Times New Roman"/>
          <w:color w:val="000000"/>
          <w:sz w:val="24"/>
          <w:szCs w:val="24"/>
        </w:rPr>
        <w:t xml:space="preserve">инского муниципального округа» </w:t>
      </w:r>
      <w:r w:rsidR="00A12240" w:rsidRPr="00B82B03">
        <w:rPr>
          <w:rFonts w:ascii="Times New Roman" w:eastAsiaTheme="minorHAnsi" w:hAnsi="Times New Roman"/>
          <w:color w:val="000000"/>
          <w:sz w:val="24"/>
          <w:szCs w:val="24"/>
        </w:rPr>
        <w:t>и размещение на официальном сайте Шумерл</w:t>
      </w:r>
      <w:r w:rsidR="00B217F7">
        <w:rPr>
          <w:rFonts w:ascii="Times New Roman" w:eastAsiaTheme="minorHAnsi" w:hAnsi="Times New Roman"/>
          <w:color w:val="000000"/>
          <w:sz w:val="24"/>
          <w:szCs w:val="24"/>
        </w:rPr>
        <w:t xml:space="preserve">инского муниципального округа </w:t>
      </w:r>
      <w:r w:rsidR="00A12240" w:rsidRPr="00B82B03">
        <w:rPr>
          <w:rFonts w:ascii="Times New Roman" w:eastAsiaTheme="minorHAnsi" w:hAnsi="Times New Roman"/>
          <w:sz w:val="24"/>
          <w:szCs w:val="24"/>
        </w:rPr>
        <w:t>в информационно-телекоммуникационной сети «Интернет»</w:t>
      </w:r>
      <w:r w:rsidR="00B217F7">
        <w:rPr>
          <w:rFonts w:ascii="Times New Roman" w:eastAsiaTheme="minorHAnsi" w:hAnsi="Times New Roman"/>
          <w:sz w:val="24"/>
          <w:szCs w:val="24"/>
        </w:rPr>
        <w:t>:</w:t>
      </w:r>
    </w:p>
    <w:p w:rsidR="00E07F16" w:rsidRDefault="00194491" w:rsidP="00B84B7F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7</w:t>
      </w:r>
      <w:r w:rsidR="00B217F7">
        <w:rPr>
          <w:rFonts w:ascii="Times New Roman" w:eastAsiaTheme="minorHAnsi" w:hAnsi="Times New Roman"/>
          <w:sz w:val="24"/>
          <w:szCs w:val="24"/>
        </w:rPr>
        <w:t>.1.</w:t>
      </w:r>
      <w:r w:rsidR="00A12240" w:rsidRPr="00B82B03">
        <w:rPr>
          <w:rFonts w:ascii="Times New Roman" w:eastAsiaTheme="minorHAnsi" w:hAnsi="Times New Roman"/>
          <w:sz w:val="24"/>
          <w:szCs w:val="24"/>
        </w:rPr>
        <w:t xml:space="preserve"> </w:t>
      </w:r>
      <w:r w:rsidR="00E07F16">
        <w:rPr>
          <w:rFonts w:ascii="Times New Roman" w:eastAsiaTheme="minorHAnsi" w:hAnsi="Times New Roman"/>
          <w:sz w:val="24"/>
          <w:szCs w:val="24"/>
        </w:rPr>
        <w:t>настоящего постановления;</w:t>
      </w:r>
    </w:p>
    <w:p w:rsidR="00B217F7" w:rsidRDefault="00194491" w:rsidP="00B84B7F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  <w:shd w:val="clear" w:color="auto" w:fill="FFFFFF"/>
        </w:rPr>
      </w:pPr>
      <w:r>
        <w:rPr>
          <w:rFonts w:ascii="Times New Roman" w:eastAsiaTheme="minorHAnsi" w:hAnsi="Times New Roman"/>
          <w:sz w:val="24"/>
          <w:szCs w:val="24"/>
        </w:rPr>
        <w:t>7</w:t>
      </w:r>
      <w:r w:rsidR="00E07F16">
        <w:rPr>
          <w:rFonts w:ascii="Times New Roman" w:eastAsiaTheme="minorHAnsi" w:hAnsi="Times New Roman"/>
          <w:sz w:val="24"/>
          <w:szCs w:val="24"/>
        </w:rPr>
        <w:t xml:space="preserve">.2. </w:t>
      </w:r>
      <w:r w:rsidR="0006072B" w:rsidRPr="0006072B">
        <w:rPr>
          <w:rFonts w:ascii="Times New Roman" w:eastAsiaTheme="minorHAnsi" w:hAnsi="Times New Roman"/>
          <w:sz w:val="24"/>
          <w:szCs w:val="24"/>
          <w:shd w:val="clear" w:color="auto" w:fill="FFFFFF"/>
        </w:rPr>
        <w:t>оповещение</w:t>
      </w:r>
      <w:r w:rsidR="00A12240" w:rsidRPr="0006072B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 о</w:t>
      </w:r>
      <w:r w:rsidR="00A12240" w:rsidRPr="00B82B03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 проведении </w:t>
      </w:r>
      <w:r w:rsidR="00B217F7">
        <w:rPr>
          <w:rFonts w:ascii="Times New Roman" w:eastAsiaTheme="minorHAnsi" w:hAnsi="Times New Roman"/>
          <w:sz w:val="24"/>
          <w:szCs w:val="24"/>
          <w:shd w:val="clear" w:color="auto" w:fill="FFFFFF"/>
        </w:rPr>
        <w:t>публичных слушаний;</w:t>
      </w:r>
    </w:p>
    <w:p w:rsidR="00A12240" w:rsidRDefault="00194491" w:rsidP="00B84B7F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  <w:shd w:val="clear" w:color="auto" w:fill="FFFFFF"/>
        </w:rPr>
      </w:pPr>
      <w:r>
        <w:rPr>
          <w:rFonts w:ascii="Times New Roman" w:eastAsiaTheme="minorHAnsi" w:hAnsi="Times New Roman"/>
          <w:sz w:val="24"/>
          <w:szCs w:val="24"/>
          <w:shd w:val="clear" w:color="auto" w:fill="FFFFFF"/>
        </w:rPr>
        <w:t>7</w:t>
      </w:r>
      <w:r w:rsidR="00B217F7">
        <w:rPr>
          <w:rFonts w:ascii="Times New Roman" w:eastAsiaTheme="minorHAnsi" w:hAnsi="Times New Roman"/>
          <w:sz w:val="24"/>
          <w:szCs w:val="24"/>
          <w:shd w:val="clear" w:color="auto" w:fill="FFFFFF"/>
        </w:rPr>
        <w:t>.</w:t>
      </w:r>
      <w:r w:rsidR="00E07F16">
        <w:rPr>
          <w:rFonts w:ascii="Times New Roman" w:eastAsiaTheme="minorHAnsi" w:hAnsi="Times New Roman"/>
          <w:sz w:val="24"/>
          <w:szCs w:val="24"/>
          <w:shd w:val="clear" w:color="auto" w:fill="FFFFFF"/>
        </w:rPr>
        <w:t>3</w:t>
      </w:r>
      <w:r w:rsidR="00B217F7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. </w:t>
      </w:r>
      <w:r w:rsidR="00A01E74" w:rsidRPr="00A709D7">
        <w:rPr>
          <w:rFonts w:ascii="Times New Roman" w:eastAsiaTheme="minorHAnsi" w:hAnsi="Times New Roman"/>
          <w:color w:val="000000"/>
          <w:sz w:val="24"/>
          <w:szCs w:val="24"/>
        </w:rPr>
        <w:t xml:space="preserve">проект </w:t>
      </w:r>
      <w:r w:rsidR="00A01E74">
        <w:rPr>
          <w:rFonts w:ascii="Times New Roman" w:eastAsiaTheme="minorHAnsi" w:hAnsi="Times New Roman"/>
          <w:color w:val="000000"/>
          <w:sz w:val="24"/>
          <w:szCs w:val="24"/>
        </w:rPr>
        <w:t xml:space="preserve">решения </w:t>
      </w:r>
      <w:r w:rsidR="00A01E74" w:rsidRPr="00A709D7">
        <w:rPr>
          <w:rFonts w:ascii="Times New Roman" w:eastAsiaTheme="minorHAnsi" w:hAnsi="Times New Roman"/>
          <w:color w:val="000000"/>
          <w:sz w:val="24"/>
          <w:szCs w:val="24"/>
        </w:rPr>
        <w:t xml:space="preserve">о предоставлении разрешения на условно разрешенный вид использования </w:t>
      </w:r>
      <w:r w:rsidR="00A01E74">
        <w:rPr>
          <w:rFonts w:ascii="Times New Roman" w:eastAsiaTheme="minorHAnsi" w:hAnsi="Times New Roman"/>
          <w:color w:val="000000"/>
          <w:sz w:val="24"/>
          <w:szCs w:val="24"/>
        </w:rPr>
        <w:t xml:space="preserve">земельного участка находящегося в территориальной зоне СХ-2 (производственная зона сельскохозяйственных предприятий), категория земель – земли сельскохозяйственного назначения, с кадастровым номером 21:23:100101:964, площадью 873 </w:t>
      </w:r>
      <w:proofErr w:type="spellStart"/>
      <w:r w:rsidR="00A01E74">
        <w:rPr>
          <w:rFonts w:ascii="Times New Roman" w:eastAsiaTheme="minorHAnsi" w:hAnsi="Times New Roman"/>
          <w:color w:val="000000"/>
          <w:sz w:val="24"/>
          <w:szCs w:val="24"/>
        </w:rPr>
        <w:t>кв</w:t>
      </w:r>
      <w:proofErr w:type="gramStart"/>
      <w:r w:rsidR="00A01E74">
        <w:rPr>
          <w:rFonts w:ascii="Times New Roman" w:eastAsiaTheme="minorHAnsi" w:hAnsi="Times New Roman"/>
          <w:color w:val="000000"/>
          <w:sz w:val="24"/>
          <w:szCs w:val="24"/>
        </w:rPr>
        <w:t>.м</w:t>
      </w:r>
      <w:proofErr w:type="spellEnd"/>
      <w:proofErr w:type="gramEnd"/>
      <w:r w:rsidR="00A01E74">
        <w:rPr>
          <w:rFonts w:ascii="Times New Roman" w:eastAsiaTheme="minorHAnsi" w:hAnsi="Times New Roman"/>
          <w:color w:val="000000"/>
          <w:sz w:val="24"/>
          <w:szCs w:val="24"/>
        </w:rPr>
        <w:t xml:space="preserve">, расположенного по адресу: Чувашская Республика, </w:t>
      </w:r>
      <w:proofErr w:type="spellStart"/>
      <w:r w:rsidR="00A01E74">
        <w:rPr>
          <w:rFonts w:ascii="Times New Roman" w:eastAsiaTheme="minorHAnsi" w:hAnsi="Times New Roman"/>
          <w:color w:val="000000"/>
          <w:sz w:val="24"/>
          <w:szCs w:val="24"/>
        </w:rPr>
        <w:t>Шумерлинский</w:t>
      </w:r>
      <w:proofErr w:type="spellEnd"/>
      <w:r w:rsidR="00A01E74">
        <w:rPr>
          <w:rFonts w:ascii="Times New Roman" w:eastAsiaTheme="minorHAnsi" w:hAnsi="Times New Roman"/>
          <w:color w:val="000000"/>
          <w:sz w:val="24"/>
          <w:szCs w:val="24"/>
        </w:rPr>
        <w:t xml:space="preserve"> муниципальный округ, сельское поселение </w:t>
      </w:r>
      <w:proofErr w:type="spellStart"/>
      <w:r w:rsidR="00A01E74">
        <w:rPr>
          <w:rFonts w:ascii="Times New Roman" w:eastAsiaTheme="minorHAnsi" w:hAnsi="Times New Roman"/>
          <w:color w:val="000000"/>
          <w:sz w:val="24"/>
          <w:szCs w:val="24"/>
        </w:rPr>
        <w:t>Туванское</w:t>
      </w:r>
      <w:proofErr w:type="spellEnd"/>
      <w:r w:rsidR="00A01E74">
        <w:rPr>
          <w:rFonts w:ascii="Times New Roman" w:eastAsiaTheme="minorHAnsi" w:hAnsi="Times New Roman"/>
          <w:color w:val="000000"/>
          <w:sz w:val="24"/>
          <w:szCs w:val="24"/>
        </w:rPr>
        <w:t xml:space="preserve">, в целях изменения вида разрешенного использования земельного участка </w:t>
      </w:r>
      <w:proofErr w:type="gramStart"/>
      <w:r w:rsidR="00A01E74">
        <w:rPr>
          <w:rFonts w:ascii="Times New Roman" w:eastAsiaTheme="minorHAnsi" w:hAnsi="Times New Roman"/>
          <w:color w:val="000000"/>
          <w:sz w:val="24"/>
          <w:szCs w:val="24"/>
        </w:rPr>
        <w:t>с</w:t>
      </w:r>
      <w:proofErr w:type="gramEnd"/>
      <w:r w:rsidR="00A01E74">
        <w:rPr>
          <w:rFonts w:ascii="Times New Roman" w:eastAsiaTheme="minorHAnsi" w:hAnsi="Times New Roman"/>
          <w:color w:val="000000"/>
          <w:sz w:val="24"/>
          <w:szCs w:val="24"/>
        </w:rPr>
        <w:t xml:space="preserve"> «</w:t>
      </w:r>
      <w:proofErr w:type="gramStart"/>
      <w:r w:rsidR="00A01E74" w:rsidRPr="006F722B">
        <w:rPr>
          <w:sz w:val="24"/>
          <w:szCs w:val="24"/>
        </w:rPr>
        <w:t>для</w:t>
      </w:r>
      <w:proofErr w:type="gramEnd"/>
      <w:r w:rsidR="00A01E74" w:rsidRPr="006F722B">
        <w:rPr>
          <w:sz w:val="24"/>
          <w:szCs w:val="24"/>
        </w:rPr>
        <w:t xml:space="preserve"> размещения зданий, строений, сооружений, используемых для производства, хранения и первичной переработки сельскохозяйственной продукции</w:t>
      </w:r>
      <w:r w:rsidR="00A01E74">
        <w:rPr>
          <w:rFonts w:ascii="Times New Roman" w:eastAsiaTheme="minorHAnsi" w:hAnsi="Times New Roman"/>
          <w:color w:val="000000"/>
          <w:sz w:val="24"/>
          <w:szCs w:val="24"/>
        </w:rPr>
        <w:t>» на «6.9. – склады»</w:t>
      </w:r>
      <w:r w:rsidR="00E07F16">
        <w:rPr>
          <w:rFonts w:ascii="Times New Roman" w:eastAsiaTheme="minorHAnsi" w:hAnsi="Times New Roman"/>
          <w:sz w:val="24"/>
          <w:szCs w:val="24"/>
          <w:shd w:val="clear" w:color="auto" w:fill="FFFFFF"/>
        </w:rPr>
        <w:t>;</w:t>
      </w:r>
    </w:p>
    <w:p w:rsidR="00E07F16" w:rsidRPr="00B82B03" w:rsidRDefault="00194491" w:rsidP="00B84B7F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  <w:shd w:val="clear" w:color="auto" w:fill="FFFFFF"/>
        </w:rPr>
      </w:pPr>
      <w:r>
        <w:rPr>
          <w:rFonts w:ascii="Times New Roman" w:eastAsiaTheme="minorHAnsi" w:hAnsi="Times New Roman"/>
          <w:sz w:val="24"/>
          <w:szCs w:val="24"/>
          <w:shd w:val="clear" w:color="auto" w:fill="FFFFFF"/>
        </w:rPr>
        <w:t>7</w:t>
      </w:r>
      <w:r w:rsidR="00E07F16">
        <w:rPr>
          <w:rFonts w:ascii="Times New Roman" w:eastAsiaTheme="minorHAnsi" w:hAnsi="Times New Roman"/>
          <w:sz w:val="24"/>
          <w:szCs w:val="24"/>
          <w:shd w:val="clear" w:color="auto" w:fill="FFFFFF"/>
        </w:rPr>
        <w:t>.4. заключения о результатах публичных слушаний.</w:t>
      </w:r>
    </w:p>
    <w:p w:rsidR="00A01E74" w:rsidRDefault="00194491" w:rsidP="00B84B7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Theme="minorHAnsi" w:hAnsi="Times New Roman"/>
          <w:sz w:val="24"/>
          <w:szCs w:val="24"/>
          <w:shd w:val="clear" w:color="auto" w:fill="FFFFFF"/>
        </w:rPr>
        <w:t>8</w:t>
      </w:r>
      <w:r w:rsidR="00A12240" w:rsidRPr="00B82B03">
        <w:rPr>
          <w:rFonts w:ascii="Times New Roman" w:eastAsiaTheme="minorHAnsi" w:hAnsi="Times New Roman"/>
          <w:sz w:val="24"/>
          <w:szCs w:val="24"/>
          <w:shd w:val="clear" w:color="auto" w:fill="FFFFFF"/>
        </w:rPr>
        <w:t>.</w:t>
      </w:r>
      <w:r w:rsidR="00A12240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="00B217F7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Подготовку рекомендаций </w:t>
      </w:r>
      <w:r w:rsidR="00B217F7" w:rsidRPr="00B217F7">
        <w:rPr>
          <w:rFonts w:ascii="Times New Roman" w:eastAsia="Times New Roman" w:hAnsi="Times New Roman"/>
          <w:sz w:val="24"/>
          <w:szCs w:val="24"/>
          <w:lang w:eastAsia="ru-RU"/>
        </w:rPr>
        <w:t xml:space="preserve">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</w:t>
      </w:r>
      <w:r w:rsidR="00B217F7">
        <w:rPr>
          <w:rFonts w:ascii="Times New Roman" w:eastAsiaTheme="minorHAnsi" w:hAnsi="Times New Roman"/>
          <w:sz w:val="24"/>
          <w:szCs w:val="24"/>
          <w:shd w:val="clear" w:color="auto" w:fill="FFFFFF"/>
        </w:rPr>
        <w:t>н</w:t>
      </w:r>
      <w:r w:rsidR="00B217F7" w:rsidRPr="00B217F7">
        <w:rPr>
          <w:rFonts w:ascii="Times New Roman" w:eastAsia="Times New Roman" w:hAnsi="Times New Roman"/>
          <w:sz w:val="24"/>
          <w:szCs w:val="24"/>
          <w:lang w:eastAsia="ru-RU"/>
        </w:rPr>
        <w:t>а основании заключения о результатах публичных слушаний по проекту решения</w:t>
      </w:r>
      <w:r w:rsidR="00B217F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B217F7">
        <w:rPr>
          <w:rFonts w:ascii="Times New Roman" w:eastAsia="Times New Roman" w:hAnsi="Times New Roman"/>
          <w:bCs/>
          <w:sz w:val="24"/>
          <w:szCs w:val="24"/>
          <w:lang w:eastAsia="ru-RU"/>
        </w:rPr>
        <w:t>указанного в пункте 1 настоящего постановления,</w:t>
      </w:r>
      <w:r w:rsidR="00B217F7" w:rsidRPr="00B217F7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направл</w:t>
      </w:r>
      <w:r w:rsidR="00B217F7">
        <w:rPr>
          <w:rFonts w:ascii="Times New Roman" w:eastAsia="Times New Roman" w:hAnsi="Times New Roman"/>
          <w:sz w:val="24"/>
          <w:szCs w:val="24"/>
          <w:lang w:eastAsia="ru-RU"/>
        </w:rPr>
        <w:t>ение</w:t>
      </w:r>
      <w:r w:rsidR="00B217F7" w:rsidRPr="00B217F7">
        <w:rPr>
          <w:rFonts w:ascii="Times New Roman" w:eastAsia="Times New Roman" w:hAnsi="Times New Roman"/>
          <w:sz w:val="24"/>
          <w:szCs w:val="24"/>
          <w:lang w:eastAsia="ru-RU"/>
        </w:rPr>
        <w:t xml:space="preserve"> их главе </w:t>
      </w:r>
      <w:r w:rsidR="00B217F7">
        <w:rPr>
          <w:rFonts w:ascii="Times New Roman" w:eastAsia="Times New Roman" w:hAnsi="Times New Roman"/>
          <w:sz w:val="24"/>
          <w:szCs w:val="24"/>
          <w:lang w:eastAsia="ru-RU"/>
        </w:rPr>
        <w:t>Шумерлинского муниципального округа возложить на комиссию</w:t>
      </w:r>
      <w:r w:rsidR="0059361E">
        <w:rPr>
          <w:rFonts w:ascii="Times New Roman" w:eastAsia="Times New Roman" w:hAnsi="Times New Roman"/>
          <w:sz w:val="24"/>
          <w:szCs w:val="24"/>
          <w:lang w:eastAsia="ru-RU"/>
        </w:rPr>
        <w:t xml:space="preserve"> по </w:t>
      </w:r>
      <w:r w:rsidR="00A01E74">
        <w:rPr>
          <w:rFonts w:ascii="Times New Roman" w:eastAsia="Times New Roman" w:hAnsi="Times New Roman"/>
          <w:sz w:val="24"/>
          <w:szCs w:val="24"/>
          <w:lang w:eastAsia="ru-RU"/>
        </w:rPr>
        <w:t>подготовке проекта правил землепользования и застройки Шумерлинского муниципального округа Чувашской Республики</w:t>
      </w:r>
      <w:proofErr w:type="gramEnd"/>
      <w:r w:rsidR="00A01E74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gramStart"/>
      <w:r w:rsidR="00A01E74">
        <w:rPr>
          <w:rFonts w:ascii="Times New Roman" w:eastAsia="Times New Roman" w:hAnsi="Times New Roman"/>
          <w:sz w:val="24"/>
          <w:szCs w:val="24"/>
          <w:lang w:eastAsia="ru-RU"/>
        </w:rPr>
        <w:t>утвержденную</w:t>
      </w:r>
      <w:proofErr w:type="gramEnd"/>
      <w:r w:rsidR="00A01E74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постановлением главы Шумерлинского муниципального округа Чувашской Республики от 13 марта 2024 года № 1.</w:t>
      </w:r>
    </w:p>
    <w:p w:rsidR="00A12240" w:rsidRPr="00B82B03" w:rsidRDefault="00194491" w:rsidP="00A12240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  <w:shd w:val="clear" w:color="auto" w:fill="FFFFFF"/>
        </w:rPr>
      </w:pPr>
      <w:r>
        <w:rPr>
          <w:rFonts w:ascii="Times New Roman" w:eastAsiaTheme="minorHAnsi" w:hAnsi="Times New Roman"/>
          <w:sz w:val="24"/>
          <w:szCs w:val="24"/>
          <w:shd w:val="clear" w:color="auto" w:fill="FFFFFF"/>
        </w:rPr>
        <w:t>9</w:t>
      </w:r>
      <w:r w:rsidR="00B217F7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. </w:t>
      </w:r>
      <w:proofErr w:type="gramStart"/>
      <w:r w:rsidR="00A12240" w:rsidRPr="00B82B03">
        <w:rPr>
          <w:rFonts w:ascii="Times New Roman" w:eastAsiaTheme="minorHAnsi" w:hAnsi="Times New Roman"/>
          <w:sz w:val="24"/>
          <w:szCs w:val="24"/>
          <w:shd w:val="clear" w:color="auto" w:fill="FFFFFF"/>
        </w:rPr>
        <w:t>Контроль за</w:t>
      </w:r>
      <w:proofErr w:type="gramEnd"/>
      <w:r w:rsidR="00A12240" w:rsidRPr="00B82B03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 исполнением настоящего постановления оставляю за собой.</w:t>
      </w:r>
    </w:p>
    <w:p w:rsidR="00A12240" w:rsidRDefault="00A12240" w:rsidP="00A12240">
      <w:pPr>
        <w:spacing w:after="0" w:line="240" w:lineRule="auto"/>
        <w:ind w:firstLine="601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A01E74" w:rsidRDefault="00A01E74" w:rsidP="00A12240">
      <w:pPr>
        <w:spacing w:after="0" w:line="240" w:lineRule="auto"/>
        <w:ind w:firstLine="601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A01E74" w:rsidRDefault="00A01E74" w:rsidP="00A12240">
      <w:pPr>
        <w:spacing w:after="0" w:line="240" w:lineRule="auto"/>
        <w:ind w:firstLine="601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tbl>
      <w:tblPr>
        <w:tblStyle w:val="af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693"/>
        <w:gridCol w:w="2693"/>
      </w:tblGrid>
      <w:tr w:rsidR="00A01E74" w:rsidTr="00A01E74">
        <w:tc>
          <w:tcPr>
            <w:tcW w:w="4361" w:type="dxa"/>
          </w:tcPr>
          <w:p w:rsidR="00A01E74" w:rsidRDefault="00A01E74" w:rsidP="00A12240">
            <w:pPr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Глава Шумерлинского муниципального округа Чувашской Республики</w:t>
            </w:r>
          </w:p>
        </w:tc>
        <w:tc>
          <w:tcPr>
            <w:tcW w:w="2693" w:type="dxa"/>
          </w:tcPr>
          <w:p w:rsidR="00A01E74" w:rsidRDefault="00A01E74" w:rsidP="00A12240">
            <w:pPr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A01E74" w:rsidRDefault="00A01E74" w:rsidP="00A12240">
            <w:pPr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  <w:p w:rsidR="00A01E74" w:rsidRDefault="00A01E74" w:rsidP="00A12240">
            <w:pPr>
              <w:jc w:val="both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  <w:p w:rsidR="00A01E74" w:rsidRDefault="00A01E74" w:rsidP="00A01E74">
            <w:pPr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Д.И. Головин</w:t>
            </w:r>
          </w:p>
        </w:tc>
      </w:tr>
    </w:tbl>
    <w:p w:rsidR="00A01E74" w:rsidRPr="00A01E74" w:rsidRDefault="00A01E74" w:rsidP="00A12240">
      <w:pPr>
        <w:spacing w:after="0" w:line="240" w:lineRule="auto"/>
        <w:ind w:firstLine="601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sectPr w:rsidR="00A01E74" w:rsidRPr="00A01E74" w:rsidSect="00A01E7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B8A" w:rsidRDefault="00400B8A">
      <w:pPr>
        <w:spacing w:after="0" w:line="240" w:lineRule="auto"/>
      </w:pPr>
      <w:r>
        <w:separator/>
      </w:r>
    </w:p>
  </w:endnote>
  <w:endnote w:type="continuationSeparator" w:id="0">
    <w:p w:rsidR="00400B8A" w:rsidRDefault="00400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B8A" w:rsidRDefault="00400B8A">
      <w:pPr>
        <w:spacing w:after="0" w:line="240" w:lineRule="auto"/>
      </w:pPr>
      <w:r>
        <w:separator/>
      </w:r>
    </w:p>
  </w:footnote>
  <w:footnote w:type="continuationSeparator" w:id="0">
    <w:p w:rsidR="00400B8A" w:rsidRDefault="00400B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6072B"/>
    <w:rsid w:val="00063E2E"/>
    <w:rsid w:val="00091545"/>
    <w:rsid w:val="000A296E"/>
    <w:rsid w:val="000C25DA"/>
    <w:rsid w:val="00102A5E"/>
    <w:rsid w:val="00123C6D"/>
    <w:rsid w:val="00126E1B"/>
    <w:rsid w:val="00130F9A"/>
    <w:rsid w:val="00131FCC"/>
    <w:rsid w:val="00134A6A"/>
    <w:rsid w:val="00173327"/>
    <w:rsid w:val="00194491"/>
    <w:rsid w:val="001A6BCD"/>
    <w:rsid w:val="001B2F2E"/>
    <w:rsid w:val="001D0F8F"/>
    <w:rsid w:val="001D27B5"/>
    <w:rsid w:val="00256527"/>
    <w:rsid w:val="0029517E"/>
    <w:rsid w:val="002E7E54"/>
    <w:rsid w:val="003119CD"/>
    <w:rsid w:val="0033034A"/>
    <w:rsid w:val="003347A8"/>
    <w:rsid w:val="00343AB1"/>
    <w:rsid w:val="0038184C"/>
    <w:rsid w:val="003B1BA4"/>
    <w:rsid w:val="003E007E"/>
    <w:rsid w:val="00400B8A"/>
    <w:rsid w:val="0040102A"/>
    <w:rsid w:val="00431056"/>
    <w:rsid w:val="004477C5"/>
    <w:rsid w:val="00466FF6"/>
    <w:rsid w:val="00486507"/>
    <w:rsid w:val="004A6AD4"/>
    <w:rsid w:val="004B4AF3"/>
    <w:rsid w:val="004D082A"/>
    <w:rsid w:val="004D5421"/>
    <w:rsid w:val="004E25E4"/>
    <w:rsid w:val="00527A86"/>
    <w:rsid w:val="0056185E"/>
    <w:rsid w:val="00592699"/>
    <w:rsid w:val="0059361E"/>
    <w:rsid w:val="005C2EB3"/>
    <w:rsid w:val="005F2C40"/>
    <w:rsid w:val="006831FA"/>
    <w:rsid w:val="006A1D18"/>
    <w:rsid w:val="007114C7"/>
    <w:rsid w:val="007A4324"/>
    <w:rsid w:val="007F2E5D"/>
    <w:rsid w:val="00847DA3"/>
    <w:rsid w:val="008614C1"/>
    <w:rsid w:val="0086717E"/>
    <w:rsid w:val="008C1A55"/>
    <w:rsid w:val="008D044B"/>
    <w:rsid w:val="00921273"/>
    <w:rsid w:val="0096602C"/>
    <w:rsid w:val="00A01E74"/>
    <w:rsid w:val="00A12240"/>
    <w:rsid w:val="00A27A30"/>
    <w:rsid w:val="00A709D7"/>
    <w:rsid w:val="00AC3C4C"/>
    <w:rsid w:val="00B10E1F"/>
    <w:rsid w:val="00B114C0"/>
    <w:rsid w:val="00B217F7"/>
    <w:rsid w:val="00B82B03"/>
    <w:rsid w:val="00B84B7F"/>
    <w:rsid w:val="00B9243E"/>
    <w:rsid w:val="00BD053D"/>
    <w:rsid w:val="00BF5B58"/>
    <w:rsid w:val="00BF71DA"/>
    <w:rsid w:val="00C159EA"/>
    <w:rsid w:val="00D43FE2"/>
    <w:rsid w:val="00D4567A"/>
    <w:rsid w:val="00D554F6"/>
    <w:rsid w:val="00D5689E"/>
    <w:rsid w:val="00D871BD"/>
    <w:rsid w:val="00E0217C"/>
    <w:rsid w:val="00E02347"/>
    <w:rsid w:val="00E06DF3"/>
    <w:rsid w:val="00E07F16"/>
    <w:rsid w:val="00E5514A"/>
    <w:rsid w:val="00E672A6"/>
    <w:rsid w:val="00EB5FD3"/>
    <w:rsid w:val="00EE3D72"/>
    <w:rsid w:val="00F50DA8"/>
    <w:rsid w:val="00F849E9"/>
    <w:rsid w:val="00F92E08"/>
    <w:rsid w:val="00F93194"/>
    <w:rsid w:val="00FB1AFF"/>
    <w:rsid w:val="00FE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65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08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74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02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5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70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3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6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47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43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39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4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6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698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6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8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08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8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5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67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391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0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6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671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21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334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3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52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7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Людмила Валентиновна Крымова</cp:lastModifiedBy>
  <cp:revision>7</cp:revision>
  <cp:lastPrinted>2024-04-12T09:20:00Z</cp:lastPrinted>
  <dcterms:created xsi:type="dcterms:W3CDTF">2024-04-12T08:52:00Z</dcterms:created>
  <dcterms:modified xsi:type="dcterms:W3CDTF">2024-04-12T10:41:00Z</dcterms:modified>
</cp:coreProperties>
</file>