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4A0" w:firstRow="1" w:lastRow="0" w:firstColumn="1" w:lastColumn="0" w:noHBand="0" w:noVBand="1"/>
      </w:tblPr>
      <w:tblGrid>
        <w:gridCol w:w="3096"/>
        <w:gridCol w:w="3096"/>
        <w:gridCol w:w="3636"/>
      </w:tblGrid>
      <w:tr w:rsidR="000D3C3F" w:rsidRPr="006D7E14" w:rsidTr="000D3C3F">
        <w:tc>
          <w:tcPr>
            <w:tcW w:w="3096" w:type="dxa"/>
            <w:hideMark/>
          </w:tcPr>
          <w:p w:rsidR="000D3C3F" w:rsidRPr="006D7E14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6D7E14">
              <w:rPr>
                <w:b/>
                <w:sz w:val="24"/>
                <w:szCs w:val="24"/>
              </w:rPr>
              <w:t>Чăваш Республики</w:t>
            </w:r>
          </w:p>
          <w:p w:rsidR="000D3C3F" w:rsidRPr="006D7E14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6D7E14">
              <w:rPr>
                <w:b/>
                <w:sz w:val="24"/>
                <w:szCs w:val="24"/>
              </w:rPr>
              <w:t xml:space="preserve">Муркаш </w:t>
            </w:r>
          </w:p>
          <w:p w:rsidR="000D3C3F" w:rsidRPr="006D7E14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6D7E14">
              <w:rPr>
                <w:b/>
                <w:sz w:val="24"/>
                <w:szCs w:val="24"/>
              </w:rPr>
              <w:t>муниципаллă округĕн</w:t>
            </w:r>
          </w:p>
          <w:p w:rsidR="000D3C3F" w:rsidRPr="006D7E14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6D7E14">
              <w:rPr>
                <w:b/>
                <w:sz w:val="24"/>
                <w:szCs w:val="24"/>
              </w:rPr>
              <w:t xml:space="preserve"> пĕрремĕш суйлаври</w:t>
            </w:r>
          </w:p>
          <w:p w:rsidR="000D3C3F" w:rsidRPr="006D7E14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6D7E14">
              <w:rPr>
                <w:b/>
                <w:sz w:val="24"/>
                <w:szCs w:val="24"/>
              </w:rPr>
              <w:t xml:space="preserve"> депутатсен пухăвĕ</w:t>
            </w:r>
          </w:p>
          <w:p w:rsidR="000D3C3F" w:rsidRPr="006D7E14" w:rsidRDefault="000D3C3F" w:rsidP="000D3C3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</w:rPr>
            </w:pPr>
            <w:r w:rsidRPr="006D7E14">
              <w:rPr>
                <w:b/>
                <w:sz w:val="24"/>
              </w:rPr>
              <w:t xml:space="preserve">                                                      </w:t>
            </w:r>
            <w:r w:rsidRPr="006D7E14">
              <w:rPr>
                <w:b/>
                <w:sz w:val="28"/>
              </w:rPr>
              <w:t>ЙЫШАНУ</w:t>
            </w:r>
          </w:p>
          <w:p w:rsidR="000D3C3F" w:rsidRPr="006D7E14" w:rsidRDefault="006D7E14" w:rsidP="000D3C3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</w:rPr>
            </w:pPr>
            <w:r w:rsidRPr="006D7E14">
              <w:rPr>
                <w:b/>
                <w:sz w:val="24"/>
              </w:rPr>
              <w:t>20.11</w:t>
            </w:r>
            <w:r w:rsidR="000D3C3F" w:rsidRPr="006D7E14">
              <w:rPr>
                <w:b/>
                <w:sz w:val="24"/>
              </w:rPr>
              <w:t>.2023 г. № С-</w:t>
            </w:r>
            <w:r w:rsidRPr="006D7E14">
              <w:rPr>
                <w:b/>
                <w:sz w:val="24"/>
              </w:rPr>
              <w:t>25/19</w:t>
            </w:r>
          </w:p>
          <w:p w:rsidR="000D3C3F" w:rsidRPr="006D7E14" w:rsidRDefault="000D3C3F" w:rsidP="000D3C3F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D7E14">
              <w:rPr>
                <w:b/>
                <w:sz w:val="18"/>
                <w:szCs w:val="18"/>
              </w:rPr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  <w:hideMark/>
          </w:tcPr>
          <w:p w:rsidR="000D3C3F" w:rsidRPr="006D7E14" w:rsidRDefault="004116A1" w:rsidP="000D3C3F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</w:rPr>
            </w:pPr>
            <w:r w:rsidRPr="006D7E14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736255B" wp14:editId="3343ED1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0" t="0" r="0" b="5080"/>
                  <wp:wrapTopAndBottom/>
                  <wp:docPr id="5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:rsidR="000D3C3F" w:rsidRPr="006D7E14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6D7E14">
              <w:rPr>
                <w:b/>
                <w:sz w:val="24"/>
                <w:szCs w:val="24"/>
              </w:rPr>
              <w:t>Чувашская Республика</w:t>
            </w:r>
          </w:p>
          <w:p w:rsidR="000D3C3F" w:rsidRPr="006D7E14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6D7E14">
              <w:rPr>
                <w:b/>
                <w:sz w:val="24"/>
                <w:szCs w:val="24"/>
              </w:rPr>
              <w:t>Собрание депутатов</w:t>
            </w:r>
          </w:p>
          <w:p w:rsidR="000D3C3F" w:rsidRPr="006D7E14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6D7E14">
              <w:rPr>
                <w:b/>
                <w:sz w:val="24"/>
                <w:szCs w:val="24"/>
              </w:rPr>
              <w:t>Моргаушского муниципального округа</w:t>
            </w:r>
          </w:p>
          <w:p w:rsidR="000D3C3F" w:rsidRPr="006D7E14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6D7E14">
              <w:rPr>
                <w:b/>
                <w:sz w:val="24"/>
                <w:szCs w:val="24"/>
              </w:rPr>
              <w:t>первого созыва</w:t>
            </w:r>
          </w:p>
          <w:p w:rsidR="000D3C3F" w:rsidRPr="006D7E14" w:rsidRDefault="000D3C3F" w:rsidP="000D3C3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</w:rPr>
            </w:pPr>
          </w:p>
          <w:p w:rsidR="000D3C3F" w:rsidRPr="006D7E14" w:rsidRDefault="000D3C3F" w:rsidP="000D3C3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</w:rPr>
            </w:pPr>
            <w:r w:rsidRPr="006D7E14">
              <w:rPr>
                <w:b/>
                <w:sz w:val="28"/>
              </w:rPr>
              <w:t>РЕШЕНИЕ</w:t>
            </w:r>
          </w:p>
          <w:p w:rsidR="000D3C3F" w:rsidRPr="006D7E14" w:rsidRDefault="006D7E14" w:rsidP="000D3C3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</w:rPr>
            </w:pPr>
            <w:r w:rsidRPr="006D7E14">
              <w:rPr>
                <w:b/>
                <w:sz w:val="24"/>
              </w:rPr>
              <w:t>20.11</w:t>
            </w:r>
            <w:r w:rsidR="000D3C3F" w:rsidRPr="006D7E14">
              <w:rPr>
                <w:b/>
                <w:sz w:val="24"/>
              </w:rPr>
              <w:t>.2023 г. № С-</w:t>
            </w:r>
            <w:r w:rsidRPr="006D7E14">
              <w:rPr>
                <w:b/>
                <w:sz w:val="24"/>
              </w:rPr>
              <w:t>25/19</w:t>
            </w:r>
          </w:p>
          <w:p w:rsidR="000D3C3F" w:rsidRPr="006D7E14" w:rsidRDefault="000D3C3F" w:rsidP="000D3C3F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D7E14">
              <w:rPr>
                <w:b/>
                <w:bCs/>
                <w:sz w:val="18"/>
                <w:szCs w:val="18"/>
              </w:rPr>
              <w:t xml:space="preserve">село Моргауши                                                                         </w:t>
            </w:r>
          </w:p>
        </w:tc>
      </w:tr>
    </w:tbl>
    <w:p w:rsidR="000D3C3F" w:rsidRPr="006D7E14" w:rsidRDefault="000D3C3F" w:rsidP="00A33175"/>
    <w:p w:rsidR="00402704" w:rsidRDefault="00402704" w:rsidP="00A33175"/>
    <w:p w:rsidR="00905318" w:rsidRDefault="00905318" w:rsidP="00A33175"/>
    <w:tbl>
      <w:tblPr>
        <w:tblW w:w="5508" w:type="dxa"/>
        <w:tblLayout w:type="fixed"/>
        <w:tblLook w:val="0000" w:firstRow="0" w:lastRow="0" w:firstColumn="0" w:lastColumn="0" w:noHBand="0" w:noVBand="0"/>
      </w:tblPr>
      <w:tblGrid>
        <w:gridCol w:w="5508"/>
      </w:tblGrid>
      <w:tr w:rsidR="00A33175" w:rsidRPr="00B7298A">
        <w:tc>
          <w:tcPr>
            <w:tcW w:w="5508" w:type="dxa"/>
          </w:tcPr>
          <w:p w:rsidR="00A33175" w:rsidRDefault="00BA02A8" w:rsidP="00A33175">
            <w:pPr>
              <w:jc w:val="both"/>
              <w:rPr>
                <w:b/>
                <w:sz w:val="24"/>
                <w:szCs w:val="24"/>
              </w:rPr>
            </w:pPr>
            <w:r w:rsidRPr="00C948E1">
              <w:rPr>
                <w:b/>
                <w:bCs/>
                <w:color w:val="000000"/>
                <w:sz w:val="24"/>
                <w:szCs w:val="24"/>
              </w:rPr>
              <w:t xml:space="preserve">О внесении изменений в решение Собрания депутатов </w:t>
            </w:r>
            <w:r w:rsidR="00905318">
              <w:rPr>
                <w:b/>
                <w:bCs/>
                <w:color w:val="000000"/>
                <w:sz w:val="24"/>
                <w:szCs w:val="24"/>
              </w:rPr>
              <w:t>Юськасинского</w:t>
            </w:r>
            <w:r w:rsidR="000D3C3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48E1">
              <w:rPr>
                <w:b/>
                <w:bCs/>
                <w:color w:val="000000"/>
                <w:sz w:val="24"/>
                <w:szCs w:val="24"/>
              </w:rPr>
              <w:t xml:space="preserve">сельского поселения Моргаушского </w:t>
            </w:r>
            <w:r w:rsidR="000D3C3F">
              <w:rPr>
                <w:b/>
                <w:bCs/>
                <w:color w:val="000000"/>
                <w:sz w:val="24"/>
                <w:szCs w:val="24"/>
              </w:rPr>
              <w:t>района Чувашской Республики от</w:t>
            </w:r>
            <w:r w:rsidR="004F417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05318">
              <w:rPr>
                <w:b/>
                <w:bCs/>
                <w:color w:val="000000"/>
                <w:sz w:val="24"/>
                <w:szCs w:val="24"/>
              </w:rPr>
              <w:t xml:space="preserve">09.01.2017 г. </w:t>
            </w:r>
            <w:r w:rsidRPr="00C948E1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6D7E1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48E1">
              <w:rPr>
                <w:b/>
                <w:bCs/>
                <w:color w:val="000000"/>
                <w:sz w:val="24"/>
                <w:szCs w:val="24"/>
              </w:rPr>
              <w:t>С-</w:t>
            </w:r>
            <w:r w:rsidR="00905318">
              <w:rPr>
                <w:b/>
                <w:bCs/>
                <w:color w:val="000000"/>
                <w:sz w:val="24"/>
                <w:szCs w:val="24"/>
              </w:rPr>
              <w:t xml:space="preserve">19/1 </w:t>
            </w:r>
            <w:r w:rsidR="00905318" w:rsidRPr="00905318">
              <w:rPr>
                <w:b/>
                <w:bCs/>
                <w:color w:val="000000"/>
                <w:sz w:val="24"/>
                <w:szCs w:val="24"/>
              </w:rPr>
              <w:t>«Об утверждении Правил землепользования и застройки Юськасинского сельского поселения Моргаушского района Чувашской Республики»</w:t>
            </w:r>
          </w:p>
          <w:p w:rsidR="00905318" w:rsidRPr="0091420E" w:rsidRDefault="00905318" w:rsidP="00A3317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A02A8" w:rsidRPr="00CE3692" w:rsidRDefault="00BA02A8" w:rsidP="00BA02A8">
      <w:pPr>
        <w:ind w:firstLine="540"/>
        <w:jc w:val="both"/>
        <w:rPr>
          <w:sz w:val="24"/>
          <w:szCs w:val="24"/>
        </w:rPr>
      </w:pPr>
      <w:r w:rsidRPr="00CE3692">
        <w:rPr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Градостроительным кодексом Российской Федерации от 29.12.2004 №</w:t>
      </w:r>
      <w:r w:rsidR="006D7E14">
        <w:rPr>
          <w:sz w:val="24"/>
          <w:szCs w:val="24"/>
        </w:rPr>
        <w:t xml:space="preserve"> </w:t>
      </w:r>
      <w:r w:rsidRPr="00CE3692">
        <w:rPr>
          <w:sz w:val="24"/>
          <w:szCs w:val="24"/>
        </w:rPr>
        <w:t>190-ФЗ, Земельным Кодексом Российской Федерации от 25.10.2001 №</w:t>
      </w:r>
      <w:r w:rsidR="006D7E14">
        <w:rPr>
          <w:sz w:val="24"/>
          <w:szCs w:val="24"/>
        </w:rPr>
        <w:t xml:space="preserve"> </w:t>
      </w:r>
      <w:r w:rsidRPr="00CE3692">
        <w:rPr>
          <w:sz w:val="24"/>
          <w:szCs w:val="24"/>
        </w:rPr>
        <w:t>136-ФЗ, Законом Чувашской Республики  «О регулировании градостроительной деятельности в Чувашской Республике» от 04.06.2007 №</w:t>
      </w:r>
      <w:r w:rsidR="006D7E14">
        <w:rPr>
          <w:sz w:val="24"/>
          <w:szCs w:val="24"/>
        </w:rPr>
        <w:t xml:space="preserve"> </w:t>
      </w:r>
      <w:r w:rsidRPr="00CE3692">
        <w:rPr>
          <w:sz w:val="24"/>
          <w:szCs w:val="24"/>
        </w:rPr>
        <w:t xml:space="preserve">11,  руководствуясь Уставом Моргаушского </w:t>
      </w:r>
      <w:r w:rsidR="00A52B54" w:rsidRPr="00CE3692">
        <w:rPr>
          <w:sz w:val="24"/>
          <w:szCs w:val="24"/>
        </w:rPr>
        <w:t xml:space="preserve">муниципального округа </w:t>
      </w:r>
      <w:r w:rsidRPr="00CE3692">
        <w:rPr>
          <w:sz w:val="24"/>
          <w:szCs w:val="24"/>
        </w:rPr>
        <w:t xml:space="preserve">Чувашской Республики, Правилами землепользования и застройки, утвержденного решением Собрания депутатов </w:t>
      </w:r>
      <w:r w:rsidR="00905318" w:rsidRPr="00CE3692">
        <w:rPr>
          <w:sz w:val="24"/>
          <w:szCs w:val="24"/>
        </w:rPr>
        <w:t>Юськасинского</w:t>
      </w:r>
      <w:r w:rsidR="00A52B54" w:rsidRPr="00CE3692">
        <w:rPr>
          <w:sz w:val="24"/>
          <w:szCs w:val="24"/>
        </w:rPr>
        <w:t xml:space="preserve"> </w:t>
      </w:r>
      <w:r w:rsidRPr="00CE3692">
        <w:rPr>
          <w:sz w:val="24"/>
          <w:szCs w:val="24"/>
        </w:rPr>
        <w:t>сельского поселения Моргаушского района Чувашской Республики от</w:t>
      </w:r>
      <w:r w:rsidR="00F264BA" w:rsidRPr="00CE3692">
        <w:rPr>
          <w:sz w:val="24"/>
          <w:szCs w:val="24"/>
        </w:rPr>
        <w:t xml:space="preserve"> </w:t>
      </w:r>
      <w:r w:rsidR="00905318" w:rsidRPr="00CE3692">
        <w:rPr>
          <w:sz w:val="24"/>
          <w:szCs w:val="24"/>
        </w:rPr>
        <w:t>09.01.2017 г.</w:t>
      </w:r>
      <w:r w:rsidR="000D3C3F" w:rsidRPr="00CE3692">
        <w:rPr>
          <w:sz w:val="24"/>
          <w:szCs w:val="24"/>
        </w:rPr>
        <w:t xml:space="preserve"> №</w:t>
      </w:r>
      <w:r w:rsidR="006D7E14">
        <w:rPr>
          <w:sz w:val="24"/>
          <w:szCs w:val="24"/>
        </w:rPr>
        <w:t xml:space="preserve"> </w:t>
      </w:r>
      <w:r w:rsidR="000D3C3F" w:rsidRPr="00CE3692">
        <w:rPr>
          <w:sz w:val="24"/>
          <w:szCs w:val="24"/>
        </w:rPr>
        <w:t>С-</w:t>
      </w:r>
      <w:r w:rsidR="00905318" w:rsidRPr="00CE3692">
        <w:rPr>
          <w:sz w:val="24"/>
          <w:szCs w:val="24"/>
        </w:rPr>
        <w:t>19/1</w:t>
      </w:r>
      <w:r w:rsidRPr="00CE3692">
        <w:rPr>
          <w:sz w:val="24"/>
          <w:szCs w:val="24"/>
        </w:rPr>
        <w:t xml:space="preserve"> </w:t>
      </w:r>
      <w:r w:rsidR="00905318" w:rsidRPr="00CE3692">
        <w:rPr>
          <w:sz w:val="24"/>
          <w:szCs w:val="24"/>
        </w:rPr>
        <w:t xml:space="preserve">и </w:t>
      </w:r>
      <w:r w:rsidRPr="00CE3692">
        <w:rPr>
          <w:sz w:val="24"/>
          <w:szCs w:val="24"/>
        </w:rPr>
        <w:t xml:space="preserve">в целях устойчивого развития территории Моргаушского </w:t>
      </w:r>
      <w:r w:rsidR="00A52B54" w:rsidRPr="00CE3692">
        <w:rPr>
          <w:sz w:val="24"/>
          <w:szCs w:val="24"/>
        </w:rPr>
        <w:t>муниципального округа</w:t>
      </w:r>
      <w:r w:rsidRPr="00CE3692">
        <w:rPr>
          <w:sz w:val="24"/>
          <w:szCs w:val="24"/>
        </w:rPr>
        <w:t xml:space="preserve"> Чувашской Республики,  Собрание депутатов  Моргаушского </w:t>
      </w:r>
      <w:r w:rsidR="00A52B54" w:rsidRPr="00CE3692">
        <w:rPr>
          <w:sz w:val="24"/>
          <w:szCs w:val="24"/>
        </w:rPr>
        <w:t xml:space="preserve">муниципального округа </w:t>
      </w:r>
      <w:r w:rsidRPr="00CE3692">
        <w:rPr>
          <w:sz w:val="24"/>
          <w:szCs w:val="24"/>
        </w:rPr>
        <w:t xml:space="preserve">Чувашской Республики </w:t>
      </w:r>
      <w:r w:rsidRPr="00CE3692">
        <w:rPr>
          <w:b/>
          <w:sz w:val="24"/>
          <w:szCs w:val="24"/>
        </w:rPr>
        <w:t>решило:</w:t>
      </w:r>
      <w:r w:rsidRPr="00CE3692">
        <w:rPr>
          <w:sz w:val="24"/>
          <w:szCs w:val="24"/>
        </w:rPr>
        <w:t xml:space="preserve">   </w:t>
      </w:r>
    </w:p>
    <w:p w:rsidR="00BA02A8" w:rsidRPr="00CE3692" w:rsidRDefault="00BA02A8" w:rsidP="00905318">
      <w:pPr>
        <w:numPr>
          <w:ilvl w:val="0"/>
          <w:numId w:val="1"/>
        </w:numPr>
        <w:tabs>
          <w:tab w:val="left" w:pos="851"/>
        </w:tabs>
        <w:ind w:left="0" w:firstLine="539"/>
        <w:jc w:val="both"/>
        <w:rPr>
          <w:sz w:val="24"/>
          <w:szCs w:val="24"/>
        </w:rPr>
      </w:pPr>
      <w:r w:rsidRPr="00CE3692">
        <w:rPr>
          <w:sz w:val="24"/>
          <w:szCs w:val="24"/>
        </w:rPr>
        <w:t xml:space="preserve">Внести в решение Собрания </w:t>
      </w:r>
      <w:r w:rsidR="000D3C3F" w:rsidRPr="00CE3692">
        <w:rPr>
          <w:sz w:val="24"/>
          <w:szCs w:val="24"/>
        </w:rPr>
        <w:t xml:space="preserve">депутатов </w:t>
      </w:r>
      <w:r w:rsidR="00905318" w:rsidRPr="00CE3692">
        <w:rPr>
          <w:sz w:val="24"/>
          <w:szCs w:val="24"/>
        </w:rPr>
        <w:t>Юськасинского</w:t>
      </w:r>
      <w:r w:rsidR="00A52B54" w:rsidRPr="00CE3692">
        <w:rPr>
          <w:sz w:val="24"/>
          <w:szCs w:val="24"/>
        </w:rPr>
        <w:t xml:space="preserve"> </w:t>
      </w:r>
      <w:r w:rsidRPr="00CE3692">
        <w:rPr>
          <w:sz w:val="24"/>
          <w:szCs w:val="24"/>
        </w:rPr>
        <w:t xml:space="preserve">сельского поселения  Моргаушского района Чувашской Республики от </w:t>
      </w:r>
      <w:r w:rsidR="00905318" w:rsidRPr="00CE3692">
        <w:rPr>
          <w:sz w:val="24"/>
          <w:szCs w:val="24"/>
        </w:rPr>
        <w:t>09.01.2017 г.</w:t>
      </w:r>
      <w:r w:rsidR="00F264BA" w:rsidRPr="00CE3692">
        <w:rPr>
          <w:sz w:val="24"/>
          <w:szCs w:val="24"/>
        </w:rPr>
        <w:t xml:space="preserve"> </w:t>
      </w:r>
      <w:r w:rsidR="000D3C3F" w:rsidRPr="00CE3692">
        <w:rPr>
          <w:sz w:val="24"/>
          <w:szCs w:val="24"/>
        </w:rPr>
        <w:t>№</w:t>
      </w:r>
      <w:r w:rsidR="006D7E14">
        <w:rPr>
          <w:sz w:val="24"/>
          <w:szCs w:val="24"/>
        </w:rPr>
        <w:t xml:space="preserve"> </w:t>
      </w:r>
      <w:r w:rsidR="000D3C3F" w:rsidRPr="00CE3692">
        <w:rPr>
          <w:sz w:val="24"/>
          <w:szCs w:val="24"/>
        </w:rPr>
        <w:t>С-</w:t>
      </w:r>
      <w:r w:rsidR="00905318" w:rsidRPr="00CE3692">
        <w:rPr>
          <w:sz w:val="24"/>
          <w:szCs w:val="24"/>
        </w:rPr>
        <w:t>19/1</w:t>
      </w:r>
      <w:r w:rsidR="000D3C3F" w:rsidRPr="00CE3692">
        <w:rPr>
          <w:sz w:val="24"/>
          <w:szCs w:val="24"/>
        </w:rPr>
        <w:t xml:space="preserve"> </w:t>
      </w:r>
      <w:r w:rsidRPr="00CE3692">
        <w:rPr>
          <w:sz w:val="24"/>
          <w:szCs w:val="24"/>
        </w:rPr>
        <w:t xml:space="preserve">«Об утверждении Правил землепользования и застройки </w:t>
      </w:r>
      <w:r w:rsidR="00905318" w:rsidRPr="00CE3692">
        <w:rPr>
          <w:sz w:val="24"/>
          <w:szCs w:val="24"/>
        </w:rPr>
        <w:t>Юськасин</w:t>
      </w:r>
      <w:r w:rsidR="00A52B54" w:rsidRPr="00CE3692">
        <w:rPr>
          <w:sz w:val="24"/>
          <w:szCs w:val="24"/>
        </w:rPr>
        <w:t>ского</w:t>
      </w:r>
      <w:r w:rsidRPr="00CE3692">
        <w:rPr>
          <w:sz w:val="24"/>
          <w:szCs w:val="24"/>
        </w:rPr>
        <w:t xml:space="preserve"> сельского поселения Моргаушского района Чувашской Республ</w:t>
      </w:r>
      <w:r w:rsidR="002B7E97" w:rsidRPr="00CE3692">
        <w:rPr>
          <w:sz w:val="24"/>
          <w:szCs w:val="24"/>
        </w:rPr>
        <w:t>ики»</w:t>
      </w:r>
      <w:r w:rsidR="00CE3692">
        <w:rPr>
          <w:sz w:val="24"/>
          <w:szCs w:val="24"/>
        </w:rPr>
        <w:t xml:space="preserve"> (далее – Правила)</w:t>
      </w:r>
      <w:r w:rsidR="002B7E97" w:rsidRPr="00CE3692">
        <w:rPr>
          <w:sz w:val="24"/>
          <w:szCs w:val="24"/>
        </w:rPr>
        <w:t xml:space="preserve">, </w:t>
      </w:r>
      <w:r w:rsidR="000D3C3F" w:rsidRPr="00CE3692">
        <w:rPr>
          <w:sz w:val="24"/>
          <w:szCs w:val="24"/>
        </w:rPr>
        <w:t xml:space="preserve"> следующе</w:t>
      </w:r>
      <w:r w:rsidRPr="00CE3692">
        <w:rPr>
          <w:sz w:val="24"/>
          <w:szCs w:val="24"/>
        </w:rPr>
        <w:t>е изменени</w:t>
      </w:r>
      <w:r w:rsidR="000D3C3F" w:rsidRPr="00CE3692">
        <w:rPr>
          <w:sz w:val="24"/>
          <w:szCs w:val="24"/>
        </w:rPr>
        <w:t>е</w:t>
      </w:r>
      <w:r w:rsidRPr="00CE3692">
        <w:rPr>
          <w:sz w:val="24"/>
          <w:szCs w:val="24"/>
        </w:rPr>
        <w:t>:</w:t>
      </w:r>
    </w:p>
    <w:p w:rsidR="004F4174" w:rsidRDefault="00CE3692" w:rsidP="00F264BA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С</w:t>
      </w:r>
      <w:r w:rsidR="00F264BA" w:rsidRPr="00CE3692">
        <w:rPr>
          <w:sz w:val="24"/>
          <w:szCs w:val="24"/>
          <w:lang w:eastAsia="ar-SA"/>
        </w:rPr>
        <w:t xml:space="preserve">т. </w:t>
      </w:r>
      <w:r w:rsidRPr="00CE3692">
        <w:rPr>
          <w:sz w:val="24"/>
          <w:szCs w:val="24"/>
          <w:lang w:eastAsia="ar-SA"/>
        </w:rPr>
        <w:t>40</w:t>
      </w:r>
      <w:r w:rsidR="00F264BA" w:rsidRPr="00CE3692">
        <w:rPr>
          <w:sz w:val="24"/>
          <w:szCs w:val="24"/>
          <w:lang w:eastAsia="ar-SA"/>
        </w:rPr>
        <w:t xml:space="preserve"> р</w:t>
      </w:r>
      <w:r w:rsidR="004F4174" w:rsidRPr="00CE3692">
        <w:rPr>
          <w:sz w:val="24"/>
          <w:szCs w:val="24"/>
        </w:rPr>
        <w:t>аздел</w:t>
      </w:r>
      <w:r w:rsidR="00F264BA" w:rsidRPr="00CE3692">
        <w:rPr>
          <w:sz w:val="24"/>
          <w:szCs w:val="24"/>
        </w:rPr>
        <w:t>а</w:t>
      </w:r>
      <w:r w:rsidR="004F4174" w:rsidRPr="00CE3692">
        <w:rPr>
          <w:sz w:val="24"/>
          <w:szCs w:val="24"/>
        </w:rPr>
        <w:t xml:space="preserve"> </w:t>
      </w:r>
      <w:r w:rsidRPr="00CE3692">
        <w:rPr>
          <w:sz w:val="24"/>
          <w:szCs w:val="24"/>
          <w:lang w:val="en-US"/>
        </w:rPr>
        <w:t>III</w:t>
      </w:r>
      <w:r w:rsidR="004F4174" w:rsidRPr="00CE3692">
        <w:rPr>
          <w:sz w:val="24"/>
          <w:szCs w:val="24"/>
        </w:rPr>
        <w:t xml:space="preserve"> Правил изложить в новой редакции:</w:t>
      </w:r>
    </w:p>
    <w:p w:rsidR="00CE3692" w:rsidRPr="00CE3692" w:rsidRDefault="00CE3692" w:rsidP="00CE3692">
      <w:pPr>
        <w:ind w:left="960"/>
        <w:jc w:val="both"/>
        <w:rPr>
          <w:sz w:val="24"/>
          <w:szCs w:val="24"/>
        </w:rPr>
      </w:pPr>
    </w:p>
    <w:p w:rsidR="00CE3692" w:rsidRPr="00CE3692" w:rsidRDefault="00F264BA" w:rsidP="00CE3692">
      <w:pPr>
        <w:keepNext/>
        <w:widowControl w:val="0"/>
        <w:tabs>
          <w:tab w:val="left" w:pos="0"/>
          <w:tab w:val="left" w:pos="9356"/>
        </w:tabs>
        <w:suppressAutoHyphens/>
        <w:jc w:val="center"/>
        <w:rPr>
          <w:b/>
          <w:sz w:val="24"/>
          <w:szCs w:val="24"/>
        </w:rPr>
      </w:pPr>
      <w:r w:rsidRPr="00CE3692">
        <w:rPr>
          <w:b/>
          <w:sz w:val="24"/>
          <w:szCs w:val="24"/>
        </w:rPr>
        <w:t>«</w:t>
      </w:r>
      <w:r w:rsidR="00CE3692" w:rsidRPr="00CE3692">
        <w:rPr>
          <w:b/>
          <w:sz w:val="24"/>
          <w:szCs w:val="24"/>
        </w:rPr>
        <w:t>Статья 40. Градостроительный регламент жилой зоны.</w:t>
      </w:r>
    </w:p>
    <w:p w:rsidR="00CE3692" w:rsidRDefault="00CE3692" w:rsidP="00CE3692">
      <w:pPr>
        <w:keepNext/>
        <w:widowControl w:val="0"/>
        <w:tabs>
          <w:tab w:val="left" w:pos="0"/>
          <w:tab w:val="left" w:pos="9356"/>
        </w:tabs>
        <w:suppressAutoHyphens/>
        <w:jc w:val="center"/>
        <w:rPr>
          <w:b/>
          <w:bCs/>
          <w:sz w:val="24"/>
          <w:szCs w:val="24"/>
          <w:u w:val="single"/>
          <w:lang w:eastAsia="en-US"/>
        </w:rPr>
      </w:pPr>
      <w:r w:rsidRPr="00CE3692">
        <w:rPr>
          <w:b/>
          <w:bCs/>
          <w:sz w:val="24"/>
          <w:szCs w:val="24"/>
          <w:u w:val="single"/>
          <w:lang w:eastAsia="en-US"/>
        </w:rPr>
        <w:t>Зоны застройки индивидуальными жилыми домами (Ж-1)</w:t>
      </w:r>
    </w:p>
    <w:p w:rsidR="00CE3692" w:rsidRPr="00CE3692" w:rsidRDefault="00CE3692" w:rsidP="00CE3692">
      <w:pPr>
        <w:keepNext/>
        <w:widowControl w:val="0"/>
        <w:tabs>
          <w:tab w:val="left" w:pos="0"/>
          <w:tab w:val="left" w:pos="9356"/>
        </w:tabs>
        <w:suppressAutoHyphens/>
        <w:jc w:val="center"/>
        <w:rPr>
          <w:b/>
          <w:bCs/>
          <w:sz w:val="24"/>
          <w:szCs w:val="24"/>
          <w:u w:val="single"/>
          <w:lang w:eastAsia="en-US"/>
        </w:rPr>
      </w:pPr>
    </w:p>
    <w:p w:rsid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</w:rPr>
      </w:pPr>
      <w:r w:rsidRPr="00CE3692">
        <w:rPr>
          <w:sz w:val="24"/>
          <w:szCs w:val="24"/>
        </w:rPr>
        <w:t>Таблица №3.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</w:rPr>
      </w:pPr>
    </w:p>
    <w:tbl>
      <w:tblPr>
        <w:tblW w:w="9879" w:type="dxa"/>
        <w:jc w:val="center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8"/>
        <w:gridCol w:w="1909"/>
        <w:gridCol w:w="2043"/>
        <w:gridCol w:w="763"/>
        <w:gridCol w:w="1552"/>
        <w:gridCol w:w="1552"/>
        <w:gridCol w:w="1552"/>
      </w:tblGrid>
      <w:tr w:rsidR="00CE3692" w:rsidRPr="00C32AEE" w:rsidTr="002D42E6">
        <w:trPr>
          <w:cantSplit/>
          <w:trHeight w:val="1194"/>
          <w:jc w:val="center"/>
        </w:trPr>
        <w:tc>
          <w:tcPr>
            <w:tcW w:w="508" w:type="dxa"/>
            <w:vMerge w:val="restart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№</w:t>
            </w:r>
          </w:p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п/п</w:t>
            </w:r>
          </w:p>
        </w:tc>
        <w:tc>
          <w:tcPr>
            <w:tcW w:w="1909" w:type="dxa"/>
            <w:vMerge w:val="restart"/>
            <w:tcBorders>
              <w:left w:val="single" w:sz="4" w:space="0" w:color="000000"/>
            </w:tcBorders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Код (числовое обозначение) в соответствии с Классификатором</w:t>
            </w:r>
          </w:p>
        </w:tc>
        <w:tc>
          <w:tcPr>
            <w:tcW w:w="2130" w:type="dxa"/>
            <w:vMerge w:val="restart"/>
            <w:tcBorders>
              <w:left w:val="single" w:sz="4" w:space="0" w:color="000000"/>
            </w:tcBorders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 xml:space="preserve">Вид разрешенного использования земельного участка (в соответствии с </w:t>
            </w:r>
            <w:r w:rsidRPr="00C32AEE">
              <w:rPr>
                <w:iCs/>
                <w:sz w:val="22"/>
                <w:szCs w:val="22"/>
              </w:rPr>
              <w:lastRenderedPageBreak/>
              <w:t>Классификатором видов разрешенного использования земельных участков</w:t>
            </w:r>
            <w:r w:rsidRPr="00C32AEE">
              <w:rPr>
                <w:sz w:val="22"/>
                <w:szCs w:val="22"/>
                <w:lang w:eastAsia="ar-SA"/>
              </w:rPr>
              <w:t xml:space="preserve"> утвержденным </w:t>
            </w:r>
            <w:r w:rsidRPr="00C32AEE">
              <w:rPr>
                <w:bCs/>
                <w:sz w:val="22"/>
                <w:szCs w:val="22"/>
              </w:rPr>
              <w:t>уполномоченным федеральным органом исполнительной власти)</w:t>
            </w:r>
          </w:p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33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C32AEE">
              <w:rPr>
                <w:bCs/>
                <w:iCs/>
                <w:sz w:val="22"/>
                <w:szCs w:val="22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2D42E6" w:rsidRPr="00C32AEE" w:rsidTr="00C32AEE">
        <w:trPr>
          <w:cantSplit/>
          <w:trHeight w:val="2403"/>
          <w:jc w:val="center"/>
        </w:trPr>
        <w:tc>
          <w:tcPr>
            <w:tcW w:w="508" w:type="dxa"/>
            <w:vMerge/>
          </w:tcPr>
          <w:p w:rsidR="00CE3692" w:rsidRPr="00C32AEE" w:rsidRDefault="00CE3692" w:rsidP="00CE3692">
            <w:pPr>
              <w:rPr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left w:val="single" w:sz="4" w:space="0" w:color="000000"/>
            </w:tcBorders>
          </w:tcPr>
          <w:p w:rsidR="00CE3692" w:rsidRPr="00C32AEE" w:rsidRDefault="00CE3692" w:rsidP="00CE3692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</w:tcBorders>
          </w:tcPr>
          <w:p w:rsidR="00CE3692" w:rsidRPr="00C32AEE" w:rsidRDefault="00CE3692" w:rsidP="00CE3692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left w:val="single" w:sz="4" w:space="0" w:color="000000"/>
            </w:tcBorders>
            <w:textDirection w:val="btLr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textDirection w:val="btL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Предельные размеры земельных участков (мин.-макс.), га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textDirection w:val="btL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C32AEE">
              <w:rPr>
                <w:bCs/>
                <w:iCs/>
                <w:sz w:val="22"/>
                <w:szCs w:val="22"/>
              </w:rPr>
              <w:t>Максимальный процент застройки, %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C32AEE">
              <w:rPr>
                <w:bCs/>
                <w:iCs/>
                <w:sz w:val="22"/>
                <w:szCs w:val="22"/>
              </w:rPr>
              <w:t>Минимальные отступы до границ смежного земельного участка</w:t>
            </w:r>
          </w:p>
        </w:tc>
      </w:tr>
      <w:tr w:rsidR="002D42E6" w:rsidRPr="00C32AEE" w:rsidTr="00C32AEE">
        <w:trPr>
          <w:trHeight w:val="272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C32AEE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C32AEE">
              <w:rPr>
                <w:bCs/>
                <w:iCs/>
                <w:sz w:val="22"/>
                <w:szCs w:val="22"/>
              </w:rPr>
              <w:t>7</w:t>
            </w:r>
          </w:p>
        </w:tc>
      </w:tr>
      <w:tr w:rsidR="00CE3692" w:rsidRPr="00C32AEE" w:rsidTr="002D42E6">
        <w:trPr>
          <w:trHeight w:val="397"/>
          <w:jc w:val="center"/>
        </w:trPr>
        <w:tc>
          <w:tcPr>
            <w:tcW w:w="9879" w:type="dxa"/>
            <w:gridSpan w:val="7"/>
            <w:tcBorders>
              <w:right w:val="single" w:sz="4" w:space="0" w:color="000000"/>
            </w:tcBorders>
          </w:tcPr>
          <w:p w:rsid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2AEE">
              <w:rPr>
                <w:b/>
                <w:bCs/>
                <w:sz w:val="22"/>
                <w:szCs w:val="22"/>
              </w:rPr>
              <w:t xml:space="preserve">Основные виды и параметры разрешенного использования земельных участков </w:t>
            </w:r>
          </w:p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2AEE">
              <w:rPr>
                <w:b/>
                <w:bCs/>
                <w:sz w:val="22"/>
                <w:szCs w:val="22"/>
              </w:rPr>
              <w:t>и объектов капитального строительства</w:t>
            </w:r>
          </w:p>
        </w:tc>
      </w:tr>
      <w:tr w:rsidR="002D42E6" w:rsidRPr="00C32AEE" w:rsidTr="00C32AEE">
        <w:trPr>
          <w:trHeight w:val="824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2.1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 xml:space="preserve">Для </w:t>
            </w:r>
            <w:r w:rsidRPr="00C32AEE">
              <w:rPr>
                <w:iCs/>
                <w:sz w:val="22"/>
                <w:szCs w:val="22"/>
              </w:rPr>
              <w:t>индивидуального жилищного строительства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0,03 -0,40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50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</w:t>
            </w:r>
          </w:p>
        </w:tc>
      </w:tr>
      <w:tr w:rsidR="002D42E6" w:rsidRPr="00C32AEE" w:rsidTr="00C32AEE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2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2.2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0,05- 1,00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</w:t>
            </w:r>
          </w:p>
        </w:tc>
      </w:tr>
      <w:tr w:rsidR="002D42E6" w:rsidRPr="00C32AEE" w:rsidTr="00C32AEE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3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2.1.1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мин.</w:t>
            </w:r>
          </w:p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0,12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50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</w:t>
            </w:r>
          </w:p>
        </w:tc>
      </w:tr>
      <w:tr w:rsidR="002D42E6" w:rsidRPr="00C32AEE" w:rsidTr="00C32AEE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4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2.3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Блокированная жилая застройка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 xml:space="preserve">мин. 0,03 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</w:t>
            </w:r>
          </w:p>
        </w:tc>
      </w:tr>
      <w:tr w:rsidR="002D42E6" w:rsidRPr="00C32AEE" w:rsidTr="00C32AEE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5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2.7.1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Хранение автотранспорта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мин. 0,003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1</w:t>
            </w:r>
          </w:p>
        </w:tc>
      </w:tr>
      <w:tr w:rsidR="00CE3692" w:rsidRPr="00C32AEE" w:rsidTr="002D42E6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6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3.1.1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Предоставление коммунальных услуг</w:t>
            </w:r>
          </w:p>
        </w:tc>
        <w:tc>
          <w:tcPr>
            <w:tcW w:w="533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не подлежит установлению</w:t>
            </w:r>
          </w:p>
        </w:tc>
      </w:tr>
      <w:tr w:rsidR="002D42E6" w:rsidRPr="00C32AEE" w:rsidTr="00C32AEE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7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3.3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Бытовое обслуживание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мин. 0,003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75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</w:t>
            </w:r>
          </w:p>
        </w:tc>
      </w:tr>
      <w:tr w:rsidR="002D42E6" w:rsidRPr="00C32AEE" w:rsidTr="00C32AEE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8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3.4.1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мин. 0,02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</w:t>
            </w:r>
          </w:p>
        </w:tc>
      </w:tr>
      <w:tr w:rsidR="002D42E6" w:rsidRPr="00C32AEE" w:rsidTr="00C32AEE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9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3.5.1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мин. 0,4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</w:t>
            </w:r>
          </w:p>
        </w:tc>
      </w:tr>
      <w:tr w:rsidR="002D42E6" w:rsidRPr="00C32AEE" w:rsidTr="00C32AEE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10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4.4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Магазины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мин. 0,009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60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1</w:t>
            </w:r>
          </w:p>
        </w:tc>
      </w:tr>
      <w:tr w:rsidR="00CE3692" w:rsidRPr="00C32AEE" w:rsidTr="002D42E6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11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11.1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Общее пользование водными объектами</w:t>
            </w:r>
          </w:p>
        </w:tc>
        <w:tc>
          <w:tcPr>
            <w:tcW w:w="533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CE3692" w:rsidRPr="00C32AEE" w:rsidTr="002D42E6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12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12.0.1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533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не подлежит установлению</w:t>
            </w:r>
          </w:p>
        </w:tc>
      </w:tr>
      <w:tr w:rsidR="00CE3692" w:rsidRPr="00C32AEE" w:rsidTr="002D42E6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13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12.0.2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533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не подлежит установлению</w:t>
            </w:r>
          </w:p>
        </w:tc>
      </w:tr>
      <w:tr w:rsidR="002D42E6" w:rsidRPr="00C32AEE" w:rsidTr="00C32AEE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14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13.1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Ведение огородничества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color w:val="000000"/>
                <w:sz w:val="22"/>
                <w:szCs w:val="22"/>
              </w:rPr>
            </w:pPr>
            <w:r w:rsidRPr="00C32AEE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0,02-0,15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CE3692" w:rsidRPr="00C32AEE" w:rsidTr="002D42E6">
        <w:trPr>
          <w:trHeight w:val="397"/>
          <w:jc w:val="center"/>
        </w:trPr>
        <w:tc>
          <w:tcPr>
            <w:tcW w:w="9879" w:type="dxa"/>
            <w:gridSpan w:val="7"/>
            <w:tcBorders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2AEE">
              <w:rPr>
                <w:b/>
                <w:bCs/>
                <w:sz w:val="22"/>
                <w:szCs w:val="22"/>
              </w:rPr>
              <w:lastRenderedPageBreak/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2D42E6" w:rsidRPr="00C32AEE" w:rsidTr="00C32AEE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2.7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Обслуживание застройки жилой (объекты с видами разрешенного использования с кодами 3.1, 3.2, 3.3, 3.4, 3.4.1, 3.5.1, 3.6, 3.7, 3.10.1, 4.1, 4.3, 4.4, 4.6, 5.1.2, 5.1.3)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color w:val="000000"/>
                <w:sz w:val="22"/>
                <w:szCs w:val="22"/>
              </w:rPr>
            </w:pPr>
            <w:r w:rsidRPr="00C32AEE">
              <w:rPr>
                <w:iCs/>
                <w:color w:val="000000"/>
                <w:sz w:val="22"/>
                <w:szCs w:val="22"/>
              </w:rPr>
              <w:t>мин.</w:t>
            </w:r>
          </w:p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color w:val="000000"/>
                <w:sz w:val="22"/>
                <w:szCs w:val="22"/>
              </w:rPr>
            </w:pPr>
            <w:r w:rsidRPr="00C32AEE">
              <w:rPr>
                <w:iCs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1</w:t>
            </w:r>
          </w:p>
        </w:tc>
      </w:tr>
      <w:tr w:rsidR="00CE3692" w:rsidRPr="00C32AEE" w:rsidTr="00C32AEE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3.2.3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Оказание услуг связи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color w:val="000000"/>
                <w:sz w:val="22"/>
                <w:szCs w:val="22"/>
              </w:rPr>
            </w:pPr>
            <w:r w:rsidRPr="00C32AEE">
              <w:rPr>
                <w:iCs/>
                <w:color w:val="000000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D30174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</w:t>
            </w:r>
          </w:p>
        </w:tc>
      </w:tr>
      <w:tr w:rsidR="002D42E6" w:rsidRPr="00C32AEE" w:rsidTr="00C32AEE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17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4.5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мин.</w:t>
            </w:r>
          </w:p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color w:val="000000"/>
                <w:sz w:val="22"/>
                <w:szCs w:val="22"/>
              </w:rPr>
            </w:pPr>
            <w:r w:rsidRPr="00C32AEE">
              <w:rPr>
                <w:i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</w:t>
            </w:r>
          </w:p>
        </w:tc>
      </w:tr>
      <w:tr w:rsidR="002D42E6" w:rsidRPr="00C32AEE" w:rsidTr="00C32AEE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18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5.1.4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Оборудованные площадки для занятий спортом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мин. 0,3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3</w:t>
            </w:r>
          </w:p>
        </w:tc>
      </w:tr>
      <w:tr w:rsidR="002D42E6" w:rsidRPr="00C32AEE" w:rsidTr="00C32AEE">
        <w:trPr>
          <w:trHeight w:val="397"/>
          <w:jc w:val="center"/>
        </w:trPr>
        <w:tc>
          <w:tcPr>
            <w:tcW w:w="508" w:type="dxa"/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sz w:val="22"/>
                <w:szCs w:val="22"/>
              </w:rPr>
              <w:t>19</w:t>
            </w:r>
          </w:p>
        </w:tc>
        <w:tc>
          <w:tcPr>
            <w:tcW w:w="19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6.8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 xml:space="preserve">Связь 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  <w:lang w:val="en-US"/>
              </w:rPr>
              <w:t>h</w:t>
            </w:r>
            <w:r w:rsidRPr="00C32AEE">
              <w:rPr>
                <w:iCs/>
                <w:sz w:val="22"/>
                <w:szCs w:val="22"/>
              </w:rPr>
              <w:t>:10-70 м</w:t>
            </w:r>
          </w:p>
        </w:tc>
        <w:tc>
          <w:tcPr>
            <w:tcW w:w="1409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мин. 0,02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692" w:rsidRPr="00C32AEE" w:rsidRDefault="00CE3692" w:rsidP="00CE3692">
            <w:pPr>
              <w:tabs>
                <w:tab w:val="left" w:pos="9356"/>
              </w:tabs>
              <w:suppressAutoHyphens/>
              <w:snapToGrid w:val="0"/>
              <w:rPr>
                <w:iCs/>
                <w:sz w:val="22"/>
                <w:szCs w:val="22"/>
              </w:rPr>
            </w:pPr>
            <w:r w:rsidRPr="00C32AEE">
              <w:rPr>
                <w:iCs/>
                <w:sz w:val="22"/>
                <w:szCs w:val="22"/>
              </w:rPr>
              <w:t>1</w:t>
            </w:r>
          </w:p>
        </w:tc>
      </w:tr>
    </w:tbl>
    <w:p w:rsidR="00CE3692" w:rsidRPr="00CE3692" w:rsidRDefault="00CE3692" w:rsidP="00CE3692">
      <w:pPr>
        <w:tabs>
          <w:tab w:val="left" w:pos="9356"/>
        </w:tabs>
        <w:ind w:firstLine="567"/>
        <w:rPr>
          <w:bCs/>
          <w:sz w:val="24"/>
          <w:szCs w:val="24"/>
        </w:rPr>
      </w:pPr>
    </w:p>
    <w:p w:rsidR="00CE3692" w:rsidRPr="00CE3692" w:rsidRDefault="00CE3692" w:rsidP="00CE3692">
      <w:pPr>
        <w:tabs>
          <w:tab w:val="left" w:pos="9356"/>
        </w:tabs>
        <w:ind w:firstLine="567"/>
        <w:rPr>
          <w:bCs/>
          <w:sz w:val="24"/>
          <w:szCs w:val="24"/>
        </w:rPr>
      </w:pPr>
      <w:r w:rsidRPr="00CE3692">
        <w:rPr>
          <w:bCs/>
          <w:sz w:val="24"/>
          <w:szCs w:val="24"/>
        </w:rPr>
        <w:t>Примечания: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</w:rPr>
      </w:pPr>
      <w:r w:rsidRPr="00CE3692">
        <w:rPr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CE3692">
        <w:rPr>
          <w:bCs/>
          <w:sz w:val="24"/>
          <w:szCs w:val="24"/>
        </w:rPr>
        <w:t>уполномоченным федеральным органом исполнительной власти.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</w:rPr>
      </w:pPr>
      <w:r w:rsidRPr="00CE3692">
        <w:rPr>
          <w:sz w:val="24"/>
          <w:szCs w:val="24"/>
        </w:rP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Юськасинского сельского поселения.</w:t>
      </w:r>
    </w:p>
    <w:p w:rsidR="00CE3692" w:rsidRPr="00CE3692" w:rsidRDefault="00CE3692" w:rsidP="00CE3692">
      <w:pPr>
        <w:tabs>
          <w:tab w:val="left" w:pos="460"/>
          <w:tab w:val="left" w:pos="2062"/>
          <w:tab w:val="left" w:pos="9356"/>
        </w:tabs>
        <w:overflowPunct w:val="0"/>
        <w:ind w:firstLine="567"/>
        <w:jc w:val="both"/>
        <w:rPr>
          <w:sz w:val="24"/>
          <w:szCs w:val="24"/>
        </w:rPr>
      </w:pPr>
      <w:r w:rsidRPr="00CE3692">
        <w:rPr>
          <w:sz w:val="24"/>
          <w:szCs w:val="24"/>
        </w:rPr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20 метров.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</w:rPr>
      </w:pPr>
      <w:r w:rsidRPr="00CE3692">
        <w:rPr>
          <w:sz w:val="24"/>
          <w:szCs w:val="24"/>
        </w:rPr>
        <w:t>4.</w:t>
      </w:r>
      <w:r w:rsidRPr="00CE3692">
        <w:rPr>
          <w:sz w:val="24"/>
          <w:szCs w:val="24"/>
          <w:lang w:eastAsia="ar-SA"/>
        </w:rPr>
        <w:t xml:space="preserve"> Отступ от красной линии до линии застройки при новом строительстве составляет не менее 5 метров.</w:t>
      </w:r>
    </w:p>
    <w:p w:rsidR="00CE3692" w:rsidRPr="00CE3692" w:rsidRDefault="00CE3692" w:rsidP="00CE3692">
      <w:pPr>
        <w:tabs>
          <w:tab w:val="left" w:pos="60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CE3692">
        <w:rPr>
          <w:sz w:val="24"/>
          <w:szCs w:val="24"/>
        </w:rPr>
        <w:t>5. Требования к ограждениям земельных участков индивидуальных жилых домов со стороны улицы:</w:t>
      </w:r>
    </w:p>
    <w:p w:rsidR="00CE3692" w:rsidRPr="00CE3692" w:rsidRDefault="00CE3692" w:rsidP="00CE3692">
      <w:pPr>
        <w:tabs>
          <w:tab w:val="left" w:pos="600"/>
          <w:tab w:val="left" w:pos="851"/>
          <w:tab w:val="center" w:pos="5031"/>
          <w:tab w:val="left" w:pos="9356"/>
        </w:tabs>
        <w:ind w:firstLine="567"/>
        <w:jc w:val="both"/>
        <w:rPr>
          <w:sz w:val="24"/>
          <w:szCs w:val="24"/>
        </w:rPr>
      </w:pPr>
      <w:r w:rsidRPr="00CE3692">
        <w:rPr>
          <w:sz w:val="24"/>
          <w:szCs w:val="24"/>
        </w:rPr>
        <w:tab/>
        <w:t>а) максимальная высота ограждений – 1.8 метра;</w:t>
      </w:r>
      <w:r w:rsidRPr="00CE3692">
        <w:rPr>
          <w:sz w:val="24"/>
          <w:szCs w:val="24"/>
        </w:rPr>
        <w:tab/>
      </w:r>
    </w:p>
    <w:p w:rsidR="00CE3692" w:rsidRPr="00CE3692" w:rsidRDefault="00CE3692" w:rsidP="00CE3692">
      <w:pPr>
        <w:tabs>
          <w:tab w:val="left" w:pos="60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CE3692">
        <w:rPr>
          <w:sz w:val="24"/>
          <w:szCs w:val="24"/>
        </w:rPr>
        <w:tab/>
        <w:t>б) ограждение в виде декоративного озеленения – 1,2 м;</w:t>
      </w:r>
    </w:p>
    <w:p w:rsidR="00CE3692" w:rsidRPr="00CE3692" w:rsidRDefault="00CE3692" w:rsidP="00CE3692">
      <w:pPr>
        <w:tabs>
          <w:tab w:val="left" w:pos="60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CE3692">
        <w:rPr>
          <w:sz w:val="24"/>
          <w:szCs w:val="24"/>
        </w:rPr>
        <w:t>вид ограждения и его высота должны быть единообразными, как минимум на протяжении одного квартала, светопрозрачность допускается не менее 40 %; на границе с соседними участками ограждения должны быть решетчатыми или сетчатыми с целью минимального затемнения.</w:t>
      </w:r>
    </w:p>
    <w:p w:rsidR="00CE3692" w:rsidRPr="00CE3692" w:rsidRDefault="00CE3692" w:rsidP="00CE3692">
      <w:pPr>
        <w:tabs>
          <w:tab w:val="left" w:pos="9356"/>
        </w:tabs>
        <w:ind w:firstLine="567"/>
        <w:rPr>
          <w:sz w:val="24"/>
          <w:szCs w:val="24"/>
        </w:rPr>
      </w:pPr>
      <w:r w:rsidRPr="00CE3692">
        <w:rPr>
          <w:sz w:val="24"/>
          <w:szCs w:val="24"/>
        </w:rPr>
        <w:t>6. Высота вспомогательных зданий и сооружений:</w:t>
      </w:r>
    </w:p>
    <w:p w:rsidR="00CE3692" w:rsidRPr="00CE3692" w:rsidRDefault="00CE3692" w:rsidP="00CE3692">
      <w:pPr>
        <w:tabs>
          <w:tab w:val="left" w:pos="9356"/>
        </w:tabs>
        <w:ind w:firstLine="567"/>
        <w:rPr>
          <w:sz w:val="24"/>
          <w:szCs w:val="24"/>
        </w:rPr>
      </w:pPr>
      <w:r w:rsidRPr="00CE3692">
        <w:rPr>
          <w:sz w:val="24"/>
          <w:szCs w:val="24"/>
        </w:rPr>
        <w:t>а) до верха плоской кровли - не более 3м;</w:t>
      </w:r>
    </w:p>
    <w:p w:rsidR="00CE3692" w:rsidRPr="00CE3692" w:rsidRDefault="00CE3692" w:rsidP="00CE3692">
      <w:pPr>
        <w:tabs>
          <w:tab w:val="left" w:pos="9356"/>
        </w:tabs>
        <w:ind w:firstLine="567"/>
        <w:rPr>
          <w:sz w:val="24"/>
          <w:szCs w:val="24"/>
        </w:rPr>
      </w:pPr>
      <w:r w:rsidRPr="00CE3692">
        <w:rPr>
          <w:sz w:val="24"/>
          <w:szCs w:val="24"/>
        </w:rPr>
        <w:t>б) до конька скатной кровли - не более 5м.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7. В целях наименьшего затенения соседних участков расстояние от дома, хозяйственных построек, и сооружений до границ соседних участков, расположенных с востока, севера и запада и промежуточных положений, должно составлять не менее 0,5 высоты указанных строений (сооружений), измеренной от планировочной отметки земли до конька крыши (до верхней отметки сооружений) с соблюдением следующих минимальных планировочных и нормативных требований к размещению: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</w:rPr>
      </w:pPr>
      <w:r w:rsidRPr="00CE3692">
        <w:rPr>
          <w:sz w:val="24"/>
          <w:szCs w:val="24"/>
          <w:lang w:eastAsia="ar-SA"/>
        </w:rPr>
        <w:lastRenderedPageBreak/>
        <w:t>- р</w:t>
      </w:r>
      <w:r w:rsidRPr="00CE3692">
        <w:rPr>
          <w:sz w:val="24"/>
          <w:szCs w:val="24"/>
        </w:rPr>
        <w:t xml:space="preserve">асстояние между фронтальной границей участка и основным строением - </w:t>
      </w:r>
      <w:r w:rsidRPr="00CE3692">
        <w:rPr>
          <w:sz w:val="24"/>
          <w:szCs w:val="24"/>
          <w:lang w:eastAsia="ar-SA"/>
        </w:rPr>
        <w:t>от 3м до 15 м</w:t>
      </w:r>
      <w:r w:rsidRPr="00CE3692">
        <w:rPr>
          <w:sz w:val="24"/>
          <w:szCs w:val="24"/>
        </w:rPr>
        <w:t>;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</w:rPr>
      </w:pPr>
      <w:r w:rsidRPr="00CE3692">
        <w:rPr>
          <w:sz w:val="24"/>
          <w:szCs w:val="24"/>
        </w:rPr>
        <w:t xml:space="preserve">- до границы соседнего участка расстояния по санитарно-бытовым и зооветеринарным по </w:t>
      </w:r>
      <w:r w:rsidRPr="00CE3692">
        <w:rPr>
          <w:sz w:val="24"/>
          <w:szCs w:val="24"/>
          <w:lang w:eastAsia="ar-SA"/>
        </w:rPr>
        <w:t>требованиям должны быть не менее: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- от усадебного одно-, двухэтажного дома – 3 м;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- от постройки для содержания скота и птицы – 4 м;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- от хозяйственных и прочих построек – 1 м;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- открытой стоянки - 1 м;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- отдельно стоящего гаража - 1 м.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- от стволов высокорослых деревьев – 4 м;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- среднерослых – 2 м;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- от кустарника - 1 м;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- от открытой стоянки – 1 м;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- расстояние от полотна дороги до ограждения не менее 2 метров;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- благоустройство придомовой территории со стороны улицы перед ограждением допускает озеленение не выше 2 м.;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- при наличии расстояния между проезжей частью и ограждением более 2 метров допускается озеленение выше 2 метров, воздушный проём от линии электропередач до верха озеленения не менее 1 метра.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 xml:space="preserve">Вспомогательные строения, за исключением гаражей, размещать со стороны улиц не допускается. 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</w:rPr>
      </w:pPr>
      <w:r w:rsidRPr="00CE3692">
        <w:rPr>
          <w:sz w:val="24"/>
          <w:szCs w:val="24"/>
        </w:rPr>
        <w:t>8. Действие настоящего регламента не распространяется на земельные участки: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</w:rPr>
      </w:pPr>
      <w:r w:rsidRPr="00CE3692">
        <w:rPr>
          <w:sz w:val="24"/>
          <w:szCs w:val="24"/>
        </w:rPr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б) в границах территорий общего пользования;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в) предназначенные для размещения линейных объектов и (или) занятые линейными объектами;</w:t>
      </w:r>
    </w:p>
    <w:p w:rsidR="00CE3692" w:rsidRPr="00CE3692" w:rsidRDefault="00CE3692" w:rsidP="00CE3692">
      <w:pPr>
        <w:tabs>
          <w:tab w:val="left" w:pos="9356"/>
        </w:tabs>
        <w:suppressAutoHyphens/>
        <w:snapToGrid w:val="0"/>
        <w:ind w:firstLine="567"/>
        <w:jc w:val="both"/>
        <w:rPr>
          <w:sz w:val="24"/>
          <w:szCs w:val="24"/>
          <w:lang w:eastAsia="ar-SA"/>
        </w:rPr>
      </w:pPr>
      <w:r w:rsidRPr="00CE3692">
        <w:rPr>
          <w:sz w:val="24"/>
          <w:szCs w:val="24"/>
          <w:lang w:eastAsia="ar-SA"/>
        </w:rPr>
        <w:t>г) предоставленные для добычи полезных ископаемых.</w:t>
      </w:r>
    </w:p>
    <w:p w:rsidR="004F4174" w:rsidRPr="00CE3692" w:rsidRDefault="00CE3692" w:rsidP="00CE3692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691695" w:rsidRPr="00CE3692">
        <w:rPr>
          <w:sz w:val="24"/>
          <w:szCs w:val="24"/>
        </w:rPr>
        <w:t>».</w:t>
      </w:r>
    </w:p>
    <w:p w:rsidR="00F264BA" w:rsidRPr="00CE3692" w:rsidRDefault="00F264BA" w:rsidP="00BA02A8">
      <w:pPr>
        <w:ind w:firstLine="540"/>
        <w:jc w:val="both"/>
        <w:rPr>
          <w:color w:val="FF0000"/>
          <w:sz w:val="24"/>
          <w:szCs w:val="24"/>
        </w:rPr>
      </w:pPr>
    </w:p>
    <w:p w:rsidR="00BA02A8" w:rsidRPr="00CE3692" w:rsidRDefault="00BA02A8" w:rsidP="00CE3692">
      <w:pPr>
        <w:ind w:firstLine="540"/>
        <w:jc w:val="both"/>
        <w:rPr>
          <w:sz w:val="24"/>
          <w:szCs w:val="24"/>
        </w:rPr>
      </w:pPr>
      <w:r w:rsidRPr="00CE3692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BA02A8" w:rsidRDefault="00BA02A8" w:rsidP="00BA02A8">
      <w:pPr>
        <w:tabs>
          <w:tab w:val="left" w:pos="7560"/>
        </w:tabs>
        <w:jc w:val="both"/>
        <w:rPr>
          <w:sz w:val="24"/>
          <w:szCs w:val="24"/>
        </w:rPr>
      </w:pPr>
    </w:p>
    <w:p w:rsidR="00653D10" w:rsidRPr="00CE3692" w:rsidRDefault="00653D10" w:rsidP="00BA02A8">
      <w:pPr>
        <w:tabs>
          <w:tab w:val="left" w:pos="7560"/>
        </w:tabs>
        <w:jc w:val="both"/>
        <w:rPr>
          <w:sz w:val="24"/>
          <w:szCs w:val="24"/>
        </w:rPr>
      </w:pPr>
    </w:p>
    <w:p w:rsidR="000D3C3F" w:rsidRPr="00CE3692" w:rsidRDefault="006D7E14" w:rsidP="000D3C3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Заместитель п</w:t>
      </w:r>
      <w:r w:rsidR="000D3C3F" w:rsidRPr="00CE3692">
        <w:rPr>
          <w:bCs/>
          <w:sz w:val="24"/>
          <w:szCs w:val="24"/>
        </w:rPr>
        <w:t>редседатель</w:t>
      </w:r>
      <w:r>
        <w:rPr>
          <w:bCs/>
          <w:sz w:val="24"/>
          <w:szCs w:val="24"/>
        </w:rPr>
        <w:t>я</w:t>
      </w:r>
      <w:r w:rsidR="000D3C3F" w:rsidRPr="00CE3692">
        <w:rPr>
          <w:bCs/>
          <w:sz w:val="24"/>
          <w:szCs w:val="24"/>
        </w:rPr>
        <w:t xml:space="preserve"> Собрания депутатов</w:t>
      </w:r>
    </w:p>
    <w:p w:rsidR="000D3C3F" w:rsidRPr="00CE3692" w:rsidRDefault="000D3C3F" w:rsidP="000D3C3F">
      <w:pPr>
        <w:jc w:val="both"/>
        <w:rPr>
          <w:bCs/>
          <w:sz w:val="24"/>
          <w:szCs w:val="24"/>
        </w:rPr>
      </w:pPr>
      <w:r w:rsidRPr="00CE3692">
        <w:rPr>
          <w:bCs/>
          <w:sz w:val="24"/>
          <w:szCs w:val="24"/>
        </w:rPr>
        <w:t xml:space="preserve">Моргаушского муниципального </w:t>
      </w:r>
    </w:p>
    <w:p w:rsidR="00653D10" w:rsidRDefault="000D3C3F" w:rsidP="006D7E14">
      <w:pPr>
        <w:jc w:val="both"/>
        <w:rPr>
          <w:sz w:val="24"/>
          <w:szCs w:val="24"/>
        </w:rPr>
      </w:pPr>
      <w:r w:rsidRPr="00CE3692">
        <w:rPr>
          <w:bCs/>
          <w:sz w:val="24"/>
          <w:szCs w:val="24"/>
        </w:rPr>
        <w:t xml:space="preserve">округа Чувашской Республики                                          </w:t>
      </w:r>
      <w:r w:rsidR="006D7E14">
        <w:rPr>
          <w:bCs/>
          <w:sz w:val="24"/>
          <w:szCs w:val="24"/>
        </w:rPr>
        <w:t xml:space="preserve">                               И</w:t>
      </w:r>
      <w:r w:rsidRPr="00CE3692">
        <w:rPr>
          <w:bCs/>
          <w:sz w:val="24"/>
          <w:szCs w:val="24"/>
        </w:rPr>
        <w:t>.В.</w:t>
      </w:r>
      <w:r w:rsidR="006D7E14">
        <w:rPr>
          <w:bCs/>
          <w:sz w:val="24"/>
          <w:szCs w:val="24"/>
        </w:rPr>
        <w:t>Николаев</w:t>
      </w:r>
      <w:bookmarkStart w:id="0" w:name="_GoBack"/>
      <w:bookmarkEnd w:id="0"/>
    </w:p>
    <w:p w:rsidR="00CE3692" w:rsidRPr="00CE3692" w:rsidRDefault="00CE3692" w:rsidP="000D3C3F">
      <w:pPr>
        <w:rPr>
          <w:sz w:val="24"/>
          <w:szCs w:val="24"/>
        </w:rPr>
      </w:pPr>
    </w:p>
    <w:p w:rsidR="000D3C3F" w:rsidRPr="00CE3692" w:rsidRDefault="000D3C3F" w:rsidP="000D3C3F">
      <w:pPr>
        <w:rPr>
          <w:sz w:val="24"/>
          <w:szCs w:val="24"/>
        </w:rPr>
      </w:pPr>
      <w:r w:rsidRPr="00CE3692">
        <w:rPr>
          <w:sz w:val="24"/>
          <w:szCs w:val="24"/>
        </w:rPr>
        <w:t xml:space="preserve">Глава Моргаушского муниципального </w:t>
      </w:r>
    </w:p>
    <w:p w:rsidR="000D3C3F" w:rsidRPr="00CE3692" w:rsidRDefault="000D3C3F" w:rsidP="000D3C3F">
      <w:pPr>
        <w:rPr>
          <w:sz w:val="24"/>
          <w:szCs w:val="24"/>
        </w:rPr>
      </w:pPr>
      <w:r w:rsidRPr="00CE3692">
        <w:rPr>
          <w:sz w:val="24"/>
          <w:szCs w:val="24"/>
        </w:rPr>
        <w:t xml:space="preserve">округа Чувашской Республики                                                            </w:t>
      </w:r>
      <w:r w:rsidR="00CE3692">
        <w:rPr>
          <w:sz w:val="24"/>
          <w:szCs w:val="24"/>
        </w:rPr>
        <w:t xml:space="preserve">     </w:t>
      </w:r>
      <w:r w:rsidRPr="00CE3692">
        <w:rPr>
          <w:sz w:val="24"/>
          <w:szCs w:val="24"/>
        </w:rPr>
        <w:t xml:space="preserve">           А.Н.Матросов</w:t>
      </w:r>
    </w:p>
    <w:p w:rsidR="00A33175" w:rsidRPr="00CE3692" w:rsidRDefault="000D3C3F" w:rsidP="000D3C3F">
      <w:pPr>
        <w:tabs>
          <w:tab w:val="left" w:pos="7560"/>
        </w:tabs>
        <w:jc w:val="both"/>
        <w:rPr>
          <w:sz w:val="24"/>
          <w:szCs w:val="24"/>
        </w:rPr>
      </w:pPr>
      <w:r w:rsidRPr="00CE3692">
        <w:rPr>
          <w:sz w:val="24"/>
          <w:szCs w:val="24"/>
        </w:rPr>
        <w:t xml:space="preserve"> </w:t>
      </w:r>
    </w:p>
    <w:sectPr w:rsidR="00A33175" w:rsidRPr="00CE3692" w:rsidSect="00CE3692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E0" w:rsidRDefault="001624E0" w:rsidP="002D42E6">
      <w:r>
        <w:separator/>
      </w:r>
    </w:p>
  </w:endnote>
  <w:endnote w:type="continuationSeparator" w:id="0">
    <w:p w:rsidR="001624E0" w:rsidRDefault="001624E0" w:rsidP="002D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E0" w:rsidRDefault="001624E0" w:rsidP="002D42E6">
      <w:r>
        <w:separator/>
      </w:r>
    </w:p>
  </w:footnote>
  <w:footnote w:type="continuationSeparator" w:id="0">
    <w:p w:rsidR="001624E0" w:rsidRDefault="001624E0" w:rsidP="002D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E6" w:rsidRDefault="002D42E6" w:rsidP="002D42E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7F14"/>
    <w:multiLevelType w:val="multilevel"/>
    <w:tmpl w:val="9CD41450"/>
    <w:lvl w:ilvl="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7F4303EC"/>
    <w:multiLevelType w:val="multilevel"/>
    <w:tmpl w:val="9CD41450"/>
    <w:lvl w:ilvl="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75"/>
    <w:rsid w:val="00023B35"/>
    <w:rsid w:val="000D3C3F"/>
    <w:rsid w:val="001624E0"/>
    <w:rsid w:val="001844F5"/>
    <w:rsid w:val="001D1403"/>
    <w:rsid w:val="001E7CDD"/>
    <w:rsid w:val="002008D5"/>
    <w:rsid w:val="002B7E97"/>
    <w:rsid w:val="002C07AD"/>
    <w:rsid w:val="002D42E6"/>
    <w:rsid w:val="002E62AA"/>
    <w:rsid w:val="00392421"/>
    <w:rsid w:val="003B24E0"/>
    <w:rsid w:val="00402704"/>
    <w:rsid w:val="004116A1"/>
    <w:rsid w:val="004F4174"/>
    <w:rsid w:val="00550AB7"/>
    <w:rsid w:val="00646D00"/>
    <w:rsid w:val="00653D10"/>
    <w:rsid w:val="00691695"/>
    <w:rsid w:val="006C6560"/>
    <w:rsid w:val="006D7E14"/>
    <w:rsid w:val="00743FF5"/>
    <w:rsid w:val="007579E0"/>
    <w:rsid w:val="00877960"/>
    <w:rsid w:val="00905318"/>
    <w:rsid w:val="009D2D41"/>
    <w:rsid w:val="00A04F52"/>
    <w:rsid w:val="00A33175"/>
    <w:rsid w:val="00A52B54"/>
    <w:rsid w:val="00AB0027"/>
    <w:rsid w:val="00AB38B0"/>
    <w:rsid w:val="00AC2A6F"/>
    <w:rsid w:val="00AF121C"/>
    <w:rsid w:val="00B264A0"/>
    <w:rsid w:val="00B844A7"/>
    <w:rsid w:val="00BA02A8"/>
    <w:rsid w:val="00C32AEE"/>
    <w:rsid w:val="00C51A50"/>
    <w:rsid w:val="00C6722A"/>
    <w:rsid w:val="00CB7A06"/>
    <w:rsid w:val="00CE3692"/>
    <w:rsid w:val="00D30174"/>
    <w:rsid w:val="00D43D2F"/>
    <w:rsid w:val="00D90D96"/>
    <w:rsid w:val="00DF456F"/>
    <w:rsid w:val="00E41613"/>
    <w:rsid w:val="00E576B7"/>
    <w:rsid w:val="00F264BA"/>
    <w:rsid w:val="00F809A5"/>
    <w:rsid w:val="00F84331"/>
    <w:rsid w:val="00FA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175"/>
  </w:style>
  <w:style w:type="paragraph" w:styleId="2">
    <w:name w:val="heading 2"/>
    <w:basedOn w:val="a"/>
    <w:next w:val="a"/>
    <w:qFormat/>
    <w:rsid w:val="00A3317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33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33175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basedOn w:val="a"/>
    <w:rsid w:val="00A33175"/>
    <w:pPr>
      <w:shd w:val="clear" w:color="auto" w:fill="FFFFFF"/>
      <w:spacing w:before="60" w:after="60"/>
    </w:pPr>
    <w:rPr>
      <w:color w:val="000000"/>
      <w:sz w:val="24"/>
      <w:szCs w:val="24"/>
    </w:rPr>
  </w:style>
  <w:style w:type="character" w:customStyle="1" w:styleId="ft739">
    <w:name w:val="ft739"/>
    <w:basedOn w:val="a0"/>
    <w:rsid w:val="00A33175"/>
  </w:style>
  <w:style w:type="paragraph" w:styleId="a4">
    <w:name w:val="Balloon Text"/>
    <w:basedOn w:val="a"/>
    <w:link w:val="a5"/>
    <w:rsid w:val="00B844A7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B844A7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rsid w:val="004F417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rsid w:val="002D42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D42E6"/>
  </w:style>
  <w:style w:type="paragraph" w:styleId="a8">
    <w:name w:val="footer"/>
    <w:basedOn w:val="a"/>
    <w:link w:val="a9"/>
    <w:rsid w:val="002D42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D4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175"/>
  </w:style>
  <w:style w:type="paragraph" w:styleId="2">
    <w:name w:val="heading 2"/>
    <w:basedOn w:val="a"/>
    <w:next w:val="a"/>
    <w:qFormat/>
    <w:rsid w:val="00A3317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33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33175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basedOn w:val="a"/>
    <w:rsid w:val="00A33175"/>
    <w:pPr>
      <w:shd w:val="clear" w:color="auto" w:fill="FFFFFF"/>
      <w:spacing w:before="60" w:after="60"/>
    </w:pPr>
    <w:rPr>
      <w:color w:val="000000"/>
      <w:sz w:val="24"/>
      <w:szCs w:val="24"/>
    </w:rPr>
  </w:style>
  <w:style w:type="character" w:customStyle="1" w:styleId="ft739">
    <w:name w:val="ft739"/>
    <w:basedOn w:val="a0"/>
    <w:rsid w:val="00A33175"/>
  </w:style>
  <w:style w:type="paragraph" w:styleId="a4">
    <w:name w:val="Balloon Text"/>
    <w:basedOn w:val="a"/>
    <w:link w:val="a5"/>
    <w:rsid w:val="00B844A7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B844A7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rsid w:val="004F417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rsid w:val="002D42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D42E6"/>
  </w:style>
  <w:style w:type="paragraph" w:styleId="a8">
    <w:name w:val="footer"/>
    <w:basedOn w:val="a"/>
    <w:link w:val="a9"/>
    <w:rsid w:val="002D42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D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buh01</dc:creator>
  <cp:lastModifiedBy>Быкова Анастасия Михайловна</cp:lastModifiedBy>
  <cp:revision>3</cp:revision>
  <cp:lastPrinted>2023-02-21T08:29:00Z</cp:lastPrinted>
  <dcterms:created xsi:type="dcterms:W3CDTF">2023-11-15T11:58:00Z</dcterms:created>
  <dcterms:modified xsi:type="dcterms:W3CDTF">2023-11-22T07:23:00Z</dcterms:modified>
</cp:coreProperties>
</file>