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36C2" w:rsidRDefault="001A0784">
      <w:pPr>
        <w:pStyle w:val="1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146050</wp:posOffset>
            </wp:positionV>
            <wp:extent cx="646430" cy="657225"/>
            <wp:effectExtent l="0" t="0" r="127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98425</wp:posOffset>
                </wp:positionV>
                <wp:extent cx="3048000" cy="130429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6C2" w:rsidRDefault="00A036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АДМИНИСТРАЦИЯ УРМАРСКОГО </w:t>
                            </w:r>
                            <w:r w:rsidR="007E50AE">
                              <w:rPr>
                                <w:b/>
                              </w:rPr>
                              <w:t>МУНИЦИПАЛЬНОГО ОКРУГА</w:t>
                            </w:r>
                          </w:p>
                          <w:p w:rsidR="00A036C2" w:rsidRDefault="00A036C2">
                            <w:pPr>
                              <w:jc w:val="center"/>
                              <w:rPr>
                                <w:rFonts w:ascii="Arial Cyr Chuv" w:hAnsi="Arial Cyr Chuv" w:cs="Arial Cyr Chuv"/>
                              </w:rPr>
                            </w:pPr>
                            <w:r>
                              <w:rPr>
                                <w:b/>
                              </w:rPr>
                              <w:t>ЧУВАШСКОЙ  РЕСПУБЛИКИ</w:t>
                            </w:r>
                          </w:p>
                          <w:p w:rsidR="00A036C2" w:rsidRDefault="00A036C2">
                            <w:pPr>
                              <w:jc w:val="center"/>
                              <w:rPr>
                                <w:rFonts w:ascii="Arial Cyr Chuv" w:hAnsi="Arial Cyr Chuv" w:cs="Arial Cyr Chuv"/>
                              </w:rPr>
                            </w:pPr>
                          </w:p>
                          <w:p w:rsidR="00A036C2" w:rsidRDefault="00A036C2">
                            <w:pPr>
                              <w:pStyle w:val="2"/>
                              <w:rPr>
                                <w:rFonts w:ascii="Arial Cyr Chuv" w:hAnsi="Arial Cyr Chuv" w:cs="Arial Cyr Chuv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</w:t>
                            </w:r>
                          </w:p>
                          <w:p w:rsidR="00A036C2" w:rsidRDefault="00A036C2">
                            <w:pPr>
                              <w:jc w:val="center"/>
                              <w:rPr>
                                <w:rFonts w:ascii="Arial Cyr Chuv" w:hAnsi="Arial Cyr Chuv" w:cs="Arial Cyr Chuv"/>
                                <w:b/>
                                <w:sz w:val="24"/>
                              </w:rPr>
                            </w:pPr>
                          </w:p>
                          <w:p w:rsidR="00A036C2" w:rsidRDefault="00E7785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21</w:t>
                            </w:r>
                            <w:r w:rsidR="0043248C">
                              <w:rPr>
                                <w:sz w:val="24"/>
                                <w:u w:val="single"/>
                              </w:rPr>
                              <w:t>.03.202</w:t>
                            </w:r>
                            <w:r w:rsidR="0014470A"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 w:rsidR="0043248C">
                              <w:rPr>
                                <w:sz w:val="24"/>
                                <w:u w:val="single"/>
                              </w:rPr>
                              <w:t xml:space="preserve">  № 1</w:t>
                            </w:r>
                          </w:p>
                          <w:p w:rsidR="00A036C2" w:rsidRDefault="00A036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</w:t>
                            </w:r>
                            <w:r w:rsidR="001F2F40">
                              <w:rPr>
                                <w:sz w:val="16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16"/>
                              </w:rPr>
                              <w:t xml:space="preserve"> п. Урмары</w:t>
                            </w:r>
                          </w:p>
                          <w:p w:rsidR="00A036C2" w:rsidRDefault="00A036C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036C2" w:rsidRDefault="00A036C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036C2" w:rsidRDefault="00A036C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036C2" w:rsidRDefault="00A036C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036C2" w:rsidRDefault="00A036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5pt;margin-top:7.75pt;width:240pt;height:102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" stroked="f">
                <v:textbox inset="0,0,0,0">
                  <w:txbxContent>
                    <w:p w:rsidR="00A036C2" w:rsidRDefault="00A036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АДМИНИСТРАЦИЯ УРМАРСКОГО </w:t>
                      </w:r>
                      <w:r w:rsidR="007E50AE">
                        <w:rPr>
                          <w:b/>
                        </w:rPr>
                        <w:t>МУНИЦИПАЛЬНОГО ОКРУГА</w:t>
                      </w:r>
                    </w:p>
                    <w:p w:rsidR="00A036C2" w:rsidRDefault="00A036C2">
                      <w:pPr>
                        <w:jc w:val="center"/>
                        <w:rPr>
                          <w:rFonts w:ascii="Arial Cyr Chuv" w:hAnsi="Arial Cyr Chuv" w:cs="Arial Cyr Chuv"/>
                        </w:rPr>
                      </w:pPr>
                      <w:r>
                        <w:rPr>
                          <w:b/>
                        </w:rPr>
                        <w:t>ЧУВАШСКОЙ  РЕСПУБЛИКИ</w:t>
                      </w:r>
                    </w:p>
                    <w:p w:rsidR="00A036C2" w:rsidRDefault="00A036C2">
                      <w:pPr>
                        <w:jc w:val="center"/>
                        <w:rPr>
                          <w:rFonts w:ascii="Arial Cyr Chuv" w:hAnsi="Arial Cyr Chuv" w:cs="Arial Cyr Chuv"/>
                        </w:rPr>
                      </w:pPr>
                    </w:p>
                    <w:p w:rsidR="00A036C2" w:rsidRDefault="00A036C2">
                      <w:pPr>
                        <w:pStyle w:val="2"/>
                        <w:rPr>
                          <w:rFonts w:ascii="Arial Cyr Chuv" w:hAnsi="Arial Cyr Chuv" w:cs="Arial Cyr Chuv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</w:t>
                      </w:r>
                    </w:p>
                    <w:p w:rsidR="00A036C2" w:rsidRDefault="00A036C2">
                      <w:pPr>
                        <w:jc w:val="center"/>
                        <w:rPr>
                          <w:rFonts w:ascii="Arial Cyr Chuv" w:hAnsi="Arial Cyr Chuv" w:cs="Arial Cyr Chuv"/>
                          <w:b/>
                          <w:sz w:val="24"/>
                        </w:rPr>
                      </w:pPr>
                    </w:p>
                    <w:p w:rsidR="00A036C2" w:rsidRDefault="00E7785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21</w:t>
                      </w:r>
                      <w:r w:rsidR="0043248C">
                        <w:rPr>
                          <w:sz w:val="24"/>
                          <w:u w:val="single"/>
                        </w:rPr>
                        <w:t>.03.202</w:t>
                      </w:r>
                      <w:r w:rsidR="0014470A">
                        <w:rPr>
                          <w:sz w:val="24"/>
                          <w:u w:val="single"/>
                        </w:rPr>
                        <w:t>4</w:t>
                      </w:r>
                      <w:r w:rsidR="0043248C">
                        <w:rPr>
                          <w:sz w:val="24"/>
                          <w:u w:val="single"/>
                        </w:rPr>
                        <w:t xml:space="preserve">  № 1</w:t>
                      </w:r>
                    </w:p>
                    <w:p w:rsidR="00A036C2" w:rsidRDefault="00A036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</w:t>
                      </w:r>
                      <w:r w:rsidR="001F2F40">
                        <w:rPr>
                          <w:sz w:val="16"/>
                        </w:rPr>
                        <w:t xml:space="preserve">                          </w:t>
                      </w:r>
                      <w:r>
                        <w:rPr>
                          <w:sz w:val="16"/>
                        </w:rPr>
                        <w:t xml:space="preserve"> п. Урмары</w:t>
                      </w:r>
                    </w:p>
                    <w:p w:rsidR="00A036C2" w:rsidRDefault="00A036C2">
                      <w:pPr>
                        <w:rPr>
                          <w:sz w:val="16"/>
                        </w:rPr>
                      </w:pPr>
                    </w:p>
                    <w:p w:rsidR="00A036C2" w:rsidRDefault="00A036C2">
                      <w:pPr>
                        <w:rPr>
                          <w:sz w:val="16"/>
                        </w:rPr>
                      </w:pPr>
                    </w:p>
                    <w:p w:rsidR="00A036C2" w:rsidRDefault="00A036C2">
                      <w:pPr>
                        <w:rPr>
                          <w:sz w:val="16"/>
                        </w:rPr>
                      </w:pPr>
                    </w:p>
                    <w:p w:rsidR="00A036C2" w:rsidRDefault="00A036C2">
                      <w:pPr>
                        <w:rPr>
                          <w:sz w:val="16"/>
                        </w:rPr>
                      </w:pPr>
                    </w:p>
                    <w:p w:rsidR="00A036C2" w:rsidRDefault="00A036C2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98425</wp:posOffset>
                </wp:positionV>
                <wp:extent cx="2811780" cy="13703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370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6C2" w:rsidRDefault="00A036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ЧÃВАШ    РЕСПУБЛИКИН</w:t>
                            </w:r>
                          </w:p>
                          <w:p w:rsidR="00A036C2" w:rsidRDefault="00A036C2">
                            <w:pPr>
                              <w:pStyle w:val="af2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ВÃРМАР </w:t>
                            </w:r>
                            <w:r w:rsidR="007E50A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ru-RU"/>
                              </w:rPr>
                              <w:t>МУНИЦИПАЛЛ</w:t>
                            </w:r>
                            <w:r w:rsidR="007E50AE" w:rsidRPr="007E50A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ru-RU"/>
                              </w:rPr>
                              <w:t>Ã</w:t>
                            </w:r>
                            <w:r w:rsidR="007E50A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ru-RU"/>
                              </w:rPr>
                              <w:t xml:space="preserve"> ОКРУГ</w:t>
                            </w:r>
                            <w:r w:rsidR="007E50A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Ê</w:t>
                            </w:r>
                            <w:r w:rsidR="002217F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АДМИНИСТРАЦИЙÊ</w:t>
                            </w:r>
                          </w:p>
                          <w:p w:rsidR="00A036C2" w:rsidRDefault="00A036C2">
                            <w:pPr>
                              <w:jc w:val="center"/>
                            </w:pPr>
                          </w:p>
                          <w:p w:rsidR="00A036C2" w:rsidRDefault="00A036C2">
                            <w:pPr>
                              <w:pStyle w:val="2"/>
                              <w:rPr>
                                <w:rFonts w:ascii="Arial Cyr Chuv" w:hAnsi="Arial Cyr Chuv" w:cs="Arial Cyr Chuv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</w:t>
                            </w:r>
                          </w:p>
                          <w:p w:rsidR="00A036C2" w:rsidRDefault="00A036C2">
                            <w:pPr>
                              <w:jc w:val="center"/>
                              <w:rPr>
                                <w:rFonts w:ascii="Arial Cyr Chuv" w:hAnsi="Arial Cyr Chuv" w:cs="Arial Cyr Chuv"/>
                                <w:b/>
                                <w:sz w:val="24"/>
                              </w:rPr>
                            </w:pPr>
                          </w:p>
                          <w:p w:rsidR="00A036C2" w:rsidRDefault="00E7785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21</w:t>
                            </w:r>
                            <w:r w:rsidR="0014470A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43248C">
                              <w:rPr>
                                <w:sz w:val="24"/>
                                <w:u w:val="single"/>
                              </w:rPr>
                              <w:t>03.202</w:t>
                            </w:r>
                            <w:r w:rsidR="0014470A"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 w:rsidR="0043248C">
                              <w:rPr>
                                <w:sz w:val="24"/>
                                <w:u w:val="single"/>
                              </w:rPr>
                              <w:t xml:space="preserve">  1</w:t>
                            </w:r>
                            <w:r w:rsidR="00A036C2">
                              <w:rPr>
                                <w:sz w:val="24"/>
                                <w:u w:val="single"/>
                              </w:rPr>
                              <w:t xml:space="preserve"> №</w:t>
                            </w:r>
                          </w:p>
                          <w:p w:rsidR="00A036C2" w:rsidRDefault="00A036C2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Вâрмар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4.2pt;margin-top:7.75pt;width:221.4pt;height:107.9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" stroked="f">
                <v:fill opacity="0"/>
                <v:textbox inset="0,0,0,0">
                  <w:txbxContent>
                    <w:p w:rsidR="00A036C2" w:rsidRDefault="00A036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ЧÃВАШ    РЕСПУБЛИКИН</w:t>
                      </w:r>
                    </w:p>
                    <w:p w:rsidR="00A036C2" w:rsidRDefault="00A036C2">
                      <w:pPr>
                        <w:pStyle w:val="af2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ВÃРМАР </w:t>
                      </w:r>
                      <w:r w:rsidR="007E50AE">
                        <w:rPr>
                          <w:rFonts w:ascii="Times New Roman" w:hAnsi="Times New Roman" w:cs="Times New Roman"/>
                          <w:b/>
                          <w:sz w:val="20"/>
                          <w:lang w:val="ru-RU"/>
                        </w:rPr>
                        <w:t>МУНИЦИПАЛЛ</w:t>
                      </w:r>
                      <w:r w:rsidR="007E50AE" w:rsidRPr="007E50AE">
                        <w:rPr>
                          <w:rFonts w:ascii="Times New Roman" w:hAnsi="Times New Roman" w:cs="Times New Roman"/>
                          <w:b/>
                          <w:sz w:val="20"/>
                          <w:lang w:val="ru-RU"/>
                        </w:rPr>
                        <w:t>Ã</w:t>
                      </w:r>
                      <w:r w:rsidR="007E50AE">
                        <w:rPr>
                          <w:rFonts w:ascii="Times New Roman" w:hAnsi="Times New Roman" w:cs="Times New Roman"/>
                          <w:b/>
                          <w:sz w:val="20"/>
                          <w:lang w:val="ru-RU"/>
                        </w:rPr>
                        <w:t xml:space="preserve"> ОКРУГ</w:t>
                      </w:r>
                      <w:r w:rsidR="007E50A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Ê</w:t>
                      </w:r>
                      <w:r w:rsidR="002217F7">
                        <w:rPr>
                          <w:rFonts w:ascii="Times New Roman" w:hAnsi="Times New Roman" w:cs="Times New Roman"/>
                          <w:b/>
                          <w:sz w:val="20"/>
                          <w:lang w:val="ru-RU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АДМИНИСТРАЦИЙÊ</w:t>
                      </w:r>
                    </w:p>
                    <w:p w:rsidR="00A036C2" w:rsidRDefault="00A036C2">
                      <w:pPr>
                        <w:jc w:val="center"/>
                      </w:pPr>
                    </w:p>
                    <w:p w:rsidR="00A036C2" w:rsidRDefault="00A036C2">
                      <w:pPr>
                        <w:pStyle w:val="2"/>
                        <w:rPr>
                          <w:rFonts w:ascii="Arial Cyr Chuv" w:hAnsi="Arial Cyr Chuv" w:cs="Arial Cyr Chuv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</w:t>
                      </w:r>
                    </w:p>
                    <w:p w:rsidR="00A036C2" w:rsidRDefault="00A036C2">
                      <w:pPr>
                        <w:jc w:val="center"/>
                        <w:rPr>
                          <w:rFonts w:ascii="Arial Cyr Chuv" w:hAnsi="Arial Cyr Chuv" w:cs="Arial Cyr Chuv"/>
                          <w:b/>
                          <w:sz w:val="24"/>
                        </w:rPr>
                      </w:pPr>
                    </w:p>
                    <w:p w:rsidR="00A036C2" w:rsidRDefault="00E7785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21</w:t>
                      </w:r>
                      <w:r w:rsidR="0014470A">
                        <w:rPr>
                          <w:sz w:val="24"/>
                          <w:u w:val="single"/>
                        </w:rPr>
                        <w:t>.</w:t>
                      </w:r>
                      <w:r w:rsidR="0043248C">
                        <w:rPr>
                          <w:sz w:val="24"/>
                          <w:u w:val="single"/>
                        </w:rPr>
                        <w:t>03.202</w:t>
                      </w:r>
                      <w:r w:rsidR="0014470A">
                        <w:rPr>
                          <w:sz w:val="24"/>
                          <w:u w:val="single"/>
                        </w:rPr>
                        <w:t>4</w:t>
                      </w:r>
                      <w:r w:rsidR="0043248C">
                        <w:rPr>
                          <w:sz w:val="24"/>
                          <w:u w:val="single"/>
                        </w:rPr>
                        <w:t xml:space="preserve">  1</w:t>
                      </w:r>
                      <w:r w:rsidR="00A036C2">
                        <w:rPr>
                          <w:sz w:val="24"/>
                          <w:u w:val="single"/>
                        </w:rPr>
                        <w:t xml:space="preserve"> №</w:t>
                      </w:r>
                    </w:p>
                    <w:p w:rsidR="00A036C2" w:rsidRDefault="00A036C2">
                      <w:pPr>
                        <w:jc w:val="center"/>
                      </w:pPr>
                      <w:proofErr w:type="spellStart"/>
                      <w:r>
                        <w:rPr>
                          <w:sz w:val="16"/>
                        </w:rPr>
                        <w:t>Вâрмар</w:t>
                      </w:r>
                      <w:proofErr w:type="spellEnd"/>
                      <w:r>
                        <w:rPr>
                          <w:sz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16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036C2" w:rsidRDefault="00A036C2">
      <w:pPr>
        <w:pStyle w:val="1"/>
        <w:rPr>
          <w:sz w:val="18"/>
        </w:rPr>
      </w:pPr>
    </w:p>
    <w:p w:rsidR="00A036C2" w:rsidRDefault="00A036C2">
      <w:pPr>
        <w:rPr>
          <w:rFonts w:ascii="Baltica Chv" w:hAnsi="Baltica Chv" w:cs="Baltica Chv"/>
          <w:sz w:val="18"/>
        </w:rPr>
      </w:pPr>
    </w:p>
    <w:p w:rsidR="00A036C2" w:rsidRDefault="00A036C2">
      <w:pPr>
        <w:ind w:right="5387"/>
        <w:jc w:val="both"/>
        <w:rPr>
          <w:sz w:val="24"/>
          <w:szCs w:val="24"/>
        </w:rPr>
      </w:pPr>
    </w:p>
    <w:p w:rsidR="00A036C2" w:rsidRDefault="00A036C2">
      <w:pPr>
        <w:rPr>
          <w:rFonts w:ascii="Baltica Chv" w:hAnsi="Baltica Chv" w:cs="Baltica Chv"/>
          <w:sz w:val="18"/>
        </w:rPr>
      </w:pPr>
    </w:p>
    <w:p w:rsidR="001F2F40" w:rsidRDefault="001F2F40" w:rsidP="004B7B4E">
      <w:pPr>
        <w:jc w:val="center"/>
        <w:rPr>
          <w:sz w:val="26"/>
          <w:szCs w:val="26"/>
        </w:rPr>
      </w:pPr>
    </w:p>
    <w:p w:rsidR="001F2F40" w:rsidRDefault="001F2F40" w:rsidP="004B7B4E">
      <w:pPr>
        <w:jc w:val="center"/>
        <w:rPr>
          <w:sz w:val="26"/>
          <w:szCs w:val="26"/>
        </w:rPr>
      </w:pPr>
    </w:p>
    <w:p w:rsidR="00A91ED7" w:rsidRPr="00CC2469" w:rsidRDefault="004B3E16" w:rsidP="004B7B4E">
      <w:pPr>
        <w:jc w:val="center"/>
        <w:rPr>
          <w:b/>
          <w:sz w:val="26"/>
          <w:szCs w:val="26"/>
        </w:rPr>
      </w:pPr>
      <w:r w:rsidRPr="00CC2469">
        <w:rPr>
          <w:b/>
          <w:sz w:val="26"/>
          <w:szCs w:val="26"/>
        </w:rPr>
        <w:t>Совет</w:t>
      </w:r>
      <w:r w:rsidR="00A91ED7" w:rsidRPr="00CC2469">
        <w:rPr>
          <w:b/>
          <w:sz w:val="26"/>
          <w:szCs w:val="26"/>
        </w:rPr>
        <w:t xml:space="preserve"> по противодействию коррупции</w:t>
      </w:r>
    </w:p>
    <w:p w:rsidR="00A91ED7" w:rsidRPr="00CC2469" w:rsidRDefault="00A91ED7" w:rsidP="004B7B4E">
      <w:pPr>
        <w:jc w:val="center"/>
        <w:rPr>
          <w:b/>
          <w:bCs/>
          <w:sz w:val="26"/>
          <w:szCs w:val="26"/>
        </w:rPr>
      </w:pPr>
      <w:r w:rsidRPr="00CC2469">
        <w:rPr>
          <w:b/>
          <w:sz w:val="26"/>
          <w:szCs w:val="26"/>
        </w:rPr>
        <w:t xml:space="preserve">в Урмарском </w:t>
      </w:r>
      <w:r w:rsidR="004B7B4E" w:rsidRPr="00CC2469">
        <w:rPr>
          <w:b/>
          <w:sz w:val="26"/>
          <w:szCs w:val="26"/>
        </w:rPr>
        <w:t xml:space="preserve">муниципальном округе </w:t>
      </w:r>
      <w:r w:rsidRPr="00CC2469">
        <w:rPr>
          <w:b/>
          <w:sz w:val="26"/>
          <w:szCs w:val="26"/>
        </w:rPr>
        <w:t>Чувашской Республики</w:t>
      </w:r>
    </w:p>
    <w:p w:rsidR="003A7B6F" w:rsidRDefault="003A7B6F" w:rsidP="00A153B4">
      <w:pPr>
        <w:spacing w:line="240" w:lineRule="atLeast"/>
        <w:jc w:val="both"/>
        <w:rPr>
          <w:sz w:val="24"/>
          <w:szCs w:val="24"/>
        </w:rPr>
      </w:pPr>
    </w:p>
    <w:p w:rsidR="003A7B6F" w:rsidRDefault="003A7B6F" w:rsidP="00A153B4">
      <w:pPr>
        <w:spacing w:line="240" w:lineRule="atLeast"/>
        <w:jc w:val="both"/>
        <w:rPr>
          <w:sz w:val="24"/>
          <w:szCs w:val="24"/>
        </w:rPr>
      </w:pPr>
    </w:p>
    <w:p w:rsidR="003A7B6F" w:rsidRDefault="003A7B6F" w:rsidP="00CC2469">
      <w:pPr>
        <w:suppressAutoHyphens w:val="0"/>
        <w:ind w:left="-539" w:right="-544" w:firstLine="539"/>
        <w:jc w:val="both"/>
        <w:rPr>
          <w:rFonts w:eastAsia="Calibri"/>
          <w:sz w:val="24"/>
          <w:szCs w:val="24"/>
          <w:lang w:eastAsia="en-US"/>
        </w:rPr>
      </w:pPr>
      <w:r w:rsidRPr="003A7B6F">
        <w:rPr>
          <w:rFonts w:eastAsia="Calibri"/>
          <w:sz w:val="24"/>
          <w:szCs w:val="24"/>
          <w:lang w:eastAsia="en-US"/>
        </w:rPr>
        <w:t>Место проведения: зал заседаний администрации Урмарского муниципального округа</w:t>
      </w:r>
    </w:p>
    <w:p w:rsidR="00CC2469" w:rsidRDefault="00CC2469" w:rsidP="00CC2469">
      <w:pPr>
        <w:suppressAutoHyphens w:val="0"/>
        <w:ind w:left="-539" w:right="-544" w:firstLine="539"/>
        <w:jc w:val="both"/>
        <w:rPr>
          <w:rFonts w:eastAsia="Calibri"/>
          <w:sz w:val="24"/>
          <w:szCs w:val="24"/>
          <w:lang w:eastAsia="en-US"/>
        </w:rPr>
      </w:pPr>
      <w:r w:rsidRPr="00CC2469">
        <w:rPr>
          <w:rFonts w:eastAsia="Calibri"/>
          <w:sz w:val="24"/>
          <w:szCs w:val="24"/>
          <w:lang w:eastAsia="en-US"/>
        </w:rPr>
        <w:t>Начало: 1</w:t>
      </w:r>
      <w:r>
        <w:rPr>
          <w:rFonts w:eastAsia="Calibri"/>
          <w:sz w:val="24"/>
          <w:szCs w:val="24"/>
          <w:lang w:eastAsia="en-US"/>
        </w:rPr>
        <w:t>0</w:t>
      </w:r>
      <w:r w:rsidR="00EE4D54">
        <w:rPr>
          <w:rFonts w:eastAsia="Calibri"/>
          <w:sz w:val="24"/>
          <w:szCs w:val="24"/>
          <w:lang w:eastAsia="en-US"/>
        </w:rPr>
        <w:t xml:space="preserve"> час. </w:t>
      </w:r>
      <w:r>
        <w:rPr>
          <w:rFonts w:eastAsia="Calibri"/>
          <w:sz w:val="24"/>
          <w:szCs w:val="24"/>
          <w:lang w:eastAsia="en-US"/>
        </w:rPr>
        <w:t>0</w:t>
      </w:r>
      <w:r w:rsidRPr="00CC2469">
        <w:rPr>
          <w:rFonts w:eastAsia="Calibri"/>
          <w:sz w:val="24"/>
          <w:szCs w:val="24"/>
          <w:lang w:eastAsia="en-US"/>
        </w:rPr>
        <w:t xml:space="preserve">0 </w:t>
      </w:r>
      <w:r w:rsidR="00EE4D54">
        <w:rPr>
          <w:rFonts w:eastAsia="Calibri"/>
          <w:sz w:val="24"/>
          <w:szCs w:val="24"/>
          <w:lang w:eastAsia="en-US"/>
        </w:rPr>
        <w:t>мин.</w:t>
      </w:r>
    </w:p>
    <w:p w:rsidR="00CC2469" w:rsidRDefault="00CC2469" w:rsidP="00CC2469">
      <w:pPr>
        <w:suppressAutoHyphens w:val="0"/>
        <w:ind w:left="-539" w:right="-544" w:firstLine="539"/>
        <w:jc w:val="both"/>
        <w:rPr>
          <w:rFonts w:eastAsia="Calibri"/>
          <w:sz w:val="24"/>
          <w:szCs w:val="24"/>
          <w:lang w:eastAsia="en-US"/>
        </w:rPr>
      </w:pPr>
    </w:p>
    <w:p w:rsidR="003A7B6F" w:rsidRPr="003A7B6F" w:rsidRDefault="003A7B6F" w:rsidP="003A7B6F">
      <w:pPr>
        <w:suppressAutoHyphens w:val="0"/>
        <w:ind w:left="-539" w:right="-544" w:firstLine="539"/>
        <w:jc w:val="both"/>
        <w:rPr>
          <w:rFonts w:eastAsia="Calibri"/>
          <w:b/>
          <w:sz w:val="24"/>
          <w:szCs w:val="24"/>
          <w:lang w:eastAsia="en-US"/>
        </w:rPr>
      </w:pPr>
      <w:r w:rsidRPr="003A7B6F">
        <w:rPr>
          <w:rFonts w:eastAsia="Calibri"/>
          <w:b/>
          <w:sz w:val="24"/>
          <w:szCs w:val="24"/>
          <w:lang w:eastAsia="en-US"/>
        </w:rPr>
        <w:t>Председатель:</w:t>
      </w:r>
    </w:p>
    <w:p w:rsidR="00203CA4" w:rsidRDefault="003A7B6F" w:rsidP="00CC2469">
      <w:pPr>
        <w:suppressAutoHyphens w:val="0"/>
        <w:ind w:left="-539" w:right="-544" w:firstLine="53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3A7B6F">
        <w:rPr>
          <w:rFonts w:eastAsia="Calibri"/>
          <w:sz w:val="24"/>
          <w:szCs w:val="24"/>
          <w:lang w:eastAsia="en-US"/>
        </w:rPr>
        <w:t>Шигильдеев</w:t>
      </w:r>
      <w:proofErr w:type="spellEnd"/>
      <w:r w:rsidRPr="003A7B6F">
        <w:rPr>
          <w:rFonts w:eastAsia="Calibri"/>
          <w:sz w:val="24"/>
          <w:szCs w:val="24"/>
          <w:lang w:eastAsia="en-US"/>
        </w:rPr>
        <w:t xml:space="preserve"> В.В.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A7B6F">
        <w:rPr>
          <w:rFonts w:eastAsia="Calibri"/>
          <w:sz w:val="24"/>
          <w:szCs w:val="24"/>
          <w:lang w:eastAsia="en-US"/>
        </w:rPr>
        <w:t>глава Урмарского муниципального округа</w:t>
      </w:r>
      <w:r>
        <w:rPr>
          <w:rFonts w:eastAsia="Calibri"/>
          <w:sz w:val="24"/>
          <w:szCs w:val="24"/>
          <w:lang w:eastAsia="en-US"/>
        </w:rPr>
        <w:t xml:space="preserve">  </w:t>
      </w:r>
    </w:p>
    <w:p w:rsidR="00D40B78" w:rsidRPr="003A7B6F" w:rsidRDefault="003A7B6F" w:rsidP="00CC2469">
      <w:pPr>
        <w:suppressAutoHyphens w:val="0"/>
        <w:ind w:left="-539" w:right="-544"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</w:p>
    <w:p w:rsidR="003A7B6F" w:rsidRDefault="003A7B6F" w:rsidP="003A7B6F">
      <w:pPr>
        <w:suppressAutoHyphens w:val="0"/>
        <w:ind w:left="2552" w:hanging="2552"/>
        <w:jc w:val="both"/>
        <w:rPr>
          <w:rFonts w:eastAsia="Calibri"/>
          <w:sz w:val="24"/>
          <w:szCs w:val="24"/>
          <w:lang w:eastAsia="en-US"/>
        </w:rPr>
      </w:pPr>
      <w:r w:rsidRPr="003A7B6F">
        <w:rPr>
          <w:rFonts w:eastAsia="Calibri"/>
          <w:b/>
          <w:sz w:val="24"/>
          <w:szCs w:val="24"/>
          <w:lang w:eastAsia="en-US"/>
        </w:rPr>
        <w:t>Заместитель председателя:</w:t>
      </w:r>
      <w:r w:rsidRPr="003A7B6F">
        <w:rPr>
          <w:rFonts w:eastAsia="Calibri"/>
          <w:sz w:val="24"/>
          <w:szCs w:val="24"/>
          <w:lang w:eastAsia="en-US"/>
        </w:rPr>
        <w:t xml:space="preserve"> </w:t>
      </w:r>
    </w:p>
    <w:p w:rsidR="003A7B6F" w:rsidRPr="003A7B6F" w:rsidRDefault="003A7B6F" w:rsidP="003A7B6F">
      <w:pPr>
        <w:suppressAutoHyphens w:val="0"/>
        <w:ind w:left="2552" w:hanging="2552"/>
        <w:jc w:val="both"/>
        <w:rPr>
          <w:rFonts w:eastAsia="Calibri"/>
          <w:sz w:val="24"/>
          <w:szCs w:val="24"/>
          <w:lang w:eastAsia="en-US"/>
        </w:rPr>
      </w:pPr>
      <w:r w:rsidRPr="003A7B6F">
        <w:rPr>
          <w:rFonts w:eastAsia="Calibri"/>
          <w:sz w:val="24"/>
          <w:szCs w:val="24"/>
          <w:lang w:eastAsia="en-US"/>
        </w:rPr>
        <w:t>Иванов Ю.А.</w:t>
      </w:r>
      <w:r>
        <w:rPr>
          <w:rFonts w:eastAsia="Calibri"/>
          <w:sz w:val="24"/>
          <w:szCs w:val="24"/>
          <w:lang w:eastAsia="en-US"/>
        </w:rPr>
        <w:t xml:space="preserve"> - </w:t>
      </w:r>
      <w:r w:rsidR="00D40B78">
        <w:rPr>
          <w:rFonts w:eastAsia="Calibri"/>
          <w:sz w:val="24"/>
          <w:szCs w:val="24"/>
          <w:lang w:eastAsia="en-US"/>
        </w:rPr>
        <w:t>п</w:t>
      </w:r>
      <w:r w:rsidR="00D40B78" w:rsidRPr="00D40B78">
        <w:rPr>
          <w:rFonts w:eastAsia="Calibri"/>
          <w:sz w:val="24"/>
          <w:szCs w:val="24"/>
          <w:lang w:eastAsia="en-US"/>
        </w:rPr>
        <w:t>редседатель Собрания депутатов Урмарского муниципального округа</w:t>
      </w:r>
    </w:p>
    <w:p w:rsidR="00150DBB" w:rsidRDefault="00150DBB" w:rsidP="00150DBB">
      <w:pPr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150DBB" w:rsidRDefault="003A7B6F" w:rsidP="00150DBB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Присутствовали</w:t>
      </w:r>
      <w:r w:rsidR="0029747E">
        <w:rPr>
          <w:rFonts w:eastAsia="Calibri"/>
          <w:b/>
          <w:sz w:val="24"/>
          <w:szCs w:val="24"/>
          <w:lang w:eastAsia="en-US"/>
        </w:rPr>
        <w:t xml:space="preserve">: </w:t>
      </w:r>
      <w:r w:rsidR="0029747E">
        <w:rPr>
          <w:rFonts w:eastAsia="Calibri"/>
          <w:sz w:val="24"/>
          <w:szCs w:val="24"/>
          <w:lang w:eastAsia="en-US"/>
        </w:rPr>
        <w:t xml:space="preserve">члены </w:t>
      </w:r>
      <w:r w:rsidRPr="003A7B6F">
        <w:rPr>
          <w:rFonts w:eastAsia="Calibri"/>
          <w:sz w:val="24"/>
          <w:szCs w:val="24"/>
          <w:lang w:eastAsia="en-US"/>
        </w:rPr>
        <w:t>Совет</w:t>
      </w:r>
      <w:r w:rsidR="00D40B78">
        <w:rPr>
          <w:rFonts w:eastAsia="Calibri"/>
          <w:sz w:val="24"/>
          <w:szCs w:val="24"/>
          <w:lang w:eastAsia="en-US"/>
        </w:rPr>
        <w:t>а</w:t>
      </w:r>
      <w:r w:rsidRPr="003A7B6F">
        <w:rPr>
          <w:rFonts w:eastAsia="Calibri"/>
          <w:sz w:val="24"/>
          <w:szCs w:val="24"/>
          <w:lang w:eastAsia="en-US"/>
        </w:rPr>
        <w:t xml:space="preserve"> по противодействию коррупции</w:t>
      </w:r>
      <w:r w:rsidR="00CC2469">
        <w:rPr>
          <w:rFonts w:eastAsia="Calibri"/>
          <w:b/>
          <w:sz w:val="24"/>
          <w:szCs w:val="24"/>
          <w:lang w:eastAsia="en-US"/>
        </w:rPr>
        <w:t xml:space="preserve"> </w:t>
      </w:r>
      <w:r w:rsidRPr="003A7B6F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3A7B6F">
        <w:rPr>
          <w:rFonts w:eastAsia="Calibri"/>
          <w:sz w:val="24"/>
          <w:szCs w:val="24"/>
          <w:lang w:eastAsia="en-US"/>
        </w:rPr>
        <w:t>Урмарском</w:t>
      </w:r>
      <w:proofErr w:type="spellEnd"/>
      <w:r w:rsidRPr="003A7B6F">
        <w:rPr>
          <w:rFonts w:eastAsia="Calibri"/>
          <w:sz w:val="24"/>
          <w:szCs w:val="24"/>
          <w:lang w:eastAsia="en-US"/>
        </w:rPr>
        <w:t xml:space="preserve"> муниципальном округе</w:t>
      </w:r>
      <w:r w:rsidRPr="003A7B6F">
        <w:rPr>
          <w:rFonts w:eastAsia="Calibri"/>
          <w:sz w:val="24"/>
          <w:szCs w:val="24"/>
          <w:lang w:eastAsia="en-US"/>
        </w:rPr>
        <w:t xml:space="preserve">:       </w:t>
      </w:r>
    </w:p>
    <w:p w:rsidR="003A7B6F" w:rsidRPr="003A7B6F" w:rsidRDefault="003A7B6F" w:rsidP="00150DBB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3A7B6F">
        <w:rPr>
          <w:rFonts w:eastAsia="Calibri"/>
          <w:sz w:val="24"/>
          <w:szCs w:val="24"/>
          <w:lang w:eastAsia="en-US"/>
        </w:rPr>
        <w:t xml:space="preserve">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8"/>
      </w:tblGrid>
      <w:tr w:rsidR="003A7B6F" w:rsidRPr="003A7B6F" w:rsidTr="003A7B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6F" w:rsidRPr="003A7B6F" w:rsidRDefault="00EE4D54" w:rsidP="003A7B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E4D54">
              <w:rPr>
                <w:sz w:val="24"/>
                <w:szCs w:val="24"/>
                <w:lang w:eastAsia="ru-RU"/>
              </w:rPr>
              <w:t>Анисимов В.Ю.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6F" w:rsidRPr="003A7B6F" w:rsidRDefault="00976D7D" w:rsidP="00CE4B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EE4D54" w:rsidRPr="00EE4D54">
              <w:rPr>
                <w:sz w:val="24"/>
                <w:szCs w:val="24"/>
                <w:lang w:eastAsia="ru-RU"/>
              </w:rPr>
              <w:t>ервый заместитель главы админи</w:t>
            </w:r>
            <w:r w:rsidR="00CE4B16">
              <w:rPr>
                <w:sz w:val="24"/>
                <w:szCs w:val="24"/>
                <w:lang w:eastAsia="ru-RU"/>
              </w:rPr>
              <w:t xml:space="preserve">страции </w:t>
            </w:r>
            <w:r w:rsidR="00626A92">
              <w:rPr>
                <w:sz w:val="24"/>
                <w:szCs w:val="24"/>
                <w:lang w:eastAsia="ru-RU"/>
              </w:rPr>
              <w:t xml:space="preserve">Урмарского </w:t>
            </w:r>
            <w:r w:rsidR="00CE4B16">
              <w:rPr>
                <w:sz w:val="24"/>
                <w:szCs w:val="24"/>
                <w:lang w:eastAsia="ru-RU"/>
              </w:rPr>
              <w:t>муниципального округа - начальник</w:t>
            </w:r>
            <w:r w:rsidR="00CE4B16" w:rsidRPr="00CE4B16">
              <w:rPr>
                <w:sz w:val="24"/>
                <w:szCs w:val="24"/>
                <w:lang w:eastAsia="ru-RU"/>
              </w:rPr>
              <w:t xml:space="preserve"> управления строительства и развития территорий</w:t>
            </w:r>
          </w:p>
        </w:tc>
      </w:tr>
      <w:tr w:rsidR="00EE4D54" w:rsidRPr="003A7B6F" w:rsidTr="003A7B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54" w:rsidRPr="00EE4D54" w:rsidRDefault="00EE4D54" w:rsidP="005761EC">
            <w:pPr>
              <w:rPr>
                <w:sz w:val="24"/>
                <w:szCs w:val="24"/>
              </w:rPr>
            </w:pPr>
            <w:r w:rsidRPr="00EE4D54">
              <w:rPr>
                <w:sz w:val="24"/>
                <w:szCs w:val="24"/>
              </w:rPr>
              <w:t>Павлов В.В.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54" w:rsidRPr="00EE4D54" w:rsidRDefault="00976D7D" w:rsidP="00CE4B1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EE4D54" w:rsidRPr="00EE4D54">
              <w:rPr>
                <w:sz w:val="24"/>
                <w:szCs w:val="24"/>
              </w:rPr>
              <w:t>.о</w:t>
            </w:r>
            <w:proofErr w:type="spellEnd"/>
            <w:r w:rsidR="00EE4D54" w:rsidRPr="00EE4D54">
              <w:rPr>
                <w:sz w:val="24"/>
                <w:szCs w:val="24"/>
              </w:rPr>
              <w:t>. заместителя главы администрации Урмарского муниципального округа по социальным вопросам - начальник отдела образования и молодежной политики.</w:t>
            </w:r>
          </w:p>
        </w:tc>
      </w:tr>
      <w:tr w:rsidR="00EE4D54" w:rsidRPr="003A7B6F" w:rsidTr="003A7B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54" w:rsidRPr="00EE4D54" w:rsidRDefault="00EE4D54" w:rsidP="005761EC">
            <w:pPr>
              <w:rPr>
                <w:sz w:val="24"/>
                <w:szCs w:val="24"/>
              </w:rPr>
            </w:pPr>
            <w:r w:rsidRPr="00EE4D54">
              <w:rPr>
                <w:sz w:val="24"/>
                <w:szCs w:val="24"/>
              </w:rPr>
              <w:t xml:space="preserve">Кошельков О.М.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54" w:rsidRPr="00EE4D54" w:rsidRDefault="00976D7D" w:rsidP="00CE4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E4D54" w:rsidRPr="00EE4D54">
              <w:rPr>
                <w:sz w:val="24"/>
                <w:szCs w:val="24"/>
              </w:rPr>
              <w:t>ачальник отдела правового и кадрового обеспечения администрации Урмарского муниципального округа</w:t>
            </w:r>
          </w:p>
        </w:tc>
      </w:tr>
      <w:tr w:rsidR="00EE4D54" w:rsidRPr="003A7B6F" w:rsidTr="003A7B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54" w:rsidRPr="00EE4D54" w:rsidRDefault="00EE4D54" w:rsidP="005761EC">
            <w:pPr>
              <w:rPr>
                <w:sz w:val="24"/>
                <w:szCs w:val="24"/>
              </w:rPr>
            </w:pPr>
            <w:r w:rsidRPr="00EE4D54">
              <w:rPr>
                <w:sz w:val="24"/>
                <w:szCs w:val="24"/>
              </w:rPr>
              <w:t>Волкова А.Ю.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54" w:rsidRPr="00EE4D54" w:rsidRDefault="00EE4D54" w:rsidP="00CE4B16">
            <w:pPr>
              <w:jc w:val="both"/>
              <w:rPr>
                <w:sz w:val="24"/>
                <w:szCs w:val="24"/>
              </w:rPr>
            </w:pPr>
            <w:r w:rsidRPr="00EE4D54">
              <w:rPr>
                <w:sz w:val="24"/>
                <w:szCs w:val="24"/>
              </w:rPr>
              <w:t>заведующий сектором организации и проведения муниципальных закупок</w:t>
            </w:r>
            <w:r w:rsidR="00626A92" w:rsidRPr="00EE4D54">
              <w:rPr>
                <w:sz w:val="24"/>
                <w:szCs w:val="24"/>
                <w:lang w:eastAsia="ru-RU"/>
              </w:rPr>
              <w:t xml:space="preserve"> </w:t>
            </w:r>
            <w:r w:rsidR="00626A92" w:rsidRPr="00EE4D54">
              <w:rPr>
                <w:sz w:val="24"/>
                <w:szCs w:val="24"/>
                <w:lang w:eastAsia="ru-RU"/>
              </w:rPr>
              <w:t>админи</w:t>
            </w:r>
            <w:r w:rsidR="00626A92">
              <w:rPr>
                <w:sz w:val="24"/>
                <w:szCs w:val="24"/>
                <w:lang w:eastAsia="ru-RU"/>
              </w:rPr>
              <w:t>страции Урмарского муниципального округа</w:t>
            </w:r>
          </w:p>
        </w:tc>
      </w:tr>
      <w:tr w:rsidR="00EE4D54" w:rsidRPr="003A7B6F" w:rsidTr="00D40B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54" w:rsidRPr="00EE4D54" w:rsidRDefault="00EE4D54" w:rsidP="00705DEC">
            <w:pPr>
              <w:rPr>
                <w:sz w:val="24"/>
                <w:szCs w:val="24"/>
              </w:rPr>
            </w:pPr>
            <w:r w:rsidRPr="00EE4D54">
              <w:rPr>
                <w:sz w:val="24"/>
                <w:szCs w:val="24"/>
              </w:rPr>
              <w:t>Софронов А.Н.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54" w:rsidRPr="00EE4D54" w:rsidRDefault="00EE4D54" w:rsidP="00CE4B16">
            <w:pPr>
              <w:jc w:val="both"/>
              <w:rPr>
                <w:sz w:val="24"/>
                <w:szCs w:val="24"/>
              </w:rPr>
            </w:pPr>
            <w:proofErr w:type="spellStart"/>
            <w:r w:rsidRPr="00EE4D54">
              <w:rPr>
                <w:sz w:val="24"/>
                <w:szCs w:val="24"/>
              </w:rPr>
              <w:t>врио</w:t>
            </w:r>
            <w:proofErr w:type="spellEnd"/>
            <w:r w:rsidRPr="00EE4D54">
              <w:rPr>
                <w:sz w:val="24"/>
                <w:szCs w:val="24"/>
              </w:rPr>
              <w:t xml:space="preserve">  начальника полиции МО МВД РФ «Урмарский»</w:t>
            </w:r>
          </w:p>
        </w:tc>
      </w:tr>
      <w:tr w:rsidR="003A7B6F" w:rsidRPr="003A7B6F" w:rsidTr="00D40B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6F" w:rsidRPr="003A7B6F" w:rsidRDefault="00976D7D" w:rsidP="003A7B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Николаева Е.И.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6F" w:rsidRPr="003A7B6F" w:rsidRDefault="00976D7D" w:rsidP="00CE4B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EE4D54" w:rsidRPr="00EE4D54">
              <w:rPr>
                <w:sz w:val="24"/>
                <w:szCs w:val="24"/>
                <w:lang w:eastAsia="ru-RU"/>
              </w:rPr>
              <w:t xml:space="preserve">редседатель </w:t>
            </w:r>
            <w:proofErr w:type="spellStart"/>
            <w:r w:rsidR="00EE4D54" w:rsidRPr="00EE4D54">
              <w:rPr>
                <w:sz w:val="24"/>
                <w:szCs w:val="24"/>
                <w:lang w:eastAsia="ru-RU"/>
              </w:rPr>
              <w:t>Урмарской</w:t>
            </w:r>
            <w:proofErr w:type="spellEnd"/>
            <w:r w:rsidR="00EE4D54" w:rsidRPr="00EE4D54">
              <w:rPr>
                <w:sz w:val="24"/>
                <w:szCs w:val="24"/>
                <w:lang w:eastAsia="ru-RU"/>
              </w:rPr>
              <w:t xml:space="preserve"> районной организации Общероссийского Профсоюза работников образования</w:t>
            </w:r>
          </w:p>
        </w:tc>
      </w:tr>
    </w:tbl>
    <w:p w:rsidR="003A7B6F" w:rsidRPr="003A7B6F" w:rsidRDefault="003A7B6F" w:rsidP="00203CA4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3A7B6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119"/>
      </w:tblGrid>
      <w:tr w:rsidR="003A7B6F" w:rsidRPr="003A7B6F" w:rsidTr="002944E6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B6F" w:rsidRPr="003A7B6F" w:rsidRDefault="00203CA4" w:rsidP="0029747E">
            <w:pPr>
              <w:widowControl w:val="0"/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b/>
                <w:sz w:val="24"/>
                <w:szCs w:val="24"/>
                <w:lang w:eastAsia="ru-RU"/>
              </w:rPr>
            </w:pPr>
            <w:r w:rsidRPr="00203CA4">
              <w:rPr>
                <w:b/>
                <w:sz w:val="24"/>
                <w:szCs w:val="24"/>
                <w:lang w:eastAsia="ru-RU"/>
              </w:rPr>
              <w:t>Приглашенные: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B6F" w:rsidRPr="003A7B6F" w:rsidRDefault="00976D7D" w:rsidP="00203CA4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структурных подразделений</w:t>
            </w:r>
            <w:r w:rsidR="00203CA4">
              <w:t xml:space="preserve"> </w:t>
            </w:r>
            <w:r w:rsidR="00203CA4" w:rsidRPr="00203CA4">
              <w:rPr>
                <w:sz w:val="24"/>
                <w:szCs w:val="24"/>
              </w:rPr>
              <w:t>администрации Урмарского муниципальн</w:t>
            </w:r>
            <w:r w:rsidR="00203CA4">
              <w:rPr>
                <w:sz w:val="24"/>
                <w:szCs w:val="24"/>
              </w:rPr>
              <w:t xml:space="preserve">ого округа Чувашской Республики и </w:t>
            </w:r>
            <w:r w:rsidR="00EE4D54">
              <w:rPr>
                <w:sz w:val="24"/>
                <w:szCs w:val="24"/>
              </w:rPr>
              <w:t>н</w:t>
            </w:r>
            <w:r w:rsidR="003A7B6F" w:rsidRPr="003A7B6F">
              <w:rPr>
                <w:sz w:val="24"/>
                <w:szCs w:val="24"/>
              </w:rPr>
              <w:t>ачальники территориальных отделов управления строительства и развития терри</w:t>
            </w:r>
            <w:bookmarkStart w:id="0" w:name="_GoBack"/>
            <w:bookmarkEnd w:id="0"/>
            <w:r w:rsidR="003A7B6F" w:rsidRPr="003A7B6F">
              <w:rPr>
                <w:sz w:val="24"/>
                <w:szCs w:val="24"/>
              </w:rPr>
              <w:t>торий администрации Урмарского муниципального округа Чувашской Республики</w:t>
            </w:r>
          </w:p>
        </w:tc>
      </w:tr>
    </w:tbl>
    <w:p w:rsidR="003A7B6F" w:rsidRDefault="003A7B6F" w:rsidP="00A153B4">
      <w:pPr>
        <w:spacing w:line="240" w:lineRule="atLeast"/>
        <w:jc w:val="both"/>
        <w:rPr>
          <w:sz w:val="24"/>
          <w:szCs w:val="24"/>
        </w:rPr>
      </w:pPr>
    </w:p>
    <w:p w:rsidR="003A7B6F" w:rsidRDefault="003A7B6F" w:rsidP="00A153B4">
      <w:pPr>
        <w:spacing w:line="240" w:lineRule="atLeast"/>
        <w:jc w:val="both"/>
        <w:rPr>
          <w:sz w:val="24"/>
          <w:szCs w:val="24"/>
        </w:rPr>
      </w:pPr>
    </w:p>
    <w:p w:rsidR="00A036C2" w:rsidRPr="00AD29FB" w:rsidRDefault="00A036C2">
      <w:pPr>
        <w:pStyle w:val="p"/>
        <w:pBdr>
          <w:bottom w:val="single" w:sz="8" w:space="1" w:color="000000"/>
        </w:pBdr>
        <w:spacing w:before="0" w:after="0"/>
        <w:jc w:val="center"/>
        <w:rPr>
          <w:rFonts w:ascii="Times New Roman" w:hAnsi="Times New Roman" w:cs="Times New Roman"/>
        </w:rPr>
      </w:pPr>
      <w:r w:rsidRPr="00AD29FB">
        <w:rPr>
          <w:rFonts w:ascii="Times New Roman" w:hAnsi="Times New Roman" w:cs="Times New Roman"/>
          <w:b/>
          <w:lang w:val="en-US"/>
        </w:rPr>
        <w:t>I</w:t>
      </w:r>
      <w:r w:rsidR="007521D6" w:rsidRPr="00AD29FB">
        <w:rPr>
          <w:rFonts w:ascii="Times New Roman" w:hAnsi="Times New Roman" w:cs="Times New Roman"/>
          <w:b/>
        </w:rPr>
        <w:t>.</w:t>
      </w:r>
      <w:r w:rsidRPr="00AD29FB">
        <w:rPr>
          <w:rFonts w:ascii="Times New Roman" w:hAnsi="Times New Roman" w:cs="Times New Roman"/>
          <w:b/>
        </w:rPr>
        <w:t xml:space="preserve"> </w:t>
      </w:r>
      <w:r w:rsidR="00B91227" w:rsidRPr="00B91227">
        <w:rPr>
          <w:rFonts w:ascii="Times New Roman" w:hAnsi="Times New Roman" w:cs="Times New Roman"/>
          <w:b/>
        </w:rPr>
        <w:t>Об итогах деятельности МО МВД РФ «Урмарский» по выявлению, пресечению и предупреждению преступлений коррупционной направленности за 2023 год и планируемые мероприятиях в 2024 году.</w:t>
      </w:r>
    </w:p>
    <w:p w:rsidR="00E82DFD" w:rsidRDefault="00A0738D" w:rsidP="00E82DFD">
      <w:pPr>
        <w:spacing w:line="240" w:lineRule="atLeast"/>
        <w:jc w:val="center"/>
        <w:rPr>
          <w:sz w:val="24"/>
          <w:szCs w:val="24"/>
        </w:rPr>
      </w:pPr>
      <w:r w:rsidRPr="00AD29FB">
        <w:rPr>
          <w:sz w:val="24"/>
          <w:szCs w:val="24"/>
        </w:rPr>
        <w:t>(</w:t>
      </w:r>
      <w:r w:rsidR="00B91227">
        <w:rPr>
          <w:sz w:val="24"/>
          <w:szCs w:val="24"/>
        </w:rPr>
        <w:t>Софронов А</w:t>
      </w:r>
      <w:r w:rsidR="0043248C">
        <w:rPr>
          <w:sz w:val="24"/>
          <w:szCs w:val="24"/>
        </w:rPr>
        <w:t>Н</w:t>
      </w:r>
      <w:r w:rsidRPr="00AD29FB">
        <w:rPr>
          <w:sz w:val="24"/>
          <w:szCs w:val="24"/>
        </w:rPr>
        <w:t>.</w:t>
      </w:r>
      <w:r w:rsidR="00E82DFD">
        <w:rPr>
          <w:sz w:val="24"/>
          <w:szCs w:val="24"/>
        </w:rPr>
        <w:t>)</w:t>
      </w:r>
    </w:p>
    <w:p w:rsidR="002354E9" w:rsidRPr="006A16A1" w:rsidRDefault="00A1222C" w:rsidP="002354E9">
      <w:pPr>
        <w:pStyle w:val="Default"/>
        <w:ind w:firstLine="697"/>
        <w:jc w:val="both"/>
        <w:rPr>
          <w:color w:val="auto"/>
        </w:rPr>
      </w:pPr>
      <w:r>
        <w:rPr>
          <w:color w:val="auto"/>
        </w:rPr>
        <w:lastRenderedPageBreak/>
        <w:t xml:space="preserve">1.1. Информацию </w:t>
      </w:r>
      <w:proofErr w:type="spellStart"/>
      <w:r>
        <w:rPr>
          <w:color w:val="auto"/>
        </w:rPr>
        <w:t>врио</w:t>
      </w:r>
      <w:proofErr w:type="spellEnd"/>
      <w:r>
        <w:rPr>
          <w:color w:val="auto"/>
        </w:rPr>
        <w:t xml:space="preserve"> начальника </w:t>
      </w:r>
      <w:r w:rsidRPr="00A1222C">
        <w:rPr>
          <w:color w:val="auto"/>
        </w:rPr>
        <w:t>МО МВД РФ «Урмарский»</w:t>
      </w:r>
      <w:r>
        <w:rPr>
          <w:color w:val="auto"/>
        </w:rPr>
        <w:t xml:space="preserve"> Софронова А.Н.</w:t>
      </w:r>
      <w:r w:rsidR="002354E9" w:rsidRPr="006A16A1">
        <w:rPr>
          <w:color w:val="auto"/>
        </w:rPr>
        <w:t xml:space="preserve"> принять к сведению. </w:t>
      </w:r>
    </w:p>
    <w:p w:rsidR="002354E9" w:rsidRPr="006A16A1" w:rsidRDefault="002354E9" w:rsidP="002354E9">
      <w:pPr>
        <w:spacing w:line="240" w:lineRule="atLeast"/>
        <w:ind w:firstLine="697"/>
        <w:jc w:val="both"/>
        <w:rPr>
          <w:sz w:val="24"/>
          <w:szCs w:val="24"/>
        </w:rPr>
      </w:pPr>
      <w:r w:rsidRPr="006A16A1">
        <w:rPr>
          <w:sz w:val="24"/>
          <w:szCs w:val="24"/>
        </w:rPr>
        <w:t xml:space="preserve">1.2. Межмуниципальному отделу МВД России «Урмарский» рекомендовать:   </w:t>
      </w:r>
    </w:p>
    <w:p w:rsidR="002354E9" w:rsidRPr="006A16A1" w:rsidRDefault="002354E9" w:rsidP="002354E9">
      <w:pPr>
        <w:spacing w:line="240" w:lineRule="atLeast"/>
        <w:jc w:val="both"/>
        <w:rPr>
          <w:sz w:val="24"/>
          <w:szCs w:val="24"/>
        </w:rPr>
      </w:pPr>
      <w:r w:rsidRPr="006A16A1">
        <w:rPr>
          <w:sz w:val="24"/>
          <w:szCs w:val="24"/>
        </w:rPr>
        <w:t xml:space="preserve"> продолжить работу по выявлению и пресечению фактов коррупции;</w:t>
      </w:r>
    </w:p>
    <w:p w:rsidR="002354E9" w:rsidRPr="006A16A1" w:rsidRDefault="002354E9" w:rsidP="002354E9">
      <w:pPr>
        <w:spacing w:line="240" w:lineRule="atLeast"/>
        <w:ind w:firstLine="720"/>
        <w:jc w:val="both"/>
        <w:rPr>
          <w:sz w:val="24"/>
          <w:szCs w:val="24"/>
        </w:rPr>
      </w:pPr>
      <w:r w:rsidRPr="006A16A1">
        <w:rPr>
          <w:sz w:val="24"/>
          <w:szCs w:val="24"/>
        </w:rPr>
        <w:t>осуществлят</w:t>
      </w:r>
      <w:r>
        <w:rPr>
          <w:sz w:val="24"/>
          <w:szCs w:val="24"/>
        </w:rPr>
        <w:t xml:space="preserve">ь взаимодействие с администрацией </w:t>
      </w:r>
      <w:r w:rsidRPr="006A16A1">
        <w:rPr>
          <w:sz w:val="24"/>
          <w:szCs w:val="24"/>
        </w:rPr>
        <w:t xml:space="preserve">Урмарского </w:t>
      </w:r>
      <w:r>
        <w:rPr>
          <w:sz w:val="24"/>
          <w:szCs w:val="24"/>
        </w:rPr>
        <w:t>муниципального округа</w:t>
      </w:r>
      <w:r w:rsidRPr="006A16A1">
        <w:rPr>
          <w:sz w:val="24"/>
          <w:szCs w:val="24"/>
        </w:rPr>
        <w:t xml:space="preserve"> по обмену информацией по вопросам противодействия коррупции;</w:t>
      </w:r>
    </w:p>
    <w:p w:rsidR="002354E9" w:rsidRPr="00A1222C" w:rsidRDefault="002354E9" w:rsidP="002354E9">
      <w:pPr>
        <w:spacing w:line="240" w:lineRule="atLeast"/>
        <w:ind w:firstLine="697"/>
        <w:jc w:val="both"/>
        <w:rPr>
          <w:b/>
          <w:sz w:val="24"/>
          <w:szCs w:val="24"/>
        </w:rPr>
      </w:pPr>
      <w:r w:rsidRPr="00A1222C">
        <w:rPr>
          <w:b/>
          <w:sz w:val="24"/>
          <w:szCs w:val="24"/>
        </w:rPr>
        <w:t>Срок: постоянно.</w:t>
      </w:r>
    </w:p>
    <w:p w:rsidR="002354E9" w:rsidRPr="006A16A1" w:rsidRDefault="002354E9" w:rsidP="002354E9">
      <w:pPr>
        <w:spacing w:line="240" w:lineRule="atLeast"/>
        <w:ind w:firstLine="697"/>
        <w:jc w:val="both"/>
        <w:rPr>
          <w:sz w:val="24"/>
          <w:szCs w:val="24"/>
        </w:rPr>
      </w:pPr>
      <w:r w:rsidRPr="006A16A1">
        <w:rPr>
          <w:sz w:val="24"/>
          <w:szCs w:val="24"/>
        </w:rPr>
        <w:t xml:space="preserve">1.3 </w:t>
      </w:r>
      <w:r>
        <w:rPr>
          <w:sz w:val="24"/>
          <w:szCs w:val="24"/>
        </w:rPr>
        <w:t>О</w:t>
      </w:r>
      <w:r w:rsidRPr="006A16A1">
        <w:rPr>
          <w:sz w:val="24"/>
          <w:szCs w:val="24"/>
        </w:rPr>
        <w:t>тдел</w:t>
      </w:r>
      <w:r>
        <w:rPr>
          <w:sz w:val="24"/>
          <w:szCs w:val="24"/>
        </w:rPr>
        <w:t>у</w:t>
      </w:r>
      <w:r w:rsidRPr="006A16A1">
        <w:rPr>
          <w:sz w:val="24"/>
          <w:szCs w:val="24"/>
        </w:rPr>
        <w:t xml:space="preserve"> правового и кадрового обеспечения администрации Урмарского </w:t>
      </w:r>
      <w:r>
        <w:rPr>
          <w:sz w:val="24"/>
          <w:szCs w:val="24"/>
        </w:rPr>
        <w:t>муниципального округа</w:t>
      </w:r>
      <w:r w:rsidR="00A1222C">
        <w:rPr>
          <w:sz w:val="24"/>
          <w:szCs w:val="24"/>
        </w:rPr>
        <w:t xml:space="preserve"> и структурным подразделениям </w:t>
      </w:r>
      <w:r w:rsidRPr="006A16A1">
        <w:rPr>
          <w:sz w:val="24"/>
          <w:szCs w:val="24"/>
        </w:rPr>
        <w:t xml:space="preserve">администрации Урмарского </w:t>
      </w:r>
      <w:r>
        <w:rPr>
          <w:sz w:val="24"/>
          <w:szCs w:val="24"/>
        </w:rPr>
        <w:t>муниципального округа</w:t>
      </w:r>
      <w:r w:rsidRPr="006A16A1">
        <w:rPr>
          <w:sz w:val="24"/>
          <w:szCs w:val="24"/>
        </w:rPr>
        <w:t xml:space="preserve"> обеспечить проведение совещаний, круглых столов и иных мероприятий с участием муниципальных служащих, работниками подведомственных организаций по вопросам противодействия коррупции;</w:t>
      </w:r>
    </w:p>
    <w:p w:rsidR="00A036C2" w:rsidRPr="00A1222C" w:rsidRDefault="00626A92" w:rsidP="002354E9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354E9" w:rsidRPr="00A1222C">
        <w:rPr>
          <w:b/>
          <w:sz w:val="24"/>
          <w:szCs w:val="24"/>
        </w:rPr>
        <w:t>Срок: постоянно, с представлением информации до 20 декабря 202</w:t>
      </w:r>
      <w:r w:rsidR="00BB6FBB" w:rsidRPr="00A1222C">
        <w:rPr>
          <w:b/>
          <w:sz w:val="24"/>
          <w:szCs w:val="24"/>
        </w:rPr>
        <w:t>4</w:t>
      </w:r>
      <w:r w:rsidR="002354E9" w:rsidRPr="00A1222C">
        <w:rPr>
          <w:b/>
          <w:sz w:val="24"/>
          <w:szCs w:val="24"/>
        </w:rPr>
        <w:t xml:space="preserve"> г.</w:t>
      </w:r>
    </w:p>
    <w:p w:rsidR="002354E9" w:rsidRPr="00AD29FB" w:rsidRDefault="002354E9" w:rsidP="002354E9">
      <w:pPr>
        <w:spacing w:line="240" w:lineRule="atLeast"/>
        <w:jc w:val="both"/>
        <w:rPr>
          <w:sz w:val="24"/>
          <w:szCs w:val="24"/>
          <w:u w:val="single"/>
        </w:rPr>
      </w:pPr>
    </w:p>
    <w:p w:rsidR="00A036C2" w:rsidRPr="00AD29FB" w:rsidRDefault="00A036C2">
      <w:pPr>
        <w:pStyle w:val="p"/>
        <w:pBdr>
          <w:bottom w:val="single" w:sz="8" w:space="1" w:color="000000"/>
        </w:pBdr>
        <w:spacing w:before="0" w:after="0"/>
        <w:jc w:val="center"/>
        <w:rPr>
          <w:rFonts w:ascii="Times New Roman" w:hAnsi="Times New Roman" w:cs="Times New Roman"/>
        </w:rPr>
      </w:pPr>
      <w:r w:rsidRPr="00AD29FB">
        <w:rPr>
          <w:rFonts w:ascii="Times New Roman" w:hAnsi="Times New Roman" w:cs="Times New Roman"/>
          <w:b/>
          <w:lang w:val="en-US"/>
        </w:rPr>
        <w:t>II</w:t>
      </w:r>
      <w:r w:rsidRPr="00AD29FB">
        <w:rPr>
          <w:rFonts w:ascii="Times New Roman" w:hAnsi="Times New Roman" w:cs="Times New Roman"/>
          <w:b/>
        </w:rPr>
        <w:t xml:space="preserve">. </w:t>
      </w:r>
      <w:r w:rsidR="00834FF9" w:rsidRPr="00834FF9">
        <w:rPr>
          <w:rStyle w:val="11"/>
          <w:rFonts w:ascii="Times New Roman" w:hAnsi="Times New Roman" w:cs="Times New Roman"/>
          <w:b/>
        </w:rPr>
        <w:t>О результатах проведения антикоррупционной экспертизы нормативно-правовых актов.</w:t>
      </w:r>
    </w:p>
    <w:p w:rsidR="00A036C2" w:rsidRPr="00AD29FB" w:rsidRDefault="00A0738D">
      <w:pPr>
        <w:spacing w:line="240" w:lineRule="atLeast"/>
        <w:jc w:val="center"/>
        <w:rPr>
          <w:sz w:val="24"/>
          <w:szCs w:val="24"/>
        </w:rPr>
      </w:pPr>
      <w:r w:rsidRPr="00AD29FB">
        <w:rPr>
          <w:sz w:val="24"/>
          <w:szCs w:val="24"/>
        </w:rPr>
        <w:t>(</w:t>
      </w:r>
      <w:r w:rsidR="00834FF9" w:rsidRPr="00834FF9">
        <w:rPr>
          <w:sz w:val="24"/>
          <w:szCs w:val="24"/>
        </w:rPr>
        <w:t>Кошельков О.М.</w:t>
      </w:r>
      <w:r w:rsidR="00A036C2" w:rsidRPr="00AD29FB">
        <w:rPr>
          <w:sz w:val="24"/>
          <w:szCs w:val="24"/>
        </w:rPr>
        <w:t>)</w:t>
      </w:r>
    </w:p>
    <w:p w:rsidR="00A036C2" w:rsidRPr="00AD29FB" w:rsidRDefault="00A036C2">
      <w:pPr>
        <w:spacing w:line="240" w:lineRule="atLeast"/>
        <w:jc w:val="both"/>
        <w:rPr>
          <w:sz w:val="24"/>
          <w:szCs w:val="24"/>
        </w:rPr>
      </w:pPr>
    </w:p>
    <w:p w:rsidR="00834FF9" w:rsidRPr="0077139D" w:rsidRDefault="00834FF9" w:rsidP="00834FF9">
      <w:pPr>
        <w:spacing w:line="276" w:lineRule="auto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</w:t>
      </w:r>
      <w:r w:rsidRPr="0077139D">
        <w:rPr>
          <w:color w:val="333333"/>
          <w:sz w:val="24"/>
          <w:szCs w:val="24"/>
        </w:rPr>
        <w:t xml:space="preserve">.1. Информацию докладчика принять к сведению. </w:t>
      </w:r>
    </w:p>
    <w:p w:rsidR="00834FF9" w:rsidRPr="00700F87" w:rsidRDefault="00834FF9" w:rsidP="00834FF9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 xml:space="preserve">2.2. Отделу правового и кадрового обеспечения  администрации Урмарского муниципального округа  рекомендовать: </w:t>
      </w:r>
    </w:p>
    <w:p w:rsidR="00834FF9" w:rsidRPr="00700F87" w:rsidRDefault="00834FF9" w:rsidP="00834FF9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>- продолжить взаимодействие с органами прокуратуры Урмарского района, Управлением Министерства юстиции Российской Федерации по Чувашской Республике, Государственной службы Чувашской Республики по делам юстиции,  независимыми экспертами, уполномоченными на проведение антикоррупционной экспертизы, в том числе путем обмена информацией о результатах работы по проведению антикоррупционной экспертизы;</w:t>
      </w:r>
    </w:p>
    <w:p w:rsidR="00834FF9" w:rsidRPr="00700F87" w:rsidRDefault="00834FF9" w:rsidP="00834FF9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 xml:space="preserve">- обеспечить качественное проведение антикоррупционной  экспертизы муниципальных нормативных правовых актов (далее - МНПА) и проектов МНПА, и их актуализацию в целях приведения в соответствие с законодательством Российской Федерации и законодательством Чувашской Республики; </w:t>
      </w:r>
    </w:p>
    <w:p w:rsidR="00834FF9" w:rsidRPr="00700F87" w:rsidRDefault="00834FF9" w:rsidP="00834FF9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>- обеспечить рассмотрение подготовленных по результатам независимой антикоррупционной экспертизы заключений и направление ответов.</w:t>
      </w:r>
    </w:p>
    <w:p w:rsidR="004F54E3" w:rsidRPr="007800AB" w:rsidRDefault="0045413F" w:rsidP="0045413F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7800AB">
        <w:rPr>
          <w:b/>
          <w:color w:val="000000"/>
          <w:sz w:val="24"/>
          <w:szCs w:val="24"/>
        </w:rPr>
        <w:t>Срок: постоянно.</w:t>
      </w:r>
    </w:p>
    <w:p w:rsidR="00E47C0A" w:rsidRDefault="00E47C0A" w:rsidP="00066E10">
      <w:pPr>
        <w:pStyle w:val="Default"/>
        <w:pBdr>
          <w:bottom w:val="single" w:sz="8" w:space="1" w:color="000000"/>
        </w:pBdr>
        <w:ind w:firstLine="539"/>
        <w:jc w:val="center"/>
        <w:rPr>
          <w:b/>
          <w:color w:val="333333"/>
        </w:rPr>
      </w:pPr>
    </w:p>
    <w:p w:rsidR="00A036C2" w:rsidRPr="00AD29FB" w:rsidRDefault="0077139D" w:rsidP="0077139D">
      <w:pPr>
        <w:pStyle w:val="Default"/>
        <w:pBdr>
          <w:bottom w:val="single" w:sz="8" w:space="1" w:color="000000"/>
        </w:pBdr>
        <w:ind w:firstLine="539"/>
        <w:jc w:val="center"/>
        <w:rPr>
          <w:color w:val="333333"/>
        </w:rPr>
      </w:pPr>
      <w:r>
        <w:rPr>
          <w:b/>
          <w:color w:val="333333"/>
          <w:lang w:val="en-US"/>
        </w:rPr>
        <w:t>III</w:t>
      </w:r>
      <w:r w:rsidR="005F5C8B" w:rsidRPr="00AD29FB">
        <w:rPr>
          <w:b/>
          <w:color w:val="333333"/>
        </w:rPr>
        <w:t>.</w:t>
      </w:r>
      <w:r w:rsidR="00A036C2" w:rsidRPr="00AD29FB">
        <w:rPr>
          <w:b/>
          <w:color w:val="333333"/>
        </w:rPr>
        <w:t xml:space="preserve"> </w:t>
      </w:r>
      <w:r w:rsidRPr="0077139D">
        <w:rPr>
          <w:b/>
          <w:color w:val="333333"/>
        </w:rPr>
        <w:t xml:space="preserve">О </w:t>
      </w:r>
      <w:r w:rsidR="003426FE">
        <w:rPr>
          <w:b/>
          <w:color w:val="333333"/>
        </w:rPr>
        <w:t>результатах работы комиссии по соблюдению требований к служебному поведению муниципальных служащих и урегулированию конфликта интересов</w:t>
      </w:r>
      <w:r w:rsidRPr="0077139D">
        <w:rPr>
          <w:b/>
          <w:color w:val="333333"/>
        </w:rPr>
        <w:t xml:space="preserve"> </w:t>
      </w:r>
      <w:r w:rsidR="00D8226F">
        <w:rPr>
          <w:b/>
          <w:color w:val="333333"/>
        </w:rPr>
        <w:t>по итогам 202</w:t>
      </w:r>
      <w:r w:rsidR="003426FE">
        <w:rPr>
          <w:b/>
          <w:color w:val="333333"/>
        </w:rPr>
        <w:t>3 года.</w:t>
      </w:r>
    </w:p>
    <w:p w:rsidR="00A036C2" w:rsidRPr="0077139D" w:rsidRDefault="0077139D" w:rsidP="0077139D">
      <w:pPr>
        <w:pStyle w:val="Default"/>
        <w:ind w:firstLine="539"/>
        <w:jc w:val="center"/>
        <w:rPr>
          <w:color w:val="333333"/>
        </w:rPr>
      </w:pPr>
      <w:r>
        <w:rPr>
          <w:color w:val="333333"/>
        </w:rPr>
        <w:t>(Кошельков О.М.)</w:t>
      </w:r>
    </w:p>
    <w:p w:rsidR="00BB6FBB" w:rsidRPr="00700F87" w:rsidRDefault="00BB6FBB" w:rsidP="00BB6FB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 xml:space="preserve">3.1. Информацию докладчика принять к сведению. </w:t>
      </w:r>
    </w:p>
    <w:p w:rsidR="00BB6FBB" w:rsidRPr="00700F87" w:rsidRDefault="00BB6FBB" w:rsidP="00BB6FB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 xml:space="preserve">3.2. Отделу правового и кадрового обеспечения </w:t>
      </w:r>
      <w:r w:rsidR="00787C62">
        <w:rPr>
          <w:color w:val="000000"/>
          <w:sz w:val="24"/>
          <w:szCs w:val="24"/>
        </w:rPr>
        <w:t xml:space="preserve">администрации Урмарского муниципального округа </w:t>
      </w:r>
      <w:r w:rsidRPr="00700F87">
        <w:rPr>
          <w:color w:val="000000"/>
          <w:sz w:val="24"/>
          <w:szCs w:val="24"/>
        </w:rPr>
        <w:t>осуществлять  контроль:</w:t>
      </w:r>
    </w:p>
    <w:p w:rsidR="00BB6FBB" w:rsidRPr="00700F87" w:rsidRDefault="00BB6FBB" w:rsidP="00BB6FB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>- за своевременным и полным предоставлением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B6FBB" w:rsidRPr="00700F87" w:rsidRDefault="00BB6FBB" w:rsidP="00BB6FB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 xml:space="preserve">- за соблюдением муниципальными служащими обязанностей, запретов и ограничений, связанных с прохождением муниципальной службы, а также требований к </w:t>
      </w:r>
      <w:r w:rsidRPr="00700F87">
        <w:rPr>
          <w:color w:val="000000"/>
          <w:sz w:val="24"/>
          <w:szCs w:val="24"/>
        </w:rPr>
        <w:lastRenderedPageBreak/>
        <w:t xml:space="preserve">служебному положению, установленных действующим законодательством Российской Федерации </w:t>
      </w:r>
      <w:r w:rsidR="00F401A3">
        <w:rPr>
          <w:color w:val="000000"/>
          <w:sz w:val="24"/>
          <w:szCs w:val="24"/>
        </w:rPr>
        <w:t>«О</w:t>
      </w:r>
      <w:r w:rsidRPr="00700F87">
        <w:rPr>
          <w:color w:val="000000"/>
          <w:sz w:val="24"/>
          <w:szCs w:val="24"/>
        </w:rPr>
        <w:t xml:space="preserve"> муниципальной службе</w:t>
      </w:r>
      <w:r w:rsidR="00F401A3">
        <w:rPr>
          <w:color w:val="000000"/>
          <w:sz w:val="24"/>
          <w:szCs w:val="24"/>
        </w:rPr>
        <w:t>»</w:t>
      </w:r>
      <w:r w:rsidRPr="00700F87">
        <w:rPr>
          <w:color w:val="000000"/>
          <w:sz w:val="24"/>
          <w:szCs w:val="24"/>
        </w:rPr>
        <w:t>;</w:t>
      </w:r>
    </w:p>
    <w:p w:rsidR="00BB6FBB" w:rsidRPr="00700F87" w:rsidRDefault="00BB6FBB" w:rsidP="00BB6FB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>- за выполнением муниципальными служащими Кодекса этики и служебного поведения муниципальных служащих;</w:t>
      </w:r>
    </w:p>
    <w:p w:rsidR="00BB6FBB" w:rsidRDefault="00BB6FBB" w:rsidP="00BB6FB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>- за соблюдением муниципальными служащими порядка уведомления о намерении вып</w:t>
      </w:r>
      <w:r w:rsidR="00D26133">
        <w:rPr>
          <w:color w:val="000000"/>
          <w:sz w:val="24"/>
          <w:szCs w:val="24"/>
        </w:rPr>
        <w:t>олнять иную оплачиваемую работу;</w:t>
      </w:r>
    </w:p>
    <w:p w:rsidR="003426FE" w:rsidRPr="00D8226F" w:rsidRDefault="00787C62" w:rsidP="00BB6FBB">
      <w:pPr>
        <w:spacing w:line="276" w:lineRule="auto"/>
        <w:ind w:firstLine="709"/>
        <w:jc w:val="both"/>
        <w:rPr>
          <w:sz w:val="24"/>
          <w:szCs w:val="24"/>
        </w:rPr>
      </w:pPr>
      <w:r w:rsidRPr="008E038F">
        <w:rPr>
          <w:sz w:val="24"/>
          <w:szCs w:val="24"/>
        </w:rPr>
        <w:t xml:space="preserve">- </w:t>
      </w:r>
      <w:r w:rsidR="003426FE" w:rsidRPr="008E038F">
        <w:rPr>
          <w:sz w:val="24"/>
          <w:szCs w:val="24"/>
        </w:rPr>
        <w:t>за достоверностью</w:t>
      </w:r>
      <w:r w:rsidR="00F401A3" w:rsidRPr="008E038F">
        <w:rPr>
          <w:sz w:val="24"/>
          <w:szCs w:val="24"/>
        </w:rPr>
        <w:t xml:space="preserve"> и полнотой</w:t>
      </w:r>
      <w:r w:rsidR="003426FE" w:rsidRPr="008E038F">
        <w:rPr>
          <w:sz w:val="24"/>
          <w:szCs w:val="24"/>
        </w:rPr>
        <w:t xml:space="preserve"> </w:t>
      </w:r>
      <w:r w:rsidRPr="008E038F">
        <w:rPr>
          <w:sz w:val="24"/>
          <w:szCs w:val="24"/>
        </w:rPr>
        <w:t>сведений</w:t>
      </w:r>
      <w:r w:rsidR="00B92E74" w:rsidRPr="008E038F">
        <w:rPr>
          <w:sz w:val="24"/>
          <w:szCs w:val="24"/>
        </w:rPr>
        <w:t>,</w:t>
      </w:r>
      <w:r w:rsidRPr="008E038F">
        <w:rPr>
          <w:sz w:val="24"/>
          <w:szCs w:val="24"/>
        </w:rPr>
        <w:t xml:space="preserve"> предоставляемых гражданами</w:t>
      </w:r>
      <w:r w:rsidR="003426FE" w:rsidRPr="008E038F">
        <w:rPr>
          <w:sz w:val="24"/>
          <w:szCs w:val="24"/>
        </w:rPr>
        <w:t xml:space="preserve"> </w:t>
      </w:r>
      <w:r w:rsidRPr="008E038F">
        <w:rPr>
          <w:sz w:val="24"/>
          <w:szCs w:val="24"/>
        </w:rPr>
        <w:t>для включения в кадровый резерв для замещения вакантных должностей муниципальной службы</w:t>
      </w:r>
      <w:r w:rsidR="00F401A3" w:rsidRPr="008E038F">
        <w:rPr>
          <w:sz w:val="24"/>
          <w:szCs w:val="24"/>
        </w:rPr>
        <w:t>.</w:t>
      </w:r>
    </w:p>
    <w:p w:rsidR="0077139D" w:rsidRPr="00F401A3" w:rsidRDefault="00BB6FBB" w:rsidP="00BB6FBB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F401A3">
        <w:rPr>
          <w:b/>
          <w:color w:val="000000"/>
          <w:sz w:val="24"/>
          <w:szCs w:val="24"/>
        </w:rPr>
        <w:t>Срок: постоянно, с представлением информации до 20 декабря 2024 г.</w:t>
      </w:r>
    </w:p>
    <w:p w:rsidR="007F22EE" w:rsidRDefault="007F22EE" w:rsidP="00BB6FBB">
      <w:pPr>
        <w:spacing w:line="276" w:lineRule="auto"/>
        <w:ind w:firstLine="709"/>
        <w:jc w:val="both"/>
        <w:rPr>
          <w:color w:val="333333"/>
          <w:sz w:val="24"/>
          <w:szCs w:val="24"/>
        </w:rPr>
      </w:pPr>
    </w:p>
    <w:p w:rsidR="007F22EE" w:rsidRPr="00AD29FB" w:rsidRDefault="007F22EE" w:rsidP="007F22EE">
      <w:pPr>
        <w:pStyle w:val="Default"/>
        <w:pBdr>
          <w:bottom w:val="single" w:sz="8" w:space="1" w:color="000000"/>
        </w:pBdr>
        <w:ind w:firstLine="539"/>
        <w:jc w:val="center"/>
        <w:rPr>
          <w:color w:val="333333"/>
        </w:rPr>
      </w:pPr>
      <w:r>
        <w:rPr>
          <w:b/>
          <w:color w:val="333333"/>
          <w:lang w:val="en-US"/>
        </w:rPr>
        <w:t>IV</w:t>
      </w:r>
      <w:r w:rsidRPr="00AD29FB">
        <w:rPr>
          <w:b/>
          <w:color w:val="333333"/>
        </w:rPr>
        <w:t xml:space="preserve">. </w:t>
      </w:r>
      <w:r w:rsidR="00270A16" w:rsidRPr="00270A16">
        <w:rPr>
          <w:b/>
          <w:color w:val="333333"/>
        </w:rPr>
        <w:t>Об оценке эффективности управления и распоряжения муниципальным имуществом и земельными участками по результатам проведения торгов за отчетный период.</w:t>
      </w:r>
    </w:p>
    <w:p w:rsidR="007F22EE" w:rsidRDefault="007F22EE" w:rsidP="007F22EE">
      <w:pPr>
        <w:pStyle w:val="Default"/>
        <w:ind w:firstLine="539"/>
        <w:jc w:val="center"/>
        <w:rPr>
          <w:color w:val="333333"/>
        </w:rPr>
      </w:pPr>
      <w:r>
        <w:rPr>
          <w:color w:val="333333"/>
        </w:rPr>
        <w:t>(</w:t>
      </w:r>
      <w:r w:rsidR="00270A16">
        <w:rPr>
          <w:color w:val="333333"/>
        </w:rPr>
        <w:t>Степанов Л.В.</w:t>
      </w:r>
      <w:r>
        <w:rPr>
          <w:color w:val="333333"/>
        </w:rPr>
        <w:t>)</w:t>
      </w:r>
    </w:p>
    <w:p w:rsidR="002B5456" w:rsidRPr="0077139D" w:rsidRDefault="002B5456" w:rsidP="007F22EE">
      <w:pPr>
        <w:pStyle w:val="Default"/>
        <w:ind w:firstLine="539"/>
        <w:jc w:val="center"/>
        <w:rPr>
          <w:color w:val="333333"/>
        </w:rPr>
      </w:pPr>
    </w:p>
    <w:p w:rsidR="006D1B0B" w:rsidRPr="00700F87" w:rsidRDefault="006D1B0B" w:rsidP="006D1B0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 xml:space="preserve">4.1. Информацию докладчика принять к сведению. </w:t>
      </w:r>
    </w:p>
    <w:p w:rsidR="00856C9D" w:rsidRDefault="006D1B0B" w:rsidP="006D1B0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 xml:space="preserve">4.2.  Отделу экономики, земельных и имущественных отношений администрации Урмарского муниципального округа рекомендовать: </w:t>
      </w:r>
    </w:p>
    <w:p w:rsidR="006D1B0B" w:rsidRPr="00700F87" w:rsidRDefault="006D1B0B" w:rsidP="006D1B0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>- продолжить работу по соблюдению требований законодательства о противодействии коррупции при распоряжении земельными участками, находящимися в государственной и муниципальной собственности;</w:t>
      </w:r>
    </w:p>
    <w:p w:rsidR="006D1B0B" w:rsidRPr="00700F87" w:rsidRDefault="006D1B0B" w:rsidP="006D1B0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 xml:space="preserve">- </w:t>
      </w:r>
      <w:r w:rsidR="00F401A3">
        <w:rPr>
          <w:color w:val="000000"/>
          <w:sz w:val="24"/>
          <w:szCs w:val="24"/>
        </w:rPr>
        <w:t>активизировать</w:t>
      </w:r>
      <w:r w:rsidRPr="00700F87">
        <w:rPr>
          <w:color w:val="000000"/>
          <w:sz w:val="24"/>
          <w:szCs w:val="24"/>
        </w:rPr>
        <w:t xml:space="preserve"> работу по взысканию задолженности по арендным платежам за использованием муниципального имущества и земельных участков, при необходимости расторжению договоров аренды земельных участков</w:t>
      </w:r>
    </w:p>
    <w:p w:rsidR="007B33DB" w:rsidRPr="00700F87" w:rsidRDefault="007B33DB" w:rsidP="007B33DB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E038F">
        <w:rPr>
          <w:color w:val="000000"/>
          <w:sz w:val="24"/>
          <w:szCs w:val="24"/>
        </w:rPr>
        <w:t xml:space="preserve">-   </w:t>
      </w:r>
      <w:r w:rsidR="001A0784" w:rsidRPr="008E038F">
        <w:rPr>
          <w:color w:val="000000"/>
          <w:sz w:val="24"/>
          <w:szCs w:val="24"/>
        </w:rPr>
        <w:t>рассмотреть</w:t>
      </w:r>
      <w:r w:rsidRPr="008E038F">
        <w:rPr>
          <w:color w:val="000000"/>
          <w:sz w:val="24"/>
          <w:szCs w:val="24"/>
        </w:rPr>
        <w:t xml:space="preserve"> вопрос изменения </w:t>
      </w:r>
      <w:r w:rsidR="001A0784" w:rsidRPr="008E038F">
        <w:rPr>
          <w:color w:val="000000"/>
          <w:sz w:val="24"/>
          <w:szCs w:val="24"/>
        </w:rPr>
        <w:t>размера арендных платежей</w:t>
      </w:r>
      <w:r w:rsidRPr="008E038F">
        <w:rPr>
          <w:color w:val="000000"/>
          <w:sz w:val="24"/>
          <w:szCs w:val="24"/>
        </w:rPr>
        <w:t xml:space="preserve"> </w:t>
      </w:r>
      <w:r w:rsidR="001A0784" w:rsidRPr="008E038F">
        <w:rPr>
          <w:color w:val="000000"/>
          <w:sz w:val="24"/>
          <w:szCs w:val="24"/>
        </w:rPr>
        <w:t xml:space="preserve">в сторону увеличения </w:t>
      </w:r>
      <w:r w:rsidRPr="008E038F">
        <w:rPr>
          <w:color w:val="000000"/>
          <w:sz w:val="24"/>
          <w:szCs w:val="24"/>
        </w:rPr>
        <w:t xml:space="preserve">в отношении </w:t>
      </w:r>
      <w:r w:rsidR="00D8226F" w:rsidRPr="008E038F">
        <w:rPr>
          <w:color w:val="000000"/>
          <w:sz w:val="24"/>
          <w:szCs w:val="24"/>
        </w:rPr>
        <w:t xml:space="preserve">арендаторов, </w:t>
      </w:r>
      <w:r w:rsidR="001A0784" w:rsidRPr="008E038F">
        <w:rPr>
          <w:color w:val="000000"/>
          <w:sz w:val="24"/>
          <w:szCs w:val="24"/>
        </w:rPr>
        <w:t xml:space="preserve">арендующих земельные участки сельскохозяйственного назначения совокупной площадью свыше 1 га и </w:t>
      </w:r>
      <w:r w:rsidR="00D8226F" w:rsidRPr="008E038F">
        <w:rPr>
          <w:color w:val="000000"/>
          <w:sz w:val="24"/>
          <w:szCs w:val="24"/>
        </w:rPr>
        <w:t>не зарегистрировавшихся в качестве</w:t>
      </w:r>
      <w:r w:rsidR="00F401A3" w:rsidRPr="008E038F">
        <w:rPr>
          <w:color w:val="000000"/>
          <w:sz w:val="24"/>
          <w:szCs w:val="24"/>
        </w:rPr>
        <w:t xml:space="preserve"> </w:t>
      </w:r>
      <w:r w:rsidR="001A0784" w:rsidRPr="008E038F">
        <w:rPr>
          <w:color w:val="000000"/>
          <w:sz w:val="24"/>
          <w:szCs w:val="24"/>
        </w:rPr>
        <w:t>индивидуальных предпринимателей</w:t>
      </w:r>
      <w:r w:rsidR="00716573" w:rsidRPr="008E038F">
        <w:rPr>
          <w:color w:val="000000"/>
          <w:sz w:val="24"/>
          <w:szCs w:val="24"/>
        </w:rPr>
        <w:t>,</w:t>
      </w:r>
      <w:r w:rsidR="00F401A3" w:rsidRPr="008E038F">
        <w:rPr>
          <w:color w:val="000000"/>
          <w:sz w:val="24"/>
          <w:szCs w:val="24"/>
        </w:rPr>
        <w:t xml:space="preserve"> КФХ</w:t>
      </w:r>
      <w:r w:rsidR="001A0784" w:rsidRPr="008E038F">
        <w:rPr>
          <w:color w:val="000000"/>
          <w:sz w:val="24"/>
          <w:szCs w:val="24"/>
        </w:rPr>
        <w:t xml:space="preserve">, либо </w:t>
      </w:r>
      <w:proofErr w:type="spellStart"/>
      <w:r w:rsidR="001A0784" w:rsidRPr="008E038F">
        <w:rPr>
          <w:color w:val="000000"/>
          <w:sz w:val="24"/>
          <w:szCs w:val="24"/>
        </w:rPr>
        <w:t>самозанятых</w:t>
      </w:r>
      <w:proofErr w:type="spellEnd"/>
      <w:r w:rsidR="00D26133" w:rsidRPr="008E038F">
        <w:rPr>
          <w:color w:val="000000"/>
          <w:sz w:val="24"/>
          <w:szCs w:val="24"/>
        </w:rPr>
        <w:t>.</w:t>
      </w:r>
    </w:p>
    <w:p w:rsidR="006D1B0B" w:rsidRPr="00F401A3" w:rsidRDefault="0094331D" w:rsidP="006D1B0B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F401A3">
        <w:rPr>
          <w:b/>
          <w:color w:val="000000"/>
          <w:sz w:val="24"/>
          <w:szCs w:val="24"/>
        </w:rPr>
        <w:t>Срок: постоянно, с представлением информации до 20 декабря 2024 г.</w:t>
      </w:r>
    </w:p>
    <w:p w:rsidR="0094331D" w:rsidRPr="00700F87" w:rsidRDefault="0094331D" w:rsidP="006D1B0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920AF6" w:rsidRDefault="006D1B0B" w:rsidP="00920AF6">
      <w:pPr>
        <w:pStyle w:val="Default"/>
        <w:pBdr>
          <w:bottom w:val="single" w:sz="8" w:space="1" w:color="000000"/>
        </w:pBdr>
        <w:ind w:firstLine="539"/>
        <w:jc w:val="center"/>
        <w:rPr>
          <w:b/>
          <w:color w:val="333333"/>
        </w:rPr>
      </w:pPr>
      <w:proofErr w:type="gramStart"/>
      <w:r>
        <w:rPr>
          <w:b/>
          <w:color w:val="333333"/>
          <w:lang w:val="en-US"/>
        </w:rPr>
        <w:t>V</w:t>
      </w:r>
      <w:r w:rsidRPr="00AD29FB">
        <w:rPr>
          <w:b/>
          <w:color w:val="333333"/>
        </w:rPr>
        <w:t xml:space="preserve">. </w:t>
      </w:r>
      <w:r w:rsidR="00920AF6" w:rsidRPr="00920AF6">
        <w:rPr>
          <w:b/>
          <w:color w:val="333333"/>
        </w:rPr>
        <w:t>Отчет главных распорядителей расходов бюджета по муниципальному финансовому контролю за истекший период.</w:t>
      </w:r>
      <w:proofErr w:type="gramEnd"/>
      <w:r w:rsidR="00920AF6" w:rsidRPr="00920AF6">
        <w:rPr>
          <w:b/>
          <w:color w:val="333333"/>
        </w:rPr>
        <w:t xml:space="preserve"> </w:t>
      </w:r>
    </w:p>
    <w:p w:rsidR="00920AF6" w:rsidRDefault="00920AF6" w:rsidP="00920AF6">
      <w:pPr>
        <w:spacing w:line="276" w:lineRule="auto"/>
        <w:ind w:firstLine="709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(Ананьева О.Г.)</w:t>
      </w:r>
    </w:p>
    <w:p w:rsidR="006D1B0B" w:rsidRPr="00700F87" w:rsidRDefault="004E4E28" w:rsidP="006D1B0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>5</w:t>
      </w:r>
      <w:r w:rsidR="006D1B0B" w:rsidRPr="00700F87">
        <w:rPr>
          <w:color w:val="000000"/>
          <w:sz w:val="24"/>
          <w:szCs w:val="24"/>
        </w:rPr>
        <w:t xml:space="preserve">.1. Информацию докладчика принять к сведению. </w:t>
      </w:r>
    </w:p>
    <w:p w:rsidR="00836213" w:rsidRPr="00700F87" w:rsidRDefault="00920AF6" w:rsidP="0083621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>5.2</w:t>
      </w:r>
      <w:r w:rsidR="00836213" w:rsidRPr="00700F87">
        <w:rPr>
          <w:color w:val="000000"/>
          <w:sz w:val="24"/>
          <w:szCs w:val="24"/>
        </w:rPr>
        <w:t>. Главным распорядителям бюджетных средств рекомендовать:</w:t>
      </w:r>
    </w:p>
    <w:p w:rsidR="00836213" w:rsidRPr="00700F87" w:rsidRDefault="00836213" w:rsidP="0083621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>- при расходовании бюджетных средств обеспечить принцип эффективности использования бюджетных средств (ст. 34 БК РФ), т.е. достижение заданного результата с использованием наименьшего объема средств (экономность) и получение наилучшего результата с использованием определенного объема средств (результативность);</w:t>
      </w:r>
    </w:p>
    <w:p w:rsidR="00836213" w:rsidRPr="00700F87" w:rsidRDefault="00836213" w:rsidP="0083621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 xml:space="preserve">- проведение внутреннего финансового аудита с закреплением ответственных лиц. </w:t>
      </w:r>
    </w:p>
    <w:p w:rsidR="00836213" w:rsidRPr="00203CA4" w:rsidRDefault="00836213" w:rsidP="00836213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203CA4">
        <w:rPr>
          <w:b/>
          <w:color w:val="000000"/>
          <w:sz w:val="24"/>
          <w:szCs w:val="24"/>
        </w:rPr>
        <w:t>Срок: постоянно</w:t>
      </w:r>
      <w:r w:rsidR="007B33DB" w:rsidRPr="00203CA4">
        <w:rPr>
          <w:b/>
          <w:color w:val="000000"/>
          <w:sz w:val="24"/>
          <w:szCs w:val="24"/>
        </w:rPr>
        <w:t>.</w:t>
      </w:r>
    </w:p>
    <w:p w:rsidR="00836213" w:rsidRPr="00700F87" w:rsidRDefault="00836213" w:rsidP="0083621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F87">
        <w:rPr>
          <w:color w:val="000000"/>
          <w:sz w:val="24"/>
          <w:szCs w:val="24"/>
        </w:rPr>
        <w:t xml:space="preserve">5.3. Финансовому отделу администрации Урмарского муниципального округа </w:t>
      </w:r>
      <w:proofErr w:type="gramStart"/>
      <w:r w:rsidRPr="00700F87">
        <w:rPr>
          <w:color w:val="000000"/>
          <w:sz w:val="24"/>
          <w:szCs w:val="24"/>
        </w:rPr>
        <w:t>предоставить отчет</w:t>
      </w:r>
      <w:proofErr w:type="gramEnd"/>
      <w:r w:rsidRPr="00700F87">
        <w:rPr>
          <w:color w:val="000000"/>
          <w:sz w:val="24"/>
          <w:szCs w:val="24"/>
        </w:rPr>
        <w:t xml:space="preserve"> о результатах осуществления муниципального финансового контроля за </w:t>
      </w:r>
      <w:r w:rsidR="007B33DB">
        <w:rPr>
          <w:color w:val="000000"/>
          <w:sz w:val="24"/>
          <w:szCs w:val="24"/>
        </w:rPr>
        <w:t>2024</w:t>
      </w:r>
      <w:r w:rsidRPr="00700F87">
        <w:rPr>
          <w:color w:val="000000"/>
          <w:sz w:val="24"/>
          <w:szCs w:val="24"/>
        </w:rPr>
        <w:t xml:space="preserve"> год.</w:t>
      </w:r>
    </w:p>
    <w:p w:rsidR="00920AF6" w:rsidRPr="00716573" w:rsidRDefault="00836213" w:rsidP="00836213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716573">
        <w:rPr>
          <w:b/>
          <w:color w:val="000000"/>
          <w:sz w:val="24"/>
          <w:szCs w:val="24"/>
        </w:rPr>
        <w:t>Срок: 20 декабря 2024 г.</w:t>
      </w:r>
    </w:p>
    <w:p w:rsidR="00836213" w:rsidRDefault="00836213" w:rsidP="0045413F">
      <w:pPr>
        <w:spacing w:line="276" w:lineRule="auto"/>
        <w:jc w:val="both"/>
        <w:rPr>
          <w:color w:val="333333"/>
          <w:sz w:val="24"/>
          <w:szCs w:val="24"/>
        </w:rPr>
      </w:pPr>
    </w:p>
    <w:p w:rsidR="00836213" w:rsidRPr="00D82035" w:rsidRDefault="00836213" w:rsidP="00836213">
      <w:pPr>
        <w:pStyle w:val="Default"/>
        <w:pBdr>
          <w:bottom w:val="single" w:sz="8" w:space="1" w:color="000000"/>
        </w:pBdr>
        <w:ind w:firstLine="539"/>
        <w:jc w:val="center"/>
        <w:rPr>
          <w:b/>
          <w:color w:val="333333"/>
        </w:rPr>
      </w:pPr>
      <w:r w:rsidRPr="00D82035">
        <w:rPr>
          <w:b/>
          <w:color w:val="333333"/>
          <w:lang w:val="en-US"/>
        </w:rPr>
        <w:lastRenderedPageBreak/>
        <w:t>VI</w:t>
      </w:r>
      <w:r w:rsidRPr="00D82035">
        <w:rPr>
          <w:b/>
          <w:color w:val="333333"/>
        </w:rPr>
        <w:t xml:space="preserve">. </w:t>
      </w:r>
      <w:r w:rsidR="00845E62" w:rsidRPr="00D82035">
        <w:rPr>
          <w:b/>
        </w:rPr>
        <w:t>О реализации мероприятий по профилактике коррупции в сфере жилищно-коммунального хозяйства за отчетный период.</w:t>
      </w:r>
    </w:p>
    <w:p w:rsidR="00836213" w:rsidRPr="00FB58B8" w:rsidRDefault="00836213" w:rsidP="00836213">
      <w:pPr>
        <w:spacing w:line="276" w:lineRule="auto"/>
        <w:ind w:firstLine="709"/>
        <w:jc w:val="center"/>
        <w:rPr>
          <w:sz w:val="24"/>
          <w:szCs w:val="24"/>
        </w:rPr>
      </w:pPr>
      <w:r w:rsidRPr="00FB58B8">
        <w:rPr>
          <w:sz w:val="24"/>
          <w:szCs w:val="24"/>
        </w:rPr>
        <w:t>(</w:t>
      </w:r>
      <w:r w:rsidR="00845E62" w:rsidRPr="00FB58B8">
        <w:rPr>
          <w:sz w:val="24"/>
          <w:szCs w:val="24"/>
        </w:rPr>
        <w:t>Иванова Е.П.</w:t>
      </w:r>
      <w:r w:rsidRPr="00FB58B8">
        <w:rPr>
          <w:sz w:val="24"/>
          <w:szCs w:val="24"/>
        </w:rPr>
        <w:t>)</w:t>
      </w:r>
    </w:p>
    <w:p w:rsidR="00836213" w:rsidRPr="00FB58B8" w:rsidRDefault="00845E62" w:rsidP="00836213">
      <w:pPr>
        <w:spacing w:line="276" w:lineRule="auto"/>
        <w:ind w:firstLine="709"/>
        <w:jc w:val="both"/>
        <w:rPr>
          <w:sz w:val="24"/>
          <w:szCs w:val="24"/>
        </w:rPr>
      </w:pPr>
      <w:r w:rsidRPr="00FB58B8">
        <w:rPr>
          <w:sz w:val="24"/>
          <w:szCs w:val="24"/>
        </w:rPr>
        <w:t>6</w:t>
      </w:r>
      <w:r w:rsidR="00836213" w:rsidRPr="00FB58B8">
        <w:rPr>
          <w:sz w:val="24"/>
          <w:szCs w:val="24"/>
        </w:rPr>
        <w:t xml:space="preserve">.1. Информацию докладчика принять к сведению. </w:t>
      </w:r>
    </w:p>
    <w:p w:rsidR="00836213" w:rsidRPr="00FB58B8" w:rsidRDefault="00845E62" w:rsidP="00845E62">
      <w:pPr>
        <w:spacing w:line="276" w:lineRule="auto"/>
        <w:ind w:firstLine="709"/>
        <w:jc w:val="both"/>
        <w:rPr>
          <w:sz w:val="24"/>
          <w:szCs w:val="24"/>
        </w:rPr>
      </w:pPr>
      <w:r w:rsidRPr="00FB58B8">
        <w:rPr>
          <w:sz w:val="24"/>
          <w:szCs w:val="24"/>
        </w:rPr>
        <w:t>6</w:t>
      </w:r>
      <w:r w:rsidR="00836213" w:rsidRPr="00FB58B8">
        <w:rPr>
          <w:sz w:val="24"/>
          <w:szCs w:val="24"/>
        </w:rPr>
        <w:t xml:space="preserve">.2. </w:t>
      </w:r>
      <w:r w:rsidR="0094585F" w:rsidRPr="00FB58B8">
        <w:rPr>
          <w:sz w:val="24"/>
          <w:szCs w:val="24"/>
        </w:rPr>
        <w:t>Отделу строительства, дорожного хозяйства управления строительства и развития территорий Урмарского муниципального округа рекомендовать:</w:t>
      </w:r>
    </w:p>
    <w:p w:rsidR="000F164F" w:rsidRDefault="0094585F" w:rsidP="000F164F">
      <w:pPr>
        <w:spacing w:line="276" w:lineRule="auto"/>
        <w:ind w:firstLine="709"/>
        <w:jc w:val="both"/>
        <w:rPr>
          <w:sz w:val="24"/>
          <w:szCs w:val="24"/>
        </w:rPr>
      </w:pPr>
      <w:r w:rsidRPr="00FB58B8">
        <w:rPr>
          <w:sz w:val="24"/>
          <w:szCs w:val="24"/>
        </w:rPr>
        <w:t xml:space="preserve">- </w:t>
      </w:r>
      <w:r w:rsidR="000F164F">
        <w:rPr>
          <w:sz w:val="24"/>
          <w:szCs w:val="24"/>
        </w:rPr>
        <w:t xml:space="preserve">разработать </w:t>
      </w:r>
      <w:r w:rsidR="000F164F" w:rsidRPr="000F164F">
        <w:rPr>
          <w:sz w:val="24"/>
          <w:szCs w:val="24"/>
        </w:rPr>
        <w:t>в соответствии с Федеральным законом от 31 июля 2020 года N 248-ФЗ "О государственном контроле (надзоре) и муниципальном к</w:t>
      </w:r>
      <w:r w:rsidR="000F164F">
        <w:rPr>
          <w:sz w:val="24"/>
          <w:szCs w:val="24"/>
        </w:rPr>
        <w:t xml:space="preserve">онтроле в Российской Федерации" </w:t>
      </w:r>
      <w:r w:rsidR="000F164F" w:rsidRPr="000F164F">
        <w:rPr>
          <w:sz w:val="24"/>
          <w:szCs w:val="24"/>
        </w:rPr>
        <w:t xml:space="preserve">Положение о муниципальном </w:t>
      </w:r>
      <w:proofErr w:type="gramStart"/>
      <w:r w:rsidR="000F164F" w:rsidRPr="000F164F">
        <w:rPr>
          <w:sz w:val="24"/>
          <w:szCs w:val="24"/>
        </w:rPr>
        <w:t>контроле за</w:t>
      </w:r>
      <w:proofErr w:type="gramEnd"/>
      <w:r w:rsidR="000F164F" w:rsidRPr="000F164F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0F164F" w:rsidRPr="00716573" w:rsidRDefault="000F164F" w:rsidP="000F164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16573">
        <w:rPr>
          <w:b/>
          <w:sz w:val="24"/>
          <w:szCs w:val="24"/>
        </w:rPr>
        <w:t xml:space="preserve">Срок: </w:t>
      </w:r>
      <w:r w:rsidR="00203CA4">
        <w:rPr>
          <w:b/>
          <w:sz w:val="24"/>
          <w:szCs w:val="24"/>
        </w:rPr>
        <w:t xml:space="preserve">до </w:t>
      </w:r>
      <w:r w:rsidRPr="00716573">
        <w:rPr>
          <w:b/>
          <w:sz w:val="24"/>
          <w:szCs w:val="24"/>
        </w:rPr>
        <w:t>30 апреля 2024 г.</w:t>
      </w:r>
    </w:p>
    <w:p w:rsidR="005D00BF" w:rsidRPr="00FB58B8" w:rsidRDefault="000F164F" w:rsidP="000F164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573">
        <w:rPr>
          <w:sz w:val="24"/>
          <w:szCs w:val="24"/>
        </w:rPr>
        <w:t xml:space="preserve">принять соответствующие меры </w:t>
      </w:r>
      <w:r w:rsidR="005D00BF" w:rsidRPr="00FB58B8">
        <w:rPr>
          <w:sz w:val="24"/>
          <w:szCs w:val="24"/>
        </w:rPr>
        <w:t>по соблюдению требований законодательства о противодействии коррупции в сфере жилищно-коммунального хозяйства;</w:t>
      </w:r>
    </w:p>
    <w:p w:rsidR="00653F0F" w:rsidRPr="00FB58B8" w:rsidRDefault="00716573" w:rsidP="00653F0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</w:t>
      </w:r>
      <w:r w:rsidR="00653F0F" w:rsidRPr="00FB58B8">
        <w:rPr>
          <w:sz w:val="24"/>
          <w:szCs w:val="24"/>
        </w:rPr>
        <w:t>реализаци</w:t>
      </w:r>
      <w:r>
        <w:rPr>
          <w:sz w:val="24"/>
          <w:szCs w:val="24"/>
        </w:rPr>
        <w:t>ю</w:t>
      </w:r>
      <w:r w:rsidR="00653F0F" w:rsidRPr="00FB58B8">
        <w:rPr>
          <w:sz w:val="24"/>
          <w:szCs w:val="24"/>
        </w:rPr>
        <w:t xml:space="preserve"> </w:t>
      </w:r>
      <w:r w:rsidR="00FB58B8" w:rsidRPr="00FB58B8">
        <w:rPr>
          <w:sz w:val="24"/>
          <w:szCs w:val="24"/>
        </w:rPr>
        <w:t>муниципальной программы Урмарского муниципального округа Чувашской Республики «Модернизация и развитие сферы жилищно-коммунального хозяйства на 2023-2035 годы»</w:t>
      </w:r>
    </w:p>
    <w:p w:rsidR="00836213" w:rsidRDefault="00836213" w:rsidP="00836213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16573">
        <w:rPr>
          <w:b/>
          <w:sz w:val="24"/>
          <w:szCs w:val="24"/>
        </w:rPr>
        <w:t xml:space="preserve">Срок: </w:t>
      </w:r>
      <w:r w:rsidR="00203CA4" w:rsidRPr="00203CA4">
        <w:rPr>
          <w:b/>
          <w:sz w:val="24"/>
          <w:szCs w:val="24"/>
        </w:rPr>
        <w:t>постоянно, с представлением информации до 20 декабря 2024 г.</w:t>
      </w:r>
    </w:p>
    <w:p w:rsidR="00203CA4" w:rsidRDefault="00203CA4" w:rsidP="00836213">
      <w:pPr>
        <w:spacing w:line="276" w:lineRule="auto"/>
        <w:ind w:firstLine="709"/>
        <w:jc w:val="both"/>
        <w:rPr>
          <w:color w:val="333333"/>
          <w:sz w:val="24"/>
          <w:szCs w:val="24"/>
        </w:rPr>
      </w:pPr>
    </w:p>
    <w:p w:rsidR="0094585F" w:rsidRPr="00D82035" w:rsidRDefault="00845E62" w:rsidP="00D82035">
      <w:pPr>
        <w:ind w:firstLine="709"/>
        <w:jc w:val="center"/>
        <w:rPr>
          <w:b/>
          <w:sz w:val="24"/>
          <w:szCs w:val="24"/>
        </w:rPr>
      </w:pPr>
      <w:r w:rsidRPr="00D82035">
        <w:rPr>
          <w:b/>
          <w:color w:val="333333"/>
          <w:lang w:val="en-US"/>
        </w:rPr>
        <w:t>V</w:t>
      </w:r>
      <w:r w:rsidR="0012325F" w:rsidRPr="00D82035">
        <w:rPr>
          <w:b/>
          <w:color w:val="333333"/>
          <w:lang w:val="en-US"/>
        </w:rPr>
        <w:t>I</w:t>
      </w:r>
      <w:r w:rsidRPr="00D82035">
        <w:rPr>
          <w:b/>
          <w:color w:val="333333"/>
          <w:lang w:val="en-US"/>
        </w:rPr>
        <w:t>I</w:t>
      </w:r>
      <w:r w:rsidRPr="00D82035">
        <w:rPr>
          <w:b/>
          <w:color w:val="333333"/>
        </w:rPr>
        <w:t xml:space="preserve">. </w:t>
      </w:r>
      <w:r w:rsidR="0094585F" w:rsidRPr="00D82035">
        <w:rPr>
          <w:b/>
          <w:sz w:val="24"/>
          <w:szCs w:val="24"/>
        </w:rPr>
        <w:t>О муниципальном автодорожном контроле с указанием сведений о достижении ключевых показателей и сведений об индикативных показателях муниципального автодорожного контроля за отчетный период.</w:t>
      </w:r>
    </w:p>
    <w:p w:rsidR="00845E62" w:rsidRDefault="0094585F" w:rsidP="00D82035">
      <w:pPr>
        <w:pStyle w:val="Default"/>
        <w:pBdr>
          <w:bottom w:val="single" w:sz="8" w:space="1" w:color="000000"/>
        </w:pBdr>
        <w:rPr>
          <w:color w:val="333333"/>
        </w:rPr>
      </w:pPr>
      <w:r>
        <w:rPr>
          <w:color w:val="333333"/>
        </w:rPr>
        <w:t xml:space="preserve"> </w:t>
      </w:r>
    </w:p>
    <w:p w:rsidR="0094585F" w:rsidRDefault="00D82035" w:rsidP="00D82035">
      <w:pPr>
        <w:spacing w:line="276" w:lineRule="auto"/>
        <w:ind w:firstLine="709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</w:t>
      </w:r>
      <w:r w:rsidR="0094585F" w:rsidRPr="00D82035">
        <w:rPr>
          <w:color w:val="333333"/>
          <w:sz w:val="24"/>
          <w:szCs w:val="24"/>
        </w:rPr>
        <w:t>(</w:t>
      </w:r>
      <w:r w:rsidR="0094585F">
        <w:rPr>
          <w:color w:val="333333"/>
          <w:sz w:val="24"/>
          <w:szCs w:val="24"/>
        </w:rPr>
        <w:t>Анисимов В.Ю.)</w:t>
      </w:r>
    </w:p>
    <w:p w:rsidR="0094585F" w:rsidRPr="0094585F" w:rsidRDefault="0094585F" w:rsidP="0094585F">
      <w:pPr>
        <w:spacing w:line="276" w:lineRule="auto"/>
        <w:ind w:firstLine="709"/>
        <w:jc w:val="center"/>
        <w:rPr>
          <w:color w:val="333333"/>
          <w:sz w:val="24"/>
          <w:szCs w:val="24"/>
        </w:rPr>
      </w:pPr>
    </w:p>
    <w:p w:rsidR="00845E62" w:rsidRPr="00FB58B8" w:rsidRDefault="0094585F" w:rsidP="00845E62">
      <w:pPr>
        <w:spacing w:line="276" w:lineRule="auto"/>
        <w:ind w:firstLine="709"/>
        <w:jc w:val="both"/>
        <w:rPr>
          <w:sz w:val="24"/>
          <w:szCs w:val="24"/>
        </w:rPr>
      </w:pPr>
      <w:r w:rsidRPr="00FB58B8">
        <w:rPr>
          <w:sz w:val="24"/>
          <w:szCs w:val="24"/>
        </w:rPr>
        <w:t>7</w:t>
      </w:r>
      <w:r w:rsidR="00845E62" w:rsidRPr="00FB58B8">
        <w:rPr>
          <w:sz w:val="24"/>
          <w:szCs w:val="24"/>
        </w:rPr>
        <w:t xml:space="preserve">.1. Информацию докладчика принять к сведению. </w:t>
      </w:r>
    </w:p>
    <w:p w:rsidR="00845E62" w:rsidRPr="00FB58B8" w:rsidRDefault="0094585F" w:rsidP="00845E62">
      <w:pPr>
        <w:spacing w:line="276" w:lineRule="auto"/>
        <w:ind w:firstLine="709"/>
        <w:jc w:val="both"/>
        <w:rPr>
          <w:sz w:val="24"/>
          <w:szCs w:val="24"/>
        </w:rPr>
      </w:pPr>
      <w:r w:rsidRPr="00FB58B8">
        <w:rPr>
          <w:sz w:val="24"/>
          <w:szCs w:val="24"/>
        </w:rPr>
        <w:t>7</w:t>
      </w:r>
      <w:r w:rsidR="00845E62" w:rsidRPr="00FB58B8">
        <w:rPr>
          <w:sz w:val="24"/>
          <w:szCs w:val="24"/>
        </w:rPr>
        <w:t xml:space="preserve">.2. </w:t>
      </w:r>
      <w:r w:rsidRPr="00FB58B8">
        <w:rPr>
          <w:sz w:val="24"/>
          <w:szCs w:val="24"/>
        </w:rPr>
        <w:t>Отделу строительства, дорожного хозяйства управления строительства и развития территорий Урмарского муниципального округа рекомендовать:</w:t>
      </w:r>
    </w:p>
    <w:p w:rsidR="005D00BF" w:rsidRPr="00FB58B8" w:rsidRDefault="005D00BF" w:rsidP="00845E62">
      <w:pPr>
        <w:spacing w:line="276" w:lineRule="auto"/>
        <w:ind w:firstLine="709"/>
        <w:jc w:val="both"/>
        <w:rPr>
          <w:sz w:val="24"/>
          <w:szCs w:val="24"/>
        </w:rPr>
      </w:pPr>
      <w:r w:rsidRPr="00FB58B8">
        <w:rPr>
          <w:sz w:val="24"/>
          <w:szCs w:val="24"/>
        </w:rPr>
        <w:t>- продолжить работу по соблюдению требований законодательства о противодействии коррупции</w:t>
      </w:r>
      <w:r w:rsidR="00D25195" w:rsidRPr="00FB58B8">
        <w:rPr>
          <w:sz w:val="24"/>
          <w:szCs w:val="24"/>
        </w:rPr>
        <w:t xml:space="preserve"> при проведении муниципального</w:t>
      </w:r>
      <w:r w:rsidRPr="00FB58B8">
        <w:rPr>
          <w:sz w:val="24"/>
          <w:szCs w:val="24"/>
        </w:rPr>
        <w:t xml:space="preserve"> </w:t>
      </w:r>
      <w:r w:rsidR="00060D0E" w:rsidRPr="00FB58B8">
        <w:rPr>
          <w:sz w:val="24"/>
          <w:szCs w:val="24"/>
        </w:rPr>
        <w:t>автодорожно</w:t>
      </w:r>
      <w:r w:rsidR="000400F8" w:rsidRPr="00FB58B8">
        <w:rPr>
          <w:sz w:val="24"/>
          <w:szCs w:val="24"/>
        </w:rPr>
        <w:t>го</w:t>
      </w:r>
      <w:r w:rsidR="00060D0E" w:rsidRPr="00FB58B8">
        <w:rPr>
          <w:sz w:val="24"/>
          <w:szCs w:val="24"/>
        </w:rPr>
        <w:t xml:space="preserve"> контрол</w:t>
      </w:r>
      <w:r w:rsidR="000400F8" w:rsidRPr="00FB58B8">
        <w:rPr>
          <w:sz w:val="24"/>
          <w:szCs w:val="24"/>
        </w:rPr>
        <w:t>я;</w:t>
      </w:r>
    </w:p>
    <w:p w:rsidR="005D00BF" w:rsidRPr="00FB58B8" w:rsidRDefault="00716573" w:rsidP="00FB58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принять надлежащие</w:t>
      </w:r>
      <w:r w:rsidR="00D25195" w:rsidRPr="00FB58B8">
        <w:rPr>
          <w:sz w:val="24"/>
          <w:szCs w:val="24"/>
        </w:rPr>
        <w:t xml:space="preserve"> </w:t>
      </w:r>
      <w:r w:rsidR="00D26133">
        <w:rPr>
          <w:sz w:val="24"/>
          <w:szCs w:val="24"/>
        </w:rPr>
        <w:t xml:space="preserve">меры по </w:t>
      </w:r>
      <w:r w:rsidR="00D25195" w:rsidRPr="00FB58B8">
        <w:rPr>
          <w:sz w:val="24"/>
          <w:szCs w:val="24"/>
        </w:rPr>
        <w:t xml:space="preserve">исполнению постановления администрации Урмарского муниципального округа Чувашской Республики от 28.09.2023 № 1270 </w:t>
      </w:r>
      <w:r w:rsidR="002562EE" w:rsidRPr="00FB58B8">
        <w:rPr>
          <w:sz w:val="24"/>
          <w:szCs w:val="24"/>
        </w:rPr>
        <w:t>П</w:t>
      </w:r>
      <w:r w:rsidR="000400F8" w:rsidRPr="00FB58B8">
        <w:rPr>
          <w:sz w:val="24"/>
          <w:szCs w:val="24"/>
        </w:rPr>
        <w:t>рограммы профилактики рисков причинения вреда (ущерба) охраняемыми законным ценностям в сфере муниципального контроля на автомобильном транспорте, городском наземном электрическом транспорте и в дорожном хозяй</w:t>
      </w:r>
      <w:r w:rsidR="002562EE" w:rsidRPr="00FB58B8">
        <w:rPr>
          <w:sz w:val="24"/>
          <w:szCs w:val="24"/>
        </w:rPr>
        <w:t>с</w:t>
      </w:r>
      <w:r w:rsidR="000400F8" w:rsidRPr="00FB58B8">
        <w:rPr>
          <w:sz w:val="24"/>
          <w:szCs w:val="24"/>
        </w:rPr>
        <w:t xml:space="preserve">тве на </w:t>
      </w:r>
      <w:r w:rsidR="002562EE" w:rsidRPr="00FB58B8">
        <w:rPr>
          <w:sz w:val="24"/>
          <w:szCs w:val="24"/>
        </w:rPr>
        <w:t>территории Урмарского муниципального округа Чувашской Республики на 2024 г.</w:t>
      </w:r>
      <w:r w:rsidR="005D00BF" w:rsidRPr="00FB58B8">
        <w:rPr>
          <w:sz w:val="24"/>
          <w:szCs w:val="24"/>
        </w:rPr>
        <w:t xml:space="preserve"> </w:t>
      </w:r>
    </w:p>
    <w:p w:rsidR="00D26133" w:rsidRDefault="0094585F" w:rsidP="00203CA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26133">
        <w:rPr>
          <w:b/>
          <w:sz w:val="24"/>
          <w:szCs w:val="24"/>
        </w:rPr>
        <w:t xml:space="preserve">- </w:t>
      </w:r>
      <w:r w:rsidR="00845E62" w:rsidRPr="00D26133">
        <w:rPr>
          <w:b/>
          <w:sz w:val="24"/>
          <w:szCs w:val="24"/>
        </w:rPr>
        <w:t xml:space="preserve">Срок: </w:t>
      </w:r>
      <w:r w:rsidR="00203CA4" w:rsidRPr="00203CA4">
        <w:rPr>
          <w:b/>
          <w:sz w:val="24"/>
          <w:szCs w:val="24"/>
        </w:rPr>
        <w:t>постоянно, с представлением информации до 20 декабря 2024 г.</w:t>
      </w:r>
    </w:p>
    <w:p w:rsidR="00203CA4" w:rsidRDefault="00203CA4" w:rsidP="00203CA4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203CA4" w:rsidRDefault="00203CA4" w:rsidP="00203CA4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203CA4" w:rsidRPr="00203CA4" w:rsidRDefault="00203CA4" w:rsidP="00203CA4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F4201" w:rsidRPr="00AD29FB" w:rsidRDefault="00A153B4" w:rsidP="00A153B4">
      <w:pPr>
        <w:spacing w:line="240" w:lineRule="atLeast"/>
        <w:jc w:val="both"/>
        <w:rPr>
          <w:sz w:val="24"/>
          <w:szCs w:val="24"/>
        </w:rPr>
      </w:pPr>
      <w:r w:rsidRPr="00AD29FB">
        <w:rPr>
          <w:sz w:val="24"/>
          <w:szCs w:val="24"/>
        </w:rPr>
        <w:t xml:space="preserve">Председатель Совета по </w:t>
      </w:r>
    </w:p>
    <w:p w:rsidR="000F4201" w:rsidRPr="00AD29FB" w:rsidRDefault="000F4201" w:rsidP="00A153B4">
      <w:pPr>
        <w:spacing w:line="240" w:lineRule="atLeast"/>
        <w:jc w:val="both"/>
        <w:rPr>
          <w:sz w:val="24"/>
          <w:szCs w:val="24"/>
        </w:rPr>
      </w:pPr>
      <w:r w:rsidRPr="00AD29FB">
        <w:rPr>
          <w:sz w:val="24"/>
          <w:szCs w:val="24"/>
        </w:rPr>
        <w:t>п</w:t>
      </w:r>
      <w:r w:rsidR="00A153B4" w:rsidRPr="00AD29FB">
        <w:rPr>
          <w:sz w:val="24"/>
          <w:szCs w:val="24"/>
        </w:rPr>
        <w:t>ротиводействию</w:t>
      </w:r>
      <w:r w:rsidRPr="00AD29FB">
        <w:rPr>
          <w:sz w:val="24"/>
          <w:szCs w:val="24"/>
        </w:rPr>
        <w:t xml:space="preserve"> </w:t>
      </w:r>
      <w:r w:rsidR="00A153B4" w:rsidRPr="00AD29FB">
        <w:rPr>
          <w:sz w:val="24"/>
          <w:szCs w:val="24"/>
        </w:rPr>
        <w:t>коррупции</w:t>
      </w:r>
    </w:p>
    <w:p w:rsidR="00CF1F2C" w:rsidRDefault="00A153B4">
      <w:pPr>
        <w:spacing w:line="240" w:lineRule="atLeast"/>
        <w:jc w:val="both"/>
        <w:rPr>
          <w:sz w:val="24"/>
          <w:szCs w:val="24"/>
        </w:rPr>
      </w:pPr>
      <w:r w:rsidRPr="00AD29FB">
        <w:rPr>
          <w:sz w:val="24"/>
          <w:szCs w:val="24"/>
        </w:rPr>
        <w:t xml:space="preserve">в Урмарском </w:t>
      </w:r>
      <w:r w:rsidR="0077139D">
        <w:rPr>
          <w:sz w:val="24"/>
          <w:szCs w:val="24"/>
        </w:rPr>
        <w:t>муниципальном округе</w:t>
      </w:r>
      <w:r w:rsidR="00D26133">
        <w:rPr>
          <w:sz w:val="24"/>
          <w:szCs w:val="24"/>
        </w:rPr>
        <w:t xml:space="preserve"> </w:t>
      </w:r>
    </w:p>
    <w:p w:rsidR="0077139D" w:rsidRDefault="00CF1F2C">
      <w:pPr>
        <w:spacing w:line="240" w:lineRule="atLeast"/>
        <w:jc w:val="both"/>
        <w:rPr>
          <w:sz w:val="24"/>
          <w:szCs w:val="24"/>
        </w:rPr>
      </w:pPr>
      <w:r w:rsidRPr="00CF1F2C">
        <w:rPr>
          <w:sz w:val="24"/>
          <w:szCs w:val="24"/>
        </w:rPr>
        <w:t>Чувашской</w:t>
      </w:r>
      <w:r w:rsidR="004159E9">
        <w:rPr>
          <w:sz w:val="24"/>
          <w:szCs w:val="24"/>
        </w:rPr>
        <w:t xml:space="preserve"> </w:t>
      </w:r>
      <w:r w:rsidR="004159E9" w:rsidRPr="004159E9">
        <w:rPr>
          <w:sz w:val="24"/>
          <w:szCs w:val="24"/>
        </w:rPr>
        <w:t>Республики</w:t>
      </w:r>
      <w:r w:rsidR="00D26133">
        <w:rPr>
          <w:sz w:val="24"/>
          <w:szCs w:val="24"/>
        </w:rPr>
        <w:t xml:space="preserve">                                                   </w:t>
      </w:r>
      <w:r w:rsidR="004159E9">
        <w:rPr>
          <w:sz w:val="24"/>
          <w:szCs w:val="24"/>
        </w:rPr>
        <w:t xml:space="preserve">                                  В.В. Шигильдеев</w:t>
      </w:r>
      <w:r w:rsidR="00D26133">
        <w:rPr>
          <w:sz w:val="24"/>
          <w:szCs w:val="24"/>
        </w:rPr>
        <w:t xml:space="preserve">                              </w:t>
      </w:r>
    </w:p>
    <w:p w:rsidR="004159E9" w:rsidRDefault="00A153B4">
      <w:pPr>
        <w:spacing w:line="240" w:lineRule="atLeast"/>
        <w:jc w:val="both"/>
        <w:rPr>
          <w:sz w:val="24"/>
          <w:szCs w:val="24"/>
        </w:rPr>
      </w:pPr>
      <w:r w:rsidRPr="00AD29FB">
        <w:rPr>
          <w:sz w:val="24"/>
          <w:szCs w:val="24"/>
        </w:rPr>
        <w:t xml:space="preserve">           </w:t>
      </w:r>
      <w:r w:rsidR="000F4201" w:rsidRPr="00AD29FB">
        <w:rPr>
          <w:sz w:val="24"/>
          <w:szCs w:val="24"/>
        </w:rPr>
        <w:t xml:space="preserve">                          </w:t>
      </w:r>
    </w:p>
    <w:p w:rsidR="00A036C2" w:rsidRPr="00AD29FB" w:rsidRDefault="00A036C2">
      <w:pPr>
        <w:spacing w:line="240" w:lineRule="atLeast"/>
        <w:jc w:val="both"/>
        <w:rPr>
          <w:sz w:val="24"/>
          <w:szCs w:val="24"/>
        </w:rPr>
      </w:pPr>
    </w:p>
    <w:sectPr w:rsidR="00A036C2" w:rsidRPr="00AD29FB" w:rsidSect="00856C9D">
      <w:footerReference w:type="default" r:id="rId9"/>
      <w:pgSz w:w="11906" w:h="16838"/>
      <w:pgMar w:top="1134" w:right="849" w:bottom="709" w:left="1701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F4" w:rsidRDefault="00C663F4">
      <w:r>
        <w:separator/>
      </w:r>
    </w:p>
  </w:endnote>
  <w:endnote w:type="continuationSeparator" w:id="0">
    <w:p w:rsidR="00C663F4" w:rsidRDefault="00C6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C2" w:rsidRDefault="00A036C2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F4" w:rsidRDefault="00C663F4">
      <w:r>
        <w:separator/>
      </w:r>
    </w:p>
  </w:footnote>
  <w:footnote w:type="continuationSeparator" w:id="0">
    <w:p w:rsidR="00C663F4" w:rsidRDefault="00C6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57530E"/>
    <w:multiLevelType w:val="multilevel"/>
    <w:tmpl w:val="B58082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63B5D57"/>
    <w:multiLevelType w:val="hybridMultilevel"/>
    <w:tmpl w:val="23A49DF2"/>
    <w:lvl w:ilvl="0" w:tplc="C388B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72"/>
    <w:rsid w:val="0000018E"/>
    <w:rsid w:val="00006CEC"/>
    <w:rsid w:val="00014890"/>
    <w:rsid w:val="000206D7"/>
    <w:rsid w:val="00034F3F"/>
    <w:rsid w:val="000400F8"/>
    <w:rsid w:val="000514C3"/>
    <w:rsid w:val="00053D4A"/>
    <w:rsid w:val="00060D0E"/>
    <w:rsid w:val="00066E10"/>
    <w:rsid w:val="00083374"/>
    <w:rsid w:val="00096D5D"/>
    <w:rsid w:val="000A3258"/>
    <w:rsid w:val="000D7B92"/>
    <w:rsid w:val="000F1328"/>
    <w:rsid w:val="000F164F"/>
    <w:rsid w:val="000F4201"/>
    <w:rsid w:val="0012325F"/>
    <w:rsid w:val="00135DD2"/>
    <w:rsid w:val="0014470A"/>
    <w:rsid w:val="00145A09"/>
    <w:rsid w:val="00150DBB"/>
    <w:rsid w:val="00181059"/>
    <w:rsid w:val="00187948"/>
    <w:rsid w:val="00192AB7"/>
    <w:rsid w:val="001A059E"/>
    <w:rsid w:val="001A0784"/>
    <w:rsid w:val="001B6A58"/>
    <w:rsid w:val="001E0CAC"/>
    <w:rsid w:val="001F2F40"/>
    <w:rsid w:val="00203CA4"/>
    <w:rsid w:val="002217F7"/>
    <w:rsid w:val="002354E9"/>
    <w:rsid w:val="00244CD6"/>
    <w:rsid w:val="00250786"/>
    <w:rsid w:val="002562EE"/>
    <w:rsid w:val="00265DDA"/>
    <w:rsid w:val="00270A16"/>
    <w:rsid w:val="00274EC2"/>
    <w:rsid w:val="002876EA"/>
    <w:rsid w:val="0029747E"/>
    <w:rsid w:val="002A268F"/>
    <w:rsid w:val="002B5456"/>
    <w:rsid w:val="002F2112"/>
    <w:rsid w:val="00310EF4"/>
    <w:rsid w:val="0032658A"/>
    <w:rsid w:val="003426FE"/>
    <w:rsid w:val="00366BC3"/>
    <w:rsid w:val="00370DAA"/>
    <w:rsid w:val="00391DCA"/>
    <w:rsid w:val="003A7B6F"/>
    <w:rsid w:val="003B5693"/>
    <w:rsid w:val="003C71DC"/>
    <w:rsid w:val="003F7172"/>
    <w:rsid w:val="004145F3"/>
    <w:rsid w:val="004159E9"/>
    <w:rsid w:val="00416523"/>
    <w:rsid w:val="0043248C"/>
    <w:rsid w:val="00445A0F"/>
    <w:rsid w:val="004508B2"/>
    <w:rsid w:val="00451C5C"/>
    <w:rsid w:val="0045413F"/>
    <w:rsid w:val="00480C54"/>
    <w:rsid w:val="004A5EC9"/>
    <w:rsid w:val="004B3BD4"/>
    <w:rsid w:val="004B3E16"/>
    <w:rsid w:val="004B7B4E"/>
    <w:rsid w:val="004E4E28"/>
    <w:rsid w:val="004F54E3"/>
    <w:rsid w:val="00523B1A"/>
    <w:rsid w:val="00534693"/>
    <w:rsid w:val="005439BE"/>
    <w:rsid w:val="00557D00"/>
    <w:rsid w:val="005819B4"/>
    <w:rsid w:val="005827EA"/>
    <w:rsid w:val="005B044E"/>
    <w:rsid w:val="005D00BF"/>
    <w:rsid w:val="005F5C8B"/>
    <w:rsid w:val="0060569A"/>
    <w:rsid w:val="006061AE"/>
    <w:rsid w:val="006232C7"/>
    <w:rsid w:val="00626A92"/>
    <w:rsid w:val="006306C1"/>
    <w:rsid w:val="00630A2C"/>
    <w:rsid w:val="00633405"/>
    <w:rsid w:val="00653F0F"/>
    <w:rsid w:val="00673575"/>
    <w:rsid w:val="0067752B"/>
    <w:rsid w:val="006A754E"/>
    <w:rsid w:val="006B1556"/>
    <w:rsid w:val="006B5124"/>
    <w:rsid w:val="006C25BB"/>
    <w:rsid w:val="006D1B0B"/>
    <w:rsid w:val="006F725E"/>
    <w:rsid w:val="00700BC0"/>
    <w:rsid w:val="00700F87"/>
    <w:rsid w:val="00716573"/>
    <w:rsid w:val="007521D6"/>
    <w:rsid w:val="007631EC"/>
    <w:rsid w:val="0077139D"/>
    <w:rsid w:val="007800AB"/>
    <w:rsid w:val="00787C62"/>
    <w:rsid w:val="007B33DB"/>
    <w:rsid w:val="007C7FDF"/>
    <w:rsid w:val="007E50AE"/>
    <w:rsid w:val="007F22EE"/>
    <w:rsid w:val="007F64F0"/>
    <w:rsid w:val="007F6FDF"/>
    <w:rsid w:val="00834FF9"/>
    <w:rsid w:val="00836213"/>
    <w:rsid w:val="00845E62"/>
    <w:rsid w:val="00856C9D"/>
    <w:rsid w:val="008764DD"/>
    <w:rsid w:val="00897B12"/>
    <w:rsid w:val="008A5EDC"/>
    <w:rsid w:val="008B6862"/>
    <w:rsid w:val="008D491E"/>
    <w:rsid w:val="008E038F"/>
    <w:rsid w:val="00920AF6"/>
    <w:rsid w:val="0093095E"/>
    <w:rsid w:val="0094331D"/>
    <w:rsid w:val="0094585F"/>
    <w:rsid w:val="00976D7D"/>
    <w:rsid w:val="009B02F7"/>
    <w:rsid w:val="00A036C2"/>
    <w:rsid w:val="00A0738D"/>
    <w:rsid w:val="00A1222C"/>
    <w:rsid w:val="00A153B4"/>
    <w:rsid w:val="00A16B6D"/>
    <w:rsid w:val="00A23EC7"/>
    <w:rsid w:val="00A2540F"/>
    <w:rsid w:val="00A4581E"/>
    <w:rsid w:val="00A50F7F"/>
    <w:rsid w:val="00A5421A"/>
    <w:rsid w:val="00A56899"/>
    <w:rsid w:val="00A61267"/>
    <w:rsid w:val="00A871C1"/>
    <w:rsid w:val="00A909A0"/>
    <w:rsid w:val="00A91ED7"/>
    <w:rsid w:val="00AA278F"/>
    <w:rsid w:val="00AB025F"/>
    <w:rsid w:val="00AD29FB"/>
    <w:rsid w:val="00AE1E67"/>
    <w:rsid w:val="00AE4E83"/>
    <w:rsid w:val="00B10D7C"/>
    <w:rsid w:val="00B42CC4"/>
    <w:rsid w:val="00B650BD"/>
    <w:rsid w:val="00B71163"/>
    <w:rsid w:val="00B91227"/>
    <w:rsid w:val="00B92E74"/>
    <w:rsid w:val="00B95CC1"/>
    <w:rsid w:val="00BB6FBB"/>
    <w:rsid w:val="00BD179E"/>
    <w:rsid w:val="00BD414A"/>
    <w:rsid w:val="00BD64BC"/>
    <w:rsid w:val="00BE7801"/>
    <w:rsid w:val="00C03181"/>
    <w:rsid w:val="00C21E05"/>
    <w:rsid w:val="00C22D27"/>
    <w:rsid w:val="00C3188A"/>
    <w:rsid w:val="00C663F4"/>
    <w:rsid w:val="00CC2469"/>
    <w:rsid w:val="00CE4B16"/>
    <w:rsid w:val="00CF1F2C"/>
    <w:rsid w:val="00CF7E13"/>
    <w:rsid w:val="00D05890"/>
    <w:rsid w:val="00D25195"/>
    <w:rsid w:val="00D26133"/>
    <w:rsid w:val="00D40B78"/>
    <w:rsid w:val="00D82035"/>
    <w:rsid w:val="00D8226F"/>
    <w:rsid w:val="00DA0876"/>
    <w:rsid w:val="00DA4628"/>
    <w:rsid w:val="00DB040B"/>
    <w:rsid w:val="00DB6097"/>
    <w:rsid w:val="00DC05EC"/>
    <w:rsid w:val="00DC2757"/>
    <w:rsid w:val="00DC3FE4"/>
    <w:rsid w:val="00DD791F"/>
    <w:rsid w:val="00DE692D"/>
    <w:rsid w:val="00DF56E3"/>
    <w:rsid w:val="00E107AD"/>
    <w:rsid w:val="00E334F2"/>
    <w:rsid w:val="00E463B2"/>
    <w:rsid w:val="00E47C0A"/>
    <w:rsid w:val="00E5697A"/>
    <w:rsid w:val="00E65FFF"/>
    <w:rsid w:val="00E72B8F"/>
    <w:rsid w:val="00E7785B"/>
    <w:rsid w:val="00E82DFD"/>
    <w:rsid w:val="00E9761F"/>
    <w:rsid w:val="00EB4B19"/>
    <w:rsid w:val="00EC0337"/>
    <w:rsid w:val="00ED3153"/>
    <w:rsid w:val="00EE4D54"/>
    <w:rsid w:val="00EF5679"/>
    <w:rsid w:val="00F270CB"/>
    <w:rsid w:val="00F401A3"/>
    <w:rsid w:val="00F6724F"/>
    <w:rsid w:val="00FB1B6B"/>
    <w:rsid w:val="00FB58B8"/>
    <w:rsid w:val="00FD0391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0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Baltica Chv" w:hAnsi="Baltica Chv" w:cs="Baltica Chv"/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Baltica Chv" w:hAnsi="Baltica Chv" w:cs="Baltica Chv"/>
      <w:b/>
      <w:sz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Baltica Chv" w:hAnsi="Baltica Chv" w:cs="Baltica Chv"/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220"/>
      <w:jc w:val="center"/>
      <w:outlineLvl w:val="5"/>
    </w:pPr>
    <w:rPr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  <w:color w:val="auto"/>
      <w:sz w:val="32"/>
      <w:szCs w:val="3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20"/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Pr>
      <w:i/>
      <w:iCs/>
    </w:rPr>
  </w:style>
  <w:style w:type="character" w:customStyle="1" w:styleId="a8">
    <w:name w:val="Основной текст Знак"/>
    <w:rPr>
      <w:rFonts w:ascii="Baltica Chv" w:hAnsi="Baltica Chv" w:cs="Baltica Chv"/>
      <w:sz w:val="18"/>
    </w:rPr>
  </w:style>
  <w:style w:type="character" w:customStyle="1" w:styleId="a9">
    <w:name w:val="Без интервала Знак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10">
    <w:name w:val="Заголовок 1 Знак"/>
    <w:rPr>
      <w:rFonts w:ascii="Baltica Chv" w:hAnsi="Baltica Chv" w:cs="Baltica Chv"/>
      <w:sz w:val="24"/>
    </w:rPr>
  </w:style>
  <w:style w:type="character" w:customStyle="1" w:styleId="aa">
    <w:name w:val="Обычный (веб) Знак"/>
    <w:rPr>
      <w:sz w:val="24"/>
      <w:szCs w:val="24"/>
      <w:lang w:val="ru-RU" w:eastAsia="ar-SA" w:bidi="ar-SA"/>
    </w:rPr>
  </w:style>
  <w:style w:type="character" w:customStyle="1" w:styleId="c0c13c4">
    <w:name w:val="c0 c13 c4"/>
  </w:style>
  <w:style w:type="character" w:customStyle="1" w:styleId="ab">
    <w:name w:val="Текст Знак"/>
    <w:rPr>
      <w:rFonts w:ascii="Courier New" w:hAnsi="Courier New" w:cs="Courier New"/>
      <w:lang w:val="x-none"/>
    </w:rPr>
  </w:style>
  <w:style w:type="character" w:customStyle="1" w:styleId="21">
    <w:name w:val="Заголовок 2 Знак"/>
    <w:rPr>
      <w:rFonts w:ascii="Baltica Chv" w:hAnsi="Baltica Chv" w:cs="Baltica Chv"/>
      <w:b/>
      <w:sz w:val="28"/>
    </w:rPr>
  </w:style>
  <w:style w:type="character" w:customStyle="1" w:styleId="ac">
    <w:name w:val="Красная строка Знак"/>
    <w:basedOn w:val="a8"/>
    <w:rPr>
      <w:rFonts w:ascii="Baltica Chv" w:hAnsi="Baltica Chv" w:cs="Baltica Chv"/>
      <w:sz w:val="18"/>
    </w:rPr>
  </w:style>
  <w:style w:type="character" w:customStyle="1" w:styleId="ad">
    <w:name w:val="Название Знак"/>
    <w:rPr>
      <w:b/>
      <w:i/>
      <w:sz w:val="28"/>
      <w:u w:val="single"/>
    </w:rPr>
  </w:style>
  <w:style w:type="character" w:customStyle="1" w:styleId="ae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Гипертекстовая ссылка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dropdown-user-namefirst-letter">
    <w:name w:val="dropdown-user-name__first-letter"/>
  </w:style>
  <w:style w:type="character" w:customStyle="1" w:styleId="40">
    <w:name w:val="Заголовок 4 Знак"/>
    <w:rPr>
      <w:sz w:val="24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styleId="af0">
    <w:name w:val="Strong"/>
    <w:qFormat/>
    <w:rPr>
      <w:b/>
      <w:bCs/>
    </w:rPr>
  </w:style>
  <w:style w:type="character" w:customStyle="1" w:styleId="11">
    <w:name w:val="Основной шрифт абзаца1"/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2">
    <w:name w:val="Body Text"/>
    <w:basedOn w:val="a"/>
    <w:pPr>
      <w:jc w:val="center"/>
    </w:pPr>
    <w:rPr>
      <w:rFonts w:ascii="Baltica Chv" w:hAnsi="Baltica Chv" w:cs="Baltica Chv"/>
      <w:sz w:val="18"/>
      <w:lang w:val="x-none"/>
    </w:rPr>
  </w:style>
  <w:style w:type="paragraph" w:styleId="af3">
    <w:name w:val="List"/>
    <w:basedOn w:val="af2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f4">
    <w:name w:val="Body Text Indent"/>
    <w:basedOn w:val="a"/>
    <w:pPr>
      <w:jc w:val="center"/>
    </w:pPr>
    <w:rPr>
      <w:rFonts w:ascii="Baltica Chv" w:hAnsi="Baltica Chv" w:cs="Baltica Chv"/>
    </w:rPr>
  </w:style>
  <w:style w:type="paragraph" w:customStyle="1" w:styleId="210">
    <w:name w:val="Основной текст 21"/>
    <w:basedOn w:val="a"/>
    <w:pPr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ind w:left="6237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4"/>
    </w:rPr>
  </w:style>
  <w:style w:type="paragraph" w:customStyle="1" w:styleId="310">
    <w:name w:val="Основной текст 31"/>
    <w:basedOn w:val="a"/>
    <w:pPr>
      <w:spacing w:line="276" w:lineRule="auto"/>
      <w:jc w:val="both"/>
    </w:pPr>
    <w:rPr>
      <w:sz w:val="22"/>
      <w:szCs w:val="24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textindent">
    <w:name w:val="textindent"/>
    <w:basedOn w:val="a"/>
    <w:pPr>
      <w:spacing w:before="100" w:after="100"/>
    </w:pPr>
    <w:rPr>
      <w:sz w:val="24"/>
      <w:szCs w:val="24"/>
    </w:rPr>
  </w:style>
  <w:style w:type="paragraph" w:customStyle="1" w:styleId="text">
    <w:name w:val="text"/>
    <w:basedOn w:val="a"/>
    <w:pPr>
      <w:spacing w:before="100" w:after="100"/>
    </w:pPr>
    <w:rPr>
      <w:sz w:val="24"/>
      <w:szCs w:val="24"/>
    </w:rPr>
  </w:style>
  <w:style w:type="paragraph" w:customStyle="1" w:styleId="textblack">
    <w:name w:val="textblack"/>
    <w:basedOn w:val="a"/>
    <w:pPr>
      <w:spacing w:before="100" w:after="100"/>
    </w:pPr>
    <w:rPr>
      <w:sz w:val="24"/>
      <w:szCs w:val="24"/>
    </w:rPr>
  </w:style>
  <w:style w:type="paragraph" w:styleId="af6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pPr>
      <w:suppressAutoHyphens/>
    </w:pPr>
    <w:rPr>
      <w:kern w:val="1"/>
      <w:sz w:val="24"/>
      <w:szCs w:val="24"/>
      <w:lang w:eastAsia="ar-SA"/>
    </w:rPr>
  </w:style>
  <w:style w:type="paragraph" w:styleId="afa">
    <w:name w:val="Normal (Web)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14">
    <w:name w:val="Текст1"/>
    <w:basedOn w:val="a"/>
    <w:pPr>
      <w:ind w:firstLine="567"/>
      <w:jc w:val="both"/>
    </w:pPr>
    <w:rPr>
      <w:rFonts w:ascii="Courier New" w:hAnsi="Courier New" w:cs="Courier New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6237"/>
      <w:jc w:val="both"/>
    </w:pPr>
    <w:rPr>
      <w:rFonts w:eastAsia="Lucida Sans Unicode"/>
      <w:kern w:val="1"/>
      <w:sz w:val="24"/>
      <w:szCs w:val="24"/>
    </w:rPr>
  </w:style>
  <w:style w:type="paragraph" w:customStyle="1" w:styleId="15">
    <w:name w:val="Красная строка1"/>
    <w:basedOn w:val="af2"/>
    <w:pPr>
      <w:spacing w:after="120"/>
      <w:ind w:firstLine="210"/>
      <w:jc w:val="left"/>
    </w:pPr>
    <w:rPr>
      <w:rFonts w:ascii="Times New Roman" w:hAnsi="Times New Roman" w:cs="Times New Roman"/>
      <w:sz w:val="20"/>
    </w:rPr>
  </w:style>
  <w:style w:type="paragraph" w:styleId="afb">
    <w:name w:val="Title"/>
    <w:basedOn w:val="a"/>
    <w:next w:val="afc"/>
    <w:qFormat/>
    <w:pPr>
      <w:jc w:val="center"/>
    </w:pPr>
    <w:rPr>
      <w:b/>
      <w:i/>
      <w:sz w:val="28"/>
      <w:u w:val="single"/>
      <w:lang w:val="x-none"/>
    </w:rPr>
  </w:style>
  <w:style w:type="paragraph" w:styleId="afc">
    <w:name w:val="Subtitle"/>
    <w:basedOn w:val="a"/>
    <w:next w:val="a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16">
    <w:name w:val="Цитата1"/>
    <w:basedOn w:val="a"/>
    <w:pPr>
      <w:spacing w:line="216" w:lineRule="auto"/>
      <w:ind w:left="2640" w:right="2400"/>
      <w:jc w:val="center"/>
    </w:pPr>
    <w:rPr>
      <w:szCs w:val="24"/>
    </w:rPr>
  </w:style>
  <w:style w:type="paragraph" w:customStyle="1" w:styleId="17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">
    <w:name w:val="p"/>
    <w:basedOn w:val="a"/>
    <w:pPr>
      <w:spacing w:before="100" w:after="100"/>
    </w:pPr>
    <w:rPr>
      <w:rFonts w:ascii="Tahoma" w:hAnsi="Tahoma" w:cs="Tahoma"/>
      <w:color w:val="000000"/>
      <w:sz w:val="24"/>
      <w:szCs w:val="24"/>
    </w:rPr>
  </w:style>
  <w:style w:type="paragraph" w:customStyle="1" w:styleId="18">
    <w:name w:val="Обычный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afd">
    <w:name w:val="Содержимое врезки"/>
    <w:basedOn w:val="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0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Baltica Chv" w:hAnsi="Baltica Chv" w:cs="Baltica Chv"/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Baltica Chv" w:hAnsi="Baltica Chv" w:cs="Baltica Chv"/>
      <w:b/>
      <w:sz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Baltica Chv" w:hAnsi="Baltica Chv" w:cs="Baltica Chv"/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220"/>
      <w:jc w:val="center"/>
      <w:outlineLvl w:val="5"/>
    </w:pPr>
    <w:rPr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  <w:color w:val="auto"/>
      <w:sz w:val="32"/>
      <w:szCs w:val="3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20"/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Pr>
      <w:i/>
      <w:iCs/>
    </w:rPr>
  </w:style>
  <w:style w:type="character" w:customStyle="1" w:styleId="a8">
    <w:name w:val="Основной текст Знак"/>
    <w:rPr>
      <w:rFonts w:ascii="Baltica Chv" w:hAnsi="Baltica Chv" w:cs="Baltica Chv"/>
      <w:sz w:val="18"/>
    </w:rPr>
  </w:style>
  <w:style w:type="character" w:customStyle="1" w:styleId="a9">
    <w:name w:val="Без интервала Знак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10">
    <w:name w:val="Заголовок 1 Знак"/>
    <w:rPr>
      <w:rFonts w:ascii="Baltica Chv" w:hAnsi="Baltica Chv" w:cs="Baltica Chv"/>
      <w:sz w:val="24"/>
    </w:rPr>
  </w:style>
  <w:style w:type="character" w:customStyle="1" w:styleId="aa">
    <w:name w:val="Обычный (веб) Знак"/>
    <w:rPr>
      <w:sz w:val="24"/>
      <w:szCs w:val="24"/>
      <w:lang w:val="ru-RU" w:eastAsia="ar-SA" w:bidi="ar-SA"/>
    </w:rPr>
  </w:style>
  <w:style w:type="character" w:customStyle="1" w:styleId="c0c13c4">
    <w:name w:val="c0 c13 c4"/>
  </w:style>
  <w:style w:type="character" w:customStyle="1" w:styleId="ab">
    <w:name w:val="Текст Знак"/>
    <w:rPr>
      <w:rFonts w:ascii="Courier New" w:hAnsi="Courier New" w:cs="Courier New"/>
      <w:lang w:val="x-none"/>
    </w:rPr>
  </w:style>
  <w:style w:type="character" w:customStyle="1" w:styleId="21">
    <w:name w:val="Заголовок 2 Знак"/>
    <w:rPr>
      <w:rFonts w:ascii="Baltica Chv" w:hAnsi="Baltica Chv" w:cs="Baltica Chv"/>
      <w:b/>
      <w:sz w:val="28"/>
    </w:rPr>
  </w:style>
  <w:style w:type="character" w:customStyle="1" w:styleId="ac">
    <w:name w:val="Красная строка Знак"/>
    <w:basedOn w:val="a8"/>
    <w:rPr>
      <w:rFonts w:ascii="Baltica Chv" w:hAnsi="Baltica Chv" w:cs="Baltica Chv"/>
      <w:sz w:val="18"/>
    </w:rPr>
  </w:style>
  <w:style w:type="character" w:customStyle="1" w:styleId="ad">
    <w:name w:val="Название Знак"/>
    <w:rPr>
      <w:b/>
      <w:i/>
      <w:sz w:val="28"/>
      <w:u w:val="single"/>
    </w:rPr>
  </w:style>
  <w:style w:type="character" w:customStyle="1" w:styleId="ae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Гипертекстовая ссылка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dropdown-user-namefirst-letter">
    <w:name w:val="dropdown-user-name__first-letter"/>
  </w:style>
  <w:style w:type="character" w:customStyle="1" w:styleId="40">
    <w:name w:val="Заголовок 4 Знак"/>
    <w:rPr>
      <w:sz w:val="24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styleId="af0">
    <w:name w:val="Strong"/>
    <w:qFormat/>
    <w:rPr>
      <w:b/>
      <w:bCs/>
    </w:rPr>
  </w:style>
  <w:style w:type="character" w:customStyle="1" w:styleId="11">
    <w:name w:val="Основной шрифт абзаца1"/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2">
    <w:name w:val="Body Text"/>
    <w:basedOn w:val="a"/>
    <w:pPr>
      <w:jc w:val="center"/>
    </w:pPr>
    <w:rPr>
      <w:rFonts w:ascii="Baltica Chv" w:hAnsi="Baltica Chv" w:cs="Baltica Chv"/>
      <w:sz w:val="18"/>
      <w:lang w:val="x-none"/>
    </w:rPr>
  </w:style>
  <w:style w:type="paragraph" w:styleId="af3">
    <w:name w:val="List"/>
    <w:basedOn w:val="af2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f4">
    <w:name w:val="Body Text Indent"/>
    <w:basedOn w:val="a"/>
    <w:pPr>
      <w:jc w:val="center"/>
    </w:pPr>
    <w:rPr>
      <w:rFonts w:ascii="Baltica Chv" w:hAnsi="Baltica Chv" w:cs="Baltica Chv"/>
    </w:rPr>
  </w:style>
  <w:style w:type="paragraph" w:customStyle="1" w:styleId="210">
    <w:name w:val="Основной текст 21"/>
    <w:basedOn w:val="a"/>
    <w:pPr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ind w:left="6237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4"/>
    </w:rPr>
  </w:style>
  <w:style w:type="paragraph" w:customStyle="1" w:styleId="310">
    <w:name w:val="Основной текст 31"/>
    <w:basedOn w:val="a"/>
    <w:pPr>
      <w:spacing w:line="276" w:lineRule="auto"/>
      <w:jc w:val="both"/>
    </w:pPr>
    <w:rPr>
      <w:sz w:val="22"/>
      <w:szCs w:val="24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textindent">
    <w:name w:val="textindent"/>
    <w:basedOn w:val="a"/>
    <w:pPr>
      <w:spacing w:before="100" w:after="100"/>
    </w:pPr>
    <w:rPr>
      <w:sz w:val="24"/>
      <w:szCs w:val="24"/>
    </w:rPr>
  </w:style>
  <w:style w:type="paragraph" w:customStyle="1" w:styleId="text">
    <w:name w:val="text"/>
    <w:basedOn w:val="a"/>
    <w:pPr>
      <w:spacing w:before="100" w:after="100"/>
    </w:pPr>
    <w:rPr>
      <w:sz w:val="24"/>
      <w:szCs w:val="24"/>
    </w:rPr>
  </w:style>
  <w:style w:type="paragraph" w:customStyle="1" w:styleId="textblack">
    <w:name w:val="textblack"/>
    <w:basedOn w:val="a"/>
    <w:pPr>
      <w:spacing w:before="100" w:after="100"/>
    </w:pPr>
    <w:rPr>
      <w:sz w:val="24"/>
      <w:szCs w:val="24"/>
    </w:rPr>
  </w:style>
  <w:style w:type="paragraph" w:styleId="af6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pPr>
      <w:suppressAutoHyphens/>
    </w:pPr>
    <w:rPr>
      <w:kern w:val="1"/>
      <w:sz w:val="24"/>
      <w:szCs w:val="24"/>
      <w:lang w:eastAsia="ar-SA"/>
    </w:rPr>
  </w:style>
  <w:style w:type="paragraph" w:styleId="afa">
    <w:name w:val="Normal (Web)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14">
    <w:name w:val="Текст1"/>
    <w:basedOn w:val="a"/>
    <w:pPr>
      <w:ind w:firstLine="567"/>
      <w:jc w:val="both"/>
    </w:pPr>
    <w:rPr>
      <w:rFonts w:ascii="Courier New" w:hAnsi="Courier New" w:cs="Courier New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6237"/>
      <w:jc w:val="both"/>
    </w:pPr>
    <w:rPr>
      <w:rFonts w:eastAsia="Lucida Sans Unicode"/>
      <w:kern w:val="1"/>
      <w:sz w:val="24"/>
      <w:szCs w:val="24"/>
    </w:rPr>
  </w:style>
  <w:style w:type="paragraph" w:customStyle="1" w:styleId="15">
    <w:name w:val="Красная строка1"/>
    <w:basedOn w:val="af2"/>
    <w:pPr>
      <w:spacing w:after="120"/>
      <w:ind w:firstLine="210"/>
      <w:jc w:val="left"/>
    </w:pPr>
    <w:rPr>
      <w:rFonts w:ascii="Times New Roman" w:hAnsi="Times New Roman" w:cs="Times New Roman"/>
      <w:sz w:val="20"/>
    </w:rPr>
  </w:style>
  <w:style w:type="paragraph" w:styleId="afb">
    <w:name w:val="Title"/>
    <w:basedOn w:val="a"/>
    <w:next w:val="afc"/>
    <w:qFormat/>
    <w:pPr>
      <w:jc w:val="center"/>
    </w:pPr>
    <w:rPr>
      <w:b/>
      <w:i/>
      <w:sz w:val="28"/>
      <w:u w:val="single"/>
      <w:lang w:val="x-none"/>
    </w:rPr>
  </w:style>
  <w:style w:type="paragraph" w:styleId="afc">
    <w:name w:val="Subtitle"/>
    <w:basedOn w:val="a"/>
    <w:next w:val="a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16">
    <w:name w:val="Цитата1"/>
    <w:basedOn w:val="a"/>
    <w:pPr>
      <w:spacing w:line="216" w:lineRule="auto"/>
      <w:ind w:left="2640" w:right="2400"/>
      <w:jc w:val="center"/>
    </w:pPr>
    <w:rPr>
      <w:szCs w:val="24"/>
    </w:rPr>
  </w:style>
  <w:style w:type="paragraph" w:customStyle="1" w:styleId="17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">
    <w:name w:val="p"/>
    <w:basedOn w:val="a"/>
    <w:pPr>
      <w:spacing w:before="100" w:after="100"/>
    </w:pPr>
    <w:rPr>
      <w:rFonts w:ascii="Tahoma" w:hAnsi="Tahoma" w:cs="Tahoma"/>
      <w:color w:val="000000"/>
      <w:sz w:val="24"/>
      <w:szCs w:val="24"/>
    </w:rPr>
  </w:style>
  <w:style w:type="paragraph" w:customStyle="1" w:styleId="18">
    <w:name w:val="Обычный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afd">
    <w:name w:val="Содержимое врезки"/>
    <w:basedOn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Ч+ВАШ  РЕСПУБЛИКИН                                                                           ГЛАВА</vt:lpstr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Ч+ВАШ  РЕСПУБЛИКИН                                                                           ГЛАВА</dc:title>
  <dc:creator>Черноа</dc:creator>
  <cp:lastModifiedBy>Григорьева Лира Витальевна</cp:lastModifiedBy>
  <cp:revision>5</cp:revision>
  <cp:lastPrinted>2024-03-28T08:05:00Z</cp:lastPrinted>
  <dcterms:created xsi:type="dcterms:W3CDTF">2024-03-27T13:13:00Z</dcterms:created>
  <dcterms:modified xsi:type="dcterms:W3CDTF">2024-03-28T13:07:00Z</dcterms:modified>
</cp:coreProperties>
</file>