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eastAsia="PT Astra Serif" w:cs="PT Astra Serif"/>
          <w:b/>
          <w:sz w:val="24"/>
        </w:rPr>
        <w:t xml:space="preserve">Список участников в конкурсе </w:t>
      </w:r>
      <w:r>
        <w:rPr>
          <w:rFonts w:ascii="PT Astra Serif" w:hAnsi="PT Astra Serif" w:cs="PT Astra Serif"/>
          <w:b/>
          <w:sz w:val="24"/>
        </w:rPr>
      </w:r>
      <w:r>
        <w:rPr>
          <w:rFonts w:ascii="PT Astra Serif" w:hAnsi="PT Astra Serif" w:cs="PT Astra Serif"/>
          <w:b/>
          <w:sz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eastAsia="PT Astra Serif" w:cs="PT Astra Serif"/>
          <w:b/>
          <w:sz w:val="24"/>
        </w:rPr>
        <w:t xml:space="preserve">«Лучший ветеринарный врач-</w:t>
      </w:r>
      <w:r>
        <w:rPr>
          <w:rFonts w:ascii="PT Astra Serif" w:hAnsi="PT Astra Serif" w:eastAsia="PT Astra Serif" w:cs="PT Astra Serif"/>
          <w:b/>
          <w:sz w:val="24"/>
        </w:rPr>
        <w:t xml:space="preserve">ветсанэксперт</w:t>
      </w:r>
      <w:r>
        <w:rPr>
          <w:rFonts w:ascii="PT Astra Serif" w:hAnsi="PT Astra Serif" w:eastAsia="PT Astra Serif" w:cs="PT Astra Serif"/>
          <w:b/>
          <w:sz w:val="24"/>
        </w:rPr>
        <w:t xml:space="preserve">»</w:t>
      </w:r>
      <w:r>
        <w:rPr>
          <w:rFonts w:ascii="PT Astra Serif" w:hAnsi="PT Astra Serif" w:cs="PT Astra Serif"/>
          <w:b/>
          <w:sz w:val="24"/>
        </w:rPr>
      </w:r>
      <w:r>
        <w:rPr>
          <w:rFonts w:ascii="PT Astra Serif" w:hAnsi="PT Astra Serif" w:cs="PT Astra Serif"/>
          <w:b/>
          <w:sz w:val="24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Алексеева Любовь Валерьевна, ведущий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«Чебоксарская городская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 w:val="0"/>
          <w:bCs w:val="0"/>
          <w:sz w:val="24"/>
        </w:rPr>
        <w:t xml:space="preserve">Буляйкин Николай Иванович, заведующий Напольновским ветеринарным участком бюджетного учреждения Чувашской Республики «Порецкая районная станция по борьбе с болезнями животных» Государственной ветеринарной службы Чувашской Республики;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</w:rPr>
        <w:t xml:space="preserve">Васильев Константин Николаевич, ведущий ветеринарный врач бюджетного учреждения Чувашской Республики «Аликовская районная станция по борьбе с болезнями животных» Государственной ветеринарной службы Чувашской Республики;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Головлёв Федор Валерьевич, заведующий лабораторией ветеринарно-санитарной экспертизы 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Григорьева Кристина Эдуардовна, ведущий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«Канашская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Григорьева Маргарита Ильинична, заведующий Шоршельским ветеринарным участком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«Мариинско-Посадская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Иванова Елена Владимировна, заведующий Урмарским ветеринарным участком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«Урмарская районная станция по борьбе с болезнями животных» Государственной ветеринарной службы Чувашской Республики</w:t>
      </w:r>
      <w:r/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Мишагина Клара Александровна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, ветеринарный врач 1 категории бюджетного учреждения Чувашской Республики «Цивильская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Можайкина Римма Дмитриевна,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заведующий лабораторией ветеринарно-санитарной экспертизы бюджетного учреждения Чувашской Республики «Шумерлинская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Наумова Надежда Ивановна, заведующий ветеринарной аптекой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«Козловская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Николаева Ирина Ивановна, ветеринарный врач 1 категории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«Моргаушская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Патрикеева Светлана Николаевна, ведущий 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«Красночетайская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Прокопьев Леонид Николаевич,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заведующий лабораторией ветеринарно-санитарной экспертизы бюджетного учреждения Чувашской Республики «Вурнарская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</w:rPr>
        <w:t xml:space="preserve">Шведова Олеся Анатольевна, ведущий ветеринарный врач </w:t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бюджетного учреждения Чувашской Республики «Ибресинская районная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p>
      <w:pPr>
        <w:pStyle w:val="842"/>
        <w:numPr>
          <w:ilvl w:val="0"/>
          <w:numId w:val="3"/>
        </w:numPr>
        <w:ind w:left="0" w:right="0" w:firstLine="283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pP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Яковлев Руслан Витальевич,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ведущий 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  <w:t xml:space="preserve">ветеринарный врач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бюджетного учреждения Чувашской Республики «Новочебоксарская городская станция по борьбе с болезнями животных» Государственной ветеринарной службы Чувашской Республики</w:t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1">
    <w:name w:val="Heading 1"/>
    <w:basedOn w:val="838"/>
    <w:next w:val="838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2">
    <w:name w:val="Heading 1 Char"/>
    <w:basedOn w:val="839"/>
    <w:link w:val="661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8"/>
    <w:next w:val="838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9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8"/>
    <w:next w:val="838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9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8"/>
    <w:next w:val="838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9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8"/>
    <w:next w:val="838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9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8"/>
    <w:next w:val="838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9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8"/>
    <w:next w:val="838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9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8"/>
    <w:next w:val="83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9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8"/>
    <w:next w:val="838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9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9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9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basedOn w:val="839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basedOn w:val="839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4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basedOn w:val="839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basedOn w:val="839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paragraph" w:styleId="843">
    <w:name w:val="Balloon Text"/>
    <w:basedOn w:val="838"/>
    <w:link w:val="84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9"/>
    <w:link w:val="84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revision>11</cp:revision>
  <dcterms:created xsi:type="dcterms:W3CDTF">2023-06-13T04:29:00Z</dcterms:created>
  <dcterms:modified xsi:type="dcterms:W3CDTF">2024-06-07T12:45:17Z</dcterms:modified>
</cp:coreProperties>
</file>