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A2E05" w14:textId="50246369" w:rsidR="00F86EA4" w:rsidRPr="00383182" w:rsidRDefault="00AB230B" w:rsidP="00AB230B">
      <w:pPr>
        <w:spacing w:after="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000146C3" w:rsidRPr="00383182">
        <w:rPr>
          <w:rFonts w:ascii="Times New Roman" w:hAnsi="Times New Roman" w:cs="Times New Roman"/>
          <w:b/>
          <w:sz w:val="28"/>
          <w:szCs w:val="28"/>
        </w:rPr>
        <w:t>ОДОБРЕНА</w:t>
      </w:r>
    </w:p>
    <w:p w14:paraId="66AFD0E1" w14:textId="77777777" w:rsidR="00AB230B" w:rsidRDefault="00AB230B" w:rsidP="00AB230B">
      <w:pPr>
        <w:widowControl w:val="0"/>
        <w:tabs>
          <w:tab w:val="left" w:pos="465"/>
        </w:tabs>
        <w:suppressAutoHyphens/>
        <w:spacing w:after="0" w:line="240" w:lineRule="auto"/>
        <w:ind w:left="5529"/>
        <w:jc w:val="center"/>
        <w:rPr>
          <w:rFonts w:ascii="Times New Roman" w:eastAsia="Symbol" w:hAnsi="Times New Roman" w:cs="Times New Roman"/>
          <w:kern w:val="1"/>
          <w:sz w:val="24"/>
          <w:szCs w:val="24"/>
        </w:rPr>
      </w:pPr>
      <w:r w:rsidRPr="00AB230B">
        <w:rPr>
          <w:rFonts w:ascii="Times New Roman" w:eastAsia="Symbol" w:hAnsi="Times New Roman" w:cs="Times New Roman"/>
          <w:kern w:val="1"/>
          <w:sz w:val="24"/>
          <w:szCs w:val="24"/>
        </w:rPr>
        <w:t xml:space="preserve">на заседании коллегии </w:t>
      </w:r>
    </w:p>
    <w:p w14:paraId="25181B47" w14:textId="01ED24E1" w:rsidR="00AB230B" w:rsidRPr="00AB230B" w:rsidRDefault="00AB230B" w:rsidP="00AB230B">
      <w:pPr>
        <w:widowControl w:val="0"/>
        <w:tabs>
          <w:tab w:val="left" w:pos="465"/>
        </w:tabs>
        <w:suppressAutoHyphens/>
        <w:spacing w:after="0" w:line="240" w:lineRule="auto"/>
        <w:ind w:left="5529"/>
        <w:jc w:val="center"/>
        <w:rPr>
          <w:rFonts w:ascii="Times New Roman" w:eastAsia="Symbol" w:hAnsi="Times New Roman" w:cs="Times New Roman"/>
          <w:kern w:val="1"/>
          <w:sz w:val="24"/>
          <w:szCs w:val="24"/>
        </w:rPr>
      </w:pPr>
      <w:r w:rsidRPr="00AB230B">
        <w:rPr>
          <w:rFonts w:ascii="Times New Roman" w:eastAsia="Symbol" w:hAnsi="Times New Roman" w:cs="Times New Roman"/>
          <w:kern w:val="1"/>
          <w:sz w:val="24"/>
          <w:szCs w:val="24"/>
        </w:rPr>
        <w:t>Министерства культуры, по делам</w:t>
      </w:r>
    </w:p>
    <w:p w14:paraId="28DB3A93" w14:textId="77777777" w:rsidR="00AB230B" w:rsidRPr="00AB230B" w:rsidRDefault="00AB230B" w:rsidP="00AB230B">
      <w:pPr>
        <w:widowControl w:val="0"/>
        <w:tabs>
          <w:tab w:val="left" w:pos="465"/>
        </w:tabs>
        <w:suppressAutoHyphens/>
        <w:spacing w:after="0" w:line="240" w:lineRule="auto"/>
        <w:ind w:left="5529"/>
        <w:jc w:val="center"/>
        <w:rPr>
          <w:rFonts w:ascii="Times New Roman" w:eastAsia="Symbol" w:hAnsi="Times New Roman" w:cs="Times New Roman"/>
          <w:kern w:val="1"/>
          <w:sz w:val="24"/>
          <w:szCs w:val="24"/>
        </w:rPr>
      </w:pPr>
      <w:r w:rsidRPr="00AB230B">
        <w:rPr>
          <w:rFonts w:ascii="Times New Roman" w:eastAsia="Symbol" w:hAnsi="Times New Roman" w:cs="Times New Roman"/>
          <w:kern w:val="1"/>
          <w:sz w:val="24"/>
          <w:szCs w:val="24"/>
        </w:rPr>
        <w:t>национальностей и архивного дела Чувашской Республики</w:t>
      </w:r>
    </w:p>
    <w:p w14:paraId="14F4E6D5" w14:textId="7D62F3B0" w:rsidR="000146C3" w:rsidRPr="00AB230B" w:rsidRDefault="00AB230B" w:rsidP="00AB230B">
      <w:pPr>
        <w:spacing w:after="0" w:line="240" w:lineRule="auto"/>
        <w:jc w:val="right"/>
        <w:rPr>
          <w:rFonts w:ascii="Times New Roman" w:hAnsi="Times New Roman" w:cs="Times New Roman"/>
          <w:sz w:val="24"/>
          <w:szCs w:val="24"/>
        </w:rPr>
      </w:pPr>
      <w:r w:rsidRPr="00AB230B">
        <w:rPr>
          <w:rFonts w:ascii="Times New Roman" w:eastAsia="Symbol" w:hAnsi="Times New Roman" w:cs="Times New Roman"/>
          <w:kern w:val="1"/>
          <w:sz w:val="24"/>
          <w:szCs w:val="24"/>
        </w:rPr>
        <w:t xml:space="preserve">                                                                                    (постановление от 29.05.2024  №</w:t>
      </w:r>
      <w:r w:rsidRPr="00AB230B">
        <w:rPr>
          <w:rFonts w:ascii="Times New Roman" w:eastAsia="Symbol" w:hAnsi="Times New Roman" w:cs="Times New Roman"/>
          <w:kern w:val="1"/>
          <w:sz w:val="24"/>
          <w:szCs w:val="24"/>
          <w:lang w:val="en-US"/>
        </w:rPr>
        <w:t> </w:t>
      </w:r>
      <w:r w:rsidRPr="00AB230B">
        <w:rPr>
          <w:rFonts w:ascii="Times New Roman" w:eastAsia="Symbol" w:hAnsi="Times New Roman" w:cs="Times New Roman"/>
          <w:kern w:val="1"/>
          <w:sz w:val="24"/>
          <w:szCs w:val="24"/>
        </w:rPr>
        <w:t>6)</w:t>
      </w:r>
    </w:p>
    <w:p w14:paraId="124848A8" w14:textId="77777777" w:rsidR="000146C3" w:rsidRPr="00383182" w:rsidRDefault="000146C3" w:rsidP="000146C3">
      <w:pPr>
        <w:spacing w:after="0"/>
        <w:jc w:val="both"/>
        <w:rPr>
          <w:rFonts w:ascii="Times New Roman" w:hAnsi="Times New Roman" w:cs="Times New Roman"/>
          <w:b/>
          <w:sz w:val="28"/>
          <w:szCs w:val="28"/>
        </w:rPr>
      </w:pPr>
    </w:p>
    <w:p w14:paraId="7A180F3F" w14:textId="77777777" w:rsidR="000146C3" w:rsidRPr="00383182" w:rsidRDefault="000146C3" w:rsidP="000146C3">
      <w:pPr>
        <w:spacing w:after="0"/>
        <w:jc w:val="both"/>
        <w:rPr>
          <w:rFonts w:ascii="Times New Roman" w:hAnsi="Times New Roman" w:cs="Times New Roman"/>
          <w:b/>
          <w:sz w:val="28"/>
          <w:szCs w:val="28"/>
        </w:rPr>
      </w:pPr>
    </w:p>
    <w:p w14:paraId="080DE943" w14:textId="77777777" w:rsidR="000146C3" w:rsidRPr="00383182" w:rsidRDefault="000146C3" w:rsidP="000146C3">
      <w:pPr>
        <w:spacing w:after="0"/>
        <w:jc w:val="both"/>
        <w:rPr>
          <w:rFonts w:ascii="Times New Roman" w:hAnsi="Times New Roman" w:cs="Times New Roman"/>
          <w:b/>
          <w:sz w:val="28"/>
          <w:szCs w:val="28"/>
        </w:rPr>
      </w:pPr>
    </w:p>
    <w:p w14:paraId="18BA6F1B" w14:textId="77777777" w:rsidR="000146C3" w:rsidRPr="00383182" w:rsidRDefault="000146C3" w:rsidP="000146C3">
      <w:pPr>
        <w:spacing w:after="0"/>
        <w:jc w:val="both"/>
        <w:rPr>
          <w:rFonts w:ascii="Times New Roman" w:hAnsi="Times New Roman" w:cs="Times New Roman"/>
          <w:b/>
          <w:sz w:val="28"/>
          <w:szCs w:val="28"/>
        </w:rPr>
      </w:pPr>
    </w:p>
    <w:p w14:paraId="43452863" w14:textId="77777777" w:rsidR="000146C3" w:rsidRPr="00383182" w:rsidRDefault="000146C3" w:rsidP="000146C3">
      <w:pPr>
        <w:spacing w:after="0"/>
        <w:jc w:val="both"/>
        <w:rPr>
          <w:rFonts w:ascii="Times New Roman" w:hAnsi="Times New Roman" w:cs="Times New Roman"/>
          <w:b/>
          <w:sz w:val="28"/>
          <w:szCs w:val="28"/>
        </w:rPr>
      </w:pPr>
    </w:p>
    <w:p w14:paraId="4F2B460A" w14:textId="77777777" w:rsidR="000146C3" w:rsidRPr="00383182" w:rsidRDefault="000146C3" w:rsidP="000146C3">
      <w:pPr>
        <w:spacing w:after="0"/>
        <w:jc w:val="both"/>
        <w:rPr>
          <w:rFonts w:ascii="Times New Roman" w:hAnsi="Times New Roman" w:cs="Times New Roman"/>
          <w:b/>
          <w:sz w:val="28"/>
          <w:szCs w:val="28"/>
        </w:rPr>
      </w:pPr>
    </w:p>
    <w:p w14:paraId="4A2AD2F0" w14:textId="77777777" w:rsidR="000146C3" w:rsidRPr="00383182" w:rsidRDefault="000146C3" w:rsidP="000146C3">
      <w:pPr>
        <w:spacing w:after="0"/>
        <w:jc w:val="both"/>
        <w:rPr>
          <w:rFonts w:ascii="Times New Roman" w:hAnsi="Times New Roman" w:cs="Times New Roman"/>
          <w:b/>
          <w:sz w:val="28"/>
          <w:szCs w:val="28"/>
        </w:rPr>
      </w:pPr>
    </w:p>
    <w:p w14:paraId="67EB0AD7" w14:textId="77777777" w:rsidR="000146C3" w:rsidRPr="00383182" w:rsidRDefault="000146C3" w:rsidP="000146C3">
      <w:pPr>
        <w:spacing w:after="0"/>
        <w:jc w:val="both"/>
        <w:rPr>
          <w:rFonts w:ascii="Times New Roman" w:hAnsi="Times New Roman" w:cs="Times New Roman"/>
          <w:b/>
          <w:sz w:val="28"/>
          <w:szCs w:val="28"/>
        </w:rPr>
      </w:pPr>
    </w:p>
    <w:p w14:paraId="3F0BC926" w14:textId="77777777" w:rsidR="000146C3" w:rsidRPr="00383182" w:rsidRDefault="000146C3" w:rsidP="000146C3">
      <w:pPr>
        <w:spacing w:after="0"/>
        <w:jc w:val="both"/>
        <w:rPr>
          <w:rFonts w:ascii="Times New Roman" w:hAnsi="Times New Roman" w:cs="Times New Roman"/>
          <w:b/>
          <w:sz w:val="28"/>
          <w:szCs w:val="28"/>
        </w:rPr>
      </w:pPr>
    </w:p>
    <w:p w14:paraId="423097FD" w14:textId="77777777" w:rsidR="000146C3" w:rsidRPr="00383182" w:rsidRDefault="000146C3" w:rsidP="000146C3">
      <w:pPr>
        <w:spacing w:after="0"/>
        <w:jc w:val="both"/>
        <w:rPr>
          <w:rFonts w:ascii="Times New Roman" w:hAnsi="Times New Roman" w:cs="Times New Roman"/>
          <w:b/>
          <w:sz w:val="28"/>
          <w:szCs w:val="28"/>
        </w:rPr>
      </w:pPr>
    </w:p>
    <w:p w14:paraId="5D438EF0" w14:textId="03540B1E" w:rsidR="000146C3" w:rsidRPr="00383182" w:rsidRDefault="005148B8" w:rsidP="000146C3">
      <w:pPr>
        <w:spacing w:after="0"/>
        <w:jc w:val="center"/>
        <w:rPr>
          <w:rFonts w:ascii="Times New Roman" w:hAnsi="Times New Roman" w:cs="Times New Roman"/>
          <w:b/>
          <w:sz w:val="28"/>
          <w:szCs w:val="28"/>
        </w:rPr>
      </w:pPr>
      <w:r>
        <w:rPr>
          <w:rFonts w:ascii="Times New Roman" w:hAnsi="Times New Roman" w:cs="Times New Roman"/>
          <w:b/>
          <w:sz w:val="28"/>
          <w:szCs w:val="28"/>
        </w:rPr>
        <w:t>КОНЦЕПЦИЯ</w:t>
      </w:r>
      <w:r w:rsidR="000146C3" w:rsidRPr="00383182">
        <w:rPr>
          <w:rFonts w:ascii="Times New Roman" w:hAnsi="Times New Roman" w:cs="Times New Roman"/>
          <w:b/>
          <w:sz w:val="28"/>
          <w:szCs w:val="28"/>
        </w:rPr>
        <w:t xml:space="preserve"> РАЗВИТИЯ</w:t>
      </w:r>
    </w:p>
    <w:p w14:paraId="03CF78B7"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автономного учреждения Чувашской Республики</w:t>
      </w:r>
    </w:p>
    <w:p w14:paraId="4956AAB2"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«Чувашский государственный ордена Трудового Красного Знамени</w:t>
      </w:r>
    </w:p>
    <w:p w14:paraId="1CDF3A92"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академический драматический театр им. К.В. Иванова»</w:t>
      </w:r>
    </w:p>
    <w:p w14:paraId="3AD6A697"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 xml:space="preserve">Министерства культуры, по делам национальностей и архивного дела </w:t>
      </w:r>
    </w:p>
    <w:p w14:paraId="57C1C77F"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Чувашской Республики</w:t>
      </w:r>
    </w:p>
    <w:p w14:paraId="400F2868" w14:textId="77777777" w:rsidR="000146C3" w:rsidRPr="00383182" w:rsidRDefault="000146C3" w:rsidP="000146C3">
      <w:pPr>
        <w:spacing w:after="0"/>
        <w:jc w:val="center"/>
        <w:rPr>
          <w:rFonts w:ascii="Times New Roman" w:hAnsi="Times New Roman" w:cs="Times New Roman"/>
          <w:b/>
          <w:sz w:val="28"/>
          <w:szCs w:val="28"/>
        </w:rPr>
      </w:pPr>
      <w:r w:rsidRPr="00383182">
        <w:rPr>
          <w:rFonts w:ascii="Times New Roman" w:hAnsi="Times New Roman" w:cs="Times New Roman"/>
          <w:b/>
          <w:sz w:val="28"/>
          <w:szCs w:val="28"/>
        </w:rPr>
        <w:t>на 2024-2030 годы</w:t>
      </w:r>
    </w:p>
    <w:p w14:paraId="208DEC62" w14:textId="77777777" w:rsidR="000146C3" w:rsidRPr="00383182" w:rsidRDefault="000146C3" w:rsidP="000146C3">
      <w:pPr>
        <w:spacing w:after="0"/>
        <w:jc w:val="center"/>
        <w:rPr>
          <w:rFonts w:ascii="Times New Roman" w:hAnsi="Times New Roman" w:cs="Times New Roman"/>
          <w:b/>
          <w:sz w:val="28"/>
          <w:szCs w:val="28"/>
        </w:rPr>
      </w:pPr>
    </w:p>
    <w:p w14:paraId="7FB233D4" w14:textId="77777777" w:rsidR="000146C3" w:rsidRPr="00383182" w:rsidRDefault="000146C3" w:rsidP="000146C3">
      <w:pPr>
        <w:spacing w:after="0"/>
        <w:jc w:val="both"/>
        <w:rPr>
          <w:rFonts w:ascii="Times New Roman" w:hAnsi="Times New Roman" w:cs="Times New Roman"/>
          <w:b/>
          <w:sz w:val="28"/>
          <w:szCs w:val="28"/>
        </w:rPr>
      </w:pPr>
    </w:p>
    <w:p w14:paraId="727B501D" w14:textId="77777777" w:rsidR="000146C3" w:rsidRPr="00383182" w:rsidRDefault="000146C3" w:rsidP="000146C3">
      <w:pPr>
        <w:spacing w:after="0"/>
        <w:jc w:val="both"/>
        <w:rPr>
          <w:rFonts w:ascii="Times New Roman" w:hAnsi="Times New Roman" w:cs="Times New Roman"/>
          <w:b/>
          <w:sz w:val="28"/>
          <w:szCs w:val="28"/>
        </w:rPr>
      </w:pPr>
    </w:p>
    <w:p w14:paraId="7FBD4B5D" w14:textId="77777777" w:rsidR="000146C3" w:rsidRPr="00383182" w:rsidRDefault="000146C3" w:rsidP="000146C3">
      <w:pPr>
        <w:jc w:val="both"/>
        <w:rPr>
          <w:rFonts w:ascii="Times New Roman" w:hAnsi="Times New Roman" w:cs="Times New Roman"/>
          <w:b/>
          <w:sz w:val="28"/>
          <w:szCs w:val="28"/>
        </w:rPr>
      </w:pPr>
    </w:p>
    <w:p w14:paraId="1C011F1B"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72130D12"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5FE96991"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1883CD73"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136D6C3A"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67DDB06E"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3EC6511D"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5922A79D" w14:textId="77777777" w:rsidR="000146C3" w:rsidRPr="00383182"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21852953" w14:textId="77777777" w:rsidR="000146C3" w:rsidRDefault="000146C3"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01AC76C0" w14:textId="77777777" w:rsidR="00AB230B" w:rsidRDefault="00AB230B"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50546145" w14:textId="77777777" w:rsidR="00AB230B" w:rsidRPr="00383182" w:rsidRDefault="00AB230B" w:rsidP="000146C3">
      <w:pPr>
        <w:shd w:val="clear" w:color="auto" w:fill="FFFFFF"/>
        <w:spacing w:after="0" w:line="276" w:lineRule="auto"/>
        <w:ind w:firstLine="567"/>
        <w:jc w:val="both"/>
        <w:rPr>
          <w:rFonts w:ascii="Times New Roman" w:eastAsia="Times New Roman" w:hAnsi="Times New Roman" w:cs="Times New Roman"/>
          <w:sz w:val="28"/>
          <w:szCs w:val="28"/>
          <w:lang w:eastAsia="ru-RU"/>
        </w:rPr>
      </w:pPr>
    </w:p>
    <w:p w14:paraId="0C8F0F3A" w14:textId="77777777" w:rsidR="000146C3" w:rsidRDefault="000146C3" w:rsidP="000146C3">
      <w:pPr>
        <w:shd w:val="clear" w:color="auto" w:fill="FFFFFF"/>
        <w:spacing w:after="0" w:line="276" w:lineRule="auto"/>
        <w:ind w:firstLine="567"/>
        <w:jc w:val="center"/>
        <w:rPr>
          <w:rFonts w:ascii="Times New Roman" w:eastAsia="Times New Roman" w:hAnsi="Times New Roman" w:cs="Times New Roman"/>
          <w:sz w:val="28"/>
          <w:szCs w:val="28"/>
          <w:lang w:eastAsia="ru-RU"/>
        </w:rPr>
      </w:pPr>
    </w:p>
    <w:p w14:paraId="6747CEC7" w14:textId="77777777" w:rsidR="000146C3" w:rsidRPr="00383182" w:rsidRDefault="000146C3" w:rsidP="000146C3">
      <w:pPr>
        <w:shd w:val="clear" w:color="auto" w:fill="FFFFFF"/>
        <w:spacing w:after="0" w:line="276" w:lineRule="auto"/>
        <w:ind w:firstLine="567"/>
        <w:jc w:val="center"/>
        <w:rPr>
          <w:rFonts w:ascii="Times New Roman" w:eastAsia="Times New Roman" w:hAnsi="Times New Roman" w:cs="Times New Roman"/>
          <w:sz w:val="28"/>
          <w:szCs w:val="28"/>
          <w:lang w:eastAsia="ru-RU"/>
        </w:rPr>
      </w:pPr>
      <w:r w:rsidRPr="00383182">
        <w:rPr>
          <w:rFonts w:ascii="Times New Roman" w:eastAsia="Times New Roman" w:hAnsi="Times New Roman" w:cs="Times New Roman"/>
          <w:sz w:val="28"/>
          <w:szCs w:val="28"/>
          <w:lang w:eastAsia="ru-RU"/>
        </w:rPr>
        <w:t>Чебоксары - 2024</w:t>
      </w:r>
    </w:p>
    <w:p w14:paraId="48D496AA" w14:textId="77777777" w:rsidR="000146C3" w:rsidRDefault="000146C3" w:rsidP="000146C3">
      <w:pPr>
        <w:spacing w:after="0"/>
        <w:ind w:firstLine="567"/>
        <w:jc w:val="both"/>
        <w:rPr>
          <w:rFonts w:ascii="Times New Roman" w:hAnsi="Times New Roman" w:cs="Times New Roman"/>
          <w:b/>
          <w:sz w:val="26"/>
          <w:szCs w:val="26"/>
        </w:rPr>
      </w:pPr>
    </w:p>
    <w:p w14:paraId="1EA4C097" w14:textId="77777777" w:rsidR="000146C3" w:rsidRPr="003A736D" w:rsidRDefault="000146C3" w:rsidP="000146C3">
      <w:pPr>
        <w:spacing w:after="0"/>
        <w:ind w:firstLine="567"/>
        <w:jc w:val="both"/>
        <w:rPr>
          <w:rFonts w:ascii="Times New Roman" w:hAnsi="Times New Roman" w:cs="Times New Roman"/>
          <w:b/>
          <w:sz w:val="28"/>
          <w:szCs w:val="28"/>
        </w:rPr>
      </w:pPr>
      <w:r w:rsidRPr="003A736D">
        <w:rPr>
          <w:rFonts w:ascii="Times New Roman" w:hAnsi="Times New Roman" w:cs="Times New Roman"/>
          <w:b/>
          <w:sz w:val="28"/>
          <w:szCs w:val="28"/>
        </w:rPr>
        <w:lastRenderedPageBreak/>
        <w:t xml:space="preserve">ОГЛАВЛЕНИЕ: </w:t>
      </w:r>
    </w:p>
    <w:p w14:paraId="317D299D" w14:textId="77777777" w:rsidR="000146C3" w:rsidRPr="005945A0" w:rsidRDefault="000146C3" w:rsidP="000A158C">
      <w:pPr>
        <w:spacing w:after="0" w:line="276" w:lineRule="auto"/>
        <w:jc w:val="both"/>
        <w:rPr>
          <w:rFonts w:ascii="Times New Roman" w:hAnsi="Times New Roman" w:cs="Times New Roman"/>
          <w:sz w:val="28"/>
          <w:szCs w:val="28"/>
        </w:rPr>
      </w:pPr>
      <w:r w:rsidRPr="005945A0">
        <w:rPr>
          <w:rFonts w:ascii="Times New Roman" w:hAnsi="Times New Roman" w:cs="Times New Roman"/>
          <w:sz w:val="28"/>
          <w:szCs w:val="28"/>
        </w:rPr>
        <w:t xml:space="preserve">1. Общие положения. </w:t>
      </w:r>
    </w:p>
    <w:p w14:paraId="29B22DD3" w14:textId="625DA90C" w:rsidR="000146C3" w:rsidRPr="005945A0" w:rsidRDefault="000146C3" w:rsidP="000A158C">
      <w:pPr>
        <w:spacing w:after="0" w:line="276" w:lineRule="auto"/>
        <w:jc w:val="both"/>
        <w:rPr>
          <w:rFonts w:ascii="Times New Roman" w:hAnsi="Times New Roman" w:cs="Times New Roman"/>
          <w:sz w:val="28"/>
          <w:szCs w:val="28"/>
        </w:rPr>
      </w:pPr>
      <w:r w:rsidRPr="005945A0">
        <w:rPr>
          <w:rFonts w:ascii="Times New Roman" w:hAnsi="Times New Roman" w:cs="Times New Roman"/>
          <w:sz w:val="28"/>
          <w:szCs w:val="28"/>
        </w:rPr>
        <w:t>2.</w:t>
      </w:r>
      <w:r w:rsidR="00EB5826">
        <w:rPr>
          <w:rFonts w:ascii="Times New Roman" w:hAnsi="Times New Roman" w:cs="Times New Roman"/>
          <w:sz w:val="28"/>
          <w:szCs w:val="28"/>
        </w:rPr>
        <w:t xml:space="preserve"> </w:t>
      </w:r>
      <w:r w:rsidRPr="005945A0">
        <w:rPr>
          <w:rFonts w:ascii="Times New Roman" w:hAnsi="Times New Roman" w:cs="Times New Roman"/>
          <w:sz w:val="28"/>
          <w:szCs w:val="28"/>
        </w:rPr>
        <w:t>Миссия национального театра.</w:t>
      </w:r>
    </w:p>
    <w:p w14:paraId="3394BD90" w14:textId="578315DD" w:rsidR="000146C3" w:rsidRPr="00EB5826" w:rsidRDefault="00EB5826" w:rsidP="000A158C">
      <w:pPr>
        <w:widowControl w:val="0"/>
        <w:tabs>
          <w:tab w:val="left" w:pos="1341"/>
        </w:tabs>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146C3" w:rsidRPr="00EB5826">
        <w:rPr>
          <w:rFonts w:ascii="Times New Roman" w:hAnsi="Times New Roman" w:cs="Times New Roman"/>
          <w:sz w:val="28"/>
          <w:szCs w:val="28"/>
        </w:rPr>
        <w:t>Анализ</w:t>
      </w:r>
      <w:r w:rsidR="000146C3" w:rsidRPr="00EB5826">
        <w:rPr>
          <w:rFonts w:ascii="Times New Roman" w:hAnsi="Times New Roman" w:cs="Times New Roman"/>
          <w:spacing w:val="-13"/>
          <w:sz w:val="28"/>
          <w:szCs w:val="28"/>
        </w:rPr>
        <w:t xml:space="preserve"> </w:t>
      </w:r>
      <w:r w:rsidR="000146C3" w:rsidRPr="00EB5826">
        <w:rPr>
          <w:rFonts w:ascii="Times New Roman" w:hAnsi="Times New Roman" w:cs="Times New Roman"/>
          <w:sz w:val="28"/>
          <w:szCs w:val="28"/>
        </w:rPr>
        <w:t>творческо-производственной</w:t>
      </w:r>
      <w:r w:rsidR="000146C3" w:rsidRPr="00EB5826">
        <w:rPr>
          <w:rFonts w:ascii="Times New Roman" w:hAnsi="Times New Roman" w:cs="Times New Roman"/>
          <w:spacing w:val="-14"/>
          <w:sz w:val="28"/>
          <w:szCs w:val="28"/>
        </w:rPr>
        <w:t xml:space="preserve"> </w:t>
      </w:r>
      <w:r w:rsidR="000146C3" w:rsidRPr="00EB5826">
        <w:rPr>
          <w:rFonts w:ascii="Times New Roman" w:hAnsi="Times New Roman" w:cs="Times New Roman"/>
          <w:sz w:val="28"/>
          <w:szCs w:val="28"/>
        </w:rPr>
        <w:t>и</w:t>
      </w:r>
      <w:r w:rsidR="000146C3" w:rsidRPr="00EB5826">
        <w:rPr>
          <w:rFonts w:ascii="Times New Roman" w:hAnsi="Times New Roman" w:cs="Times New Roman"/>
          <w:spacing w:val="-14"/>
          <w:sz w:val="28"/>
          <w:szCs w:val="28"/>
        </w:rPr>
        <w:t xml:space="preserve"> </w:t>
      </w:r>
      <w:r w:rsidR="000146C3" w:rsidRPr="00EB5826">
        <w:rPr>
          <w:rFonts w:ascii="Times New Roman" w:hAnsi="Times New Roman" w:cs="Times New Roman"/>
          <w:sz w:val="28"/>
          <w:szCs w:val="28"/>
        </w:rPr>
        <w:t>финансовой</w:t>
      </w:r>
      <w:r w:rsidR="000146C3" w:rsidRPr="00EB5826">
        <w:rPr>
          <w:rFonts w:ascii="Times New Roman" w:hAnsi="Times New Roman" w:cs="Times New Roman"/>
          <w:spacing w:val="-14"/>
          <w:sz w:val="28"/>
          <w:szCs w:val="28"/>
        </w:rPr>
        <w:t xml:space="preserve"> </w:t>
      </w:r>
      <w:r w:rsidR="000146C3" w:rsidRPr="00EB5826">
        <w:rPr>
          <w:rFonts w:ascii="Times New Roman" w:hAnsi="Times New Roman" w:cs="Times New Roman"/>
          <w:sz w:val="28"/>
          <w:szCs w:val="28"/>
        </w:rPr>
        <w:t>деятельности</w:t>
      </w:r>
      <w:r w:rsidR="000146C3" w:rsidRPr="00EB5826">
        <w:rPr>
          <w:rFonts w:ascii="Times New Roman" w:hAnsi="Times New Roman" w:cs="Times New Roman"/>
          <w:spacing w:val="-10"/>
          <w:sz w:val="28"/>
          <w:szCs w:val="28"/>
        </w:rPr>
        <w:t xml:space="preserve"> </w:t>
      </w:r>
      <w:r w:rsidR="000146C3" w:rsidRPr="00EB5826">
        <w:rPr>
          <w:rFonts w:ascii="Times New Roman" w:hAnsi="Times New Roman" w:cs="Times New Roman"/>
          <w:spacing w:val="-2"/>
          <w:sz w:val="28"/>
          <w:szCs w:val="28"/>
        </w:rPr>
        <w:t>театра.</w:t>
      </w:r>
    </w:p>
    <w:p w14:paraId="6C3902D8" w14:textId="2AF06E43" w:rsidR="000146C3" w:rsidRDefault="000146C3" w:rsidP="000A158C">
      <w:pPr>
        <w:pStyle w:val="ab"/>
        <w:widowControl w:val="0"/>
        <w:numPr>
          <w:ilvl w:val="1"/>
          <w:numId w:val="25"/>
        </w:numPr>
        <w:tabs>
          <w:tab w:val="left" w:pos="567"/>
          <w:tab w:val="left" w:pos="1701"/>
        </w:tabs>
        <w:autoSpaceDE w:val="0"/>
        <w:autoSpaceDN w:val="0"/>
        <w:spacing w:after="0" w:line="276" w:lineRule="auto"/>
        <w:ind w:left="0" w:right="-1" w:firstLine="0"/>
        <w:jc w:val="both"/>
        <w:rPr>
          <w:rFonts w:ascii="Times New Roman" w:hAnsi="Times New Roman" w:cs="Times New Roman"/>
          <w:sz w:val="28"/>
          <w:szCs w:val="28"/>
        </w:rPr>
      </w:pPr>
      <w:r w:rsidRPr="005945A0">
        <w:rPr>
          <w:rFonts w:ascii="Times New Roman" w:hAnsi="Times New Roman" w:cs="Times New Roman"/>
          <w:sz w:val="28"/>
          <w:szCs w:val="28"/>
        </w:rPr>
        <w:t>Формирование</w:t>
      </w:r>
      <w:r w:rsidRPr="005945A0">
        <w:rPr>
          <w:rFonts w:ascii="Times New Roman" w:hAnsi="Times New Roman" w:cs="Times New Roman"/>
          <w:spacing w:val="-9"/>
          <w:sz w:val="28"/>
          <w:szCs w:val="28"/>
        </w:rPr>
        <w:t xml:space="preserve"> </w:t>
      </w:r>
      <w:r w:rsidRPr="005945A0">
        <w:rPr>
          <w:rFonts w:ascii="Times New Roman" w:hAnsi="Times New Roman" w:cs="Times New Roman"/>
          <w:sz w:val="28"/>
          <w:szCs w:val="28"/>
        </w:rPr>
        <w:t>репертуара</w:t>
      </w:r>
      <w:r w:rsidRPr="005945A0">
        <w:rPr>
          <w:rFonts w:ascii="Times New Roman" w:hAnsi="Times New Roman" w:cs="Times New Roman"/>
          <w:spacing w:val="-9"/>
          <w:sz w:val="28"/>
          <w:szCs w:val="28"/>
        </w:rPr>
        <w:t xml:space="preserve"> </w:t>
      </w:r>
      <w:r w:rsidRPr="005945A0">
        <w:rPr>
          <w:rFonts w:ascii="Times New Roman" w:hAnsi="Times New Roman" w:cs="Times New Roman"/>
          <w:sz w:val="28"/>
          <w:szCs w:val="28"/>
        </w:rPr>
        <w:t>и</w:t>
      </w:r>
      <w:r w:rsidRPr="005945A0">
        <w:rPr>
          <w:rFonts w:ascii="Times New Roman" w:hAnsi="Times New Roman" w:cs="Times New Roman"/>
          <w:spacing w:val="-10"/>
          <w:sz w:val="28"/>
          <w:szCs w:val="28"/>
        </w:rPr>
        <w:t xml:space="preserve"> </w:t>
      </w:r>
      <w:r w:rsidRPr="005945A0">
        <w:rPr>
          <w:rFonts w:ascii="Times New Roman" w:hAnsi="Times New Roman" w:cs="Times New Roman"/>
          <w:sz w:val="28"/>
          <w:szCs w:val="28"/>
        </w:rPr>
        <w:t>проката</w:t>
      </w:r>
      <w:r w:rsidRPr="005945A0">
        <w:rPr>
          <w:rFonts w:ascii="Times New Roman" w:hAnsi="Times New Roman" w:cs="Times New Roman"/>
          <w:spacing w:val="-1"/>
          <w:sz w:val="28"/>
          <w:szCs w:val="28"/>
        </w:rPr>
        <w:t xml:space="preserve"> </w:t>
      </w:r>
      <w:r w:rsidRPr="005945A0">
        <w:rPr>
          <w:rFonts w:ascii="Times New Roman" w:hAnsi="Times New Roman" w:cs="Times New Roman"/>
          <w:sz w:val="28"/>
          <w:szCs w:val="28"/>
        </w:rPr>
        <w:t>афиши,</w:t>
      </w:r>
      <w:r w:rsidRPr="005945A0">
        <w:rPr>
          <w:rFonts w:ascii="Times New Roman" w:hAnsi="Times New Roman" w:cs="Times New Roman"/>
          <w:spacing w:val="-7"/>
          <w:sz w:val="28"/>
          <w:szCs w:val="28"/>
        </w:rPr>
        <w:t xml:space="preserve"> </w:t>
      </w:r>
      <w:r w:rsidR="000A158C">
        <w:rPr>
          <w:rFonts w:ascii="Times New Roman" w:hAnsi="Times New Roman" w:cs="Times New Roman"/>
          <w:spacing w:val="-7"/>
          <w:sz w:val="28"/>
          <w:szCs w:val="28"/>
        </w:rPr>
        <w:t>г</w:t>
      </w:r>
      <w:r w:rsidRPr="005945A0">
        <w:rPr>
          <w:rFonts w:ascii="Times New Roman" w:hAnsi="Times New Roman" w:cs="Times New Roman"/>
          <w:sz w:val="28"/>
          <w:szCs w:val="28"/>
        </w:rPr>
        <w:t>астрольная деятельность театра.</w:t>
      </w:r>
    </w:p>
    <w:p w14:paraId="7FC91413" w14:textId="77777777" w:rsidR="006B069C" w:rsidRPr="006B069C" w:rsidRDefault="000A158C" w:rsidP="000A158C">
      <w:pPr>
        <w:pStyle w:val="ab"/>
        <w:widowControl w:val="0"/>
        <w:numPr>
          <w:ilvl w:val="1"/>
          <w:numId w:val="25"/>
        </w:numPr>
        <w:tabs>
          <w:tab w:val="left" w:pos="567"/>
          <w:tab w:val="left" w:pos="1701"/>
          <w:tab w:val="left" w:pos="1763"/>
        </w:tabs>
        <w:autoSpaceDE w:val="0"/>
        <w:autoSpaceDN w:val="0"/>
        <w:spacing w:after="0" w:line="276" w:lineRule="auto"/>
        <w:ind w:left="0" w:right="2019" w:firstLine="0"/>
        <w:jc w:val="both"/>
        <w:rPr>
          <w:rFonts w:ascii="Times New Roman" w:hAnsi="Times New Roman" w:cs="Times New Roman"/>
          <w:sz w:val="28"/>
          <w:szCs w:val="28"/>
        </w:rPr>
      </w:pPr>
      <w:r w:rsidRPr="000A158C">
        <w:rPr>
          <w:rFonts w:ascii="Times New Roman" w:hAnsi="Times New Roman" w:cs="Times New Roman"/>
          <w:sz w:val="28"/>
          <w:szCs w:val="28"/>
        </w:rPr>
        <w:t>Экономика</w:t>
      </w:r>
      <w:r w:rsidRPr="000A158C">
        <w:rPr>
          <w:rFonts w:ascii="Times New Roman" w:hAnsi="Times New Roman" w:cs="Times New Roman"/>
          <w:spacing w:val="-11"/>
          <w:sz w:val="28"/>
          <w:szCs w:val="28"/>
        </w:rPr>
        <w:t xml:space="preserve"> </w:t>
      </w:r>
      <w:r w:rsidRPr="000A158C">
        <w:rPr>
          <w:rFonts w:ascii="Times New Roman" w:hAnsi="Times New Roman" w:cs="Times New Roman"/>
          <w:sz w:val="28"/>
          <w:szCs w:val="28"/>
        </w:rPr>
        <w:t>и</w:t>
      </w:r>
      <w:r w:rsidRPr="000A158C">
        <w:rPr>
          <w:rFonts w:ascii="Times New Roman" w:hAnsi="Times New Roman" w:cs="Times New Roman"/>
          <w:spacing w:val="-14"/>
          <w:sz w:val="28"/>
          <w:szCs w:val="28"/>
        </w:rPr>
        <w:t xml:space="preserve"> </w:t>
      </w:r>
      <w:r w:rsidRPr="000A158C">
        <w:rPr>
          <w:rFonts w:ascii="Times New Roman" w:hAnsi="Times New Roman" w:cs="Times New Roman"/>
          <w:sz w:val="28"/>
          <w:szCs w:val="28"/>
        </w:rPr>
        <w:t>материально-техническая</w:t>
      </w:r>
      <w:r w:rsidRPr="000A158C">
        <w:rPr>
          <w:rFonts w:ascii="Times New Roman" w:hAnsi="Times New Roman" w:cs="Times New Roman"/>
          <w:spacing w:val="-11"/>
          <w:sz w:val="28"/>
          <w:szCs w:val="28"/>
        </w:rPr>
        <w:t xml:space="preserve"> </w:t>
      </w:r>
      <w:r w:rsidRPr="000A158C">
        <w:rPr>
          <w:rFonts w:ascii="Times New Roman" w:hAnsi="Times New Roman" w:cs="Times New Roman"/>
          <w:spacing w:val="-4"/>
          <w:sz w:val="28"/>
          <w:szCs w:val="28"/>
        </w:rPr>
        <w:t>база.</w:t>
      </w:r>
    </w:p>
    <w:p w14:paraId="622F07E3" w14:textId="33AB35B8" w:rsidR="000146C3" w:rsidRPr="000A158C" w:rsidRDefault="000146C3" w:rsidP="000A158C">
      <w:pPr>
        <w:pStyle w:val="ab"/>
        <w:widowControl w:val="0"/>
        <w:numPr>
          <w:ilvl w:val="1"/>
          <w:numId w:val="25"/>
        </w:numPr>
        <w:tabs>
          <w:tab w:val="left" w:pos="567"/>
          <w:tab w:val="left" w:pos="1701"/>
          <w:tab w:val="left" w:pos="1763"/>
        </w:tabs>
        <w:autoSpaceDE w:val="0"/>
        <w:autoSpaceDN w:val="0"/>
        <w:spacing w:after="0" w:line="276" w:lineRule="auto"/>
        <w:ind w:left="0" w:right="2019" w:firstLine="0"/>
        <w:jc w:val="both"/>
        <w:rPr>
          <w:rFonts w:ascii="Times New Roman" w:hAnsi="Times New Roman" w:cs="Times New Roman"/>
          <w:sz w:val="28"/>
          <w:szCs w:val="28"/>
        </w:rPr>
      </w:pPr>
      <w:r w:rsidRPr="000A158C">
        <w:rPr>
          <w:rFonts w:ascii="Times New Roman" w:hAnsi="Times New Roman" w:cs="Times New Roman"/>
          <w:sz w:val="28"/>
          <w:szCs w:val="28"/>
        </w:rPr>
        <w:t xml:space="preserve"> Маркетинговая</w:t>
      </w:r>
      <w:r w:rsidRPr="000A158C">
        <w:rPr>
          <w:rFonts w:ascii="Times New Roman" w:hAnsi="Times New Roman" w:cs="Times New Roman"/>
          <w:spacing w:val="-18"/>
          <w:sz w:val="28"/>
          <w:szCs w:val="28"/>
        </w:rPr>
        <w:t xml:space="preserve"> </w:t>
      </w:r>
      <w:r w:rsidRPr="000A158C">
        <w:rPr>
          <w:rFonts w:ascii="Times New Roman" w:hAnsi="Times New Roman" w:cs="Times New Roman"/>
          <w:sz w:val="28"/>
          <w:szCs w:val="28"/>
        </w:rPr>
        <w:t>деятельность</w:t>
      </w:r>
      <w:r w:rsidRPr="000A158C">
        <w:rPr>
          <w:rFonts w:ascii="Times New Roman" w:hAnsi="Times New Roman" w:cs="Times New Roman"/>
          <w:spacing w:val="-17"/>
          <w:sz w:val="28"/>
          <w:szCs w:val="28"/>
        </w:rPr>
        <w:t xml:space="preserve"> </w:t>
      </w:r>
      <w:r w:rsidRPr="000A158C">
        <w:rPr>
          <w:rFonts w:ascii="Times New Roman" w:hAnsi="Times New Roman" w:cs="Times New Roman"/>
          <w:spacing w:val="-2"/>
          <w:sz w:val="28"/>
          <w:szCs w:val="28"/>
        </w:rPr>
        <w:t>театра.</w:t>
      </w:r>
    </w:p>
    <w:p w14:paraId="33891499" w14:textId="77777777" w:rsidR="000A158C" w:rsidRDefault="000146C3" w:rsidP="000A158C">
      <w:pPr>
        <w:widowControl w:val="0"/>
        <w:tabs>
          <w:tab w:val="left" w:pos="1691"/>
        </w:tabs>
        <w:autoSpaceDE w:val="0"/>
        <w:autoSpaceDN w:val="0"/>
        <w:spacing w:after="0" w:line="276" w:lineRule="auto"/>
        <w:jc w:val="both"/>
        <w:rPr>
          <w:rFonts w:ascii="Times New Roman" w:hAnsi="Times New Roman" w:cs="Times New Roman"/>
          <w:spacing w:val="-4"/>
          <w:sz w:val="28"/>
          <w:szCs w:val="28"/>
        </w:rPr>
      </w:pPr>
      <w:r w:rsidRPr="005945A0">
        <w:rPr>
          <w:rFonts w:ascii="Times New Roman" w:hAnsi="Times New Roman" w:cs="Times New Roman"/>
          <w:sz w:val="28"/>
          <w:szCs w:val="28"/>
        </w:rPr>
        <w:t>3.</w:t>
      </w:r>
      <w:r w:rsidR="00CA00CD">
        <w:rPr>
          <w:rFonts w:ascii="Times New Roman" w:hAnsi="Times New Roman" w:cs="Times New Roman"/>
          <w:sz w:val="28"/>
          <w:szCs w:val="28"/>
        </w:rPr>
        <w:t>4</w:t>
      </w:r>
      <w:r w:rsidRPr="005945A0">
        <w:rPr>
          <w:rFonts w:ascii="Times New Roman" w:hAnsi="Times New Roman" w:cs="Times New Roman"/>
          <w:sz w:val="28"/>
          <w:szCs w:val="28"/>
        </w:rPr>
        <w:t>.</w:t>
      </w:r>
      <w:r w:rsidR="00EB5826">
        <w:rPr>
          <w:rFonts w:ascii="Times New Roman" w:hAnsi="Times New Roman" w:cs="Times New Roman"/>
          <w:sz w:val="28"/>
          <w:szCs w:val="28"/>
        </w:rPr>
        <w:t xml:space="preserve"> </w:t>
      </w:r>
      <w:r w:rsidR="000A158C">
        <w:rPr>
          <w:rFonts w:ascii="Times New Roman" w:hAnsi="Times New Roman" w:cs="Times New Roman"/>
          <w:sz w:val="28"/>
          <w:szCs w:val="28"/>
        </w:rPr>
        <w:t>Проект «Пушкинская карта».</w:t>
      </w:r>
      <w:r w:rsidR="00EB5826">
        <w:rPr>
          <w:rFonts w:ascii="Times New Roman" w:hAnsi="Times New Roman" w:cs="Times New Roman"/>
          <w:spacing w:val="-4"/>
          <w:sz w:val="28"/>
          <w:szCs w:val="28"/>
        </w:rPr>
        <w:t xml:space="preserve"> </w:t>
      </w:r>
    </w:p>
    <w:p w14:paraId="1704DD5E" w14:textId="77777777" w:rsidR="000A158C" w:rsidRDefault="000A158C" w:rsidP="000A158C">
      <w:pPr>
        <w:widowControl w:val="0"/>
        <w:tabs>
          <w:tab w:val="left" w:pos="1691"/>
        </w:tabs>
        <w:autoSpaceDE w:val="0"/>
        <w:autoSpaceDN w:val="0"/>
        <w:spacing w:after="0"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3.5. </w:t>
      </w:r>
      <w:r w:rsidR="00651382">
        <w:rPr>
          <w:rFonts w:ascii="Times New Roman" w:hAnsi="Times New Roman" w:cs="Times New Roman"/>
          <w:spacing w:val="-4"/>
          <w:sz w:val="28"/>
          <w:szCs w:val="28"/>
        </w:rPr>
        <w:t xml:space="preserve">Кадровое обеспечение. </w:t>
      </w:r>
    </w:p>
    <w:p w14:paraId="2B9BAC70" w14:textId="22D3B2DE" w:rsidR="00E56DB2" w:rsidRDefault="000A158C" w:rsidP="000A158C">
      <w:pPr>
        <w:widowControl w:val="0"/>
        <w:tabs>
          <w:tab w:val="left" w:pos="1691"/>
        </w:tabs>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3.6. </w:t>
      </w:r>
      <w:r w:rsidR="00E81026" w:rsidRPr="00CA00CD">
        <w:rPr>
          <w:rFonts w:ascii="Times New Roman" w:hAnsi="Times New Roman" w:cs="Times New Roman"/>
          <w:sz w:val="28"/>
          <w:szCs w:val="28"/>
        </w:rPr>
        <w:t>Проектная, просветительская и социальная деятельность театра.</w:t>
      </w:r>
    </w:p>
    <w:p w14:paraId="7807B58F" w14:textId="732BE6FD" w:rsidR="000A158C" w:rsidRPr="000A158C" w:rsidRDefault="000A158C" w:rsidP="000A158C">
      <w:pPr>
        <w:widowControl w:val="0"/>
        <w:tabs>
          <w:tab w:val="left" w:pos="1691"/>
        </w:tabs>
        <w:autoSpaceDE w:val="0"/>
        <w:autoSpaceDN w:val="0"/>
        <w:spacing w:after="0" w:line="276" w:lineRule="auto"/>
        <w:jc w:val="both"/>
        <w:rPr>
          <w:rFonts w:ascii="Times New Roman" w:hAnsi="Times New Roman" w:cs="Times New Roman"/>
          <w:sz w:val="28"/>
          <w:szCs w:val="28"/>
        </w:rPr>
      </w:pPr>
      <w:r w:rsidRPr="000A158C">
        <w:rPr>
          <w:rFonts w:ascii="Times New Roman" w:hAnsi="Times New Roman" w:cs="Times New Roman"/>
          <w:sz w:val="28"/>
          <w:szCs w:val="28"/>
        </w:rPr>
        <w:t>4. Основные направления развития театра в 2025-2030 годах.</w:t>
      </w:r>
    </w:p>
    <w:p w14:paraId="182E14E4" w14:textId="67BE0A2E" w:rsidR="000A158C" w:rsidRPr="000A158C" w:rsidRDefault="000A158C" w:rsidP="000A158C">
      <w:pPr>
        <w:spacing w:after="0" w:line="276" w:lineRule="auto"/>
        <w:rPr>
          <w:rFonts w:ascii="Times New Roman" w:hAnsi="Times New Roman" w:cs="Times New Roman"/>
          <w:sz w:val="28"/>
          <w:szCs w:val="28"/>
        </w:rPr>
      </w:pPr>
      <w:r w:rsidRPr="000A158C">
        <w:rPr>
          <w:rFonts w:ascii="Times New Roman" w:hAnsi="Times New Roman" w:cs="Times New Roman"/>
          <w:sz w:val="28"/>
          <w:szCs w:val="28"/>
        </w:rPr>
        <w:t>4.1. Сохранение и развитие классического и национального репертуара.</w:t>
      </w:r>
    </w:p>
    <w:p w14:paraId="41795BA8" w14:textId="19B1D506" w:rsidR="000A158C" w:rsidRPr="000A158C" w:rsidRDefault="000A158C" w:rsidP="000A158C">
      <w:pPr>
        <w:spacing w:after="0" w:line="276" w:lineRule="auto"/>
        <w:rPr>
          <w:rFonts w:ascii="Times New Roman" w:hAnsi="Times New Roman" w:cs="Times New Roman"/>
          <w:sz w:val="28"/>
          <w:szCs w:val="28"/>
        </w:rPr>
      </w:pPr>
      <w:r w:rsidRPr="000A158C">
        <w:rPr>
          <w:rFonts w:ascii="Times New Roman" w:hAnsi="Times New Roman" w:cs="Times New Roman"/>
          <w:sz w:val="28"/>
          <w:szCs w:val="28"/>
        </w:rPr>
        <w:t>4.2. Инновационные мероприятия.</w:t>
      </w:r>
    </w:p>
    <w:p w14:paraId="0D0CF074" w14:textId="77777777" w:rsidR="000A158C" w:rsidRPr="000A158C" w:rsidRDefault="000A158C" w:rsidP="000A158C">
      <w:pPr>
        <w:spacing w:after="0" w:line="276" w:lineRule="auto"/>
        <w:rPr>
          <w:rFonts w:ascii="Times New Roman" w:hAnsi="Times New Roman" w:cs="Times New Roman"/>
          <w:sz w:val="28"/>
          <w:szCs w:val="28"/>
        </w:rPr>
      </w:pPr>
      <w:r w:rsidRPr="000A158C">
        <w:rPr>
          <w:rFonts w:ascii="Times New Roman" w:hAnsi="Times New Roman" w:cs="Times New Roman"/>
          <w:sz w:val="28"/>
          <w:szCs w:val="28"/>
        </w:rPr>
        <w:t>4.3. Гастрольная деятельность.</w:t>
      </w:r>
    </w:p>
    <w:p w14:paraId="38CCB2ED" w14:textId="78824D71" w:rsidR="000A158C" w:rsidRPr="000A158C" w:rsidRDefault="000A158C" w:rsidP="000A158C">
      <w:pPr>
        <w:pStyle w:val="ab"/>
        <w:widowControl w:val="0"/>
        <w:numPr>
          <w:ilvl w:val="1"/>
          <w:numId w:val="36"/>
        </w:numPr>
        <w:autoSpaceDE w:val="0"/>
        <w:autoSpaceDN w:val="0"/>
        <w:spacing w:after="0" w:line="276" w:lineRule="auto"/>
        <w:ind w:right="-1"/>
        <w:rPr>
          <w:rFonts w:ascii="Times New Roman" w:eastAsia="Times New Roman" w:hAnsi="Times New Roman" w:cs="Times New Roman"/>
          <w:sz w:val="28"/>
          <w:szCs w:val="28"/>
        </w:rPr>
      </w:pPr>
      <w:r w:rsidRPr="000A158C">
        <w:rPr>
          <w:rFonts w:ascii="Times New Roman" w:hAnsi="Times New Roman" w:cs="Times New Roman"/>
          <w:sz w:val="28"/>
          <w:szCs w:val="28"/>
        </w:rPr>
        <w:t>. Развитие кадров</w:t>
      </w:r>
      <w:r w:rsidRPr="000A158C">
        <w:rPr>
          <w:rFonts w:ascii="Times New Roman" w:eastAsia="Times New Roman" w:hAnsi="Times New Roman" w:cs="Times New Roman"/>
          <w:sz w:val="28"/>
          <w:szCs w:val="28"/>
        </w:rPr>
        <w:t>.</w:t>
      </w:r>
    </w:p>
    <w:p w14:paraId="4B9F0C81" w14:textId="7517F0F2" w:rsidR="000A158C" w:rsidRPr="000A158C" w:rsidRDefault="000A158C" w:rsidP="000A158C">
      <w:pPr>
        <w:pStyle w:val="ab"/>
        <w:widowControl w:val="0"/>
        <w:numPr>
          <w:ilvl w:val="1"/>
          <w:numId w:val="36"/>
        </w:numPr>
        <w:autoSpaceDE w:val="0"/>
        <w:autoSpaceDN w:val="0"/>
        <w:spacing w:after="0" w:line="276" w:lineRule="auto"/>
        <w:ind w:right="-1"/>
        <w:rPr>
          <w:rFonts w:ascii="Times New Roman" w:eastAsia="Times New Roman" w:hAnsi="Times New Roman" w:cs="Times New Roman"/>
          <w:sz w:val="28"/>
          <w:szCs w:val="28"/>
        </w:rPr>
      </w:pPr>
      <w:r w:rsidRPr="000A158C">
        <w:rPr>
          <w:rFonts w:ascii="Times New Roman" w:hAnsi="Times New Roman" w:cs="Times New Roman"/>
          <w:sz w:val="28"/>
          <w:szCs w:val="28"/>
        </w:rPr>
        <w:t>. Совершенствова</w:t>
      </w:r>
      <w:r>
        <w:rPr>
          <w:rFonts w:ascii="Times New Roman" w:hAnsi="Times New Roman" w:cs="Times New Roman"/>
          <w:sz w:val="28"/>
          <w:szCs w:val="28"/>
        </w:rPr>
        <w:t>ние методов управления театром.</w:t>
      </w:r>
    </w:p>
    <w:p w14:paraId="32836CA0" w14:textId="72DFCDAD" w:rsidR="000A158C" w:rsidRPr="000A158C" w:rsidRDefault="000A158C" w:rsidP="000A158C">
      <w:pPr>
        <w:pStyle w:val="ab"/>
        <w:widowControl w:val="0"/>
        <w:numPr>
          <w:ilvl w:val="1"/>
          <w:numId w:val="36"/>
        </w:numPr>
        <w:autoSpaceDE w:val="0"/>
        <w:autoSpaceDN w:val="0"/>
        <w:spacing w:after="0" w:line="276" w:lineRule="auto"/>
        <w:ind w:right="-1"/>
        <w:rPr>
          <w:rFonts w:ascii="Times New Roman" w:eastAsia="Times New Roman" w:hAnsi="Times New Roman" w:cs="Times New Roman"/>
          <w:sz w:val="28"/>
          <w:szCs w:val="28"/>
        </w:rPr>
      </w:pPr>
      <w:r>
        <w:rPr>
          <w:rFonts w:ascii="Times New Roman" w:hAnsi="Times New Roman" w:cs="Times New Roman"/>
          <w:sz w:val="28"/>
          <w:szCs w:val="28"/>
        </w:rPr>
        <w:t>. Развитие общественных связей театра.</w:t>
      </w:r>
    </w:p>
    <w:p w14:paraId="6C5B9B2F" w14:textId="1C3E6BD2" w:rsidR="000146C3" w:rsidRDefault="000A158C" w:rsidP="000A158C">
      <w:pPr>
        <w:widowControl w:val="0"/>
        <w:tabs>
          <w:tab w:val="left" w:pos="1691"/>
        </w:tabs>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0146C3" w:rsidRPr="005945A0">
        <w:rPr>
          <w:rFonts w:ascii="Times New Roman" w:hAnsi="Times New Roman" w:cs="Times New Roman"/>
          <w:sz w:val="28"/>
          <w:szCs w:val="28"/>
        </w:rPr>
        <w:t>. Ожидаемые</w:t>
      </w:r>
      <w:r w:rsidR="000146C3" w:rsidRPr="005945A0">
        <w:rPr>
          <w:rFonts w:ascii="Times New Roman" w:hAnsi="Times New Roman" w:cs="Times New Roman"/>
          <w:spacing w:val="-10"/>
          <w:sz w:val="28"/>
          <w:szCs w:val="28"/>
        </w:rPr>
        <w:t xml:space="preserve"> </w:t>
      </w:r>
      <w:r w:rsidR="000146C3" w:rsidRPr="005945A0">
        <w:rPr>
          <w:rFonts w:ascii="Times New Roman" w:hAnsi="Times New Roman" w:cs="Times New Roman"/>
          <w:spacing w:val="-2"/>
          <w:sz w:val="28"/>
          <w:szCs w:val="28"/>
        </w:rPr>
        <w:t>результаты</w:t>
      </w:r>
      <w:r w:rsidR="000146C3">
        <w:rPr>
          <w:rFonts w:ascii="Times New Roman" w:hAnsi="Times New Roman" w:cs="Times New Roman"/>
          <w:sz w:val="28"/>
          <w:szCs w:val="28"/>
        </w:rPr>
        <w:t>.</w:t>
      </w:r>
    </w:p>
    <w:p w14:paraId="115D52F0" w14:textId="77777777" w:rsidR="000146C3" w:rsidRPr="005945A0" w:rsidRDefault="000146C3" w:rsidP="000146C3">
      <w:pPr>
        <w:pStyle w:val="ab"/>
        <w:widowControl w:val="0"/>
        <w:tabs>
          <w:tab w:val="left" w:pos="1225"/>
        </w:tabs>
        <w:autoSpaceDE w:val="0"/>
        <w:autoSpaceDN w:val="0"/>
        <w:spacing w:before="49" w:after="0" w:line="276" w:lineRule="auto"/>
        <w:ind w:left="450"/>
        <w:jc w:val="both"/>
        <w:rPr>
          <w:rFonts w:ascii="Times New Roman" w:hAnsi="Times New Roman" w:cs="Times New Roman"/>
          <w:sz w:val="28"/>
          <w:szCs w:val="28"/>
        </w:rPr>
      </w:pPr>
    </w:p>
    <w:p w14:paraId="44437437" w14:textId="7AFB92EF" w:rsidR="000146C3" w:rsidRPr="00EB5826" w:rsidRDefault="00EB5826" w:rsidP="00EB5826">
      <w:pPr>
        <w:spacing w:after="0" w:line="276" w:lineRule="auto"/>
        <w:ind w:firstLine="709"/>
        <w:jc w:val="both"/>
        <w:rPr>
          <w:rFonts w:ascii="Times New Roman" w:hAnsi="Times New Roman" w:cs="Times New Roman"/>
          <w:b/>
          <w:sz w:val="28"/>
          <w:szCs w:val="28"/>
        </w:rPr>
      </w:pPr>
      <w:r w:rsidRPr="00EB5826">
        <w:rPr>
          <w:rFonts w:ascii="Times New Roman" w:hAnsi="Times New Roman" w:cs="Times New Roman"/>
          <w:b/>
          <w:sz w:val="28"/>
          <w:szCs w:val="28"/>
        </w:rPr>
        <w:t>1.</w:t>
      </w:r>
      <w:r>
        <w:rPr>
          <w:rFonts w:ascii="Times New Roman" w:hAnsi="Times New Roman" w:cs="Times New Roman"/>
          <w:b/>
          <w:sz w:val="28"/>
          <w:szCs w:val="28"/>
        </w:rPr>
        <w:t xml:space="preserve"> </w:t>
      </w:r>
      <w:r w:rsidR="00651382" w:rsidRPr="00EB5826">
        <w:rPr>
          <w:rFonts w:ascii="Times New Roman" w:hAnsi="Times New Roman" w:cs="Times New Roman"/>
          <w:b/>
          <w:sz w:val="28"/>
          <w:szCs w:val="28"/>
        </w:rPr>
        <w:t>ОБЩИЕ ПОЛОЖЕНИЯ.</w:t>
      </w:r>
    </w:p>
    <w:p w14:paraId="031C2D03" w14:textId="0B69B49E" w:rsidR="000146C3" w:rsidRDefault="00E312AD" w:rsidP="00E56DB2">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Концепция</w:t>
      </w:r>
      <w:r w:rsidR="000146C3" w:rsidRPr="005945A0">
        <w:rPr>
          <w:rFonts w:ascii="Times New Roman" w:hAnsi="Times New Roman" w:cs="Times New Roman"/>
          <w:sz w:val="28"/>
          <w:szCs w:val="28"/>
        </w:rPr>
        <w:t xml:space="preserve"> развития автономного учреждения Чувашской Республики «Чувашский государственный ордена Трудового Красного Знамени академический драматический театр им. К.В. Иванова» (далее – Чувашский драматический театр) Министерства культуры, по делам национальностей и архивного дела Чувашской Республики на период до 2030 года (далее – </w:t>
      </w:r>
      <w:r>
        <w:rPr>
          <w:rFonts w:ascii="Times New Roman" w:hAnsi="Times New Roman" w:cs="Times New Roman"/>
          <w:sz w:val="28"/>
          <w:szCs w:val="28"/>
        </w:rPr>
        <w:t>Концепция</w:t>
      </w:r>
      <w:r w:rsidR="000146C3" w:rsidRPr="005945A0">
        <w:rPr>
          <w:rFonts w:ascii="Times New Roman" w:hAnsi="Times New Roman" w:cs="Times New Roman"/>
          <w:sz w:val="28"/>
          <w:szCs w:val="28"/>
        </w:rPr>
        <w:t xml:space="preserve"> развития) разработана в целях повышения эффективности деятельности Чувашского драматического театра, а также совершенствования управления и достижения результативных показателей деятельности театра</w:t>
      </w:r>
      <w:proofErr w:type="gramEnd"/>
      <w:r w:rsidR="000146C3" w:rsidRPr="005945A0">
        <w:rPr>
          <w:rFonts w:ascii="Times New Roman" w:hAnsi="Times New Roman" w:cs="Times New Roman"/>
          <w:sz w:val="28"/>
          <w:szCs w:val="28"/>
        </w:rPr>
        <w:t xml:space="preserve">. </w:t>
      </w:r>
      <w:proofErr w:type="gramStart"/>
      <w:r>
        <w:rPr>
          <w:rFonts w:ascii="Times New Roman" w:hAnsi="Times New Roman" w:cs="Times New Roman"/>
          <w:sz w:val="28"/>
          <w:szCs w:val="28"/>
        </w:rPr>
        <w:t>Концепция</w:t>
      </w:r>
      <w:r w:rsidR="000146C3" w:rsidRPr="005945A0">
        <w:rPr>
          <w:rFonts w:ascii="Times New Roman" w:hAnsi="Times New Roman" w:cs="Times New Roman"/>
          <w:sz w:val="28"/>
          <w:szCs w:val="28"/>
        </w:rPr>
        <w:t xml:space="preserve"> развития основана на утвержд</w:t>
      </w:r>
      <w:r w:rsidR="000146C3">
        <w:rPr>
          <w:rFonts w:ascii="Times New Roman" w:hAnsi="Times New Roman" w:cs="Times New Roman"/>
          <w:sz w:val="28"/>
          <w:szCs w:val="28"/>
        </w:rPr>
        <w:t>ё</w:t>
      </w:r>
      <w:r w:rsidR="000146C3" w:rsidRPr="005945A0">
        <w:rPr>
          <w:rFonts w:ascii="Times New Roman" w:hAnsi="Times New Roman" w:cs="Times New Roman"/>
          <w:sz w:val="28"/>
          <w:szCs w:val="28"/>
        </w:rPr>
        <w:t xml:space="preserve">нных в установленном порядке программах и решениях, принятых Правительством Российской Федерации, Правительством Чувашской Республики, в </w:t>
      </w:r>
      <w:proofErr w:type="spellStart"/>
      <w:r w:rsidR="000146C3" w:rsidRPr="005945A0">
        <w:rPr>
          <w:rFonts w:ascii="Times New Roman" w:hAnsi="Times New Roman" w:cs="Times New Roman"/>
          <w:sz w:val="28"/>
          <w:szCs w:val="28"/>
        </w:rPr>
        <w:t>т.</w:t>
      </w:r>
      <w:r w:rsidR="000146C3">
        <w:rPr>
          <w:rFonts w:ascii="Times New Roman" w:hAnsi="Times New Roman" w:cs="Times New Roman"/>
          <w:sz w:val="28"/>
          <w:szCs w:val="28"/>
        </w:rPr>
        <w:t>ч</w:t>
      </w:r>
      <w:proofErr w:type="spellEnd"/>
      <w:r w:rsidR="000146C3">
        <w:rPr>
          <w:rFonts w:ascii="Times New Roman" w:hAnsi="Times New Roman" w:cs="Times New Roman"/>
          <w:sz w:val="28"/>
          <w:szCs w:val="28"/>
        </w:rPr>
        <w:t>.</w:t>
      </w:r>
      <w:r w:rsidR="000146C3" w:rsidRPr="005945A0">
        <w:rPr>
          <w:rFonts w:ascii="Times New Roman" w:hAnsi="Times New Roman" w:cs="Times New Roman"/>
          <w:sz w:val="28"/>
          <w:szCs w:val="28"/>
        </w:rPr>
        <w:t xml:space="preserve"> Министерством культуры, по делам национальностей и архивного дела Чувашской Республики, разраб</w:t>
      </w:r>
      <w:r w:rsidR="000146C3">
        <w:rPr>
          <w:rFonts w:ascii="Times New Roman" w:hAnsi="Times New Roman" w:cs="Times New Roman"/>
          <w:sz w:val="28"/>
          <w:szCs w:val="28"/>
        </w:rPr>
        <w:t>отана</w:t>
      </w:r>
      <w:r w:rsidR="000146C3" w:rsidRPr="005945A0">
        <w:rPr>
          <w:rFonts w:ascii="Times New Roman" w:hAnsi="Times New Roman" w:cs="Times New Roman"/>
          <w:sz w:val="28"/>
          <w:szCs w:val="28"/>
        </w:rPr>
        <w:t xml:space="preserve"> с уч</w:t>
      </w:r>
      <w:r w:rsidR="000146C3">
        <w:rPr>
          <w:rFonts w:ascii="Times New Roman" w:hAnsi="Times New Roman" w:cs="Times New Roman"/>
          <w:sz w:val="28"/>
          <w:szCs w:val="28"/>
        </w:rPr>
        <w:t>ё</w:t>
      </w:r>
      <w:r w:rsidR="000146C3" w:rsidRPr="005945A0">
        <w:rPr>
          <w:rFonts w:ascii="Times New Roman" w:hAnsi="Times New Roman" w:cs="Times New Roman"/>
          <w:sz w:val="28"/>
          <w:szCs w:val="28"/>
        </w:rPr>
        <w:t xml:space="preserve">том действующих в Чувашской Республике законов и нормативных правовых актов. </w:t>
      </w:r>
      <w:proofErr w:type="gramEnd"/>
    </w:p>
    <w:p w14:paraId="6A771418" w14:textId="77777777" w:rsidR="007B042C" w:rsidRPr="00931E69" w:rsidRDefault="007B042C" w:rsidP="00E56DB2">
      <w:pPr>
        <w:spacing w:after="0" w:line="276" w:lineRule="auto"/>
        <w:ind w:firstLine="709"/>
        <w:jc w:val="both"/>
        <w:rPr>
          <w:rFonts w:ascii="Times New Roman" w:hAnsi="Times New Roman" w:cs="Times New Roman"/>
          <w:sz w:val="28"/>
          <w:szCs w:val="28"/>
        </w:rPr>
      </w:pPr>
    </w:p>
    <w:p w14:paraId="6AF771C7" w14:textId="69A875CA" w:rsidR="000146C3" w:rsidRDefault="000146C3" w:rsidP="00E56DB2">
      <w:pPr>
        <w:spacing w:after="0" w:line="276" w:lineRule="auto"/>
        <w:ind w:firstLine="709"/>
        <w:rPr>
          <w:rFonts w:ascii="Times New Roman" w:hAnsi="Times New Roman" w:cs="Times New Roman"/>
          <w:b/>
          <w:sz w:val="28"/>
          <w:szCs w:val="28"/>
        </w:rPr>
      </w:pPr>
      <w:r w:rsidRPr="002E122C">
        <w:rPr>
          <w:rFonts w:ascii="Times New Roman" w:hAnsi="Times New Roman" w:cs="Times New Roman"/>
          <w:b/>
          <w:sz w:val="28"/>
          <w:szCs w:val="28"/>
        </w:rPr>
        <w:t xml:space="preserve">2. </w:t>
      </w:r>
      <w:r w:rsidR="00651382" w:rsidRPr="002E122C">
        <w:rPr>
          <w:rFonts w:ascii="Times New Roman" w:hAnsi="Times New Roman" w:cs="Times New Roman"/>
          <w:b/>
          <w:sz w:val="28"/>
          <w:szCs w:val="28"/>
        </w:rPr>
        <w:t>М</w:t>
      </w:r>
      <w:r w:rsidR="00651382">
        <w:rPr>
          <w:rFonts w:ascii="Times New Roman" w:hAnsi="Times New Roman" w:cs="Times New Roman"/>
          <w:b/>
          <w:sz w:val="28"/>
          <w:szCs w:val="28"/>
        </w:rPr>
        <w:t>ИССИЯ ЧУВАШСКОГО ДРАМАТИЧЕСКОГО ТЕАТРА.</w:t>
      </w:r>
    </w:p>
    <w:p w14:paraId="51C4FAC4" w14:textId="499E7323" w:rsidR="00E56DB2" w:rsidRPr="00465DE4" w:rsidRDefault="000146C3" w:rsidP="00E56DB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Чувашский драматический театр всегда был и остается одной из главных площадок национальной культуры Чувашской Республики. За 106 лет </w:t>
      </w:r>
      <w:r w:rsidRPr="009A32F4">
        <w:rPr>
          <w:rFonts w:ascii="Times New Roman" w:hAnsi="Times New Roman" w:cs="Times New Roman"/>
          <w:sz w:val="28"/>
          <w:szCs w:val="28"/>
        </w:rPr>
        <w:lastRenderedPageBreak/>
        <w:t>деятельности руководству и коллективу театра удалось сформировать крепкий фундамент, лежащий в основе культурных процессов не только региона, но и всей страны. Одной из главнейших задач театра на протяжении всего периода существования было сохранение чувашского языка, национальных традиций и передача их из поколения в поколение. Благодаря грамотному художественному руководству театр сформировал высокопрофессиональную труппу, в совершенстве владеющую родным языком.</w:t>
      </w:r>
      <w:r w:rsidR="003750A9" w:rsidRPr="009A32F4">
        <w:rPr>
          <w:rFonts w:ascii="Times New Roman" w:hAnsi="Times New Roman" w:cs="Times New Roman"/>
          <w:sz w:val="28"/>
          <w:szCs w:val="28"/>
        </w:rPr>
        <w:t xml:space="preserve"> </w:t>
      </w:r>
      <w:proofErr w:type="gramStart"/>
      <w:r w:rsidR="009F5E6E" w:rsidRPr="009A32F4">
        <w:rPr>
          <w:rFonts w:ascii="Times New Roman" w:hAnsi="Times New Roman" w:cs="Times New Roman"/>
          <w:sz w:val="28"/>
          <w:szCs w:val="28"/>
          <w:lang w:val="en-US"/>
        </w:rPr>
        <w:t>C</w:t>
      </w:r>
      <w:proofErr w:type="spellStart"/>
      <w:r w:rsidR="008403A6" w:rsidRPr="009A32F4">
        <w:rPr>
          <w:rFonts w:ascii="Times New Roman" w:hAnsi="Times New Roman" w:cs="Times New Roman"/>
          <w:sz w:val="28"/>
          <w:szCs w:val="28"/>
        </w:rPr>
        <w:t>пектакли</w:t>
      </w:r>
      <w:proofErr w:type="spellEnd"/>
      <w:r w:rsidR="008403A6" w:rsidRPr="009A32F4">
        <w:rPr>
          <w:rFonts w:ascii="Times New Roman" w:hAnsi="Times New Roman" w:cs="Times New Roman"/>
          <w:sz w:val="28"/>
          <w:szCs w:val="28"/>
        </w:rPr>
        <w:t xml:space="preserve"> </w:t>
      </w:r>
      <w:r w:rsidR="0055533D" w:rsidRPr="009A32F4">
        <w:rPr>
          <w:rFonts w:ascii="Times New Roman" w:hAnsi="Times New Roman" w:cs="Times New Roman"/>
          <w:sz w:val="28"/>
          <w:szCs w:val="28"/>
        </w:rPr>
        <w:t xml:space="preserve">Чувашского драматического театра становились известны не только широкому кругу ценителей </w:t>
      </w:r>
      <w:r w:rsidR="0055533D" w:rsidRPr="00465DE4">
        <w:rPr>
          <w:rFonts w:ascii="Times New Roman" w:hAnsi="Times New Roman" w:cs="Times New Roman"/>
          <w:sz w:val="28"/>
          <w:szCs w:val="28"/>
        </w:rPr>
        <w:t>сценического искусства в с</w:t>
      </w:r>
      <w:r w:rsidR="007800F9" w:rsidRPr="00465DE4">
        <w:rPr>
          <w:rFonts w:ascii="Times New Roman" w:hAnsi="Times New Roman" w:cs="Times New Roman"/>
          <w:sz w:val="28"/>
          <w:szCs w:val="28"/>
        </w:rPr>
        <w:t>воей республике, они были событиями в пространстве всего российского театрального движения, обращая на себя внимание самобытностью, актуальностью, социально-гражданс</w:t>
      </w:r>
      <w:r w:rsidR="00EB5826" w:rsidRPr="00465DE4">
        <w:rPr>
          <w:rFonts w:ascii="Times New Roman" w:hAnsi="Times New Roman" w:cs="Times New Roman"/>
          <w:sz w:val="28"/>
          <w:szCs w:val="28"/>
        </w:rPr>
        <w:t>к</w:t>
      </w:r>
      <w:r w:rsidR="007800F9" w:rsidRPr="00465DE4">
        <w:rPr>
          <w:rFonts w:ascii="Times New Roman" w:hAnsi="Times New Roman" w:cs="Times New Roman"/>
          <w:sz w:val="28"/>
          <w:szCs w:val="28"/>
        </w:rPr>
        <w:t>ой направленностью режисс</w:t>
      </w:r>
      <w:r w:rsidR="00EB5826" w:rsidRPr="00465DE4">
        <w:rPr>
          <w:rFonts w:ascii="Times New Roman" w:hAnsi="Times New Roman" w:cs="Times New Roman"/>
          <w:sz w:val="28"/>
          <w:szCs w:val="28"/>
        </w:rPr>
        <w:t>ё</w:t>
      </w:r>
      <w:r w:rsidR="007800F9" w:rsidRPr="00465DE4">
        <w:rPr>
          <w:rFonts w:ascii="Times New Roman" w:hAnsi="Times New Roman" w:cs="Times New Roman"/>
          <w:sz w:val="28"/>
          <w:szCs w:val="28"/>
        </w:rPr>
        <w:t>рских прочтений.</w:t>
      </w:r>
      <w:proofErr w:type="gramEnd"/>
    </w:p>
    <w:p w14:paraId="4AE8BDC4" w14:textId="4117FD46" w:rsidR="000146C3" w:rsidRPr="009A32F4" w:rsidRDefault="000146C3" w:rsidP="00E56DB2">
      <w:pPr>
        <w:spacing w:after="0" w:line="276" w:lineRule="auto"/>
        <w:ind w:firstLine="709"/>
        <w:jc w:val="both"/>
        <w:rPr>
          <w:rFonts w:ascii="Times New Roman" w:hAnsi="Times New Roman" w:cs="Times New Roman"/>
          <w:sz w:val="28"/>
          <w:szCs w:val="28"/>
        </w:rPr>
      </w:pPr>
      <w:r w:rsidRPr="00465DE4">
        <w:rPr>
          <w:rFonts w:ascii="Times New Roman" w:hAnsi="Times New Roman" w:cs="Times New Roman"/>
          <w:sz w:val="28"/>
          <w:szCs w:val="28"/>
        </w:rPr>
        <w:t xml:space="preserve">Миссия национального театра заключается в </w:t>
      </w:r>
      <w:r w:rsidR="006F100B" w:rsidRPr="00465DE4">
        <w:rPr>
          <w:rFonts w:ascii="Times New Roman" w:hAnsi="Times New Roman" w:cs="Times New Roman"/>
          <w:sz w:val="28"/>
          <w:szCs w:val="28"/>
        </w:rPr>
        <w:t xml:space="preserve">отражении </w:t>
      </w:r>
      <w:r w:rsidRPr="00465DE4">
        <w:rPr>
          <w:rFonts w:ascii="Times New Roman" w:hAnsi="Times New Roman" w:cs="Times New Roman"/>
          <w:sz w:val="28"/>
          <w:szCs w:val="28"/>
        </w:rPr>
        <w:t>культурного кода нации</w:t>
      </w:r>
      <w:r w:rsidR="006F100B" w:rsidRPr="00465DE4">
        <w:rPr>
          <w:rFonts w:ascii="Times New Roman" w:hAnsi="Times New Roman" w:cs="Times New Roman"/>
          <w:sz w:val="28"/>
          <w:szCs w:val="28"/>
        </w:rPr>
        <w:t xml:space="preserve"> в его постоянном развитии</w:t>
      </w:r>
      <w:r w:rsidRPr="00465DE4">
        <w:rPr>
          <w:rFonts w:ascii="Times New Roman" w:hAnsi="Times New Roman" w:cs="Times New Roman"/>
          <w:sz w:val="28"/>
          <w:szCs w:val="28"/>
        </w:rPr>
        <w:t>. Соблюдение логической цепочки по передаче культурного наследия народа молодому поколению возможна только при модернизации форм бытования культуры, применении современных подходов и практик, дальнейшем развитии языка. Сегодня театральное искусство в России развивается достаточно интенсивно – появляются новые имена, жанры и целые направления нового театра. Долгое время театральное искусство оставалось практически неизменным</w:t>
      </w:r>
      <w:r w:rsidRPr="009A32F4">
        <w:rPr>
          <w:rFonts w:ascii="Times New Roman" w:hAnsi="Times New Roman" w:cs="Times New Roman"/>
          <w:sz w:val="28"/>
          <w:szCs w:val="28"/>
        </w:rPr>
        <w:t xml:space="preserve">, а его жанрами были комедия, трагедия и драма. Но с появлением кино, видеоигр и интернета режиссёры начали искать новый язык общения со зрителем и придумывать иные подходы к постановке. Они стали интегрировать в свои спектакли другие виды искусств, вовлекать зал в действие и расширять игровое пространство. </w:t>
      </w:r>
      <w:r w:rsidR="00042306" w:rsidRPr="009A32F4">
        <w:rPr>
          <w:rFonts w:ascii="Times New Roman" w:hAnsi="Times New Roman" w:cs="Times New Roman"/>
          <w:sz w:val="28"/>
          <w:szCs w:val="28"/>
        </w:rPr>
        <w:t>Задача руководства</w:t>
      </w:r>
      <w:r w:rsidRPr="009A32F4">
        <w:rPr>
          <w:rFonts w:ascii="Times New Roman" w:hAnsi="Times New Roman" w:cs="Times New Roman"/>
          <w:sz w:val="28"/>
          <w:szCs w:val="28"/>
        </w:rPr>
        <w:t xml:space="preserve"> состоит в том, чтобы национальный театр действовал в едином ритме с современностью и использовал актуальный театральный язык.</w:t>
      </w:r>
    </w:p>
    <w:p w14:paraId="278B4BE2" w14:textId="77777777" w:rsidR="00A73F09" w:rsidRPr="009A32F4" w:rsidRDefault="00A73F09" w:rsidP="00231DD4">
      <w:pPr>
        <w:spacing w:after="0" w:line="276" w:lineRule="auto"/>
        <w:ind w:firstLine="567"/>
        <w:jc w:val="both"/>
        <w:rPr>
          <w:rFonts w:ascii="Times New Roman" w:hAnsi="Times New Roman" w:cs="Times New Roman"/>
          <w:sz w:val="28"/>
          <w:szCs w:val="28"/>
        </w:rPr>
      </w:pPr>
    </w:p>
    <w:p w14:paraId="7F52FC62" w14:textId="0386CD93" w:rsidR="00931E69" w:rsidRPr="009A32F4" w:rsidRDefault="000146C3" w:rsidP="006A08F2">
      <w:pPr>
        <w:spacing w:after="0" w:line="276" w:lineRule="auto"/>
        <w:jc w:val="center"/>
        <w:rPr>
          <w:rFonts w:ascii="Times New Roman" w:hAnsi="Times New Roman" w:cs="Times New Roman"/>
          <w:b/>
          <w:sz w:val="28"/>
          <w:szCs w:val="28"/>
        </w:rPr>
      </w:pPr>
      <w:r w:rsidRPr="009A32F4">
        <w:rPr>
          <w:rFonts w:ascii="Times New Roman" w:hAnsi="Times New Roman" w:cs="Times New Roman"/>
          <w:b/>
          <w:sz w:val="28"/>
          <w:szCs w:val="28"/>
        </w:rPr>
        <w:t xml:space="preserve">3. </w:t>
      </w:r>
      <w:r w:rsidR="00651382" w:rsidRPr="009A32F4">
        <w:rPr>
          <w:rFonts w:ascii="Times New Roman" w:hAnsi="Times New Roman" w:cs="Times New Roman"/>
          <w:b/>
          <w:sz w:val="28"/>
          <w:szCs w:val="28"/>
        </w:rPr>
        <w:t>АНАЛИЗ ТВОРЧЕСКО-ПРОИЗВОДСТВЕННОЙ И ФИНАНСОВОЙ ДЕЯТЕЛЬНОСТИ ТЕАТРА.</w:t>
      </w:r>
    </w:p>
    <w:p w14:paraId="2842857A" w14:textId="39D773AA" w:rsidR="000146C3" w:rsidRPr="009A32F4" w:rsidRDefault="000146C3" w:rsidP="00231DD4">
      <w:pPr>
        <w:spacing w:after="0" w:line="276" w:lineRule="auto"/>
        <w:jc w:val="center"/>
        <w:rPr>
          <w:rFonts w:ascii="Times New Roman" w:hAnsi="Times New Roman" w:cs="Times New Roman"/>
          <w:b/>
          <w:sz w:val="28"/>
        </w:rPr>
      </w:pPr>
      <w:r w:rsidRPr="009A32F4">
        <w:rPr>
          <w:rFonts w:ascii="Times New Roman" w:hAnsi="Times New Roman" w:cs="Times New Roman"/>
          <w:b/>
          <w:sz w:val="28"/>
        </w:rPr>
        <w:t>3.1. Формирование репертуара и проката афиши,</w:t>
      </w:r>
      <w:r w:rsidR="006A08F2" w:rsidRPr="009A32F4">
        <w:rPr>
          <w:rFonts w:ascii="Times New Roman" w:hAnsi="Times New Roman" w:cs="Times New Roman"/>
          <w:b/>
          <w:sz w:val="28"/>
        </w:rPr>
        <w:t xml:space="preserve"> </w:t>
      </w:r>
      <w:r w:rsidRPr="009A32F4">
        <w:rPr>
          <w:rFonts w:ascii="Times New Roman" w:hAnsi="Times New Roman" w:cs="Times New Roman"/>
          <w:b/>
          <w:sz w:val="28"/>
        </w:rPr>
        <w:t>гастрольная деятельность театра.</w:t>
      </w:r>
    </w:p>
    <w:p w14:paraId="1B075E55" w14:textId="77777777" w:rsidR="000146C3" w:rsidRPr="009A32F4" w:rsidRDefault="000146C3"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 xml:space="preserve">Важным моментом в творческой деятельности театра представляется формирование правильной репертуарной политики, которая призвана приобщать зрителя к шедеврам мировой, российской и национальной драматургии, знакомить с тенденциями развития современного театра, в том числе и чувашского. </w:t>
      </w:r>
    </w:p>
    <w:p w14:paraId="04BAA186" w14:textId="77777777" w:rsidR="000146C3" w:rsidRPr="009A32F4" w:rsidRDefault="000146C3"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 xml:space="preserve">В области репертуарной политики в Чувашском драматическом театре ставка делается на классическое наследие. Это дает возможность широкому </w:t>
      </w:r>
      <w:r w:rsidRPr="009A32F4">
        <w:rPr>
          <w:rFonts w:ascii="Times New Roman" w:hAnsi="Times New Roman" w:cs="Times New Roman"/>
          <w:sz w:val="28"/>
        </w:rPr>
        <w:lastRenderedPageBreak/>
        <w:t xml:space="preserve">кругу зрителей встретиться с любимыми и известными произведениями мировой, российской, национальной литературы и драматургии. </w:t>
      </w:r>
    </w:p>
    <w:p w14:paraId="06D33F77" w14:textId="6A917D07" w:rsidR="000146C3" w:rsidRPr="009A32F4" w:rsidRDefault="000146C3"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Деятельность Чувашского академиче</w:t>
      </w:r>
      <w:r w:rsidR="00E56DB2" w:rsidRPr="009A32F4">
        <w:rPr>
          <w:rFonts w:ascii="Times New Roman" w:hAnsi="Times New Roman" w:cs="Times New Roman"/>
          <w:sz w:val="28"/>
        </w:rPr>
        <w:t xml:space="preserve">ского драматического театра им. К.В. </w:t>
      </w:r>
      <w:r w:rsidRPr="009A32F4">
        <w:rPr>
          <w:rFonts w:ascii="Times New Roman" w:hAnsi="Times New Roman" w:cs="Times New Roman"/>
          <w:sz w:val="28"/>
        </w:rPr>
        <w:t xml:space="preserve">Иванова осуществляется в соответствии со всеми обязательными показателями деятельности государственного учреждения культуры. Репертуар театра постоянно пополняется новыми постановками. В течение каждого календарного года ставится </w:t>
      </w:r>
      <w:r w:rsidR="003962A1" w:rsidRPr="009A32F4">
        <w:rPr>
          <w:rFonts w:ascii="Times New Roman" w:hAnsi="Times New Roman" w:cs="Times New Roman"/>
          <w:sz w:val="28"/>
        </w:rPr>
        <w:t>5</w:t>
      </w:r>
      <w:r w:rsidRPr="009A32F4">
        <w:rPr>
          <w:rFonts w:ascii="Times New Roman" w:hAnsi="Times New Roman" w:cs="Times New Roman"/>
          <w:sz w:val="28"/>
        </w:rPr>
        <w:t xml:space="preserve"> премьер. В актуальном репертуаре театра 36 спектаклей, из них 7 детских спектаклей на русском языке. </w:t>
      </w:r>
    </w:p>
    <w:p w14:paraId="4FB4F197" w14:textId="77777777" w:rsidR="000146C3" w:rsidRPr="009A32F4" w:rsidRDefault="000146C3" w:rsidP="000146C3">
      <w:pPr>
        <w:jc w:val="right"/>
        <w:rPr>
          <w:rFonts w:ascii="Times New Roman" w:hAnsi="Times New Roman" w:cs="Times New Roman"/>
          <w:i/>
          <w:sz w:val="28"/>
        </w:rPr>
      </w:pPr>
      <w:r w:rsidRPr="009A32F4">
        <w:rPr>
          <w:rFonts w:ascii="Times New Roman" w:hAnsi="Times New Roman" w:cs="Times New Roman"/>
          <w:i/>
          <w:sz w:val="28"/>
        </w:rPr>
        <w:t>Таблица 1</w:t>
      </w:r>
    </w:p>
    <w:p w14:paraId="6BA5060B" w14:textId="77777777" w:rsidR="000146C3" w:rsidRPr="009A32F4" w:rsidRDefault="000146C3" w:rsidP="000146C3">
      <w:pPr>
        <w:spacing w:after="0"/>
        <w:jc w:val="center"/>
        <w:rPr>
          <w:rFonts w:ascii="Times New Roman" w:hAnsi="Times New Roman" w:cs="Times New Roman"/>
          <w:b/>
          <w:sz w:val="28"/>
        </w:rPr>
      </w:pPr>
      <w:r w:rsidRPr="009A32F4">
        <w:rPr>
          <w:rFonts w:ascii="Times New Roman" w:hAnsi="Times New Roman" w:cs="Times New Roman"/>
          <w:b/>
          <w:sz w:val="28"/>
        </w:rPr>
        <w:t xml:space="preserve">Структура репертуара и его проката </w:t>
      </w:r>
    </w:p>
    <w:p w14:paraId="34E5CC2F" w14:textId="77777777" w:rsidR="000146C3" w:rsidRPr="009A32F4" w:rsidRDefault="000146C3" w:rsidP="000146C3">
      <w:pPr>
        <w:spacing w:after="0"/>
        <w:jc w:val="center"/>
        <w:rPr>
          <w:rFonts w:ascii="Times New Roman" w:hAnsi="Times New Roman" w:cs="Times New Roman"/>
          <w:b/>
          <w:sz w:val="28"/>
        </w:rPr>
      </w:pPr>
      <w:r w:rsidRPr="009A32F4">
        <w:rPr>
          <w:rFonts w:ascii="Times New Roman" w:hAnsi="Times New Roman" w:cs="Times New Roman"/>
          <w:b/>
          <w:sz w:val="28"/>
        </w:rPr>
        <w:t xml:space="preserve">в Чувашском академическом драматическом театре им. К.В. Иванова </w:t>
      </w:r>
    </w:p>
    <w:p w14:paraId="6ED6E809" w14:textId="77777777" w:rsidR="000146C3" w:rsidRPr="009A32F4" w:rsidRDefault="000146C3" w:rsidP="000146C3">
      <w:pPr>
        <w:spacing w:after="0"/>
        <w:jc w:val="center"/>
        <w:rPr>
          <w:rFonts w:ascii="Times New Roman" w:hAnsi="Times New Roman" w:cs="Times New Roman"/>
          <w:b/>
          <w:sz w:val="28"/>
        </w:rPr>
      </w:pPr>
      <w:r w:rsidRPr="009A32F4">
        <w:rPr>
          <w:rFonts w:ascii="Times New Roman" w:hAnsi="Times New Roman" w:cs="Times New Roman"/>
          <w:b/>
          <w:sz w:val="28"/>
        </w:rPr>
        <w:t>в 2024 году.</w:t>
      </w:r>
    </w:p>
    <w:tbl>
      <w:tblPr>
        <w:tblW w:w="9923" w:type="dxa"/>
        <w:tblInd w:w="70" w:type="dxa"/>
        <w:tblCellMar>
          <w:left w:w="70" w:type="dxa"/>
          <w:right w:w="70" w:type="dxa"/>
        </w:tblCellMar>
        <w:tblLook w:val="04A0" w:firstRow="1" w:lastRow="0" w:firstColumn="1" w:lastColumn="0" w:noHBand="0" w:noVBand="1"/>
      </w:tblPr>
      <w:tblGrid>
        <w:gridCol w:w="567"/>
        <w:gridCol w:w="1843"/>
        <w:gridCol w:w="1559"/>
        <w:gridCol w:w="1701"/>
        <w:gridCol w:w="1985"/>
        <w:gridCol w:w="2268"/>
      </w:tblGrid>
      <w:tr w:rsidR="009A32F4" w:rsidRPr="009A32F4" w14:paraId="3271FA6D" w14:textId="77777777" w:rsidTr="000146C3">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hideMark/>
          </w:tcPr>
          <w:p w14:paraId="45908D9E" w14:textId="77777777" w:rsidR="000146C3" w:rsidRPr="009A32F4" w:rsidRDefault="000146C3" w:rsidP="000146C3">
            <w:pPr>
              <w:pStyle w:val="ab"/>
              <w:spacing w:after="0"/>
              <w:ind w:left="64"/>
              <w:jc w:val="center"/>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hideMark/>
          </w:tcPr>
          <w:p w14:paraId="5595B2E6"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Структура репертуара по видам драматургии</w:t>
            </w:r>
          </w:p>
        </w:tc>
        <w:tc>
          <w:tcPr>
            <w:tcW w:w="1559" w:type="dxa"/>
            <w:tcBorders>
              <w:top w:val="single" w:sz="6" w:space="0" w:color="auto"/>
              <w:left w:val="single" w:sz="6" w:space="0" w:color="auto"/>
              <w:bottom w:val="single" w:sz="6" w:space="0" w:color="auto"/>
              <w:right w:val="single" w:sz="6" w:space="0" w:color="auto"/>
            </w:tcBorders>
            <w:hideMark/>
          </w:tcPr>
          <w:p w14:paraId="6AFD0CDA"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Количество названий в репертуаре,</w:t>
            </w:r>
          </w:p>
          <w:p w14:paraId="08E2E53C"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ед.</w:t>
            </w:r>
          </w:p>
        </w:tc>
        <w:tc>
          <w:tcPr>
            <w:tcW w:w="1701" w:type="dxa"/>
            <w:tcBorders>
              <w:top w:val="single" w:sz="6" w:space="0" w:color="auto"/>
              <w:left w:val="single" w:sz="6" w:space="0" w:color="auto"/>
              <w:bottom w:val="single" w:sz="6" w:space="0" w:color="auto"/>
              <w:right w:val="single" w:sz="6" w:space="0" w:color="auto"/>
            </w:tcBorders>
            <w:hideMark/>
          </w:tcPr>
          <w:p w14:paraId="0380E0C7"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Доля в общем числе названий репертуара,</w:t>
            </w:r>
          </w:p>
          <w:p w14:paraId="023BEBB1"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w:t>
            </w:r>
          </w:p>
        </w:tc>
        <w:tc>
          <w:tcPr>
            <w:tcW w:w="1985" w:type="dxa"/>
            <w:tcBorders>
              <w:top w:val="single" w:sz="6" w:space="0" w:color="auto"/>
              <w:left w:val="single" w:sz="6" w:space="0" w:color="auto"/>
              <w:bottom w:val="single" w:sz="6" w:space="0" w:color="auto"/>
              <w:right w:val="single" w:sz="6" w:space="0" w:color="auto"/>
            </w:tcBorders>
            <w:hideMark/>
          </w:tcPr>
          <w:p w14:paraId="4FCD9E05"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Количество детских спектаклей на русском языке в текущем репертуаре,</w:t>
            </w:r>
          </w:p>
          <w:p w14:paraId="1E3412EB"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ед.</w:t>
            </w:r>
          </w:p>
        </w:tc>
        <w:tc>
          <w:tcPr>
            <w:tcW w:w="2268" w:type="dxa"/>
            <w:tcBorders>
              <w:top w:val="single" w:sz="6" w:space="0" w:color="auto"/>
              <w:left w:val="single" w:sz="6" w:space="0" w:color="auto"/>
              <w:bottom w:val="single" w:sz="6" w:space="0" w:color="auto"/>
              <w:right w:val="single" w:sz="6" w:space="0" w:color="auto"/>
            </w:tcBorders>
            <w:hideMark/>
          </w:tcPr>
          <w:p w14:paraId="4EC67778"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Доля в общем числе спектаклей репертуара,</w:t>
            </w:r>
          </w:p>
          <w:p w14:paraId="2EE215FB"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w:t>
            </w:r>
          </w:p>
        </w:tc>
      </w:tr>
      <w:tr w:rsidR="009A32F4" w:rsidRPr="009A32F4" w14:paraId="5A862F45" w14:textId="77777777" w:rsidTr="000146C3">
        <w:trPr>
          <w:cantSplit/>
          <w:trHeight w:val="720"/>
        </w:trPr>
        <w:tc>
          <w:tcPr>
            <w:tcW w:w="567" w:type="dxa"/>
            <w:tcBorders>
              <w:top w:val="single" w:sz="6" w:space="0" w:color="auto"/>
              <w:left w:val="single" w:sz="6" w:space="0" w:color="auto"/>
              <w:bottom w:val="single" w:sz="6" w:space="0" w:color="auto"/>
              <w:right w:val="single" w:sz="6" w:space="0" w:color="auto"/>
            </w:tcBorders>
            <w:vAlign w:val="center"/>
          </w:tcPr>
          <w:p w14:paraId="59A102EF" w14:textId="77777777" w:rsidR="000146C3" w:rsidRPr="009A32F4" w:rsidRDefault="000146C3" w:rsidP="000146C3">
            <w:pPr>
              <w:pStyle w:val="ab"/>
              <w:numPr>
                <w:ilvl w:val="0"/>
                <w:numId w:val="19"/>
              </w:numPr>
              <w:spacing w:after="0"/>
              <w:ind w:left="64" w:hanging="64"/>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tcPr>
          <w:p w14:paraId="10FA74C7"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Современная российская драматургия</w:t>
            </w:r>
          </w:p>
        </w:tc>
        <w:tc>
          <w:tcPr>
            <w:tcW w:w="1559" w:type="dxa"/>
            <w:tcBorders>
              <w:top w:val="single" w:sz="6" w:space="0" w:color="auto"/>
              <w:left w:val="single" w:sz="6" w:space="0" w:color="auto"/>
              <w:bottom w:val="single" w:sz="6" w:space="0" w:color="auto"/>
              <w:right w:val="single" w:sz="6" w:space="0" w:color="auto"/>
            </w:tcBorders>
            <w:vAlign w:val="center"/>
          </w:tcPr>
          <w:p w14:paraId="735EA39F"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11</w:t>
            </w:r>
          </w:p>
        </w:tc>
        <w:tc>
          <w:tcPr>
            <w:tcW w:w="1701" w:type="dxa"/>
            <w:tcBorders>
              <w:top w:val="single" w:sz="6" w:space="0" w:color="auto"/>
              <w:left w:val="single" w:sz="6" w:space="0" w:color="auto"/>
              <w:bottom w:val="single" w:sz="6" w:space="0" w:color="auto"/>
              <w:right w:val="single" w:sz="6" w:space="0" w:color="auto"/>
            </w:tcBorders>
            <w:vAlign w:val="center"/>
          </w:tcPr>
          <w:p w14:paraId="10B806D9"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30,5</w:t>
            </w:r>
          </w:p>
        </w:tc>
        <w:tc>
          <w:tcPr>
            <w:tcW w:w="1985" w:type="dxa"/>
            <w:tcBorders>
              <w:top w:val="single" w:sz="6" w:space="0" w:color="auto"/>
              <w:left w:val="single" w:sz="6" w:space="0" w:color="auto"/>
              <w:bottom w:val="single" w:sz="6" w:space="0" w:color="auto"/>
              <w:right w:val="single" w:sz="6" w:space="0" w:color="auto"/>
            </w:tcBorders>
            <w:vAlign w:val="center"/>
          </w:tcPr>
          <w:p w14:paraId="7EEB5E83"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4</w:t>
            </w:r>
          </w:p>
        </w:tc>
        <w:tc>
          <w:tcPr>
            <w:tcW w:w="2268" w:type="dxa"/>
            <w:tcBorders>
              <w:top w:val="single" w:sz="6" w:space="0" w:color="auto"/>
              <w:left w:val="single" w:sz="6" w:space="0" w:color="auto"/>
              <w:bottom w:val="single" w:sz="6" w:space="0" w:color="auto"/>
              <w:right w:val="single" w:sz="6" w:space="0" w:color="auto"/>
            </w:tcBorders>
            <w:vAlign w:val="center"/>
          </w:tcPr>
          <w:p w14:paraId="2695C3D3"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11,1</w:t>
            </w:r>
          </w:p>
        </w:tc>
      </w:tr>
      <w:tr w:rsidR="009A32F4" w:rsidRPr="009A32F4" w14:paraId="00716993" w14:textId="77777777" w:rsidTr="000146C3">
        <w:trPr>
          <w:cantSplit/>
          <w:trHeight w:val="480"/>
        </w:trPr>
        <w:tc>
          <w:tcPr>
            <w:tcW w:w="567" w:type="dxa"/>
            <w:tcBorders>
              <w:top w:val="single" w:sz="6" w:space="0" w:color="auto"/>
              <w:left w:val="single" w:sz="6" w:space="0" w:color="auto"/>
              <w:bottom w:val="single" w:sz="6" w:space="0" w:color="auto"/>
              <w:right w:val="single" w:sz="6" w:space="0" w:color="auto"/>
            </w:tcBorders>
          </w:tcPr>
          <w:p w14:paraId="68D05E0E" w14:textId="77777777" w:rsidR="000146C3" w:rsidRPr="009A32F4" w:rsidRDefault="000146C3" w:rsidP="000146C3">
            <w:pPr>
              <w:pStyle w:val="ab"/>
              <w:numPr>
                <w:ilvl w:val="0"/>
                <w:numId w:val="19"/>
              </w:numPr>
              <w:spacing w:after="0"/>
              <w:ind w:left="64" w:hanging="64"/>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hideMark/>
          </w:tcPr>
          <w:p w14:paraId="1CB51FD2"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Классическая русская драматургия</w:t>
            </w:r>
          </w:p>
        </w:tc>
        <w:tc>
          <w:tcPr>
            <w:tcW w:w="1559" w:type="dxa"/>
            <w:tcBorders>
              <w:top w:val="single" w:sz="6" w:space="0" w:color="auto"/>
              <w:left w:val="single" w:sz="6" w:space="0" w:color="auto"/>
              <w:bottom w:val="single" w:sz="6" w:space="0" w:color="auto"/>
              <w:right w:val="single" w:sz="6" w:space="0" w:color="auto"/>
            </w:tcBorders>
            <w:vAlign w:val="center"/>
          </w:tcPr>
          <w:p w14:paraId="6B9281DF"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7</w:t>
            </w:r>
          </w:p>
        </w:tc>
        <w:tc>
          <w:tcPr>
            <w:tcW w:w="1701" w:type="dxa"/>
            <w:tcBorders>
              <w:top w:val="single" w:sz="6" w:space="0" w:color="auto"/>
              <w:left w:val="single" w:sz="6" w:space="0" w:color="auto"/>
              <w:bottom w:val="single" w:sz="6" w:space="0" w:color="auto"/>
              <w:right w:val="single" w:sz="6" w:space="0" w:color="auto"/>
            </w:tcBorders>
            <w:vAlign w:val="center"/>
          </w:tcPr>
          <w:p w14:paraId="6E8D25E5"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19,5</w:t>
            </w:r>
          </w:p>
        </w:tc>
        <w:tc>
          <w:tcPr>
            <w:tcW w:w="1985" w:type="dxa"/>
            <w:tcBorders>
              <w:top w:val="single" w:sz="6" w:space="0" w:color="auto"/>
              <w:left w:val="single" w:sz="6" w:space="0" w:color="auto"/>
              <w:bottom w:val="single" w:sz="6" w:space="0" w:color="auto"/>
              <w:right w:val="single" w:sz="6" w:space="0" w:color="auto"/>
            </w:tcBorders>
            <w:vAlign w:val="center"/>
          </w:tcPr>
          <w:p w14:paraId="37F3B2F6" w14:textId="77777777" w:rsidR="000146C3" w:rsidRPr="009A32F4" w:rsidRDefault="000146C3" w:rsidP="000146C3">
            <w:pPr>
              <w:spacing w:after="0"/>
              <w:jc w:val="center"/>
              <w:rPr>
                <w:rFonts w:ascii="Times New Roman" w:hAnsi="Times New Roman" w:cs="Times New Roman"/>
                <w:sz w:val="28"/>
              </w:rPr>
            </w:pPr>
          </w:p>
        </w:tc>
        <w:tc>
          <w:tcPr>
            <w:tcW w:w="2268" w:type="dxa"/>
            <w:tcBorders>
              <w:top w:val="single" w:sz="6" w:space="0" w:color="auto"/>
              <w:left w:val="single" w:sz="6" w:space="0" w:color="auto"/>
              <w:bottom w:val="single" w:sz="6" w:space="0" w:color="auto"/>
              <w:right w:val="single" w:sz="6" w:space="0" w:color="auto"/>
            </w:tcBorders>
            <w:vAlign w:val="center"/>
          </w:tcPr>
          <w:p w14:paraId="1B254915" w14:textId="77777777" w:rsidR="000146C3" w:rsidRPr="009A32F4" w:rsidRDefault="000146C3" w:rsidP="000146C3">
            <w:pPr>
              <w:spacing w:after="0"/>
              <w:jc w:val="center"/>
              <w:rPr>
                <w:rFonts w:ascii="Times New Roman" w:hAnsi="Times New Roman" w:cs="Times New Roman"/>
                <w:sz w:val="28"/>
              </w:rPr>
            </w:pPr>
          </w:p>
        </w:tc>
      </w:tr>
      <w:tr w:rsidR="009A32F4" w:rsidRPr="009A32F4" w14:paraId="4CB9EBF1" w14:textId="77777777" w:rsidTr="000146C3">
        <w:trPr>
          <w:cantSplit/>
          <w:trHeight w:val="480"/>
        </w:trPr>
        <w:tc>
          <w:tcPr>
            <w:tcW w:w="567" w:type="dxa"/>
            <w:tcBorders>
              <w:top w:val="single" w:sz="6" w:space="0" w:color="auto"/>
              <w:left w:val="single" w:sz="6" w:space="0" w:color="auto"/>
              <w:bottom w:val="single" w:sz="6" w:space="0" w:color="auto"/>
              <w:right w:val="single" w:sz="6" w:space="0" w:color="auto"/>
            </w:tcBorders>
          </w:tcPr>
          <w:p w14:paraId="19EBCFB2" w14:textId="77777777" w:rsidR="000146C3" w:rsidRPr="009A32F4" w:rsidRDefault="000146C3" w:rsidP="000146C3">
            <w:pPr>
              <w:pStyle w:val="ab"/>
              <w:numPr>
                <w:ilvl w:val="0"/>
                <w:numId w:val="19"/>
              </w:numPr>
              <w:spacing w:after="0"/>
              <w:ind w:left="64" w:hanging="64"/>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tcPr>
          <w:p w14:paraId="068BA859"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Современная чувашская драматургия</w:t>
            </w:r>
          </w:p>
        </w:tc>
        <w:tc>
          <w:tcPr>
            <w:tcW w:w="1559" w:type="dxa"/>
            <w:tcBorders>
              <w:top w:val="single" w:sz="6" w:space="0" w:color="auto"/>
              <w:left w:val="single" w:sz="6" w:space="0" w:color="auto"/>
              <w:bottom w:val="single" w:sz="6" w:space="0" w:color="auto"/>
              <w:right w:val="single" w:sz="6" w:space="0" w:color="auto"/>
            </w:tcBorders>
            <w:vAlign w:val="center"/>
          </w:tcPr>
          <w:p w14:paraId="36C624A7"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11</w:t>
            </w:r>
          </w:p>
        </w:tc>
        <w:tc>
          <w:tcPr>
            <w:tcW w:w="1701" w:type="dxa"/>
            <w:tcBorders>
              <w:top w:val="single" w:sz="6" w:space="0" w:color="auto"/>
              <w:left w:val="single" w:sz="6" w:space="0" w:color="auto"/>
              <w:bottom w:val="single" w:sz="6" w:space="0" w:color="auto"/>
              <w:right w:val="single" w:sz="6" w:space="0" w:color="auto"/>
            </w:tcBorders>
            <w:vAlign w:val="center"/>
          </w:tcPr>
          <w:p w14:paraId="6A78F358"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30,5</w:t>
            </w:r>
          </w:p>
        </w:tc>
        <w:tc>
          <w:tcPr>
            <w:tcW w:w="1985" w:type="dxa"/>
            <w:tcBorders>
              <w:top w:val="single" w:sz="6" w:space="0" w:color="auto"/>
              <w:left w:val="single" w:sz="6" w:space="0" w:color="auto"/>
              <w:bottom w:val="single" w:sz="6" w:space="0" w:color="auto"/>
              <w:right w:val="single" w:sz="6" w:space="0" w:color="auto"/>
            </w:tcBorders>
            <w:vAlign w:val="center"/>
          </w:tcPr>
          <w:p w14:paraId="3D1C62F1"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2</w:t>
            </w:r>
          </w:p>
        </w:tc>
        <w:tc>
          <w:tcPr>
            <w:tcW w:w="2268" w:type="dxa"/>
            <w:tcBorders>
              <w:top w:val="single" w:sz="6" w:space="0" w:color="auto"/>
              <w:left w:val="single" w:sz="6" w:space="0" w:color="auto"/>
              <w:bottom w:val="single" w:sz="6" w:space="0" w:color="auto"/>
              <w:right w:val="single" w:sz="6" w:space="0" w:color="auto"/>
            </w:tcBorders>
            <w:vAlign w:val="center"/>
          </w:tcPr>
          <w:p w14:paraId="050C8794"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5,6</w:t>
            </w:r>
          </w:p>
        </w:tc>
      </w:tr>
      <w:tr w:rsidR="009A32F4" w:rsidRPr="009A32F4" w14:paraId="65D8FCCC" w14:textId="77777777" w:rsidTr="000146C3">
        <w:trPr>
          <w:cantSplit/>
          <w:trHeight w:val="480"/>
        </w:trPr>
        <w:tc>
          <w:tcPr>
            <w:tcW w:w="567" w:type="dxa"/>
            <w:tcBorders>
              <w:top w:val="single" w:sz="6" w:space="0" w:color="auto"/>
              <w:left w:val="single" w:sz="6" w:space="0" w:color="auto"/>
              <w:bottom w:val="single" w:sz="6" w:space="0" w:color="auto"/>
              <w:right w:val="single" w:sz="6" w:space="0" w:color="auto"/>
            </w:tcBorders>
          </w:tcPr>
          <w:p w14:paraId="139D58B7" w14:textId="77777777" w:rsidR="000146C3" w:rsidRPr="009A32F4" w:rsidRDefault="000146C3" w:rsidP="000146C3">
            <w:pPr>
              <w:pStyle w:val="ab"/>
              <w:numPr>
                <w:ilvl w:val="0"/>
                <w:numId w:val="19"/>
              </w:numPr>
              <w:spacing w:after="0"/>
              <w:ind w:left="64" w:hanging="64"/>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tcPr>
          <w:p w14:paraId="166127FE"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Классическая чувашская драматургия</w:t>
            </w:r>
          </w:p>
        </w:tc>
        <w:tc>
          <w:tcPr>
            <w:tcW w:w="1559" w:type="dxa"/>
            <w:tcBorders>
              <w:top w:val="single" w:sz="6" w:space="0" w:color="auto"/>
              <w:left w:val="single" w:sz="6" w:space="0" w:color="auto"/>
              <w:bottom w:val="single" w:sz="6" w:space="0" w:color="auto"/>
              <w:right w:val="single" w:sz="6" w:space="0" w:color="auto"/>
            </w:tcBorders>
            <w:vAlign w:val="center"/>
          </w:tcPr>
          <w:p w14:paraId="28480800"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6</w:t>
            </w:r>
          </w:p>
        </w:tc>
        <w:tc>
          <w:tcPr>
            <w:tcW w:w="1701" w:type="dxa"/>
            <w:tcBorders>
              <w:top w:val="single" w:sz="6" w:space="0" w:color="auto"/>
              <w:left w:val="single" w:sz="6" w:space="0" w:color="auto"/>
              <w:bottom w:val="single" w:sz="6" w:space="0" w:color="auto"/>
              <w:right w:val="single" w:sz="6" w:space="0" w:color="auto"/>
            </w:tcBorders>
            <w:vAlign w:val="center"/>
          </w:tcPr>
          <w:p w14:paraId="6E67C1D6"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16,7</w:t>
            </w:r>
          </w:p>
        </w:tc>
        <w:tc>
          <w:tcPr>
            <w:tcW w:w="1985" w:type="dxa"/>
            <w:tcBorders>
              <w:top w:val="single" w:sz="6" w:space="0" w:color="auto"/>
              <w:left w:val="single" w:sz="6" w:space="0" w:color="auto"/>
              <w:bottom w:val="single" w:sz="6" w:space="0" w:color="auto"/>
              <w:right w:val="single" w:sz="6" w:space="0" w:color="auto"/>
            </w:tcBorders>
            <w:vAlign w:val="center"/>
          </w:tcPr>
          <w:p w14:paraId="1D8426C8" w14:textId="77777777" w:rsidR="000146C3" w:rsidRPr="009A32F4" w:rsidRDefault="000146C3" w:rsidP="000146C3">
            <w:pPr>
              <w:spacing w:after="0"/>
              <w:jc w:val="center"/>
              <w:rPr>
                <w:rFonts w:ascii="Times New Roman" w:hAnsi="Times New Roman" w:cs="Times New Roman"/>
                <w:sz w:val="28"/>
              </w:rPr>
            </w:pPr>
          </w:p>
        </w:tc>
        <w:tc>
          <w:tcPr>
            <w:tcW w:w="2268" w:type="dxa"/>
            <w:tcBorders>
              <w:top w:val="single" w:sz="6" w:space="0" w:color="auto"/>
              <w:left w:val="single" w:sz="6" w:space="0" w:color="auto"/>
              <w:bottom w:val="single" w:sz="6" w:space="0" w:color="auto"/>
              <w:right w:val="single" w:sz="6" w:space="0" w:color="auto"/>
            </w:tcBorders>
            <w:vAlign w:val="center"/>
          </w:tcPr>
          <w:p w14:paraId="71D079AE" w14:textId="77777777" w:rsidR="000146C3" w:rsidRPr="009A32F4" w:rsidRDefault="000146C3" w:rsidP="000146C3">
            <w:pPr>
              <w:spacing w:after="0"/>
              <w:jc w:val="center"/>
              <w:rPr>
                <w:rFonts w:ascii="Times New Roman" w:hAnsi="Times New Roman" w:cs="Times New Roman"/>
                <w:sz w:val="28"/>
              </w:rPr>
            </w:pPr>
          </w:p>
        </w:tc>
      </w:tr>
      <w:tr w:rsidR="009A32F4" w:rsidRPr="009A32F4" w14:paraId="6AD8E105" w14:textId="77777777" w:rsidTr="000146C3">
        <w:trPr>
          <w:cantSplit/>
          <w:trHeight w:val="360"/>
        </w:trPr>
        <w:tc>
          <w:tcPr>
            <w:tcW w:w="567" w:type="dxa"/>
            <w:tcBorders>
              <w:top w:val="single" w:sz="6" w:space="0" w:color="auto"/>
              <w:left w:val="single" w:sz="6" w:space="0" w:color="auto"/>
              <w:bottom w:val="single" w:sz="6" w:space="0" w:color="auto"/>
              <w:right w:val="single" w:sz="6" w:space="0" w:color="auto"/>
            </w:tcBorders>
          </w:tcPr>
          <w:p w14:paraId="50671039" w14:textId="77777777" w:rsidR="000146C3" w:rsidRPr="009A32F4" w:rsidRDefault="000146C3" w:rsidP="000146C3">
            <w:pPr>
              <w:pStyle w:val="ab"/>
              <w:numPr>
                <w:ilvl w:val="0"/>
                <w:numId w:val="19"/>
              </w:numPr>
              <w:spacing w:after="0"/>
              <w:ind w:left="64" w:hanging="64"/>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hideMark/>
          </w:tcPr>
          <w:p w14:paraId="1CE64D0D"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 xml:space="preserve">Классическая зарубежная драматургия </w:t>
            </w:r>
          </w:p>
        </w:tc>
        <w:tc>
          <w:tcPr>
            <w:tcW w:w="1559" w:type="dxa"/>
            <w:tcBorders>
              <w:top w:val="single" w:sz="6" w:space="0" w:color="auto"/>
              <w:left w:val="single" w:sz="6" w:space="0" w:color="auto"/>
              <w:bottom w:val="single" w:sz="6" w:space="0" w:color="auto"/>
              <w:right w:val="single" w:sz="6" w:space="0" w:color="auto"/>
            </w:tcBorders>
            <w:vAlign w:val="center"/>
          </w:tcPr>
          <w:p w14:paraId="4A26A63E"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w:t>
            </w:r>
          </w:p>
        </w:tc>
        <w:tc>
          <w:tcPr>
            <w:tcW w:w="1701" w:type="dxa"/>
            <w:tcBorders>
              <w:top w:val="single" w:sz="6" w:space="0" w:color="auto"/>
              <w:left w:val="single" w:sz="6" w:space="0" w:color="auto"/>
              <w:bottom w:val="single" w:sz="6" w:space="0" w:color="auto"/>
              <w:right w:val="single" w:sz="6" w:space="0" w:color="auto"/>
            </w:tcBorders>
            <w:vAlign w:val="center"/>
          </w:tcPr>
          <w:p w14:paraId="47C46D0B"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2,8</w:t>
            </w:r>
          </w:p>
        </w:tc>
        <w:tc>
          <w:tcPr>
            <w:tcW w:w="1985" w:type="dxa"/>
            <w:tcBorders>
              <w:top w:val="single" w:sz="6" w:space="0" w:color="auto"/>
              <w:left w:val="single" w:sz="6" w:space="0" w:color="auto"/>
              <w:bottom w:val="single" w:sz="6" w:space="0" w:color="auto"/>
              <w:right w:val="single" w:sz="6" w:space="0" w:color="auto"/>
            </w:tcBorders>
            <w:vAlign w:val="center"/>
          </w:tcPr>
          <w:p w14:paraId="559814A3"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w:t>
            </w:r>
          </w:p>
        </w:tc>
        <w:tc>
          <w:tcPr>
            <w:tcW w:w="2268" w:type="dxa"/>
            <w:tcBorders>
              <w:top w:val="single" w:sz="6" w:space="0" w:color="auto"/>
              <w:left w:val="single" w:sz="6" w:space="0" w:color="auto"/>
              <w:bottom w:val="single" w:sz="6" w:space="0" w:color="auto"/>
              <w:right w:val="single" w:sz="6" w:space="0" w:color="auto"/>
            </w:tcBorders>
            <w:vAlign w:val="center"/>
          </w:tcPr>
          <w:p w14:paraId="465CA2A8"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2,8</w:t>
            </w:r>
          </w:p>
        </w:tc>
      </w:tr>
      <w:tr w:rsidR="009A32F4" w:rsidRPr="009A32F4" w14:paraId="47BECA8B" w14:textId="77777777" w:rsidTr="000146C3">
        <w:trPr>
          <w:cantSplit/>
          <w:trHeight w:val="360"/>
        </w:trPr>
        <w:tc>
          <w:tcPr>
            <w:tcW w:w="567" w:type="dxa"/>
            <w:tcBorders>
              <w:top w:val="single" w:sz="6" w:space="0" w:color="auto"/>
              <w:left w:val="single" w:sz="6" w:space="0" w:color="auto"/>
              <w:bottom w:val="single" w:sz="6" w:space="0" w:color="auto"/>
              <w:right w:val="single" w:sz="6" w:space="0" w:color="auto"/>
            </w:tcBorders>
          </w:tcPr>
          <w:p w14:paraId="1D3D5C6D" w14:textId="77777777" w:rsidR="000146C3" w:rsidRPr="009A32F4" w:rsidRDefault="000146C3" w:rsidP="000146C3">
            <w:pPr>
              <w:spacing w:after="0"/>
              <w:jc w:val="both"/>
              <w:rPr>
                <w:rFonts w:ascii="Times New Roman" w:hAnsi="Times New Roman" w:cs="Times New Roman"/>
                <w:sz w:val="28"/>
              </w:rPr>
            </w:pPr>
          </w:p>
        </w:tc>
        <w:tc>
          <w:tcPr>
            <w:tcW w:w="1843" w:type="dxa"/>
            <w:tcBorders>
              <w:top w:val="single" w:sz="6" w:space="0" w:color="auto"/>
              <w:left w:val="single" w:sz="6" w:space="0" w:color="auto"/>
              <w:bottom w:val="single" w:sz="6" w:space="0" w:color="auto"/>
              <w:right w:val="single" w:sz="6" w:space="0" w:color="auto"/>
            </w:tcBorders>
            <w:hideMark/>
          </w:tcPr>
          <w:p w14:paraId="560F92BE" w14:textId="77777777" w:rsidR="000146C3" w:rsidRPr="009A32F4" w:rsidRDefault="000146C3" w:rsidP="000146C3">
            <w:pPr>
              <w:spacing w:after="0"/>
              <w:jc w:val="both"/>
              <w:rPr>
                <w:rFonts w:ascii="Times New Roman" w:hAnsi="Times New Roman" w:cs="Times New Roman"/>
                <w:sz w:val="28"/>
              </w:rPr>
            </w:pPr>
            <w:r w:rsidRPr="009A32F4">
              <w:rPr>
                <w:rFonts w:ascii="Times New Roman" w:hAnsi="Times New Roman" w:cs="Times New Roman"/>
                <w:sz w:val="28"/>
              </w:rPr>
              <w:t>ИТОГО</w:t>
            </w:r>
          </w:p>
        </w:tc>
        <w:tc>
          <w:tcPr>
            <w:tcW w:w="1559" w:type="dxa"/>
            <w:tcBorders>
              <w:top w:val="single" w:sz="6" w:space="0" w:color="auto"/>
              <w:left w:val="single" w:sz="6" w:space="0" w:color="auto"/>
              <w:bottom w:val="single" w:sz="6" w:space="0" w:color="auto"/>
              <w:right w:val="single" w:sz="6" w:space="0" w:color="auto"/>
            </w:tcBorders>
            <w:vAlign w:val="center"/>
          </w:tcPr>
          <w:p w14:paraId="2E7D785D"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36</w:t>
            </w:r>
          </w:p>
        </w:tc>
        <w:tc>
          <w:tcPr>
            <w:tcW w:w="1701" w:type="dxa"/>
            <w:tcBorders>
              <w:top w:val="single" w:sz="6" w:space="0" w:color="auto"/>
              <w:left w:val="single" w:sz="6" w:space="0" w:color="auto"/>
              <w:bottom w:val="single" w:sz="6" w:space="0" w:color="auto"/>
              <w:right w:val="single" w:sz="6" w:space="0" w:color="auto"/>
            </w:tcBorders>
            <w:vAlign w:val="center"/>
          </w:tcPr>
          <w:p w14:paraId="1E7F4C7F"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100</w:t>
            </w:r>
          </w:p>
        </w:tc>
        <w:tc>
          <w:tcPr>
            <w:tcW w:w="1985" w:type="dxa"/>
            <w:tcBorders>
              <w:top w:val="single" w:sz="6" w:space="0" w:color="auto"/>
              <w:left w:val="single" w:sz="6" w:space="0" w:color="auto"/>
              <w:bottom w:val="single" w:sz="6" w:space="0" w:color="auto"/>
              <w:right w:val="single" w:sz="6" w:space="0" w:color="auto"/>
            </w:tcBorders>
            <w:vAlign w:val="center"/>
          </w:tcPr>
          <w:p w14:paraId="14A66D45"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7</w:t>
            </w:r>
          </w:p>
        </w:tc>
        <w:tc>
          <w:tcPr>
            <w:tcW w:w="2268" w:type="dxa"/>
            <w:tcBorders>
              <w:top w:val="single" w:sz="6" w:space="0" w:color="auto"/>
              <w:left w:val="single" w:sz="6" w:space="0" w:color="auto"/>
              <w:bottom w:val="single" w:sz="6" w:space="0" w:color="auto"/>
              <w:right w:val="single" w:sz="6" w:space="0" w:color="auto"/>
            </w:tcBorders>
            <w:vAlign w:val="center"/>
          </w:tcPr>
          <w:p w14:paraId="4FBAAE55" w14:textId="77777777" w:rsidR="000146C3" w:rsidRPr="009A32F4" w:rsidRDefault="000146C3" w:rsidP="000146C3">
            <w:pPr>
              <w:spacing w:after="0"/>
              <w:jc w:val="center"/>
              <w:rPr>
                <w:rFonts w:ascii="Times New Roman" w:hAnsi="Times New Roman" w:cs="Times New Roman"/>
                <w:sz w:val="28"/>
              </w:rPr>
            </w:pPr>
            <w:r w:rsidRPr="009A32F4">
              <w:rPr>
                <w:rFonts w:ascii="Times New Roman" w:hAnsi="Times New Roman" w:cs="Times New Roman"/>
                <w:sz w:val="28"/>
              </w:rPr>
              <w:t>19,5</w:t>
            </w:r>
          </w:p>
        </w:tc>
      </w:tr>
    </w:tbl>
    <w:p w14:paraId="533A5A40" w14:textId="00A5233E" w:rsidR="00F75CB8" w:rsidRPr="009A32F4" w:rsidRDefault="00BD4669" w:rsidP="00F75CB8">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szCs w:val="28"/>
          <w:shd w:val="clear" w:color="auto" w:fill="FFFFFF"/>
        </w:rPr>
        <w:t>Современная российская драматургия (30,5 %) и современная чувашская драматургия (30,5 %) занимают в афише театра ведущее место. Также режиссеры-постановщики дают зрителю представление о русской и чувашской классической драматургии, характеризующееся показателями – 19,5 % и 16,7 % соответственно.</w:t>
      </w:r>
      <w:r w:rsidRPr="009A32F4">
        <w:rPr>
          <w:rFonts w:ascii="Times New Roman" w:hAnsi="Times New Roman" w:cs="Times New Roman"/>
          <w:shd w:val="clear" w:color="auto" w:fill="FFFFFF"/>
        </w:rPr>
        <w:t xml:space="preserve"> </w:t>
      </w:r>
      <w:r w:rsidR="00B05ED2" w:rsidRPr="009A32F4">
        <w:rPr>
          <w:rFonts w:ascii="Times New Roman" w:hAnsi="Times New Roman" w:cs="Times New Roman"/>
          <w:sz w:val="28"/>
        </w:rPr>
        <w:t xml:space="preserve">Таким образом, репертуарная политика театра создает условия </w:t>
      </w:r>
      <w:r w:rsidR="00B05ED2" w:rsidRPr="009A32F4">
        <w:rPr>
          <w:rFonts w:ascii="Times New Roman" w:hAnsi="Times New Roman" w:cs="Times New Roman"/>
          <w:sz w:val="28"/>
        </w:rPr>
        <w:lastRenderedPageBreak/>
        <w:t>для воспитания личности на основе исторических и национально-культурных традиций, духовно-нравственных ценностей народов, проживающих на территории Российской Федерации.</w:t>
      </w:r>
    </w:p>
    <w:p w14:paraId="154564AE" w14:textId="7243E7B2" w:rsidR="00231DD4" w:rsidRPr="009A32F4" w:rsidRDefault="00231DD4" w:rsidP="00231DD4">
      <w:pPr>
        <w:spacing w:after="0"/>
        <w:jc w:val="right"/>
        <w:rPr>
          <w:rFonts w:ascii="Times New Roman" w:hAnsi="Times New Roman" w:cs="Times New Roman"/>
          <w:i/>
          <w:sz w:val="28"/>
        </w:rPr>
      </w:pPr>
      <w:r w:rsidRPr="009A32F4">
        <w:rPr>
          <w:rFonts w:ascii="Times New Roman" w:hAnsi="Times New Roman" w:cs="Times New Roman"/>
          <w:i/>
          <w:sz w:val="28"/>
        </w:rPr>
        <w:t xml:space="preserve">Диаграмма </w:t>
      </w:r>
      <w:r w:rsidR="00BC4EE6" w:rsidRPr="009A32F4">
        <w:rPr>
          <w:rFonts w:ascii="Times New Roman" w:hAnsi="Times New Roman" w:cs="Times New Roman"/>
          <w:i/>
          <w:sz w:val="28"/>
        </w:rPr>
        <w:t>1</w:t>
      </w:r>
    </w:p>
    <w:p w14:paraId="48D9E550" w14:textId="48B25928" w:rsidR="000146C3" w:rsidRPr="00465DE4" w:rsidRDefault="000146C3" w:rsidP="000146C3">
      <w:pPr>
        <w:spacing w:after="0"/>
        <w:jc w:val="center"/>
        <w:rPr>
          <w:rFonts w:ascii="Times New Roman" w:hAnsi="Times New Roman" w:cs="Times New Roman"/>
          <w:sz w:val="28"/>
        </w:rPr>
      </w:pPr>
      <w:r w:rsidRPr="00465DE4">
        <w:rPr>
          <w:rFonts w:ascii="Times New Roman" w:hAnsi="Times New Roman" w:cs="Times New Roman"/>
          <w:sz w:val="28"/>
        </w:rPr>
        <w:t>Жанрово-стилистические характеристики прокатной афиши театра</w:t>
      </w:r>
      <w:r w:rsidR="00853D2E" w:rsidRPr="00465DE4">
        <w:rPr>
          <w:rFonts w:ascii="Times New Roman" w:hAnsi="Times New Roman" w:cs="Times New Roman"/>
          <w:sz w:val="28"/>
        </w:rPr>
        <w:t>.</w:t>
      </w:r>
    </w:p>
    <w:p w14:paraId="6A3F1337" w14:textId="77777777" w:rsidR="000146C3" w:rsidRPr="009A32F4" w:rsidRDefault="000146C3" w:rsidP="000146C3">
      <w:pPr>
        <w:spacing w:after="0"/>
        <w:rPr>
          <w:rFonts w:ascii="Times New Roman" w:hAnsi="Times New Roman" w:cs="Times New Roman"/>
          <w:sz w:val="28"/>
        </w:rPr>
      </w:pPr>
      <w:r w:rsidRPr="009A32F4">
        <w:rPr>
          <w:rFonts w:ascii="Times New Roman" w:hAnsi="Times New Roman" w:cs="Times New Roman"/>
          <w:noProof/>
          <w:sz w:val="28"/>
          <w:lang w:eastAsia="ru-RU"/>
        </w:rPr>
        <w:drawing>
          <wp:inline distT="0" distB="0" distL="0" distR="0" wp14:anchorId="42572D70" wp14:editId="2576FCA7">
            <wp:extent cx="5915025" cy="32004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86848" w14:textId="3D137626" w:rsidR="00F75CB8" w:rsidRPr="009A32F4" w:rsidRDefault="00B05ED2" w:rsidP="0088163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Приведенные в диаграмме сведения свидетельствуют о наличии явно выраженной тенденции тяготения театра к жанру драмы (10 спектаклей). Это подчёркивает серьёзность и актуальность репертуара театра, обращение к наиболее важным вопросам, затрагивающим различные аспекты человеческой жизни. Весьма широко представлены сказки (7 спектаклей), комедии (5 спектаклей) и трагикомедии (5 спектаклей). Современные экспериментальные жанры в театре представлены</w:t>
      </w:r>
      <w:r w:rsidR="00E542A6" w:rsidRPr="009A32F4">
        <w:rPr>
          <w:rFonts w:ascii="Times New Roman" w:hAnsi="Times New Roman" w:cs="Times New Roman"/>
          <w:sz w:val="28"/>
        </w:rPr>
        <w:t xml:space="preserve"> пьесой А</w:t>
      </w:r>
      <w:r w:rsidR="008974FF" w:rsidRPr="009A32F4">
        <w:rPr>
          <w:rFonts w:ascii="Times New Roman" w:hAnsi="Times New Roman" w:cs="Times New Roman"/>
          <w:sz w:val="28"/>
        </w:rPr>
        <w:t>рсения</w:t>
      </w:r>
      <w:r w:rsidR="00E542A6" w:rsidRPr="009A32F4">
        <w:rPr>
          <w:rFonts w:ascii="Times New Roman" w:hAnsi="Times New Roman" w:cs="Times New Roman"/>
          <w:sz w:val="28"/>
        </w:rPr>
        <w:t xml:space="preserve"> </w:t>
      </w:r>
      <w:r w:rsidR="00E542A6" w:rsidRPr="009A32F4">
        <w:rPr>
          <w:rFonts w:ascii="Times New Roman" w:hAnsi="Times New Roman" w:cs="Times New Roman"/>
          <w:sz w:val="28"/>
          <w:szCs w:val="28"/>
        </w:rPr>
        <w:t xml:space="preserve">Тарасова </w:t>
      </w:r>
      <w:r w:rsidR="00E542A6" w:rsidRPr="009A32F4">
        <w:rPr>
          <w:rFonts w:ascii="Times New Roman" w:hAnsi="Times New Roman" w:cs="Times New Roman"/>
          <w:sz w:val="28"/>
          <w:szCs w:val="28"/>
          <w:shd w:val="clear" w:color="auto" w:fill="FFFFFF"/>
        </w:rPr>
        <w:t>«</w:t>
      </w:r>
      <w:proofErr w:type="spellStart"/>
      <w:r w:rsidR="00E542A6" w:rsidRPr="009A32F4">
        <w:rPr>
          <w:rFonts w:ascii="Times New Roman" w:hAnsi="Times New Roman" w:cs="Times New Roman"/>
          <w:sz w:val="28"/>
          <w:szCs w:val="28"/>
          <w:shd w:val="clear" w:color="auto" w:fill="FFFFFF"/>
        </w:rPr>
        <w:t>Хĕрлĕ</w:t>
      </w:r>
      <w:proofErr w:type="spellEnd"/>
      <w:r w:rsidR="00E542A6" w:rsidRPr="009A32F4">
        <w:rPr>
          <w:rFonts w:ascii="Times New Roman" w:hAnsi="Times New Roman" w:cs="Times New Roman"/>
          <w:sz w:val="28"/>
          <w:szCs w:val="28"/>
          <w:shd w:val="clear" w:color="auto" w:fill="FFFFFF"/>
        </w:rPr>
        <w:t xml:space="preserve"> </w:t>
      </w:r>
      <w:proofErr w:type="spellStart"/>
      <w:r w:rsidR="00E542A6" w:rsidRPr="009A32F4">
        <w:rPr>
          <w:rFonts w:ascii="Times New Roman" w:hAnsi="Times New Roman" w:cs="Times New Roman"/>
          <w:sz w:val="28"/>
          <w:szCs w:val="28"/>
          <w:shd w:val="clear" w:color="auto" w:fill="FFFFFF"/>
        </w:rPr>
        <w:t>кĕпеллĕ</w:t>
      </w:r>
      <w:proofErr w:type="spellEnd"/>
      <w:r w:rsidR="00E542A6" w:rsidRPr="009A32F4">
        <w:rPr>
          <w:rFonts w:ascii="Times New Roman" w:hAnsi="Times New Roman" w:cs="Times New Roman"/>
          <w:sz w:val="28"/>
          <w:szCs w:val="28"/>
          <w:shd w:val="clear" w:color="auto" w:fill="FFFFFF"/>
        </w:rPr>
        <w:t xml:space="preserve"> </w:t>
      </w:r>
      <w:proofErr w:type="spellStart"/>
      <w:r w:rsidR="00E542A6" w:rsidRPr="009A32F4">
        <w:rPr>
          <w:rFonts w:ascii="Times New Roman" w:hAnsi="Times New Roman" w:cs="Times New Roman"/>
          <w:sz w:val="28"/>
          <w:szCs w:val="28"/>
          <w:shd w:val="clear" w:color="auto" w:fill="FFFFFF"/>
        </w:rPr>
        <w:t>телей</w:t>
      </w:r>
      <w:proofErr w:type="spellEnd"/>
      <w:r w:rsidR="00E542A6" w:rsidRPr="009A32F4">
        <w:rPr>
          <w:rFonts w:ascii="Times New Roman" w:hAnsi="Times New Roman" w:cs="Times New Roman"/>
          <w:sz w:val="28"/>
          <w:szCs w:val="28"/>
          <w:shd w:val="clear" w:color="auto" w:fill="FFFFFF"/>
        </w:rPr>
        <w:t>»</w:t>
      </w:r>
      <w:r w:rsidRPr="009A32F4">
        <w:rPr>
          <w:rFonts w:ascii="Times New Roman" w:hAnsi="Times New Roman" w:cs="Times New Roman"/>
          <w:sz w:val="28"/>
          <w:szCs w:val="28"/>
        </w:rPr>
        <w:t>.</w:t>
      </w:r>
      <w:r w:rsidRPr="009A32F4">
        <w:rPr>
          <w:rFonts w:ascii="Times New Roman" w:hAnsi="Times New Roman" w:cs="Times New Roman"/>
          <w:sz w:val="28"/>
        </w:rPr>
        <w:t xml:space="preserve"> </w:t>
      </w:r>
    </w:p>
    <w:p w14:paraId="1D6248CD" w14:textId="3D958CFB" w:rsidR="00482EC6" w:rsidRPr="009A32F4" w:rsidRDefault="0036320A" w:rsidP="0036320A">
      <w:pPr>
        <w:spacing w:after="0" w:line="276" w:lineRule="auto"/>
        <w:ind w:firstLine="709"/>
        <w:jc w:val="both"/>
        <w:rPr>
          <w:rFonts w:ascii="Times New Roman" w:hAnsi="Times New Roman" w:cs="Times New Roman"/>
          <w:sz w:val="28"/>
          <w:szCs w:val="28"/>
          <w:shd w:val="clear" w:color="auto" w:fill="FFFFFF"/>
        </w:rPr>
      </w:pPr>
      <w:r w:rsidRPr="009A32F4">
        <w:rPr>
          <w:rFonts w:ascii="Times New Roman" w:hAnsi="Times New Roman" w:cs="Times New Roman"/>
          <w:sz w:val="28"/>
        </w:rPr>
        <w:t xml:space="preserve">Согласно анализу посещаемости спектаклей театра за 2023 год зрители отдают предпочтение национальным комедиям и драмам, а также постановкам, актуальным для посещения по «Пушкинской карте». Лидирующие позиции в репертуаре театра занимает комедия </w:t>
      </w:r>
      <w:r w:rsidRPr="009A32F4">
        <w:rPr>
          <w:rFonts w:ascii="Times New Roman" w:hAnsi="Times New Roman" w:cs="Times New Roman"/>
          <w:sz w:val="28"/>
          <w:szCs w:val="28"/>
          <w:shd w:val="clear" w:color="auto" w:fill="FFFFFF"/>
        </w:rPr>
        <w:t>«</w:t>
      </w:r>
      <w:proofErr w:type="spellStart"/>
      <w:r w:rsidRPr="009A32F4">
        <w:rPr>
          <w:rFonts w:ascii="Times New Roman" w:hAnsi="Times New Roman" w:cs="Times New Roman"/>
          <w:sz w:val="28"/>
          <w:szCs w:val="28"/>
          <w:shd w:val="clear" w:color="auto" w:fill="FFFFFF"/>
        </w:rPr>
        <w:t>Мăнаккасем</w:t>
      </w:r>
      <w:proofErr w:type="spellEnd"/>
      <w:r w:rsidRPr="009A32F4">
        <w:rPr>
          <w:rFonts w:ascii="Times New Roman" w:hAnsi="Times New Roman" w:cs="Times New Roman"/>
          <w:sz w:val="28"/>
          <w:szCs w:val="28"/>
          <w:shd w:val="clear" w:color="auto" w:fill="FFFFFF"/>
        </w:rPr>
        <w:t>» (Тётки) – в 2023 году было реализовано 24 показа, на которые пришло 6086 зрителей. Далее идут: романтическая комедия «</w:t>
      </w:r>
      <w:proofErr w:type="spellStart"/>
      <w:r w:rsidRPr="009A32F4">
        <w:rPr>
          <w:rFonts w:ascii="Times New Roman" w:hAnsi="Times New Roman" w:cs="Times New Roman"/>
          <w:sz w:val="28"/>
          <w:szCs w:val="28"/>
          <w:shd w:val="clear" w:color="auto" w:fill="FFFFFF"/>
        </w:rPr>
        <w:t>Чунăм</w:t>
      </w:r>
      <w:proofErr w:type="spellEnd"/>
      <w:r w:rsidRPr="009A32F4">
        <w:rPr>
          <w:rFonts w:ascii="Times New Roman" w:hAnsi="Times New Roman" w:cs="Times New Roman"/>
          <w:sz w:val="28"/>
          <w:szCs w:val="28"/>
          <w:shd w:val="clear" w:color="auto" w:fill="FFFFFF"/>
        </w:rPr>
        <w:t>, Лиза-Акулина» (Барышня-крестьянка) – 19 показов, 2702 человека; трагикомедия «</w:t>
      </w:r>
      <w:proofErr w:type="spellStart"/>
      <w:r w:rsidRPr="009A32F4">
        <w:rPr>
          <w:rFonts w:ascii="Times New Roman" w:hAnsi="Times New Roman" w:cs="Times New Roman"/>
          <w:sz w:val="28"/>
          <w:szCs w:val="28"/>
          <w:shd w:val="clear" w:color="auto" w:fill="FFFFFF"/>
        </w:rPr>
        <w:t>Айăпсă</w:t>
      </w:r>
      <w:proofErr w:type="gramStart"/>
      <w:r w:rsidRPr="009A32F4">
        <w:rPr>
          <w:rFonts w:ascii="Times New Roman" w:hAnsi="Times New Roman" w:cs="Times New Roman"/>
          <w:sz w:val="28"/>
          <w:szCs w:val="28"/>
          <w:shd w:val="clear" w:color="auto" w:fill="FFFFFF"/>
        </w:rPr>
        <w:t>р</w:t>
      </w:r>
      <w:proofErr w:type="spellEnd"/>
      <w:proofErr w:type="gram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чун</w:t>
      </w:r>
      <w:proofErr w:type="spellEnd"/>
      <w:r w:rsidRPr="009A32F4">
        <w:rPr>
          <w:rFonts w:ascii="Times New Roman" w:hAnsi="Times New Roman" w:cs="Times New Roman"/>
          <w:sz w:val="28"/>
          <w:szCs w:val="28"/>
          <w:shd w:val="clear" w:color="auto" w:fill="FFFFFF"/>
        </w:rPr>
        <w:t xml:space="preserve">» (Очень простая история) – 14 показов, 1820 человек; комедия «Туя туй пек </w:t>
      </w:r>
      <w:proofErr w:type="spellStart"/>
      <w:r w:rsidRPr="009A32F4">
        <w:rPr>
          <w:rFonts w:ascii="Times New Roman" w:hAnsi="Times New Roman" w:cs="Times New Roman"/>
          <w:sz w:val="28"/>
          <w:szCs w:val="28"/>
          <w:shd w:val="clear" w:color="auto" w:fill="FFFFFF"/>
        </w:rPr>
        <w:t>тăвар</w:t>
      </w:r>
      <w:proofErr w:type="spellEnd"/>
      <w:r w:rsidRPr="009A32F4">
        <w:rPr>
          <w:rFonts w:ascii="Times New Roman" w:hAnsi="Times New Roman" w:cs="Times New Roman"/>
          <w:sz w:val="28"/>
          <w:szCs w:val="28"/>
          <w:shd w:val="clear" w:color="auto" w:fill="FFFFFF"/>
        </w:rPr>
        <w:t>-и?» (Не сыграть ли свадьбу?) – 12 показов, 4000 человек; комедия «</w:t>
      </w:r>
      <w:proofErr w:type="spellStart"/>
      <w:r w:rsidRPr="009A32F4">
        <w:rPr>
          <w:rFonts w:ascii="Times New Roman" w:hAnsi="Times New Roman" w:cs="Times New Roman"/>
          <w:sz w:val="28"/>
          <w:szCs w:val="28"/>
          <w:shd w:val="clear" w:color="auto" w:fill="FFFFFF"/>
        </w:rPr>
        <w:t>Юратӑва</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ҫ</w:t>
      </w:r>
      <w:proofErr w:type="gramStart"/>
      <w:r w:rsidRPr="009A32F4">
        <w:rPr>
          <w:rFonts w:ascii="Times New Roman" w:hAnsi="Times New Roman" w:cs="Times New Roman"/>
          <w:sz w:val="28"/>
          <w:szCs w:val="28"/>
          <w:shd w:val="clear" w:color="auto" w:fill="FFFFFF"/>
        </w:rPr>
        <w:t>ул</w:t>
      </w:r>
      <w:proofErr w:type="spellEnd"/>
      <w:proofErr w:type="gram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парӑр</w:t>
      </w:r>
      <w:proofErr w:type="spellEnd"/>
      <w:r w:rsidRPr="009A32F4">
        <w:rPr>
          <w:rFonts w:ascii="Times New Roman" w:hAnsi="Times New Roman" w:cs="Times New Roman"/>
          <w:sz w:val="28"/>
          <w:szCs w:val="28"/>
          <w:shd w:val="clear" w:color="auto" w:fill="FFFFFF"/>
        </w:rPr>
        <w:t>» (Дайте дорогу любви) – 10 показов, 2235 человек; драма «</w:t>
      </w:r>
      <w:proofErr w:type="spellStart"/>
      <w:r w:rsidRPr="009A32F4">
        <w:rPr>
          <w:rFonts w:ascii="Times New Roman" w:hAnsi="Times New Roman" w:cs="Times New Roman"/>
          <w:sz w:val="28"/>
          <w:szCs w:val="28"/>
          <w:shd w:val="clear" w:color="auto" w:fill="FFFFFF"/>
        </w:rPr>
        <w:t>Вĕри</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юнлă</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çемçе</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чун</w:t>
      </w:r>
      <w:proofErr w:type="spellEnd"/>
      <w:r w:rsidRPr="009A32F4">
        <w:rPr>
          <w:rFonts w:ascii="Times New Roman" w:hAnsi="Times New Roman" w:cs="Times New Roman"/>
          <w:sz w:val="28"/>
          <w:szCs w:val="28"/>
          <w:shd w:val="clear" w:color="auto" w:fill="FFFFFF"/>
        </w:rPr>
        <w:t>» (Константин Иванов) – 5 показов, 2611 человек;</w:t>
      </w:r>
      <w:r w:rsidR="00482EC6" w:rsidRPr="009A32F4">
        <w:rPr>
          <w:rFonts w:ascii="Times New Roman" w:hAnsi="Times New Roman" w:cs="Times New Roman"/>
          <w:sz w:val="28"/>
          <w:szCs w:val="28"/>
          <w:shd w:val="clear" w:color="auto" w:fill="FFFFFF"/>
        </w:rPr>
        <w:t xml:space="preserve"> </w:t>
      </w:r>
      <w:r w:rsidRPr="009A32F4">
        <w:rPr>
          <w:rFonts w:ascii="Times New Roman" w:hAnsi="Times New Roman" w:cs="Times New Roman"/>
          <w:sz w:val="28"/>
          <w:szCs w:val="28"/>
          <w:shd w:val="clear" w:color="auto" w:fill="FFFFFF"/>
        </w:rPr>
        <w:t>драма «Анне» (Мать) – 5 показов, 1924 человека; драма «Ялта» (В деревне) – 4 показа, 1520 человек; драма «</w:t>
      </w:r>
      <w:proofErr w:type="spellStart"/>
      <w:r w:rsidRPr="009A32F4">
        <w:rPr>
          <w:rFonts w:ascii="Times New Roman" w:hAnsi="Times New Roman" w:cs="Times New Roman"/>
          <w:sz w:val="28"/>
          <w:szCs w:val="28"/>
          <w:shd w:val="clear" w:color="auto" w:fill="FFFFFF"/>
        </w:rPr>
        <w:t>Хăв</w:t>
      </w:r>
      <w:proofErr w:type="spellEnd"/>
      <w:r w:rsidR="00482EC6"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пурăнас</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килнĕ</w:t>
      </w:r>
      <w:proofErr w:type="spellEnd"/>
      <w:r w:rsidRPr="009A32F4">
        <w:rPr>
          <w:rFonts w:ascii="Times New Roman" w:hAnsi="Times New Roman" w:cs="Times New Roman"/>
          <w:sz w:val="28"/>
          <w:szCs w:val="28"/>
          <w:shd w:val="clear" w:color="auto" w:fill="FFFFFF"/>
        </w:rPr>
        <w:t xml:space="preserve"> пек ан </w:t>
      </w:r>
      <w:proofErr w:type="spellStart"/>
      <w:r w:rsidRPr="009A32F4">
        <w:rPr>
          <w:rFonts w:ascii="Times New Roman" w:hAnsi="Times New Roman" w:cs="Times New Roman"/>
          <w:sz w:val="28"/>
          <w:szCs w:val="28"/>
          <w:shd w:val="clear" w:color="auto" w:fill="FFFFFF"/>
        </w:rPr>
        <w:t>пурăн</w:t>
      </w:r>
      <w:proofErr w:type="spellEnd"/>
      <w:r w:rsidRPr="009A32F4">
        <w:rPr>
          <w:rFonts w:ascii="Times New Roman" w:hAnsi="Times New Roman" w:cs="Times New Roman"/>
          <w:sz w:val="28"/>
          <w:szCs w:val="28"/>
          <w:shd w:val="clear" w:color="auto" w:fill="FFFFFF"/>
        </w:rPr>
        <w:t>» </w:t>
      </w:r>
      <w:r w:rsidRPr="009A32F4">
        <w:rPr>
          <w:rFonts w:ascii="Times New Roman" w:hAnsi="Times New Roman" w:cs="Times New Roman"/>
          <w:sz w:val="28"/>
          <w:szCs w:val="28"/>
        </w:rPr>
        <w:t xml:space="preserve">(Не так живи, как хочется) – 2 показа, </w:t>
      </w:r>
      <w:r w:rsidRPr="009A32F4">
        <w:rPr>
          <w:rFonts w:ascii="Times New Roman" w:hAnsi="Times New Roman" w:cs="Times New Roman"/>
          <w:sz w:val="28"/>
          <w:szCs w:val="28"/>
        </w:rPr>
        <w:lastRenderedPageBreak/>
        <w:t xml:space="preserve">670 человек; </w:t>
      </w:r>
      <w:r w:rsidRPr="009A32F4">
        <w:rPr>
          <w:rFonts w:ascii="Times New Roman" w:hAnsi="Times New Roman" w:cs="Times New Roman"/>
          <w:sz w:val="28"/>
        </w:rPr>
        <w:t>драма «</w:t>
      </w:r>
      <w:proofErr w:type="spellStart"/>
      <w:proofErr w:type="gramStart"/>
      <w:r w:rsidRPr="009A32F4">
        <w:rPr>
          <w:rFonts w:ascii="Times New Roman" w:hAnsi="Times New Roman" w:cs="Times New Roman"/>
          <w:sz w:val="28"/>
        </w:rPr>
        <w:t>П</w:t>
      </w:r>
      <w:proofErr w:type="gramEnd"/>
      <w:r w:rsidRPr="009A32F4">
        <w:rPr>
          <w:rFonts w:ascii="Times New Roman" w:hAnsi="Times New Roman" w:cs="Times New Roman"/>
          <w:sz w:val="28"/>
        </w:rPr>
        <w:t>ĕр</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уйăх</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çеç</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пĕрле</w:t>
      </w:r>
      <w:proofErr w:type="spellEnd"/>
      <w:r w:rsidRPr="009A32F4">
        <w:rPr>
          <w:rFonts w:ascii="Times New Roman" w:hAnsi="Times New Roman" w:cs="Times New Roman"/>
          <w:sz w:val="28"/>
        </w:rPr>
        <w:t xml:space="preserve">» (Месяц в деревне)  </w:t>
      </w:r>
      <w:r w:rsidR="00EB5826" w:rsidRPr="009A32F4">
        <w:rPr>
          <w:rFonts w:ascii="Times New Roman" w:hAnsi="Times New Roman" w:cs="Times New Roman"/>
          <w:sz w:val="28"/>
          <w:szCs w:val="28"/>
          <w:shd w:val="clear" w:color="auto" w:fill="FFFFFF"/>
        </w:rPr>
        <w:t>–</w:t>
      </w:r>
      <w:r w:rsidRPr="009A32F4">
        <w:rPr>
          <w:rFonts w:ascii="Times New Roman" w:hAnsi="Times New Roman" w:cs="Times New Roman"/>
          <w:sz w:val="28"/>
        </w:rPr>
        <w:t xml:space="preserve"> 2 показа, 553 человека; драма </w:t>
      </w:r>
      <w:r w:rsidRPr="009A32F4">
        <w:rPr>
          <w:rFonts w:ascii="Times New Roman" w:hAnsi="Times New Roman" w:cs="Times New Roman"/>
          <w:sz w:val="28"/>
          <w:szCs w:val="28"/>
          <w:shd w:val="clear" w:color="auto" w:fill="FFFFFF"/>
        </w:rPr>
        <w:t>«</w:t>
      </w:r>
      <w:proofErr w:type="spellStart"/>
      <w:r w:rsidRPr="009A32F4">
        <w:rPr>
          <w:rFonts w:ascii="Times New Roman" w:hAnsi="Times New Roman" w:cs="Times New Roman"/>
          <w:sz w:val="28"/>
          <w:szCs w:val="28"/>
          <w:shd w:val="clear" w:color="auto" w:fill="FFFFFF"/>
        </w:rPr>
        <w:t>Ĕмĕр</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сакки</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сарлака</w:t>
      </w:r>
      <w:proofErr w:type="spellEnd"/>
      <w:r w:rsidRPr="009A32F4">
        <w:rPr>
          <w:rFonts w:ascii="Times New Roman" w:hAnsi="Times New Roman" w:cs="Times New Roman"/>
          <w:sz w:val="28"/>
          <w:szCs w:val="28"/>
          <w:shd w:val="clear" w:color="auto" w:fill="FFFFFF"/>
        </w:rPr>
        <w:t>» (</w:t>
      </w:r>
      <w:r w:rsidRPr="009A32F4">
        <w:rPr>
          <w:rStyle w:val="af0"/>
          <w:rFonts w:ascii="Times New Roman" w:hAnsi="Times New Roman" w:cs="Times New Roman"/>
          <w:i w:val="0"/>
          <w:iCs w:val="0"/>
          <w:sz w:val="28"/>
          <w:szCs w:val="28"/>
          <w:shd w:val="clear" w:color="auto" w:fill="FFFFFF"/>
        </w:rPr>
        <w:t>Жизнь</w:t>
      </w:r>
      <w:r w:rsidRPr="009A32F4">
        <w:rPr>
          <w:rFonts w:ascii="Times New Roman" w:hAnsi="Times New Roman" w:cs="Times New Roman"/>
          <w:sz w:val="28"/>
          <w:szCs w:val="28"/>
          <w:shd w:val="clear" w:color="auto" w:fill="FFFFFF"/>
        </w:rPr>
        <w:t xml:space="preserve"> прожить </w:t>
      </w:r>
      <w:r w:rsidR="00482EC6" w:rsidRPr="009A32F4">
        <w:rPr>
          <w:rFonts w:ascii="Times New Roman" w:hAnsi="Times New Roman" w:cs="Times New Roman"/>
          <w:sz w:val="28"/>
          <w:szCs w:val="28"/>
          <w:shd w:val="clear" w:color="auto" w:fill="FFFFFF"/>
        </w:rPr>
        <w:t>–</w:t>
      </w:r>
      <w:r w:rsidRPr="009A32F4">
        <w:rPr>
          <w:rFonts w:ascii="Times New Roman" w:hAnsi="Times New Roman" w:cs="Times New Roman"/>
          <w:sz w:val="28"/>
          <w:szCs w:val="28"/>
          <w:shd w:val="clear" w:color="auto" w:fill="FFFFFF"/>
        </w:rPr>
        <w:t xml:space="preserve"> не поле перейти) – 2 показа, 899 человек.</w:t>
      </w:r>
      <w:r w:rsidR="009D1FD9" w:rsidRPr="009A32F4">
        <w:rPr>
          <w:rFonts w:ascii="Times New Roman" w:hAnsi="Times New Roman" w:cs="Times New Roman"/>
          <w:sz w:val="28"/>
          <w:szCs w:val="28"/>
          <w:shd w:val="clear" w:color="auto" w:fill="FFFFFF"/>
        </w:rPr>
        <w:t xml:space="preserve"> </w:t>
      </w:r>
      <w:r w:rsidR="00A84B57" w:rsidRPr="009A32F4">
        <w:rPr>
          <w:rFonts w:ascii="Times New Roman" w:hAnsi="Times New Roman" w:cs="Times New Roman"/>
          <w:sz w:val="28"/>
          <w:szCs w:val="28"/>
          <w:shd w:val="clear" w:color="auto" w:fill="FFFFFF"/>
        </w:rPr>
        <w:t xml:space="preserve">Наиболее популярны среди выездных спектаклей </w:t>
      </w:r>
      <w:r w:rsidR="00EB5826" w:rsidRPr="009A32F4">
        <w:rPr>
          <w:rFonts w:ascii="Times New Roman" w:hAnsi="Times New Roman" w:cs="Times New Roman"/>
          <w:sz w:val="28"/>
          <w:szCs w:val="28"/>
          <w:shd w:val="clear" w:color="auto" w:fill="FFFFFF"/>
        </w:rPr>
        <w:t>–</w:t>
      </w:r>
      <w:r w:rsidR="009C3384" w:rsidRPr="009A32F4">
        <w:rPr>
          <w:rFonts w:ascii="Times New Roman" w:hAnsi="Times New Roman" w:cs="Times New Roman"/>
          <w:sz w:val="28"/>
          <w:szCs w:val="28"/>
          <w:shd w:val="clear" w:color="auto" w:fill="FFFFFF"/>
        </w:rPr>
        <w:t xml:space="preserve"> детские сказки </w:t>
      </w:r>
      <w:r w:rsidR="00A84B57" w:rsidRPr="009A32F4">
        <w:rPr>
          <w:rFonts w:ascii="Times New Roman" w:hAnsi="Times New Roman" w:cs="Times New Roman"/>
          <w:sz w:val="28"/>
          <w:szCs w:val="28"/>
          <w:shd w:val="clear" w:color="auto" w:fill="FFFFFF"/>
        </w:rPr>
        <w:t>и</w:t>
      </w:r>
      <w:r w:rsidR="009C3384" w:rsidRPr="009A32F4">
        <w:rPr>
          <w:rFonts w:ascii="Times New Roman" w:hAnsi="Times New Roman" w:cs="Times New Roman"/>
          <w:sz w:val="28"/>
          <w:szCs w:val="28"/>
          <w:shd w:val="clear" w:color="auto" w:fill="FFFFFF"/>
        </w:rPr>
        <w:t xml:space="preserve"> комедии </w:t>
      </w:r>
      <w:r w:rsidR="00EB5826" w:rsidRPr="009A32F4">
        <w:rPr>
          <w:rFonts w:ascii="Times New Roman" w:hAnsi="Times New Roman" w:cs="Times New Roman"/>
          <w:sz w:val="28"/>
          <w:szCs w:val="28"/>
          <w:shd w:val="clear" w:color="auto" w:fill="FFFFFF"/>
        </w:rPr>
        <w:t xml:space="preserve">(«Туя туй пек </w:t>
      </w:r>
      <w:proofErr w:type="spellStart"/>
      <w:r w:rsidR="00EB5826" w:rsidRPr="009A32F4">
        <w:rPr>
          <w:rFonts w:ascii="Times New Roman" w:hAnsi="Times New Roman" w:cs="Times New Roman"/>
          <w:sz w:val="28"/>
          <w:szCs w:val="28"/>
          <w:shd w:val="clear" w:color="auto" w:fill="FFFFFF"/>
        </w:rPr>
        <w:t>тă</w:t>
      </w:r>
      <w:proofErr w:type="gramStart"/>
      <w:r w:rsidR="00EB5826" w:rsidRPr="009A32F4">
        <w:rPr>
          <w:rFonts w:ascii="Times New Roman" w:hAnsi="Times New Roman" w:cs="Times New Roman"/>
          <w:sz w:val="28"/>
          <w:szCs w:val="28"/>
          <w:shd w:val="clear" w:color="auto" w:fill="FFFFFF"/>
        </w:rPr>
        <w:t>вар</w:t>
      </w:r>
      <w:proofErr w:type="spellEnd"/>
      <w:r w:rsidR="00EB5826" w:rsidRPr="009A32F4">
        <w:rPr>
          <w:rFonts w:ascii="Times New Roman" w:hAnsi="Times New Roman" w:cs="Times New Roman"/>
          <w:sz w:val="28"/>
          <w:szCs w:val="28"/>
          <w:shd w:val="clear" w:color="auto" w:fill="FFFFFF"/>
        </w:rPr>
        <w:t>-и</w:t>
      </w:r>
      <w:proofErr w:type="gramEnd"/>
      <w:r w:rsidR="00EB5826" w:rsidRPr="009A32F4">
        <w:rPr>
          <w:rFonts w:ascii="Times New Roman" w:hAnsi="Times New Roman" w:cs="Times New Roman"/>
          <w:sz w:val="28"/>
          <w:szCs w:val="28"/>
          <w:shd w:val="clear" w:color="auto" w:fill="FFFFFF"/>
        </w:rPr>
        <w:t>?»,</w:t>
      </w:r>
      <w:r w:rsidR="009C3384" w:rsidRPr="009A32F4">
        <w:rPr>
          <w:rFonts w:ascii="Times New Roman" w:hAnsi="Times New Roman" w:cs="Times New Roman"/>
          <w:sz w:val="28"/>
          <w:szCs w:val="28"/>
          <w:shd w:val="clear" w:color="auto" w:fill="FFFFFF"/>
        </w:rPr>
        <w:t xml:space="preserve"> </w:t>
      </w:r>
      <w:r w:rsidR="00EB5826" w:rsidRPr="009A32F4">
        <w:rPr>
          <w:rFonts w:ascii="Times New Roman" w:hAnsi="Times New Roman" w:cs="Times New Roman"/>
          <w:sz w:val="28"/>
          <w:szCs w:val="28"/>
          <w:shd w:val="clear" w:color="auto" w:fill="FFFFFF"/>
        </w:rPr>
        <w:t>«</w:t>
      </w:r>
      <w:proofErr w:type="spellStart"/>
      <w:r w:rsidR="00EB5826" w:rsidRPr="009A32F4">
        <w:rPr>
          <w:rFonts w:ascii="Times New Roman" w:hAnsi="Times New Roman" w:cs="Times New Roman"/>
          <w:sz w:val="28"/>
          <w:szCs w:val="28"/>
          <w:shd w:val="clear" w:color="auto" w:fill="FFFFFF"/>
        </w:rPr>
        <w:t>Мăнаккасем</w:t>
      </w:r>
      <w:proofErr w:type="spellEnd"/>
      <w:r w:rsidR="00EB5826" w:rsidRPr="009A32F4">
        <w:rPr>
          <w:rFonts w:ascii="Times New Roman" w:hAnsi="Times New Roman" w:cs="Times New Roman"/>
          <w:sz w:val="28"/>
          <w:szCs w:val="28"/>
          <w:shd w:val="clear" w:color="auto" w:fill="FFFFFF"/>
        </w:rPr>
        <w:t>», «</w:t>
      </w:r>
      <w:proofErr w:type="spellStart"/>
      <w:r w:rsidR="00EB5826" w:rsidRPr="009A32F4">
        <w:rPr>
          <w:rFonts w:ascii="Times New Roman" w:hAnsi="Times New Roman" w:cs="Times New Roman"/>
          <w:sz w:val="28"/>
          <w:szCs w:val="28"/>
          <w:shd w:val="clear" w:color="auto" w:fill="FFFFFF"/>
        </w:rPr>
        <w:t>Чуххăм</w:t>
      </w:r>
      <w:proofErr w:type="spellEnd"/>
      <w:r w:rsidR="00EB5826" w:rsidRPr="009A32F4">
        <w:rPr>
          <w:rFonts w:ascii="Times New Roman" w:hAnsi="Times New Roman" w:cs="Times New Roman"/>
          <w:sz w:val="28"/>
          <w:szCs w:val="28"/>
          <w:shd w:val="clear" w:color="auto" w:fill="FFFFFF"/>
        </w:rPr>
        <w:t xml:space="preserve"> </w:t>
      </w:r>
      <w:proofErr w:type="spellStart"/>
      <w:r w:rsidR="00EB5826" w:rsidRPr="009A32F4">
        <w:rPr>
          <w:rFonts w:ascii="Times New Roman" w:hAnsi="Times New Roman" w:cs="Times New Roman"/>
          <w:sz w:val="28"/>
          <w:szCs w:val="28"/>
          <w:shd w:val="clear" w:color="auto" w:fill="FFFFFF"/>
        </w:rPr>
        <w:t>Ванькка</w:t>
      </w:r>
      <w:proofErr w:type="spellEnd"/>
      <w:r w:rsidR="00EB5826" w:rsidRPr="009A32F4">
        <w:rPr>
          <w:rFonts w:ascii="Times New Roman" w:hAnsi="Times New Roman" w:cs="Times New Roman"/>
          <w:sz w:val="28"/>
          <w:szCs w:val="28"/>
          <w:shd w:val="clear" w:color="auto" w:fill="FFFFFF"/>
        </w:rPr>
        <w:t xml:space="preserve"> </w:t>
      </w:r>
      <w:proofErr w:type="spellStart"/>
      <w:r w:rsidR="00EB5826" w:rsidRPr="009A32F4">
        <w:rPr>
          <w:rFonts w:ascii="Times New Roman" w:hAnsi="Times New Roman" w:cs="Times New Roman"/>
          <w:sz w:val="28"/>
          <w:szCs w:val="28"/>
          <w:shd w:val="clear" w:color="auto" w:fill="FFFFFF"/>
        </w:rPr>
        <w:t>авланать</w:t>
      </w:r>
      <w:proofErr w:type="spellEnd"/>
      <w:r w:rsidR="00EB5826" w:rsidRPr="009A32F4">
        <w:rPr>
          <w:rFonts w:ascii="Times New Roman" w:hAnsi="Times New Roman" w:cs="Times New Roman"/>
          <w:sz w:val="28"/>
          <w:szCs w:val="28"/>
          <w:shd w:val="clear" w:color="auto" w:fill="FFFFFF"/>
        </w:rPr>
        <w:t xml:space="preserve"> – </w:t>
      </w:r>
      <w:proofErr w:type="spellStart"/>
      <w:r w:rsidR="00EB5826" w:rsidRPr="009A32F4">
        <w:rPr>
          <w:rFonts w:ascii="Times New Roman" w:hAnsi="Times New Roman" w:cs="Times New Roman"/>
          <w:sz w:val="28"/>
          <w:szCs w:val="28"/>
          <w:shd w:val="clear" w:color="auto" w:fill="FFFFFF"/>
        </w:rPr>
        <w:t>кай</w:t>
      </w:r>
      <w:proofErr w:type="spellEnd"/>
      <w:r w:rsidR="00EB5826" w:rsidRPr="009A32F4">
        <w:rPr>
          <w:rFonts w:ascii="Times New Roman" w:hAnsi="Times New Roman" w:cs="Times New Roman"/>
          <w:sz w:val="28"/>
          <w:szCs w:val="28"/>
          <w:shd w:val="clear" w:color="auto" w:fill="FFFFFF"/>
        </w:rPr>
        <w:t xml:space="preserve">, </w:t>
      </w:r>
      <w:proofErr w:type="spellStart"/>
      <w:r w:rsidR="00EB5826" w:rsidRPr="009A32F4">
        <w:rPr>
          <w:rFonts w:ascii="Times New Roman" w:hAnsi="Times New Roman" w:cs="Times New Roman"/>
          <w:sz w:val="28"/>
          <w:szCs w:val="28"/>
          <w:shd w:val="clear" w:color="auto" w:fill="FFFFFF"/>
        </w:rPr>
        <w:t>кай</w:t>
      </w:r>
      <w:proofErr w:type="spellEnd"/>
      <w:r w:rsidR="00EB5826" w:rsidRPr="009A32F4">
        <w:rPr>
          <w:rFonts w:ascii="Times New Roman" w:hAnsi="Times New Roman" w:cs="Times New Roman"/>
          <w:sz w:val="28"/>
          <w:szCs w:val="28"/>
          <w:shd w:val="clear" w:color="auto" w:fill="FFFFFF"/>
        </w:rPr>
        <w:t xml:space="preserve">, </w:t>
      </w:r>
      <w:proofErr w:type="spellStart"/>
      <w:r w:rsidR="00EB5826" w:rsidRPr="009A32F4">
        <w:rPr>
          <w:rFonts w:ascii="Times New Roman" w:hAnsi="Times New Roman" w:cs="Times New Roman"/>
          <w:sz w:val="28"/>
          <w:szCs w:val="28"/>
          <w:shd w:val="clear" w:color="auto" w:fill="FFFFFF"/>
        </w:rPr>
        <w:t>кай</w:t>
      </w:r>
      <w:proofErr w:type="spellEnd"/>
      <w:r w:rsidR="00EB5826" w:rsidRPr="009A32F4">
        <w:rPr>
          <w:rFonts w:ascii="Times New Roman" w:hAnsi="Times New Roman" w:cs="Times New Roman"/>
          <w:sz w:val="28"/>
          <w:szCs w:val="28"/>
          <w:shd w:val="clear" w:color="auto" w:fill="FFFFFF"/>
        </w:rPr>
        <w:t>…»</w:t>
      </w:r>
      <w:r w:rsidR="00482EC6" w:rsidRPr="009A32F4">
        <w:rPr>
          <w:rFonts w:ascii="Times New Roman" w:hAnsi="Times New Roman" w:cs="Times New Roman"/>
          <w:sz w:val="28"/>
          <w:szCs w:val="28"/>
          <w:shd w:val="clear" w:color="auto" w:fill="FFFFFF"/>
        </w:rPr>
        <w:t xml:space="preserve">). </w:t>
      </w:r>
    </w:p>
    <w:p w14:paraId="5A64EE17" w14:textId="7EEF5CDA" w:rsidR="0036320A" w:rsidRPr="009A32F4" w:rsidRDefault="0036320A" w:rsidP="0036320A">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Чувашский драматический театр развивается, сохраняя свои традиции, и одновременно ищет новые формы для омоложения зрительской аудитории. В 2023 году театр начал активно работать и с приглашёнными режиссёрами. Благодаря этому в репертуаре появились такие яркие постановки, как драма «</w:t>
      </w:r>
      <w:proofErr w:type="spellStart"/>
      <w:proofErr w:type="gramStart"/>
      <w:r w:rsidRPr="009A32F4">
        <w:rPr>
          <w:rFonts w:ascii="Times New Roman" w:hAnsi="Times New Roman" w:cs="Times New Roman"/>
          <w:sz w:val="28"/>
        </w:rPr>
        <w:t>П</w:t>
      </w:r>
      <w:proofErr w:type="gramEnd"/>
      <w:r w:rsidRPr="009A32F4">
        <w:rPr>
          <w:rFonts w:ascii="Times New Roman" w:hAnsi="Times New Roman" w:cs="Times New Roman"/>
          <w:sz w:val="28"/>
        </w:rPr>
        <w:t>ĕр</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уйăх</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çеç</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пĕрле</w:t>
      </w:r>
      <w:proofErr w:type="spellEnd"/>
      <w:r w:rsidRPr="009A32F4">
        <w:rPr>
          <w:rFonts w:ascii="Times New Roman" w:hAnsi="Times New Roman" w:cs="Times New Roman"/>
          <w:sz w:val="28"/>
        </w:rPr>
        <w:t>» (Месяц в деревне) И</w:t>
      </w:r>
      <w:r w:rsidR="00482EC6" w:rsidRPr="009A32F4">
        <w:rPr>
          <w:rFonts w:ascii="Times New Roman" w:hAnsi="Times New Roman" w:cs="Times New Roman"/>
          <w:sz w:val="28"/>
        </w:rPr>
        <w:t>вана</w:t>
      </w:r>
      <w:r w:rsidRPr="009A32F4">
        <w:rPr>
          <w:rFonts w:ascii="Times New Roman" w:hAnsi="Times New Roman" w:cs="Times New Roman"/>
          <w:sz w:val="28"/>
        </w:rPr>
        <w:t> Тургенева (режиссёр – Дмитрий Миронов, г. Чебоксары), сказка «Госпожа Метелица» братьев Гримм (режиссёр – Анна Куликова, г. Москва), «</w:t>
      </w:r>
      <w:proofErr w:type="spellStart"/>
      <w:r w:rsidRPr="009A32F4">
        <w:rPr>
          <w:rFonts w:ascii="Times New Roman" w:hAnsi="Times New Roman" w:cs="Times New Roman"/>
          <w:sz w:val="28"/>
        </w:rPr>
        <w:t>Аманнă</w:t>
      </w:r>
      <w:proofErr w:type="spellEnd"/>
      <w:r w:rsidRPr="009A32F4">
        <w:rPr>
          <w:rFonts w:ascii="Times New Roman" w:hAnsi="Times New Roman" w:cs="Times New Roman"/>
          <w:sz w:val="28"/>
        </w:rPr>
        <w:t xml:space="preserve"> </w:t>
      </w:r>
      <w:proofErr w:type="spellStart"/>
      <w:r w:rsidRPr="009A32F4">
        <w:rPr>
          <w:rFonts w:ascii="Times New Roman" w:hAnsi="Times New Roman" w:cs="Times New Roman"/>
          <w:sz w:val="28"/>
        </w:rPr>
        <w:t>шăпа</w:t>
      </w:r>
      <w:proofErr w:type="spellEnd"/>
      <w:r w:rsidRPr="009A32F4">
        <w:rPr>
          <w:rFonts w:ascii="Times New Roman" w:hAnsi="Times New Roman" w:cs="Times New Roman"/>
          <w:sz w:val="28"/>
        </w:rPr>
        <w:t xml:space="preserve">» (Израненная судьба) </w:t>
      </w:r>
      <w:proofErr w:type="spellStart"/>
      <w:r w:rsidRPr="009A32F4">
        <w:rPr>
          <w:rFonts w:ascii="Times New Roman" w:hAnsi="Times New Roman" w:cs="Times New Roman"/>
          <w:sz w:val="28"/>
        </w:rPr>
        <w:t>Н</w:t>
      </w:r>
      <w:r w:rsidR="00482EC6" w:rsidRPr="009A32F4">
        <w:rPr>
          <w:rFonts w:ascii="Times New Roman" w:hAnsi="Times New Roman" w:cs="Times New Roman"/>
          <w:sz w:val="28"/>
        </w:rPr>
        <w:t>ажиба</w:t>
      </w:r>
      <w:proofErr w:type="spellEnd"/>
      <w:r w:rsidRPr="009A32F4">
        <w:rPr>
          <w:rFonts w:ascii="Times New Roman" w:hAnsi="Times New Roman" w:cs="Times New Roman"/>
          <w:sz w:val="28"/>
        </w:rPr>
        <w:t> </w:t>
      </w:r>
      <w:proofErr w:type="spellStart"/>
      <w:r w:rsidRPr="009A32F4">
        <w:rPr>
          <w:rFonts w:ascii="Times New Roman" w:hAnsi="Times New Roman" w:cs="Times New Roman"/>
          <w:sz w:val="28"/>
        </w:rPr>
        <w:t>Асанбаева</w:t>
      </w:r>
      <w:proofErr w:type="spellEnd"/>
      <w:r w:rsidRPr="009A32F4">
        <w:rPr>
          <w:rFonts w:ascii="Times New Roman" w:hAnsi="Times New Roman" w:cs="Times New Roman"/>
          <w:sz w:val="28"/>
        </w:rPr>
        <w:t xml:space="preserve"> (режиссёр – Борис </w:t>
      </w:r>
      <w:proofErr w:type="spellStart"/>
      <w:r w:rsidRPr="009A32F4">
        <w:rPr>
          <w:rFonts w:ascii="Times New Roman" w:hAnsi="Times New Roman" w:cs="Times New Roman"/>
          <w:sz w:val="28"/>
        </w:rPr>
        <w:t>Манджиев</w:t>
      </w:r>
      <w:proofErr w:type="spellEnd"/>
      <w:r w:rsidRPr="009A32F4">
        <w:rPr>
          <w:rFonts w:ascii="Times New Roman" w:hAnsi="Times New Roman" w:cs="Times New Roman"/>
          <w:sz w:val="28"/>
        </w:rPr>
        <w:t>, г. Элиста).</w:t>
      </w:r>
    </w:p>
    <w:p w14:paraId="61E4EBE3" w14:textId="77777777" w:rsidR="004A1298" w:rsidRPr="009A32F4" w:rsidRDefault="004A1298" w:rsidP="004A129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A32F4">
        <w:rPr>
          <w:rFonts w:ascii="Times New Roman" w:eastAsia="Times New Roman" w:hAnsi="Times New Roman" w:cs="Times New Roman"/>
          <w:sz w:val="28"/>
          <w:szCs w:val="28"/>
          <w:lang w:eastAsia="ru-RU"/>
        </w:rPr>
        <w:t>Чувашский драматический театр</w:t>
      </w:r>
      <w:r w:rsidRPr="009A32F4">
        <w:rPr>
          <w:rFonts w:ascii="Times New Roman" w:hAnsi="Times New Roman" w:cs="Times New Roman"/>
          <w:sz w:val="28"/>
          <w:szCs w:val="28"/>
        </w:rPr>
        <w:t xml:space="preserve"> начал инновационную социальную деятельность со зрителем, результатом которой стало </w:t>
      </w:r>
      <w:r w:rsidRPr="009A32F4">
        <w:rPr>
          <w:rFonts w:ascii="Times New Roman" w:eastAsia="Times New Roman" w:hAnsi="Times New Roman" w:cs="Times New Roman"/>
          <w:sz w:val="28"/>
          <w:szCs w:val="28"/>
          <w:lang w:eastAsia="ru-RU"/>
        </w:rPr>
        <w:t xml:space="preserve">учреждение </w:t>
      </w:r>
      <w:r>
        <w:rPr>
          <w:rFonts w:ascii="Times New Roman" w:eastAsia="Times New Roman" w:hAnsi="Times New Roman" w:cs="Times New Roman"/>
          <w:sz w:val="28"/>
          <w:szCs w:val="28"/>
          <w:lang w:eastAsia="ru-RU"/>
        </w:rPr>
        <w:t xml:space="preserve">в 2023 году </w:t>
      </w:r>
      <w:r w:rsidRPr="009A32F4">
        <w:rPr>
          <w:rFonts w:ascii="Times New Roman" w:eastAsia="Times New Roman" w:hAnsi="Times New Roman" w:cs="Times New Roman"/>
          <w:b/>
          <w:sz w:val="28"/>
          <w:szCs w:val="28"/>
          <w:lang w:eastAsia="ru-RU"/>
        </w:rPr>
        <w:t>Фестиваля национальных театров «</w:t>
      </w:r>
      <w:proofErr w:type="spellStart"/>
      <w:r w:rsidRPr="009A32F4">
        <w:rPr>
          <w:rFonts w:ascii="Times New Roman" w:eastAsia="Times New Roman" w:hAnsi="Times New Roman" w:cs="Times New Roman"/>
          <w:b/>
          <w:sz w:val="28"/>
          <w:szCs w:val="28"/>
          <w:lang w:eastAsia="ru-RU"/>
        </w:rPr>
        <w:t>Чĕкеç</w:t>
      </w:r>
      <w:proofErr w:type="spellEnd"/>
      <w:r w:rsidRPr="009A32F4">
        <w:rPr>
          <w:rFonts w:ascii="Times New Roman" w:eastAsia="Times New Roman" w:hAnsi="Times New Roman" w:cs="Times New Roman"/>
          <w:b/>
          <w:sz w:val="28"/>
          <w:szCs w:val="28"/>
          <w:lang w:eastAsia="ru-RU"/>
        </w:rPr>
        <w:t>» имени Веры Кузьминой</w:t>
      </w:r>
      <w:r w:rsidRPr="009A32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A32F4">
        <w:rPr>
          <w:rFonts w:ascii="Times New Roman" w:eastAsia="Times New Roman" w:hAnsi="Times New Roman" w:cs="Times New Roman"/>
          <w:sz w:val="28"/>
          <w:szCs w:val="28"/>
          <w:lang w:eastAsia="ru-RU"/>
        </w:rPr>
        <w:t xml:space="preserve">ткрылась </w:t>
      </w:r>
      <w:r w:rsidRPr="009A32F4">
        <w:rPr>
          <w:rFonts w:ascii="Times New Roman" w:eastAsia="Times New Roman" w:hAnsi="Times New Roman" w:cs="Times New Roman"/>
          <w:b/>
          <w:sz w:val="28"/>
          <w:szCs w:val="28"/>
          <w:lang w:eastAsia="ru-RU"/>
        </w:rPr>
        <w:t xml:space="preserve">Резиденция чувашского Деда Мороза – </w:t>
      </w:r>
      <w:proofErr w:type="spellStart"/>
      <w:r w:rsidRPr="009A32F4">
        <w:rPr>
          <w:rFonts w:ascii="Times New Roman" w:eastAsia="Times New Roman" w:hAnsi="Times New Roman" w:cs="Times New Roman"/>
          <w:b/>
          <w:sz w:val="28"/>
          <w:szCs w:val="28"/>
          <w:lang w:eastAsia="ru-RU"/>
        </w:rPr>
        <w:t>Хĕл</w:t>
      </w:r>
      <w:proofErr w:type="spellEnd"/>
      <w:r w:rsidRPr="009A32F4">
        <w:rPr>
          <w:rFonts w:ascii="Times New Roman" w:eastAsia="Times New Roman" w:hAnsi="Times New Roman" w:cs="Times New Roman"/>
          <w:b/>
          <w:sz w:val="28"/>
          <w:szCs w:val="28"/>
          <w:lang w:eastAsia="ru-RU"/>
        </w:rPr>
        <w:t xml:space="preserve"> </w:t>
      </w:r>
      <w:proofErr w:type="spellStart"/>
      <w:r w:rsidRPr="009A32F4">
        <w:rPr>
          <w:rFonts w:ascii="Times New Roman" w:eastAsia="Times New Roman" w:hAnsi="Times New Roman" w:cs="Times New Roman"/>
          <w:b/>
          <w:sz w:val="28"/>
          <w:szCs w:val="28"/>
          <w:lang w:eastAsia="ru-RU"/>
        </w:rPr>
        <w:t>Мучи</w:t>
      </w:r>
      <w:proofErr w:type="spellEnd"/>
      <w:r w:rsidRPr="009A32F4">
        <w:rPr>
          <w:rFonts w:ascii="Times New Roman" w:eastAsia="Times New Roman" w:hAnsi="Times New Roman" w:cs="Times New Roman"/>
          <w:sz w:val="28"/>
          <w:szCs w:val="28"/>
          <w:lang w:eastAsia="ru-RU"/>
        </w:rPr>
        <w:t>, которая работает для детей и их родителей во время новогодних каникул. В текущем сезоне резиденцию посетило более 1000 детей со всех районов Чувашии и из других регионов России.</w:t>
      </w:r>
    </w:p>
    <w:p w14:paraId="263A49BE" w14:textId="77777777" w:rsidR="004A1298" w:rsidRPr="009A32F4" w:rsidRDefault="004A1298" w:rsidP="004A129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A32F4">
        <w:rPr>
          <w:rFonts w:ascii="Times New Roman" w:eastAsia="Times New Roman" w:hAnsi="Times New Roman" w:cs="Times New Roman"/>
          <w:sz w:val="28"/>
          <w:szCs w:val="28"/>
          <w:lang w:eastAsia="ru-RU"/>
        </w:rPr>
        <w:t xml:space="preserve">В текущем сезоне запущен театрально-образовательный проект </w:t>
      </w:r>
      <w:r w:rsidRPr="009A32F4">
        <w:rPr>
          <w:rFonts w:ascii="Times New Roman" w:eastAsia="Times New Roman" w:hAnsi="Times New Roman" w:cs="Times New Roman"/>
          <w:b/>
          <w:sz w:val="28"/>
          <w:szCs w:val="28"/>
          <w:lang w:eastAsia="ru-RU"/>
        </w:rPr>
        <w:t>«Открытый театр»</w:t>
      </w:r>
      <w:r w:rsidRPr="009A32F4">
        <w:rPr>
          <w:rFonts w:ascii="Times New Roman" w:eastAsia="Times New Roman" w:hAnsi="Times New Roman" w:cs="Times New Roman"/>
          <w:sz w:val="28"/>
          <w:szCs w:val="28"/>
          <w:lang w:eastAsia="ru-RU"/>
        </w:rPr>
        <w:t>, осенью следующего театрального года состоится Второй республиканский молодёжный творческий форум имени Веры Кузьминой.</w:t>
      </w:r>
    </w:p>
    <w:p w14:paraId="6EF353A8" w14:textId="77777777" w:rsidR="00B05ED2" w:rsidRPr="009A32F4" w:rsidRDefault="00B05ED2"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b/>
          <w:sz w:val="28"/>
        </w:rPr>
        <w:t>Гастрольная деятельность</w:t>
      </w:r>
      <w:r w:rsidRPr="009A32F4">
        <w:rPr>
          <w:rFonts w:ascii="Times New Roman" w:hAnsi="Times New Roman" w:cs="Times New Roman"/>
          <w:sz w:val="28"/>
        </w:rPr>
        <w:t xml:space="preserve"> – важнейшее направление в области чувашского театрального искусства, дающее возможность регионам России знакомиться друг с другом и налаживать дружеские взаимовыгодные отношения.</w:t>
      </w:r>
    </w:p>
    <w:p w14:paraId="07DD3BF6" w14:textId="4D7C1AF2" w:rsidR="00B05ED2" w:rsidRPr="009A32F4" w:rsidRDefault="00B05ED2"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На протяжении многих лет Чувашский драматический театр радует своим творчеством как сельского, так и городского зрителя. Благодаря своей мобильности и высокому творческому потенциалу театр широко известен как в родной Чувашской Республике, так и далеко за её пределами. Театр неоднократно выезжал с гастролями в города Москва и Санкт-Петербург, в республики Марий Эл, Татарстан</w:t>
      </w:r>
      <w:r w:rsidR="0055533D" w:rsidRPr="009A32F4">
        <w:rPr>
          <w:rFonts w:ascii="Times New Roman" w:hAnsi="Times New Roman" w:cs="Times New Roman"/>
          <w:sz w:val="28"/>
        </w:rPr>
        <w:t xml:space="preserve">, </w:t>
      </w:r>
      <w:r w:rsidRPr="009A32F4">
        <w:rPr>
          <w:rFonts w:ascii="Times New Roman" w:hAnsi="Times New Roman" w:cs="Times New Roman"/>
          <w:sz w:val="28"/>
        </w:rPr>
        <w:t>Башкортостан</w:t>
      </w:r>
      <w:r w:rsidR="0055533D" w:rsidRPr="009A32F4">
        <w:rPr>
          <w:rFonts w:ascii="Times New Roman" w:hAnsi="Times New Roman" w:cs="Times New Roman"/>
          <w:sz w:val="28"/>
        </w:rPr>
        <w:t xml:space="preserve"> и Удмуртия</w:t>
      </w:r>
      <w:r w:rsidRPr="009A32F4">
        <w:rPr>
          <w:rFonts w:ascii="Times New Roman" w:hAnsi="Times New Roman" w:cs="Times New Roman"/>
          <w:sz w:val="28"/>
        </w:rPr>
        <w:t>, Нижегородскую, Оренбургскую, Тюменскую и Ульяновскую области.</w:t>
      </w:r>
    </w:p>
    <w:p w14:paraId="1E3686A2" w14:textId="21A4E16A" w:rsidR="00B05ED2" w:rsidRDefault="00B05ED2" w:rsidP="00231DD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 xml:space="preserve">В связи с необходимостью более активной внешней </w:t>
      </w:r>
      <w:proofErr w:type="spellStart"/>
      <w:r w:rsidRPr="009A32F4">
        <w:rPr>
          <w:rFonts w:ascii="Times New Roman" w:hAnsi="Times New Roman" w:cs="Times New Roman"/>
          <w:sz w:val="28"/>
        </w:rPr>
        <w:t>фестивально</w:t>
      </w:r>
      <w:proofErr w:type="spellEnd"/>
      <w:r w:rsidRPr="009A32F4">
        <w:rPr>
          <w:rFonts w:ascii="Times New Roman" w:hAnsi="Times New Roman" w:cs="Times New Roman"/>
          <w:sz w:val="28"/>
        </w:rPr>
        <w:t xml:space="preserve">-гастрольной деятельности Чувашский драматический театр ежегодно принимает участие в профессиональных театральных фестивалях, ведёт работу по участию в федеральной программе «Большие гастроли», выстраивает работу по обменным гастролям. </w:t>
      </w:r>
      <w:r w:rsidR="00881634" w:rsidRPr="009A32F4">
        <w:rPr>
          <w:rFonts w:ascii="Times New Roman" w:hAnsi="Times New Roman" w:cs="Times New Roman"/>
          <w:sz w:val="28"/>
        </w:rPr>
        <w:t>В</w:t>
      </w:r>
      <w:r w:rsidR="00FD640D" w:rsidRPr="009A32F4">
        <w:rPr>
          <w:rFonts w:ascii="Times New Roman" w:hAnsi="Times New Roman" w:cs="Times New Roman"/>
          <w:sz w:val="28"/>
        </w:rPr>
        <w:t xml:space="preserve"> 2024 году Чувашский драматический театр впервые </w:t>
      </w:r>
      <w:r w:rsidR="00FD640D" w:rsidRPr="009A32F4">
        <w:rPr>
          <w:rFonts w:ascii="Times New Roman" w:hAnsi="Times New Roman" w:cs="Times New Roman"/>
          <w:sz w:val="28"/>
        </w:rPr>
        <w:lastRenderedPageBreak/>
        <w:t>стал участником федеральной программы «Большие гастроли»</w:t>
      </w:r>
      <w:r w:rsidRPr="009A32F4">
        <w:rPr>
          <w:rFonts w:ascii="Times New Roman" w:hAnsi="Times New Roman" w:cs="Times New Roman"/>
          <w:sz w:val="28"/>
        </w:rPr>
        <w:t xml:space="preserve"> и выступил в столице Республики Башкортостан г. Уфа. Для укрепления межрегионального культурного сотрудничества театр продолжит сотрудничество с ФГБУК «</w:t>
      </w:r>
      <w:proofErr w:type="spellStart"/>
      <w:r w:rsidRPr="009A32F4">
        <w:rPr>
          <w:rFonts w:ascii="Times New Roman" w:hAnsi="Times New Roman" w:cs="Times New Roman"/>
          <w:sz w:val="28"/>
        </w:rPr>
        <w:t>Росконцерт</w:t>
      </w:r>
      <w:proofErr w:type="spellEnd"/>
      <w:r w:rsidRPr="009A32F4">
        <w:rPr>
          <w:rFonts w:ascii="Times New Roman" w:hAnsi="Times New Roman" w:cs="Times New Roman"/>
          <w:sz w:val="28"/>
        </w:rPr>
        <w:t>». Чувашский драматический театр также планирует гастроли</w:t>
      </w:r>
      <w:r w:rsidR="00B16C7C" w:rsidRPr="009A32F4">
        <w:rPr>
          <w:rFonts w:ascii="Times New Roman" w:hAnsi="Times New Roman" w:cs="Times New Roman"/>
          <w:sz w:val="28"/>
        </w:rPr>
        <w:t xml:space="preserve"> в</w:t>
      </w:r>
      <w:r w:rsidRPr="009A32F4">
        <w:rPr>
          <w:rFonts w:ascii="Times New Roman" w:hAnsi="Times New Roman" w:cs="Times New Roman"/>
          <w:sz w:val="28"/>
        </w:rPr>
        <w:t xml:space="preserve"> новые для себя регионы, среди </w:t>
      </w:r>
      <w:r w:rsidR="00B16C7C" w:rsidRPr="009A32F4">
        <w:rPr>
          <w:rFonts w:ascii="Times New Roman" w:hAnsi="Times New Roman" w:cs="Times New Roman"/>
          <w:sz w:val="28"/>
        </w:rPr>
        <w:t>которых</w:t>
      </w:r>
      <w:r w:rsidRPr="009A32F4">
        <w:rPr>
          <w:rFonts w:ascii="Times New Roman" w:hAnsi="Times New Roman" w:cs="Times New Roman"/>
          <w:sz w:val="28"/>
        </w:rPr>
        <w:t xml:space="preserve"> Республика Саха</w:t>
      </w:r>
      <w:r w:rsidR="00B16C7C" w:rsidRPr="009A32F4">
        <w:rPr>
          <w:rFonts w:ascii="Times New Roman" w:hAnsi="Times New Roman" w:cs="Times New Roman"/>
          <w:sz w:val="28"/>
        </w:rPr>
        <w:t xml:space="preserve"> (</w:t>
      </w:r>
      <w:r w:rsidRPr="009A32F4">
        <w:rPr>
          <w:rFonts w:ascii="Times New Roman" w:hAnsi="Times New Roman" w:cs="Times New Roman"/>
          <w:sz w:val="28"/>
        </w:rPr>
        <w:t>Якутия</w:t>
      </w:r>
      <w:r w:rsidR="00B16C7C" w:rsidRPr="009A32F4">
        <w:rPr>
          <w:rFonts w:ascii="Times New Roman" w:hAnsi="Times New Roman" w:cs="Times New Roman"/>
          <w:sz w:val="28"/>
        </w:rPr>
        <w:t>)</w:t>
      </w:r>
      <w:r w:rsidRPr="009A32F4">
        <w:rPr>
          <w:rFonts w:ascii="Times New Roman" w:hAnsi="Times New Roman" w:cs="Times New Roman"/>
          <w:sz w:val="28"/>
        </w:rPr>
        <w:t>, Ханты-Мансийский автономный округ – Югра, Республика Алтай и другие</w:t>
      </w:r>
      <w:r w:rsidR="0055533D" w:rsidRPr="009A32F4">
        <w:rPr>
          <w:rFonts w:ascii="Times New Roman" w:hAnsi="Times New Roman" w:cs="Times New Roman"/>
          <w:sz w:val="28"/>
        </w:rPr>
        <w:t xml:space="preserve"> </w:t>
      </w:r>
      <w:r w:rsidRPr="009A32F4">
        <w:rPr>
          <w:rFonts w:ascii="Times New Roman" w:hAnsi="Times New Roman" w:cs="Times New Roman"/>
          <w:sz w:val="28"/>
        </w:rPr>
        <w:t>районы компактного проживания чувашей.</w:t>
      </w:r>
    </w:p>
    <w:p w14:paraId="2A448EBC" w14:textId="77777777" w:rsidR="003B0332" w:rsidRDefault="003B0332" w:rsidP="003B0332">
      <w:pPr>
        <w:widowControl w:val="0"/>
        <w:tabs>
          <w:tab w:val="left" w:pos="3027"/>
        </w:tabs>
        <w:autoSpaceDE w:val="0"/>
        <w:autoSpaceDN w:val="0"/>
        <w:spacing w:after="0" w:line="276" w:lineRule="auto"/>
        <w:jc w:val="center"/>
        <w:outlineLvl w:val="1"/>
        <w:rPr>
          <w:rFonts w:ascii="Times New Roman" w:eastAsia="Times New Roman" w:hAnsi="Times New Roman" w:cs="Times New Roman"/>
          <w:b/>
          <w:bCs/>
          <w:sz w:val="28"/>
          <w:szCs w:val="28"/>
        </w:rPr>
      </w:pPr>
    </w:p>
    <w:p w14:paraId="680A1C2D" w14:textId="5BCA518F" w:rsidR="003B0332" w:rsidRPr="009A32F4" w:rsidRDefault="003B0332" w:rsidP="003B0332">
      <w:pPr>
        <w:widowControl w:val="0"/>
        <w:tabs>
          <w:tab w:val="left" w:pos="3027"/>
        </w:tabs>
        <w:autoSpaceDE w:val="0"/>
        <w:autoSpaceDN w:val="0"/>
        <w:spacing w:after="0" w:line="276"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Pr="009A32F4">
        <w:rPr>
          <w:rFonts w:ascii="Times New Roman" w:eastAsia="Times New Roman" w:hAnsi="Times New Roman" w:cs="Times New Roman"/>
          <w:b/>
          <w:bCs/>
          <w:sz w:val="28"/>
          <w:szCs w:val="28"/>
        </w:rPr>
        <w:t>. Экономика</w:t>
      </w:r>
      <w:r w:rsidRPr="009A32F4">
        <w:rPr>
          <w:rFonts w:ascii="Times New Roman" w:eastAsia="Times New Roman" w:hAnsi="Times New Roman" w:cs="Times New Roman"/>
          <w:b/>
          <w:bCs/>
          <w:spacing w:val="-12"/>
          <w:sz w:val="28"/>
          <w:szCs w:val="28"/>
        </w:rPr>
        <w:t xml:space="preserve"> </w:t>
      </w:r>
      <w:r w:rsidRPr="009A32F4">
        <w:rPr>
          <w:rFonts w:ascii="Times New Roman" w:eastAsia="Times New Roman" w:hAnsi="Times New Roman" w:cs="Times New Roman"/>
          <w:b/>
          <w:bCs/>
          <w:sz w:val="28"/>
          <w:szCs w:val="28"/>
        </w:rPr>
        <w:t>и</w:t>
      </w:r>
      <w:r w:rsidRPr="009A32F4">
        <w:rPr>
          <w:rFonts w:ascii="Times New Roman" w:eastAsia="Times New Roman" w:hAnsi="Times New Roman" w:cs="Times New Roman"/>
          <w:b/>
          <w:bCs/>
          <w:spacing w:val="-14"/>
          <w:sz w:val="28"/>
          <w:szCs w:val="28"/>
        </w:rPr>
        <w:t xml:space="preserve"> </w:t>
      </w:r>
      <w:r w:rsidRPr="009A32F4">
        <w:rPr>
          <w:rFonts w:ascii="Times New Roman" w:eastAsia="Times New Roman" w:hAnsi="Times New Roman" w:cs="Times New Roman"/>
          <w:b/>
          <w:bCs/>
          <w:sz w:val="28"/>
          <w:szCs w:val="28"/>
        </w:rPr>
        <w:t>материально-техническая</w:t>
      </w:r>
      <w:r w:rsidRPr="009A32F4">
        <w:rPr>
          <w:rFonts w:ascii="Times New Roman" w:eastAsia="Times New Roman" w:hAnsi="Times New Roman" w:cs="Times New Roman"/>
          <w:b/>
          <w:bCs/>
          <w:spacing w:val="-13"/>
          <w:sz w:val="28"/>
          <w:szCs w:val="28"/>
        </w:rPr>
        <w:t xml:space="preserve"> </w:t>
      </w:r>
      <w:r w:rsidRPr="009A32F4">
        <w:rPr>
          <w:rFonts w:ascii="Times New Roman" w:eastAsia="Times New Roman" w:hAnsi="Times New Roman" w:cs="Times New Roman"/>
          <w:b/>
          <w:bCs/>
          <w:spacing w:val="-4"/>
          <w:sz w:val="28"/>
          <w:szCs w:val="28"/>
        </w:rPr>
        <w:t>база.</w:t>
      </w:r>
    </w:p>
    <w:p w14:paraId="66E7DDA9" w14:textId="77777777" w:rsidR="003B0332" w:rsidRPr="009A32F4" w:rsidRDefault="003B0332" w:rsidP="003B0332">
      <w:pPr>
        <w:widowControl w:val="0"/>
        <w:autoSpaceDE w:val="0"/>
        <w:autoSpaceDN w:val="0"/>
        <w:spacing w:after="0" w:line="276" w:lineRule="auto"/>
        <w:ind w:right="5"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Общая</w:t>
      </w:r>
      <w:r w:rsidRPr="009A32F4">
        <w:rPr>
          <w:rFonts w:ascii="Times New Roman" w:eastAsia="Times New Roman" w:hAnsi="Times New Roman" w:cs="Times New Roman"/>
          <w:spacing w:val="28"/>
          <w:sz w:val="28"/>
          <w:szCs w:val="28"/>
        </w:rPr>
        <w:t xml:space="preserve"> </w:t>
      </w:r>
      <w:r w:rsidRPr="009A32F4">
        <w:rPr>
          <w:rFonts w:ascii="Times New Roman" w:eastAsia="Times New Roman" w:hAnsi="Times New Roman" w:cs="Times New Roman"/>
          <w:sz w:val="28"/>
          <w:szCs w:val="28"/>
        </w:rPr>
        <w:t>площадь</w:t>
      </w:r>
      <w:r w:rsidRPr="009A32F4">
        <w:rPr>
          <w:rFonts w:ascii="Times New Roman" w:eastAsia="Times New Roman" w:hAnsi="Times New Roman" w:cs="Times New Roman"/>
          <w:spacing w:val="26"/>
          <w:sz w:val="28"/>
          <w:szCs w:val="28"/>
        </w:rPr>
        <w:t xml:space="preserve"> </w:t>
      </w:r>
      <w:r w:rsidRPr="009A32F4">
        <w:rPr>
          <w:rFonts w:ascii="Times New Roman" w:eastAsia="Times New Roman" w:hAnsi="Times New Roman" w:cs="Times New Roman"/>
          <w:sz w:val="28"/>
          <w:szCs w:val="28"/>
        </w:rPr>
        <w:t>здания и земельного участка,</w:t>
      </w:r>
      <w:r w:rsidRPr="009A32F4">
        <w:rPr>
          <w:rFonts w:ascii="Times New Roman" w:eastAsia="Times New Roman" w:hAnsi="Times New Roman" w:cs="Times New Roman"/>
          <w:spacing w:val="29"/>
          <w:sz w:val="28"/>
          <w:szCs w:val="28"/>
        </w:rPr>
        <w:t xml:space="preserve"> </w:t>
      </w:r>
      <w:r w:rsidRPr="009A32F4">
        <w:rPr>
          <w:rFonts w:ascii="Times New Roman" w:eastAsia="Times New Roman" w:hAnsi="Times New Roman" w:cs="Times New Roman"/>
          <w:sz w:val="28"/>
          <w:szCs w:val="28"/>
        </w:rPr>
        <w:t>занимаемая</w:t>
      </w:r>
      <w:r w:rsidRPr="009A32F4">
        <w:rPr>
          <w:rFonts w:ascii="Times New Roman" w:eastAsia="Times New Roman" w:hAnsi="Times New Roman" w:cs="Times New Roman"/>
          <w:spacing w:val="29"/>
          <w:sz w:val="28"/>
          <w:szCs w:val="28"/>
        </w:rPr>
        <w:t xml:space="preserve"> </w:t>
      </w:r>
      <w:r w:rsidRPr="009A32F4">
        <w:rPr>
          <w:rFonts w:ascii="Times New Roman" w:eastAsia="Times New Roman" w:hAnsi="Times New Roman" w:cs="Times New Roman"/>
          <w:sz w:val="28"/>
          <w:szCs w:val="28"/>
        </w:rPr>
        <w:t>театром,</w:t>
      </w:r>
      <w:r w:rsidRPr="009A32F4">
        <w:rPr>
          <w:rFonts w:ascii="Times New Roman" w:eastAsia="Times New Roman" w:hAnsi="Times New Roman" w:cs="Times New Roman"/>
          <w:spacing w:val="28"/>
          <w:sz w:val="28"/>
          <w:szCs w:val="28"/>
        </w:rPr>
        <w:t xml:space="preserve"> </w:t>
      </w:r>
      <w:r w:rsidRPr="009A32F4">
        <w:rPr>
          <w:rFonts w:ascii="Times New Roman" w:eastAsia="Times New Roman" w:hAnsi="Times New Roman" w:cs="Times New Roman"/>
          <w:sz w:val="28"/>
          <w:szCs w:val="28"/>
        </w:rPr>
        <w:t>равна 6905,3 кв. м. Также имеется двухэтажный подсобный корпус площадью 545,9 кв. м, одноэтажный сарай – 261,3 кв. м.</w:t>
      </w:r>
    </w:p>
    <w:p w14:paraId="682F8B23" w14:textId="77777777" w:rsidR="003B0332" w:rsidRPr="009A32F4" w:rsidRDefault="003B0332" w:rsidP="003B0332">
      <w:pPr>
        <w:widowControl w:val="0"/>
        <w:autoSpaceDE w:val="0"/>
        <w:autoSpaceDN w:val="0"/>
        <w:spacing w:after="0" w:line="276" w:lineRule="auto"/>
        <w:ind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 xml:space="preserve">Капитальный ремонт театра проводился с 2014 по 2023 </w:t>
      </w:r>
      <w:proofErr w:type="spellStart"/>
      <w:r w:rsidRPr="009A32F4">
        <w:rPr>
          <w:rFonts w:ascii="Times New Roman" w:eastAsia="Times New Roman" w:hAnsi="Times New Roman" w:cs="Times New Roman"/>
          <w:sz w:val="28"/>
          <w:szCs w:val="28"/>
        </w:rPr>
        <w:t>г.г</w:t>
      </w:r>
      <w:proofErr w:type="spellEnd"/>
      <w:r w:rsidRPr="009A32F4">
        <w:rPr>
          <w:rFonts w:ascii="Times New Roman" w:eastAsia="Times New Roman" w:hAnsi="Times New Roman" w:cs="Times New Roman"/>
          <w:sz w:val="28"/>
          <w:szCs w:val="28"/>
        </w:rPr>
        <w:t>.: произведён ремонт кровли здания театра, ремонт фасада и замена окон здания театра, капитальный ремонт цоколя и фундаментов здания театра.</w:t>
      </w:r>
    </w:p>
    <w:p w14:paraId="02F9A964" w14:textId="77777777" w:rsidR="003B0332" w:rsidRPr="009A32F4" w:rsidRDefault="003B0332" w:rsidP="003B0332">
      <w:pPr>
        <w:widowControl w:val="0"/>
        <w:autoSpaceDE w:val="0"/>
        <w:autoSpaceDN w:val="0"/>
        <w:spacing w:after="0" w:line="276" w:lineRule="auto"/>
        <w:ind w:right="-1"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 xml:space="preserve">В собственности театра 3 автомашины: автомобиль легковой – </w:t>
      </w:r>
      <w:r w:rsidRPr="009A32F4">
        <w:rPr>
          <w:rFonts w:ascii="Times New Roman" w:eastAsia="Times New Roman" w:hAnsi="Times New Roman" w:cs="Times New Roman"/>
          <w:sz w:val="28"/>
          <w:szCs w:val="28"/>
          <w:lang w:val="en-US"/>
        </w:rPr>
        <w:t>KIA</w:t>
      </w:r>
      <w:r w:rsidRPr="009A32F4">
        <w:rPr>
          <w:rFonts w:ascii="Times New Roman" w:eastAsia="Times New Roman" w:hAnsi="Times New Roman" w:cs="Times New Roman"/>
          <w:sz w:val="28"/>
          <w:szCs w:val="28"/>
        </w:rPr>
        <w:t xml:space="preserve"> </w:t>
      </w:r>
      <w:r w:rsidRPr="009A32F4">
        <w:rPr>
          <w:rFonts w:ascii="Times New Roman" w:eastAsia="Times New Roman" w:hAnsi="Times New Roman" w:cs="Times New Roman"/>
          <w:sz w:val="28"/>
          <w:szCs w:val="28"/>
          <w:lang w:val="en-US"/>
        </w:rPr>
        <w:t>RIO</w:t>
      </w:r>
      <w:r w:rsidRPr="009A32F4">
        <w:rPr>
          <w:rFonts w:ascii="Times New Roman" w:eastAsia="Times New Roman" w:hAnsi="Times New Roman" w:cs="Times New Roman"/>
          <w:sz w:val="28"/>
          <w:szCs w:val="28"/>
        </w:rPr>
        <w:t xml:space="preserve"> (2012 года выпуска), автобус ПАЗ-4234-04 (2017 года выпуска), грузовой автомобиль ГАЗ-300927 (2014 года выпуска, передан во временное пользование от Минэкономразвития Чувашии). Также театр имеет огороженную стоянку для автомашин.</w:t>
      </w:r>
    </w:p>
    <w:p w14:paraId="3EE4157B"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Финансовое обеспечение Чувашского драматического театра образуется из следующих источников: </w:t>
      </w:r>
    </w:p>
    <w:p w14:paraId="7CF61BBD" w14:textId="77777777" w:rsidR="007F490E" w:rsidRDefault="007F490E" w:rsidP="003B0332">
      <w:pPr>
        <w:spacing w:after="0" w:line="276" w:lineRule="auto"/>
        <w:ind w:firstLine="709"/>
        <w:jc w:val="right"/>
        <w:rPr>
          <w:rFonts w:ascii="Times New Roman" w:hAnsi="Times New Roman" w:cs="Times New Roman"/>
          <w:i/>
          <w:sz w:val="28"/>
          <w:szCs w:val="28"/>
        </w:rPr>
      </w:pPr>
    </w:p>
    <w:p w14:paraId="4F18D358" w14:textId="2D3D5645" w:rsidR="003B0332" w:rsidRPr="009A32F4" w:rsidRDefault="003B0332" w:rsidP="003B0332">
      <w:pPr>
        <w:spacing w:after="0" w:line="276" w:lineRule="auto"/>
        <w:ind w:firstLine="709"/>
        <w:jc w:val="right"/>
        <w:rPr>
          <w:rFonts w:ascii="Times New Roman" w:hAnsi="Times New Roman" w:cs="Times New Roman"/>
          <w:sz w:val="28"/>
          <w:szCs w:val="28"/>
        </w:rPr>
      </w:pPr>
      <w:r w:rsidRPr="009A32F4">
        <w:rPr>
          <w:rFonts w:ascii="Times New Roman" w:hAnsi="Times New Roman" w:cs="Times New Roman"/>
          <w:i/>
          <w:sz w:val="28"/>
          <w:szCs w:val="28"/>
        </w:rPr>
        <w:t xml:space="preserve">Таблица </w:t>
      </w:r>
      <w:r w:rsidR="007F490E">
        <w:rPr>
          <w:rFonts w:ascii="Times New Roman" w:hAnsi="Times New Roman" w:cs="Times New Roman"/>
          <w:i/>
          <w:sz w:val="28"/>
          <w:szCs w:val="28"/>
        </w:rPr>
        <w:t>2</w:t>
      </w:r>
    </w:p>
    <w:p w14:paraId="0670C8A4" w14:textId="77777777" w:rsidR="003B0332" w:rsidRPr="009A32F4" w:rsidRDefault="003B0332" w:rsidP="003B0332">
      <w:pPr>
        <w:pStyle w:val="ab"/>
        <w:numPr>
          <w:ilvl w:val="0"/>
          <w:numId w:val="20"/>
        </w:numPr>
        <w:spacing w:after="0" w:line="276" w:lineRule="auto"/>
        <w:ind w:left="357" w:hanging="357"/>
        <w:jc w:val="center"/>
        <w:rPr>
          <w:rFonts w:ascii="Times New Roman" w:hAnsi="Times New Roman" w:cs="Times New Roman"/>
          <w:sz w:val="28"/>
          <w:szCs w:val="28"/>
        </w:rPr>
      </w:pPr>
      <w:r w:rsidRPr="009A32F4">
        <w:rPr>
          <w:rFonts w:ascii="Times New Roman" w:hAnsi="Times New Roman" w:cs="Times New Roman"/>
          <w:sz w:val="28"/>
          <w:szCs w:val="28"/>
        </w:rPr>
        <w:t>Субсидии на выполнение государственного задания, руб.</w:t>
      </w:r>
    </w:p>
    <w:tbl>
      <w:tblPr>
        <w:tblStyle w:val="a3"/>
        <w:tblpPr w:leftFromText="180" w:rightFromText="180" w:vertAnchor="text" w:horzAnchor="margin" w:tblpX="108" w:tblpY="97"/>
        <w:tblW w:w="0" w:type="auto"/>
        <w:tblLook w:val="04A0" w:firstRow="1" w:lastRow="0" w:firstColumn="1" w:lastColumn="0" w:noHBand="0" w:noVBand="1"/>
      </w:tblPr>
      <w:tblGrid>
        <w:gridCol w:w="3097"/>
        <w:gridCol w:w="3097"/>
        <w:gridCol w:w="3659"/>
      </w:tblGrid>
      <w:tr w:rsidR="003B0332" w:rsidRPr="009A32F4" w14:paraId="5EA37808" w14:textId="77777777" w:rsidTr="00DB71B1">
        <w:tc>
          <w:tcPr>
            <w:tcW w:w="3119" w:type="dxa"/>
          </w:tcPr>
          <w:p w14:paraId="2FCDDDBF"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2021</w:t>
            </w:r>
          </w:p>
        </w:tc>
        <w:tc>
          <w:tcPr>
            <w:tcW w:w="3118" w:type="dxa"/>
          </w:tcPr>
          <w:p w14:paraId="07C0BBA3"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2022</w:t>
            </w:r>
          </w:p>
        </w:tc>
        <w:tc>
          <w:tcPr>
            <w:tcW w:w="3686" w:type="dxa"/>
          </w:tcPr>
          <w:p w14:paraId="07EB0820"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2023</w:t>
            </w:r>
          </w:p>
        </w:tc>
      </w:tr>
      <w:tr w:rsidR="003B0332" w:rsidRPr="009A32F4" w14:paraId="5C751251" w14:textId="77777777" w:rsidTr="00DB71B1">
        <w:tc>
          <w:tcPr>
            <w:tcW w:w="3119" w:type="dxa"/>
          </w:tcPr>
          <w:p w14:paraId="4040C4E4"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70 712 900</w:t>
            </w:r>
          </w:p>
        </w:tc>
        <w:tc>
          <w:tcPr>
            <w:tcW w:w="3118" w:type="dxa"/>
          </w:tcPr>
          <w:p w14:paraId="0FCE2D95"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76 748 900</w:t>
            </w:r>
          </w:p>
        </w:tc>
        <w:tc>
          <w:tcPr>
            <w:tcW w:w="3686" w:type="dxa"/>
          </w:tcPr>
          <w:p w14:paraId="73B75CEE" w14:textId="77777777" w:rsidR="003B0332" w:rsidRPr="009A32F4" w:rsidRDefault="003B0332" w:rsidP="00DB71B1">
            <w:pPr>
              <w:pStyle w:val="ab"/>
              <w:spacing w:line="276" w:lineRule="auto"/>
              <w:ind w:left="0"/>
              <w:jc w:val="center"/>
              <w:rPr>
                <w:rFonts w:ascii="Times New Roman" w:hAnsi="Times New Roman" w:cs="Times New Roman"/>
                <w:sz w:val="26"/>
                <w:szCs w:val="26"/>
              </w:rPr>
            </w:pPr>
            <w:r w:rsidRPr="009A32F4">
              <w:rPr>
                <w:rFonts w:ascii="Times New Roman" w:hAnsi="Times New Roman" w:cs="Times New Roman"/>
                <w:sz w:val="26"/>
                <w:szCs w:val="26"/>
              </w:rPr>
              <w:t>85 744 500</w:t>
            </w:r>
          </w:p>
        </w:tc>
      </w:tr>
    </w:tbl>
    <w:p w14:paraId="124C9102" w14:textId="77777777" w:rsidR="003B0332" w:rsidRPr="009A32F4" w:rsidRDefault="003B0332" w:rsidP="003B0332">
      <w:pPr>
        <w:pStyle w:val="ab"/>
        <w:numPr>
          <w:ilvl w:val="0"/>
          <w:numId w:val="20"/>
        </w:numPr>
        <w:spacing w:after="0" w:line="276" w:lineRule="auto"/>
        <w:ind w:left="714" w:hanging="357"/>
        <w:rPr>
          <w:rFonts w:ascii="Times New Roman" w:hAnsi="Times New Roman" w:cs="Times New Roman"/>
          <w:sz w:val="28"/>
          <w:szCs w:val="28"/>
        </w:rPr>
      </w:pPr>
      <w:r w:rsidRPr="009A32F4">
        <w:rPr>
          <w:rFonts w:ascii="Times New Roman" w:hAnsi="Times New Roman" w:cs="Times New Roman"/>
          <w:sz w:val="28"/>
          <w:szCs w:val="28"/>
        </w:rPr>
        <w:t>Средства от приносящей доход деятельности театра, руб.</w:t>
      </w:r>
    </w:p>
    <w:tbl>
      <w:tblPr>
        <w:tblStyle w:val="a3"/>
        <w:tblW w:w="9923" w:type="dxa"/>
        <w:tblInd w:w="108" w:type="dxa"/>
        <w:tblLook w:val="04A0" w:firstRow="1" w:lastRow="0" w:firstColumn="1" w:lastColumn="0" w:noHBand="0" w:noVBand="1"/>
      </w:tblPr>
      <w:tblGrid>
        <w:gridCol w:w="3209"/>
        <w:gridCol w:w="3209"/>
        <w:gridCol w:w="3505"/>
      </w:tblGrid>
      <w:tr w:rsidR="003B0332" w:rsidRPr="009A32F4" w14:paraId="2368772F" w14:textId="77777777" w:rsidTr="00DB71B1">
        <w:tc>
          <w:tcPr>
            <w:tcW w:w="3209" w:type="dxa"/>
          </w:tcPr>
          <w:p w14:paraId="1E63BC91"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2021</w:t>
            </w:r>
          </w:p>
        </w:tc>
        <w:tc>
          <w:tcPr>
            <w:tcW w:w="3209" w:type="dxa"/>
          </w:tcPr>
          <w:p w14:paraId="7345BB0C"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2022</w:t>
            </w:r>
          </w:p>
        </w:tc>
        <w:tc>
          <w:tcPr>
            <w:tcW w:w="3505" w:type="dxa"/>
          </w:tcPr>
          <w:p w14:paraId="5525BA49"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2023</w:t>
            </w:r>
          </w:p>
        </w:tc>
      </w:tr>
      <w:tr w:rsidR="003B0332" w:rsidRPr="009A32F4" w14:paraId="2420C7C8" w14:textId="77777777" w:rsidTr="00DB71B1">
        <w:tc>
          <w:tcPr>
            <w:tcW w:w="3209" w:type="dxa"/>
          </w:tcPr>
          <w:p w14:paraId="79B118CB"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8 003 200</w:t>
            </w:r>
          </w:p>
        </w:tc>
        <w:tc>
          <w:tcPr>
            <w:tcW w:w="3209" w:type="dxa"/>
          </w:tcPr>
          <w:p w14:paraId="1A1111F8"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15 562 611</w:t>
            </w:r>
          </w:p>
        </w:tc>
        <w:tc>
          <w:tcPr>
            <w:tcW w:w="3505" w:type="dxa"/>
          </w:tcPr>
          <w:p w14:paraId="1BEB1211"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17 799 127</w:t>
            </w:r>
          </w:p>
        </w:tc>
      </w:tr>
    </w:tbl>
    <w:p w14:paraId="189D0093" w14:textId="77777777" w:rsidR="003B0332" w:rsidRPr="009A32F4" w:rsidRDefault="003B0332" w:rsidP="003B0332">
      <w:pPr>
        <w:pStyle w:val="ab"/>
        <w:numPr>
          <w:ilvl w:val="0"/>
          <w:numId w:val="20"/>
        </w:numPr>
        <w:spacing w:after="0" w:line="276" w:lineRule="auto"/>
        <w:ind w:left="714" w:hanging="357"/>
        <w:rPr>
          <w:rFonts w:ascii="Times New Roman" w:hAnsi="Times New Roman" w:cs="Times New Roman"/>
          <w:sz w:val="28"/>
          <w:szCs w:val="28"/>
        </w:rPr>
      </w:pPr>
      <w:r w:rsidRPr="009A32F4">
        <w:rPr>
          <w:rFonts w:ascii="Times New Roman" w:hAnsi="Times New Roman" w:cs="Times New Roman"/>
          <w:sz w:val="28"/>
          <w:szCs w:val="28"/>
        </w:rPr>
        <w:t>Целевые субсидии федерального и республиканского бюджета, руб.</w:t>
      </w:r>
    </w:p>
    <w:tbl>
      <w:tblPr>
        <w:tblStyle w:val="a3"/>
        <w:tblW w:w="0" w:type="auto"/>
        <w:tblInd w:w="108" w:type="dxa"/>
        <w:tblLook w:val="04A0" w:firstRow="1" w:lastRow="0" w:firstColumn="1" w:lastColumn="0" w:noHBand="0" w:noVBand="1"/>
      </w:tblPr>
      <w:tblGrid>
        <w:gridCol w:w="3048"/>
        <w:gridCol w:w="3150"/>
        <w:gridCol w:w="3547"/>
      </w:tblGrid>
      <w:tr w:rsidR="003B0332" w:rsidRPr="009A32F4" w14:paraId="4852BFF3" w14:textId="77777777" w:rsidTr="00DB71B1">
        <w:tc>
          <w:tcPr>
            <w:tcW w:w="3101" w:type="dxa"/>
          </w:tcPr>
          <w:p w14:paraId="5A2BD4BA"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2021</w:t>
            </w:r>
          </w:p>
        </w:tc>
        <w:tc>
          <w:tcPr>
            <w:tcW w:w="3209" w:type="dxa"/>
          </w:tcPr>
          <w:p w14:paraId="5E8CCECB"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2022</w:t>
            </w:r>
          </w:p>
        </w:tc>
        <w:tc>
          <w:tcPr>
            <w:tcW w:w="3613" w:type="dxa"/>
          </w:tcPr>
          <w:p w14:paraId="5AE618D0"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2023</w:t>
            </w:r>
          </w:p>
        </w:tc>
      </w:tr>
      <w:tr w:rsidR="003B0332" w:rsidRPr="009A32F4" w14:paraId="5FD1FB55" w14:textId="77777777" w:rsidTr="00DB71B1">
        <w:tc>
          <w:tcPr>
            <w:tcW w:w="3101" w:type="dxa"/>
          </w:tcPr>
          <w:p w14:paraId="299AA5B2" w14:textId="77777777" w:rsidR="003B0332" w:rsidRPr="009A32F4" w:rsidRDefault="003B0332" w:rsidP="00DB71B1">
            <w:pPr>
              <w:spacing w:line="276" w:lineRule="auto"/>
              <w:jc w:val="center"/>
              <w:rPr>
                <w:rFonts w:ascii="Times New Roman" w:hAnsi="Times New Roman" w:cs="Times New Roman"/>
                <w:sz w:val="28"/>
                <w:szCs w:val="28"/>
                <w:lang w:val="en-US"/>
              </w:rPr>
            </w:pPr>
            <w:r w:rsidRPr="009A32F4">
              <w:rPr>
                <w:rFonts w:ascii="Times New Roman" w:hAnsi="Times New Roman" w:cs="Times New Roman"/>
                <w:sz w:val="28"/>
                <w:szCs w:val="28"/>
                <w:lang w:val="en-US"/>
              </w:rPr>
              <w:t xml:space="preserve">23 200 </w:t>
            </w:r>
            <w:r w:rsidRPr="009A32F4">
              <w:rPr>
                <w:rFonts w:ascii="Times New Roman" w:hAnsi="Times New Roman" w:cs="Times New Roman"/>
                <w:sz w:val="28"/>
                <w:szCs w:val="28"/>
              </w:rPr>
              <w:t>000</w:t>
            </w:r>
          </w:p>
        </w:tc>
        <w:tc>
          <w:tcPr>
            <w:tcW w:w="3209" w:type="dxa"/>
          </w:tcPr>
          <w:p w14:paraId="2CD35E07"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2 656 034</w:t>
            </w:r>
          </w:p>
        </w:tc>
        <w:tc>
          <w:tcPr>
            <w:tcW w:w="3613" w:type="dxa"/>
          </w:tcPr>
          <w:p w14:paraId="43CB0D82" w14:textId="77777777" w:rsidR="003B0332" w:rsidRPr="009A32F4" w:rsidRDefault="003B0332" w:rsidP="00DB71B1">
            <w:pPr>
              <w:spacing w:line="276" w:lineRule="auto"/>
              <w:jc w:val="center"/>
              <w:rPr>
                <w:rFonts w:ascii="Times New Roman" w:hAnsi="Times New Roman" w:cs="Times New Roman"/>
                <w:sz w:val="28"/>
                <w:szCs w:val="28"/>
              </w:rPr>
            </w:pPr>
            <w:r w:rsidRPr="009A32F4">
              <w:rPr>
                <w:rFonts w:ascii="Times New Roman" w:hAnsi="Times New Roman" w:cs="Times New Roman"/>
                <w:sz w:val="28"/>
                <w:szCs w:val="28"/>
              </w:rPr>
              <w:t>25 790 011</w:t>
            </w:r>
          </w:p>
        </w:tc>
      </w:tr>
    </w:tbl>
    <w:p w14:paraId="15A3D42F" w14:textId="77777777" w:rsidR="003B0332" w:rsidRPr="009A32F4" w:rsidRDefault="003B0332" w:rsidP="003B0332">
      <w:pPr>
        <w:widowControl w:val="0"/>
        <w:autoSpaceDE w:val="0"/>
        <w:autoSpaceDN w:val="0"/>
        <w:spacing w:before="67" w:after="0" w:line="240" w:lineRule="auto"/>
        <w:ind w:right="-1" w:firstLine="709"/>
        <w:jc w:val="both"/>
        <w:rPr>
          <w:rFonts w:ascii="Times New Roman" w:eastAsia="Times New Roman" w:hAnsi="Times New Roman" w:cs="Times New Roman"/>
          <w:sz w:val="28"/>
          <w:szCs w:val="28"/>
        </w:rPr>
      </w:pPr>
    </w:p>
    <w:p w14:paraId="490FBC8E" w14:textId="77777777" w:rsidR="003B0332" w:rsidRPr="009A32F4" w:rsidRDefault="003B0332" w:rsidP="003B0332">
      <w:pPr>
        <w:shd w:val="clear" w:color="auto" w:fill="FFFFFF"/>
        <w:spacing w:after="0" w:line="240" w:lineRule="auto"/>
        <w:ind w:firstLine="709"/>
        <w:jc w:val="both"/>
        <w:rPr>
          <w:rFonts w:ascii="Arial" w:eastAsia="Times New Roman" w:hAnsi="Arial" w:cs="Arial"/>
          <w:sz w:val="28"/>
          <w:szCs w:val="28"/>
          <w:lang w:eastAsia="ru-RU"/>
        </w:rPr>
      </w:pPr>
      <w:bookmarkStart w:id="1" w:name="mailruanchor__Hlk167718375"/>
      <w:r w:rsidRPr="009A32F4">
        <w:rPr>
          <w:rFonts w:ascii="Times New Roman" w:eastAsia="Times New Roman" w:hAnsi="Times New Roman" w:cs="Times New Roman"/>
          <w:sz w:val="28"/>
          <w:szCs w:val="28"/>
          <w:lang w:eastAsia="ru-RU"/>
        </w:rPr>
        <w:t>Бюджетное</w:t>
      </w:r>
      <w:r w:rsidRPr="009A32F4">
        <w:rPr>
          <w:rFonts w:ascii="Times New Roman" w:eastAsia="Times New Roman" w:hAnsi="Times New Roman" w:cs="Times New Roman"/>
          <w:spacing w:val="-4"/>
          <w:sz w:val="28"/>
          <w:szCs w:val="28"/>
          <w:lang w:eastAsia="ru-RU"/>
        </w:rPr>
        <w:t xml:space="preserve"> </w:t>
      </w:r>
      <w:r w:rsidRPr="009A32F4">
        <w:rPr>
          <w:rFonts w:ascii="Times New Roman" w:eastAsia="Times New Roman" w:hAnsi="Times New Roman" w:cs="Times New Roman"/>
          <w:sz w:val="28"/>
          <w:szCs w:val="28"/>
          <w:lang w:eastAsia="ru-RU"/>
        </w:rPr>
        <w:t>финансирование</w:t>
      </w:r>
      <w:r w:rsidRPr="009A32F4">
        <w:rPr>
          <w:rFonts w:ascii="Times New Roman" w:eastAsia="Times New Roman" w:hAnsi="Times New Roman" w:cs="Times New Roman"/>
          <w:spacing w:val="-4"/>
          <w:sz w:val="28"/>
          <w:szCs w:val="28"/>
          <w:lang w:eastAsia="ru-RU"/>
        </w:rPr>
        <w:t xml:space="preserve"> </w:t>
      </w:r>
      <w:r w:rsidRPr="009A32F4">
        <w:rPr>
          <w:rFonts w:ascii="Times New Roman" w:eastAsia="Times New Roman" w:hAnsi="Times New Roman" w:cs="Times New Roman"/>
          <w:sz w:val="28"/>
          <w:szCs w:val="28"/>
          <w:lang w:eastAsia="ru-RU"/>
        </w:rPr>
        <w:t>театра</w:t>
      </w:r>
      <w:r w:rsidRPr="009A32F4">
        <w:rPr>
          <w:rFonts w:ascii="Times New Roman" w:eastAsia="Times New Roman" w:hAnsi="Times New Roman" w:cs="Times New Roman"/>
          <w:spacing w:val="-4"/>
          <w:sz w:val="28"/>
          <w:szCs w:val="28"/>
          <w:lang w:eastAsia="ru-RU"/>
        </w:rPr>
        <w:t xml:space="preserve"> </w:t>
      </w:r>
      <w:r w:rsidRPr="009A32F4">
        <w:rPr>
          <w:rFonts w:ascii="Times New Roman" w:eastAsia="Times New Roman" w:hAnsi="Times New Roman" w:cs="Times New Roman"/>
          <w:sz w:val="28"/>
          <w:szCs w:val="28"/>
          <w:lang w:eastAsia="ru-RU"/>
        </w:rPr>
        <w:t>за</w:t>
      </w:r>
      <w:r w:rsidRPr="009A32F4">
        <w:rPr>
          <w:rFonts w:ascii="Times New Roman" w:eastAsia="Times New Roman" w:hAnsi="Times New Roman" w:cs="Times New Roman"/>
          <w:spacing w:val="-3"/>
          <w:sz w:val="28"/>
          <w:szCs w:val="28"/>
          <w:lang w:eastAsia="ru-RU"/>
        </w:rPr>
        <w:t xml:space="preserve"> </w:t>
      </w:r>
      <w:r w:rsidRPr="009A32F4">
        <w:rPr>
          <w:rFonts w:ascii="Times New Roman" w:eastAsia="Times New Roman" w:hAnsi="Times New Roman" w:cs="Times New Roman"/>
          <w:sz w:val="28"/>
          <w:szCs w:val="28"/>
          <w:lang w:eastAsia="ru-RU"/>
        </w:rPr>
        <w:t>эти годы</w:t>
      </w:r>
      <w:r w:rsidRPr="009A32F4">
        <w:rPr>
          <w:rFonts w:ascii="Times New Roman" w:eastAsia="Times New Roman" w:hAnsi="Times New Roman" w:cs="Times New Roman"/>
          <w:spacing w:val="-5"/>
          <w:sz w:val="28"/>
          <w:szCs w:val="28"/>
          <w:lang w:eastAsia="ru-RU"/>
        </w:rPr>
        <w:t xml:space="preserve"> </w:t>
      </w:r>
      <w:r w:rsidRPr="009A32F4">
        <w:rPr>
          <w:rFonts w:ascii="Times New Roman" w:eastAsia="Times New Roman" w:hAnsi="Times New Roman" w:cs="Times New Roman"/>
          <w:sz w:val="28"/>
          <w:szCs w:val="28"/>
          <w:lang w:eastAsia="ru-RU"/>
        </w:rPr>
        <w:t>выросло</w:t>
      </w:r>
      <w:r w:rsidRPr="009A32F4">
        <w:rPr>
          <w:rFonts w:ascii="Times New Roman" w:eastAsia="Times New Roman" w:hAnsi="Times New Roman" w:cs="Times New Roman"/>
          <w:spacing w:val="-4"/>
          <w:sz w:val="28"/>
          <w:szCs w:val="28"/>
          <w:lang w:eastAsia="ru-RU"/>
        </w:rPr>
        <w:t xml:space="preserve"> </w:t>
      </w:r>
      <w:r w:rsidRPr="009A32F4">
        <w:rPr>
          <w:rFonts w:ascii="Times New Roman" w:eastAsia="Times New Roman" w:hAnsi="Times New Roman" w:cs="Times New Roman"/>
          <w:sz w:val="28"/>
          <w:szCs w:val="28"/>
          <w:lang w:eastAsia="ru-RU"/>
        </w:rPr>
        <w:t>более чем на</w:t>
      </w:r>
      <w:r w:rsidRPr="009A32F4">
        <w:rPr>
          <w:rFonts w:ascii="Times New Roman" w:eastAsia="Times New Roman" w:hAnsi="Times New Roman" w:cs="Times New Roman"/>
          <w:spacing w:val="-4"/>
          <w:sz w:val="28"/>
          <w:szCs w:val="28"/>
          <w:lang w:eastAsia="ru-RU"/>
        </w:rPr>
        <w:t xml:space="preserve"> </w:t>
      </w:r>
      <w:r w:rsidRPr="009A32F4">
        <w:rPr>
          <w:rFonts w:ascii="Times New Roman" w:eastAsia="Times New Roman" w:hAnsi="Times New Roman" w:cs="Times New Roman"/>
          <w:sz w:val="28"/>
          <w:szCs w:val="28"/>
          <w:lang w:eastAsia="ru-RU"/>
        </w:rPr>
        <w:t>20%.</w:t>
      </w:r>
      <w:r w:rsidRPr="009A32F4">
        <w:rPr>
          <w:rFonts w:ascii="Times New Roman" w:eastAsia="Times New Roman" w:hAnsi="Times New Roman" w:cs="Times New Roman"/>
          <w:spacing w:val="-2"/>
          <w:sz w:val="28"/>
          <w:szCs w:val="28"/>
          <w:lang w:eastAsia="ru-RU"/>
        </w:rPr>
        <w:t xml:space="preserve"> </w:t>
      </w:r>
      <w:r w:rsidRPr="009A32F4">
        <w:rPr>
          <w:rFonts w:ascii="Times New Roman" w:eastAsia="Times New Roman" w:hAnsi="Times New Roman" w:cs="Times New Roman"/>
          <w:sz w:val="28"/>
          <w:szCs w:val="28"/>
          <w:lang w:eastAsia="ru-RU"/>
        </w:rPr>
        <w:t>В основном, увеличение финансирования связано с увеличением объема средств, выделяемых на оплату труда</w:t>
      </w:r>
      <w:r w:rsidRPr="009A32F4">
        <w:rPr>
          <w:rFonts w:ascii="Times New Roman" w:eastAsia="Times New Roman" w:hAnsi="Times New Roman" w:cs="Times New Roman"/>
          <w:spacing w:val="-7"/>
          <w:sz w:val="28"/>
          <w:szCs w:val="28"/>
          <w:lang w:eastAsia="ru-RU"/>
        </w:rPr>
        <w:t xml:space="preserve"> </w:t>
      </w:r>
      <w:r w:rsidRPr="009A32F4">
        <w:rPr>
          <w:rFonts w:ascii="Times New Roman" w:eastAsia="Times New Roman" w:hAnsi="Times New Roman" w:cs="Times New Roman"/>
          <w:sz w:val="28"/>
          <w:szCs w:val="28"/>
          <w:lang w:eastAsia="ru-RU"/>
        </w:rPr>
        <w:t xml:space="preserve">персонала </w:t>
      </w:r>
      <w:r w:rsidRPr="009A32F4">
        <w:rPr>
          <w:rFonts w:ascii="Times New Roman" w:eastAsia="Times New Roman" w:hAnsi="Times New Roman" w:cs="Times New Roman"/>
          <w:spacing w:val="-2"/>
          <w:sz w:val="28"/>
          <w:szCs w:val="28"/>
          <w:lang w:eastAsia="ru-RU"/>
        </w:rPr>
        <w:t>театра.</w:t>
      </w:r>
      <w:bookmarkEnd w:id="1"/>
    </w:p>
    <w:p w14:paraId="3ADDF48B" w14:textId="77777777" w:rsidR="007F490E" w:rsidRDefault="003B0332" w:rsidP="007F490E">
      <w:pPr>
        <w:spacing w:after="0" w:line="276" w:lineRule="auto"/>
        <w:ind w:firstLine="709"/>
        <w:jc w:val="both"/>
        <w:rPr>
          <w:rFonts w:ascii="Times New Roman" w:hAnsi="Times New Roman" w:cs="Times New Roman"/>
          <w:i/>
          <w:sz w:val="28"/>
          <w:szCs w:val="28"/>
        </w:rPr>
      </w:pPr>
      <w:r w:rsidRPr="009A32F4">
        <w:rPr>
          <w:rFonts w:ascii="Times New Roman" w:eastAsia="Times New Roman" w:hAnsi="Times New Roman" w:cs="Times New Roman"/>
          <w:sz w:val="28"/>
          <w:szCs w:val="28"/>
          <w:lang w:eastAsia="ru-RU"/>
        </w:rPr>
        <w:t xml:space="preserve">Полученные средства театр направляет </w:t>
      </w:r>
      <w:proofErr w:type="gramStart"/>
      <w:r w:rsidRPr="009A32F4">
        <w:rPr>
          <w:rFonts w:ascii="Times New Roman" w:eastAsia="Times New Roman" w:hAnsi="Times New Roman" w:cs="Times New Roman"/>
          <w:sz w:val="28"/>
          <w:szCs w:val="28"/>
          <w:lang w:eastAsia="ru-RU"/>
        </w:rPr>
        <w:t>на</w:t>
      </w:r>
      <w:proofErr w:type="gramEnd"/>
      <w:r w:rsidRPr="009A32F4">
        <w:rPr>
          <w:rFonts w:ascii="Times New Roman" w:eastAsia="Times New Roman" w:hAnsi="Times New Roman" w:cs="Times New Roman"/>
          <w:sz w:val="28"/>
          <w:szCs w:val="28"/>
          <w:lang w:eastAsia="ru-RU"/>
        </w:rPr>
        <w:t>:</w:t>
      </w:r>
      <w:r w:rsidR="007F490E" w:rsidRPr="007F490E">
        <w:rPr>
          <w:rFonts w:ascii="Times New Roman" w:hAnsi="Times New Roman" w:cs="Times New Roman"/>
          <w:i/>
          <w:sz w:val="28"/>
          <w:szCs w:val="28"/>
        </w:rPr>
        <w:t xml:space="preserve"> </w:t>
      </w:r>
    </w:p>
    <w:p w14:paraId="1CF5A2F8" w14:textId="77777777" w:rsidR="00B938D6" w:rsidRDefault="00B938D6" w:rsidP="007F490E">
      <w:pPr>
        <w:spacing w:after="0" w:line="276" w:lineRule="auto"/>
        <w:ind w:firstLine="709"/>
        <w:jc w:val="right"/>
        <w:rPr>
          <w:rFonts w:ascii="Times New Roman" w:hAnsi="Times New Roman" w:cs="Times New Roman"/>
          <w:i/>
          <w:sz w:val="28"/>
          <w:szCs w:val="28"/>
        </w:rPr>
      </w:pPr>
    </w:p>
    <w:p w14:paraId="3BB76216" w14:textId="0C341351" w:rsidR="007F490E" w:rsidRPr="009A32F4" w:rsidRDefault="007F490E" w:rsidP="007F490E">
      <w:pPr>
        <w:spacing w:after="0" w:line="276" w:lineRule="auto"/>
        <w:ind w:firstLine="709"/>
        <w:jc w:val="right"/>
        <w:rPr>
          <w:rFonts w:ascii="Times New Roman" w:hAnsi="Times New Roman" w:cs="Times New Roman"/>
          <w:sz w:val="28"/>
          <w:szCs w:val="28"/>
        </w:rPr>
      </w:pPr>
      <w:r w:rsidRPr="009A32F4">
        <w:rPr>
          <w:rFonts w:ascii="Times New Roman" w:hAnsi="Times New Roman" w:cs="Times New Roman"/>
          <w:i/>
          <w:sz w:val="28"/>
          <w:szCs w:val="28"/>
        </w:rPr>
        <w:lastRenderedPageBreak/>
        <w:t xml:space="preserve">Таблица </w:t>
      </w:r>
      <w:r>
        <w:rPr>
          <w:rFonts w:ascii="Times New Roman" w:hAnsi="Times New Roman" w:cs="Times New Roman"/>
          <w:i/>
          <w:sz w:val="28"/>
          <w:szCs w:val="28"/>
        </w:rPr>
        <w:t>3</w:t>
      </w:r>
    </w:p>
    <w:tbl>
      <w:tblPr>
        <w:tblW w:w="9889" w:type="dxa"/>
        <w:shd w:val="clear" w:color="auto" w:fill="FFFFFF"/>
        <w:tblLayout w:type="fixed"/>
        <w:tblCellMar>
          <w:left w:w="0" w:type="dxa"/>
          <w:right w:w="0" w:type="dxa"/>
        </w:tblCellMar>
        <w:tblLook w:val="04A0" w:firstRow="1" w:lastRow="0" w:firstColumn="1" w:lastColumn="0" w:noHBand="0" w:noVBand="1"/>
      </w:tblPr>
      <w:tblGrid>
        <w:gridCol w:w="3085"/>
        <w:gridCol w:w="1701"/>
        <w:gridCol w:w="1701"/>
        <w:gridCol w:w="1843"/>
        <w:gridCol w:w="1559"/>
      </w:tblGrid>
      <w:tr w:rsidR="003B0332" w:rsidRPr="009A32F4" w14:paraId="25F1EBDE" w14:textId="77777777" w:rsidTr="00B938D6">
        <w:tc>
          <w:tcPr>
            <w:tcW w:w="30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084F54"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Наименование расходов</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D82036"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Субсидии на выполнение государственного задания, руб.</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587129"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Соотношение с общим финансированием, %</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FA1EEA"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Приносящей доход деятельности, руб.</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80F2DE"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Соотношение с общим финансированием, %</w:t>
            </w:r>
          </w:p>
        </w:tc>
      </w:tr>
      <w:tr w:rsidR="003B0332" w:rsidRPr="009A32F4" w14:paraId="69856A08" w14:textId="77777777" w:rsidTr="00B938D6">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2667C"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Оплату труда с налогами</w:t>
            </w:r>
          </w:p>
          <w:p w14:paraId="0A527DCA"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06096"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80 308 500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7628CB"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93,7</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7C678"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val="en-US" w:eastAsia="ru-RU"/>
              </w:rPr>
              <w:t>8 921 127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5B173"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val="en-US" w:eastAsia="ru-RU"/>
              </w:rPr>
              <w:t>5</w:t>
            </w:r>
            <w:r w:rsidRPr="009A32F4">
              <w:rPr>
                <w:rFonts w:ascii="Times New Roman" w:eastAsia="Times New Roman" w:hAnsi="Times New Roman" w:cs="Times New Roman"/>
                <w:sz w:val="28"/>
                <w:szCs w:val="28"/>
                <w:lang w:eastAsia="ru-RU"/>
              </w:rPr>
              <w:t>0,1</w:t>
            </w:r>
          </w:p>
        </w:tc>
      </w:tr>
      <w:tr w:rsidR="003B0332" w:rsidRPr="009A32F4" w14:paraId="055CC2DC" w14:textId="77777777" w:rsidTr="00B938D6">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41AC44"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Услуги по вневедомственной охране, коммунальные услуги, содержание имущества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A941A"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4 280 000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09CC3"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4,9</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AAD4B"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4 426 000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708E3"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24,9</w:t>
            </w:r>
          </w:p>
        </w:tc>
      </w:tr>
      <w:tr w:rsidR="003B0332" w:rsidRPr="009A32F4" w14:paraId="23D01EA1" w14:textId="77777777" w:rsidTr="00B938D6">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AC35F5"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Приобретение материальных запасов (на выпуск спектаклей и собственных нужд)</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ECF26"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1 156 000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DA1CB"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1,4</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4E367"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4 452 000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4CD99" w14:textId="77777777" w:rsidR="003B0332" w:rsidRPr="009A32F4" w:rsidRDefault="003B0332" w:rsidP="00DB71B1">
            <w:pPr>
              <w:spacing w:after="0" w:line="240" w:lineRule="auto"/>
              <w:jc w:val="center"/>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25,0</w:t>
            </w:r>
          </w:p>
        </w:tc>
      </w:tr>
    </w:tbl>
    <w:p w14:paraId="16D901FD" w14:textId="77777777" w:rsidR="007F490E" w:rsidRDefault="007F490E" w:rsidP="003B0332">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1A6E50FC"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xml:space="preserve">Основная часть расходов за счет субсидий на выполнение государственного задания идет </w:t>
      </w:r>
      <w:proofErr w:type="gramStart"/>
      <w:r w:rsidRPr="009A32F4">
        <w:rPr>
          <w:rFonts w:ascii="Times New Roman" w:eastAsia="Times New Roman" w:hAnsi="Times New Roman" w:cs="Times New Roman"/>
          <w:sz w:val="28"/>
          <w:szCs w:val="28"/>
          <w:lang w:eastAsia="ru-RU"/>
        </w:rPr>
        <w:t>на</w:t>
      </w:r>
      <w:proofErr w:type="gramEnd"/>
      <w:r w:rsidRPr="009A32F4">
        <w:rPr>
          <w:rFonts w:ascii="Times New Roman" w:eastAsia="Times New Roman" w:hAnsi="Times New Roman" w:cs="Times New Roman"/>
          <w:sz w:val="28"/>
          <w:szCs w:val="28"/>
          <w:lang w:eastAsia="ru-RU"/>
        </w:rPr>
        <w:t>:</w:t>
      </w:r>
    </w:p>
    <w:p w14:paraId="15259244"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оплату труда и отчисления налогов – 80 млн. 308 тыс. 500 руб. (93,7%);</w:t>
      </w:r>
    </w:p>
    <w:p w14:paraId="5D690674"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-услуги по вневедомственной охране, коммунальные расходы, услуги связи, транспортные расходы – 4 млн. 280 тыс. (4,9%);</w:t>
      </w:r>
    </w:p>
    <w:p w14:paraId="2129827C"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xml:space="preserve">- приобретение </w:t>
      </w:r>
      <w:proofErr w:type="spellStart"/>
      <w:r w:rsidRPr="009A32F4">
        <w:rPr>
          <w:rFonts w:ascii="Times New Roman" w:eastAsia="Times New Roman" w:hAnsi="Times New Roman" w:cs="Times New Roman"/>
          <w:sz w:val="28"/>
          <w:szCs w:val="28"/>
          <w:lang w:eastAsia="ru-RU"/>
        </w:rPr>
        <w:t>мат</w:t>
      </w:r>
      <w:proofErr w:type="gramStart"/>
      <w:r w:rsidRPr="009A32F4">
        <w:rPr>
          <w:rFonts w:ascii="Times New Roman" w:eastAsia="Times New Roman" w:hAnsi="Times New Roman" w:cs="Times New Roman"/>
          <w:sz w:val="28"/>
          <w:szCs w:val="28"/>
          <w:lang w:eastAsia="ru-RU"/>
        </w:rPr>
        <w:t>.з</w:t>
      </w:r>
      <w:proofErr w:type="gramEnd"/>
      <w:r w:rsidRPr="009A32F4">
        <w:rPr>
          <w:rFonts w:ascii="Times New Roman" w:eastAsia="Times New Roman" w:hAnsi="Times New Roman" w:cs="Times New Roman"/>
          <w:sz w:val="28"/>
          <w:szCs w:val="28"/>
          <w:lang w:eastAsia="ru-RU"/>
        </w:rPr>
        <w:t>апасов</w:t>
      </w:r>
      <w:proofErr w:type="spellEnd"/>
      <w:r w:rsidRPr="009A32F4">
        <w:rPr>
          <w:rFonts w:ascii="Times New Roman" w:eastAsia="Times New Roman" w:hAnsi="Times New Roman" w:cs="Times New Roman"/>
          <w:sz w:val="28"/>
          <w:szCs w:val="28"/>
          <w:lang w:eastAsia="ru-RU"/>
        </w:rPr>
        <w:t xml:space="preserve"> (выпуск новых спектаклей, </w:t>
      </w:r>
      <w:proofErr w:type="spellStart"/>
      <w:r w:rsidRPr="009A32F4">
        <w:rPr>
          <w:rFonts w:ascii="Times New Roman" w:eastAsia="Times New Roman" w:hAnsi="Times New Roman" w:cs="Times New Roman"/>
          <w:sz w:val="28"/>
          <w:szCs w:val="28"/>
          <w:lang w:eastAsia="ru-RU"/>
        </w:rPr>
        <w:t>хоз.товары</w:t>
      </w:r>
      <w:proofErr w:type="spellEnd"/>
      <w:r w:rsidRPr="009A32F4">
        <w:rPr>
          <w:rFonts w:ascii="Times New Roman" w:eastAsia="Times New Roman" w:hAnsi="Times New Roman" w:cs="Times New Roman"/>
          <w:sz w:val="28"/>
          <w:szCs w:val="28"/>
          <w:lang w:eastAsia="ru-RU"/>
        </w:rPr>
        <w:t>) – 1 млн. 156 тыс. (1,4%).</w:t>
      </w:r>
    </w:p>
    <w:p w14:paraId="507F8991"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xml:space="preserve">Основные расходы за счет приносящей доход деятельности идет </w:t>
      </w:r>
      <w:proofErr w:type="gramStart"/>
      <w:r w:rsidRPr="009A32F4">
        <w:rPr>
          <w:rFonts w:ascii="Times New Roman" w:eastAsia="Times New Roman" w:hAnsi="Times New Roman" w:cs="Times New Roman"/>
          <w:sz w:val="28"/>
          <w:szCs w:val="28"/>
          <w:lang w:eastAsia="ru-RU"/>
        </w:rPr>
        <w:t>на</w:t>
      </w:r>
      <w:proofErr w:type="gramEnd"/>
      <w:r w:rsidRPr="009A32F4">
        <w:rPr>
          <w:rFonts w:ascii="Times New Roman" w:eastAsia="Times New Roman" w:hAnsi="Times New Roman" w:cs="Times New Roman"/>
          <w:sz w:val="28"/>
          <w:szCs w:val="28"/>
          <w:lang w:eastAsia="ru-RU"/>
        </w:rPr>
        <w:t>:</w:t>
      </w:r>
    </w:p>
    <w:p w14:paraId="47CD5432"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xml:space="preserve">- оплату труда и отчисления налогов, в </w:t>
      </w:r>
      <w:proofErr w:type="spellStart"/>
      <w:r w:rsidRPr="009A32F4">
        <w:rPr>
          <w:rFonts w:ascii="Times New Roman" w:eastAsia="Times New Roman" w:hAnsi="Times New Roman" w:cs="Times New Roman"/>
          <w:sz w:val="28"/>
          <w:szCs w:val="28"/>
          <w:lang w:eastAsia="ru-RU"/>
        </w:rPr>
        <w:t>т.ч</w:t>
      </w:r>
      <w:proofErr w:type="spellEnd"/>
      <w:r w:rsidRPr="009A32F4">
        <w:rPr>
          <w:rFonts w:ascii="Times New Roman" w:eastAsia="Times New Roman" w:hAnsi="Times New Roman" w:cs="Times New Roman"/>
          <w:sz w:val="28"/>
          <w:szCs w:val="28"/>
          <w:lang w:eastAsia="ru-RU"/>
        </w:rPr>
        <w:t>. по договорам ГПХ – 8 млн.921 тыс. 127 руб. (50,1%);</w:t>
      </w:r>
    </w:p>
    <w:p w14:paraId="2B23D7CF"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proofErr w:type="gramStart"/>
      <w:r w:rsidRPr="009A32F4">
        <w:rPr>
          <w:rFonts w:ascii="Times New Roman" w:eastAsia="Times New Roman" w:hAnsi="Times New Roman" w:cs="Times New Roman"/>
          <w:sz w:val="28"/>
          <w:szCs w:val="28"/>
          <w:lang w:eastAsia="ru-RU"/>
        </w:rPr>
        <w:t>- услуги связи, транспортные расходы, содержание имущества и прочие работы и услуги (проживание, подписка, видеосъемка, совместное проведение мероприятий и т.д.) – 4 млн. 426 тыс. руб. (24,9%);</w:t>
      </w:r>
      <w:proofErr w:type="gramEnd"/>
    </w:p>
    <w:p w14:paraId="191AEB48" w14:textId="77777777" w:rsidR="003B0332" w:rsidRPr="009A32F4" w:rsidRDefault="003B0332" w:rsidP="003B0332">
      <w:pPr>
        <w:shd w:val="clear" w:color="auto" w:fill="FFFFFF"/>
        <w:spacing w:after="0" w:line="240" w:lineRule="auto"/>
        <w:ind w:firstLine="567"/>
        <w:jc w:val="both"/>
        <w:rPr>
          <w:rFonts w:ascii="Arial" w:eastAsia="Times New Roman" w:hAnsi="Arial" w:cs="Arial"/>
          <w:sz w:val="28"/>
          <w:szCs w:val="28"/>
          <w:lang w:eastAsia="ru-RU"/>
        </w:rPr>
      </w:pPr>
      <w:r w:rsidRPr="009A32F4">
        <w:rPr>
          <w:rFonts w:ascii="Times New Roman" w:eastAsia="Times New Roman" w:hAnsi="Times New Roman" w:cs="Times New Roman"/>
          <w:sz w:val="28"/>
          <w:szCs w:val="28"/>
          <w:lang w:eastAsia="ru-RU"/>
        </w:rPr>
        <w:t xml:space="preserve">- приобретение материальных запасов (создание и выпуск спектаклей, запчасти, </w:t>
      </w:r>
      <w:proofErr w:type="spellStart"/>
      <w:r w:rsidRPr="009A32F4">
        <w:rPr>
          <w:rFonts w:ascii="Times New Roman" w:eastAsia="Times New Roman" w:hAnsi="Times New Roman" w:cs="Times New Roman"/>
          <w:sz w:val="28"/>
          <w:szCs w:val="28"/>
          <w:lang w:eastAsia="ru-RU"/>
        </w:rPr>
        <w:t>хоз</w:t>
      </w:r>
      <w:proofErr w:type="gramStart"/>
      <w:r w:rsidRPr="009A32F4">
        <w:rPr>
          <w:rFonts w:ascii="Times New Roman" w:eastAsia="Times New Roman" w:hAnsi="Times New Roman" w:cs="Times New Roman"/>
          <w:sz w:val="28"/>
          <w:szCs w:val="28"/>
          <w:lang w:eastAsia="ru-RU"/>
        </w:rPr>
        <w:t>.т</w:t>
      </w:r>
      <w:proofErr w:type="gramEnd"/>
      <w:r w:rsidRPr="009A32F4">
        <w:rPr>
          <w:rFonts w:ascii="Times New Roman" w:eastAsia="Times New Roman" w:hAnsi="Times New Roman" w:cs="Times New Roman"/>
          <w:sz w:val="28"/>
          <w:szCs w:val="28"/>
          <w:lang w:eastAsia="ru-RU"/>
        </w:rPr>
        <w:t>овары</w:t>
      </w:r>
      <w:proofErr w:type="spellEnd"/>
      <w:r w:rsidRPr="009A32F4">
        <w:rPr>
          <w:rFonts w:ascii="Times New Roman" w:eastAsia="Times New Roman" w:hAnsi="Times New Roman" w:cs="Times New Roman"/>
          <w:sz w:val="28"/>
          <w:szCs w:val="28"/>
          <w:lang w:eastAsia="ru-RU"/>
        </w:rPr>
        <w:t>, полиграфическая продукция, оргтехники, мебели) – 4 млн. 452 тыс. руб. (25%).</w:t>
      </w:r>
    </w:p>
    <w:p w14:paraId="38C0DCC8" w14:textId="77777777" w:rsidR="003B0332" w:rsidRPr="009A32F4" w:rsidRDefault="003B0332" w:rsidP="003B0332">
      <w:pPr>
        <w:pStyle w:val="Standard"/>
        <w:spacing w:after="0" w:line="257"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На сегодняшний день на балансе театра числятся основные средства балансовой стоимостью 108 015 000 рублей, из которых особо ценное движимое имущество учреждения составляло 81 561 000 рублей. </w:t>
      </w:r>
    </w:p>
    <w:p w14:paraId="59E2C443" w14:textId="77777777" w:rsidR="003B0332" w:rsidRPr="009A32F4" w:rsidRDefault="003B0332" w:rsidP="003B0332">
      <w:pPr>
        <w:pStyle w:val="Standard"/>
        <w:spacing w:after="0"/>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Данная формулировка даёт чёткое представление об основных производственных мероприятиях в рамках деятельности театра. Сегодня Чувашский драматический театр показывает в рамках государственного задания </w:t>
      </w:r>
      <w:r w:rsidRPr="009A32F4">
        <w:rPr>
          <w:rFonts w:ascii="Times New Roman" w:hAnsi="Times New Roman" w:cs="Times New Roman"/>
          <w:bCs/>
          <w:sz w:val="28"/>
          <w:szCs w:val="28"/>
        </w:rPr>
        <w:t>181</w:t>
      </w:r>
      <w:r w:rsidRPr="009A32F4">
        <w:rPr>
          <w:rFonts w:ascii="Times New Roman" w:hAnsi="Times New Roman" w:cs="Times New Roman"/>
          <w:b/>
          <w:sz w:val="28"/>
          <w:szCs w:val="28"/>
        </w:rPr>
        <w:t xml:space="preserve"> </w:t>
      </w:r>
      <w:r w:rsidRPr="009A32F4">
        <w:rPr>
          <w:rFonts w:ascii="Times New Roman" w:hAnsi="Times New Roman" w:cs="Times New Roman"/>
          <w:sz w:val="28"/>
          <w:szCs w:val="28"/>
        </w:rPr>
        <w:t xml:space="preserve">спектакль на стационаре и </w:t>
      </w:r>
      <w:r w:rsidRPr="009A32F4">
        <w:rPr>
          <w:rFonts w:ascii="Times New Roman" w:hAnsi="Times New Roman" w:cs="Times New Roman"/>
          <w:bCs/>
          <w:sz w:val="28"/>
          <w:szCs w:val="28"/>
        </w:rPr>
        <w:t>161</w:t>
      </w:r>
      <w:r w:rsidRPr="009A32F4">
        <w:rPr>
          <w:rFonts w:ascii="Times New Roman" w:hAnsi="Times New Roman" w:cs="Times New Roman"/>
          <w:sz w:val="28"/>
          <w:szCs w:val="28"/>
        </w:rPr>
        <w:t xml:space="preserve"> спектакль на выезде и гастролях. В год </w:t>
      </w:r>
      <w:r w:rsidRPr="009A32F4">
        <w:rPr>
          <w:rFonts w:ascii="Times New Roman" w:hAnsi="Times New Roman" w:cs="Times New Roman"/>
          <w:sz w:val="28"/>
          <w:szCs w:val="28"/>
        </w:rPr>
        <w:lastRenderedPageBreak/>
        <w:t xml:space="preserve">осуществляется в рамках государственного задания </w:t>
      </w:r>
      <w:r w:rsidRPr="009A32F4">
        <w:rPr>
          <w:rFonts w:ascii="Times New Roman" w:hAnsi="Times New Roman" w:cs="Times New Roman"/>
          <w:bCs/>
          <w:sz w:val="28"/>
          <w:szCs w:val="28"/>
        </w:rPr>
        <w:t>5</w:t>
      </w:r>
      <w:r w:rsidRPr="009A32F4">
        <w:rPr>
          <w:rFonts w:ascii="Times New Roman" w:hAnsi="Times New Roman" w:cs="Times New Roman"/>
          <w:b/>
          <w:sz w:val="28"/>
          <w:szCs w:val="28"/>
        </w:rPr>
        <w:t xml:space="preserve"> </w:t>
      </w:r>
      <w:r w:rsidRPr="009A32F4">
        <w:rPr>
          <w:rFonts w:ascii="Times New Roman" w:hAnsi="Times New Roman" w:cs="Times New Roman"/>
          <w:sz w:val="28"/>
          <w:szCs w:val="28"/>
        </w:rPr>
        <w:t>постановок. Помимо этого театр ведет деятельность по показу на своей площадке спектаклей ведущих коллективов страны с целью предоставления возможности чувашскому зрителю увидеть последние новинки театрального искусства.</w:t>
      </w:r>
    </w:p>
    <w:p w14:paraId="6B9035D9" w14:textId="77777777" w:rsidR="003B0332" w:rsidRPr="009A32F4" w:rsidRDefault="003B0332" w:rsidP="003B0332">
      <w:pPr>
        <w:pStyle w:val="Standard"/>
        <w:spacing w:after="0"/>
        <w:ind w:firstLine="709"/>
        <w:jc w:val="both"/>
        <w:rPr>
          <w:rFonts w:ascii="Times New Roman" w:hAnsi="Times New Roman" w:cs="Times New Roman"/>
          <w:sz w:val="28"/>
          <w:szCs w:val="28"/>
        </w:rPr>
      </w:pPr>
      <w:r w:rsidRPr="009A32F4">
        <w:rPr>
          <w:rFonts w:ascii="Times New Roman" w:hAnsi="Times New Roman" w:cs="Times New Roman"/>
          <w:sz w:val="28"/>
          <w:szCs w:val="28"/>
        </w:rPr>
        <w:t>Количество сыгранных спектаклей по сравнению с плановыми показателями составляет более 120%. С каждым годом идёт тенденция к увеличению количества зрителей, посетивших театр:</w:t>
      </w:r>
    </w:p>
    <w:p w14:paraId="32D7B4CC" w14:textId="56B23ACA" w:rsidR="003B0332" w:rsidRPr="009A32F4" w:rsidRDefault="003B0332" w:rsidP="003B0332">
      <w:pPr>
        <w:pStyle w:val="Standard"/>
        <w:spacing w:after="0"/>
        <w:ind w:firstLine="567"/>
        <w:jc w:val="right"/>
        <w:rPr>
          <w:rFonts w:ascii="Times New Roman" w:hAnsi="Times New Roman" w:cs="Times New Roman"/>
          <w:sz w:val="28"/>
          <w:szCs w:val="28"/>
        </w:rPr>
      </w:pPr>
      <w:r w:rsidRPr="009A32F4">
        <w:rPr>
          <w:rFonts w:ascii="Times New Roman" w:hAnsi="Times New Roman" w:cs="Times New Roman"/>
          <w:i/>
          <w:sz w:val="28"/>
          <w:szCs w:val="28"/>
        </w:rPr>
        <w:t xml:space="preserve">Таблица </w:t>
      </w:r>
      <w:r w:rsidR="007F490E">
        <w:rPr>
          <w:rFonts w:ascii="Times New Roman" w:hAnsi="Times New Roman" w:cs="Times New Roman"/>
          <w:i/>
          <w:sz w:val="28"/>
          <w:szCs w:val="28"/>
        </w:rPr>
        <w:t>4</w:t>
      </w:r>
    </w:p>
    <w:tbl>
      <w:tblPr>
        <w:tblStyle w:val="a3"/>
        <w:tblW w:w="0" w:type="auto"/>
        <w:tblInd w:w="108" w:type="dxa"/>
        <w:tblLook w:val="04A0" w:firstRow="1" w:lastRow="0" w:firstColumn="1" w:lastColumn="0" w:noHBand="0" w:noVBand="1"/>
      </w:tblPr>
      <w:tblGrid>
        <w:gridCol w:w="3142"/>
        <w:gridCol w:w="2705"/>
        <w:gridCol w:w="3898"/>
      </w:tblGrid>
      <w:tr w:rsidR="003B0332" w:rsidRPr="009A32F4" w14:paraId="51C2414B" w14:textId="77777777" w:rsidTr="00DB71B1">
        <w:tc>
          <w:tcPr>
            <w:tcW w:w="3215" w:type="dxa"/>
          </w:tcPr>
          <w:p w14:paraId="183FB461"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Год</w:t>
            </w:r>
          </w:p>
        </w:tc>
        <w:tc>
          <w:tcPr>
            <w:tcW w:w="2739" w:type="dxa"/>
          </w:tcPr>
          <w:p w14:paraId="5EF79E8A"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Количество зрителей, чел.</w:t>
            </w:r>
          </w:p>
        </w:tc>
        <w:tc>
          <w:tcPr>
            <w:tcW w:w="3969" w:type="dxa"/>
          </w:tcPr>
          <w:p w14:paraId="5C8A01E7"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 xml:space="preserve">% увеличения по сравнению </w:t>
            </w:r>
          </w:p>
          <w:p w14:paraId="3577D8BB"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с прошлым годом</w:t>
            </w:r>
          </w:p>
        </w:tc>
      </w:tr>
      <w:tr w:rsidR="003B0332" w:rsidRPr="009A32F4" w14:paraId="38923EA6" w14:textId="77777777" w:rsidTr="00DB71B1">
        <w:tc>
          <w:tcPr>
            <w:tcW w:w="3215" w:type="dxa"/>
          </w:tcPr>
          <w:p w14:paraId="244FBF67"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2021</w:t>
            </w:r>
          </w:p>
        </w:tc>
        <w:tc>
          <w:tcPr>
            <w:tcW w:w="2739" w:type="dxa"/>
          </w:tcPr>
          <w:p w14:paraId="226E8E23"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61 611</w:t>
            </w:r>
          </w:p>
        </w:tc>
        <w:tc>
          <w:tcPr>
            <w:tcW w:w="3969" w:type="dxa"/>
          </w:tcPr>
          <w:p w14:paraId="064FA5A4" w14:textId="77777777" w:rsidR="003B0332" w:rsidRPr="009A32F4" w:rsidRDefault="003B0332" w:rsidP="00DB71B1">
            <w:pPr>
              <w:pStyle w:val="Standard"/>
              <w:jc w:val="center"/>
              <w:rPr>
                <w:rFonts w:ascii="Times New Roman" w:hAnsi="Times New Roman" w:cs="Times New Roman"/>
                <w:sz w:val="28"/>
                <w:szCs w:val="28"/>
              </w:rPr>
            </w:pPr>
          </w:p>
        </w:tc>
      </w:tr>
      <w:tr w:rsidR="003B0332" w:rsidRPr="009A32F4" w14:paraId="444BBC99" w14:textId="77777777" w:rsidTr="00DB71B1">
        <w:tc>
          <w:tcPr>
            <w:tcW w:w="3215" w:type="dxa"/>
          </w:tcPr>
          <w:p w14:paraId="5D7A3760"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2022</w:t>
            </w:r>
          </w:p>
        </w:tc>
        <w:tc>
          <w:tcPr>
            <w:tcW w:w="2739" w:type="dxa"/>
          </w:tcPr>
          <w:p w14:paraId="34AB4C3F"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76 460</w:t>
            </w:r>
          </w:p>
        </w:tc>
        <w:tc>
          <w:tcPr>
            <w:tcW w:w="3969" w:type="dxa"/>
          </w:tcPr>
          <w:p w14:paraId="2A98D5B8"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24</w:t>
            </w:r>
          </w:p>
        </w:tc>
      </w:tr>
      <w:tr w:rsidR="003B0332" w:rsidRPr="009A32F4" w14:paraId="7018D36F" w14:textId="77777777" w:rsidTr="00DB71B1">
        <w:tc>
          <w:tcPr>
            <w:tcW w:w="3215" w:type="dxa"/>
          </w:tcPr>
          <w:p w14:paraId="288F21BC"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2023</w:t>
            </w:r>
          </w:p>
        </w:tc>
        <w:tc>
          <w:tcPr>
            <w:tcW w:w="2739" w:type="dxa"/>
          </w:tcPr>
          <w:p w14:paraId="160DEF35"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87 243</w:t>
            </w:r>
          </w:p>
        </w:tc>
        <w:tc>
          <w:tcPr>
            <w:tcW w:w="3969" w:type="dxa"/>
          </w:tcPr>
          <w:p w14:paraId="2F9E89CA" w14:textId="77777777" w:rsidR="003B0332" w:rsidRPr="009A32F4" w:rsidRDefault="003B0332" w:rsidP="00DB71B1">
            <w:pPr>
              <w:pStyle w:val="Standard"/>
              <w:jc w:val="center"/>
              <w:rPr>
                <w:rFonts w:ascii="Times New Roman" w:hAnsi="Times New Roman" w:cs="Times New Roman"/>
                <w:sz w:val="28"/>
                <w:szCs w:val="28"/>
              </w:rPr>
            </w:pPr>
            <w:r w:rsidRPr="009A32F4">
              <w:rPr>
                <w:rFonts w:ascii="Times New Roman" w:hAnsi="Times New Roman" w:cs="Times New Roman"/>
                <w:sz w:val="28"/>
                <w:szCs w:val="28"/>
              </w:rPr>
              <w:t>14</w:t>
            </w:r>
          </w:p>
        </w:tc>
      </w:tr>
    </w:tbl>
    <w:p w14:paraId="03744D5A" w14:textId="77777777" w:rsidR="003B0332" w:rsidRPr="009A32F4" w:rsidRDefault="003B0332" w:rsidP="003B03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Средняя</w:t>
      </w:r>
      <w:r w:rsidRPr="009A32F4">
        <w:rPr>
          <w:rFonts w:ascii="Times New Roman" w:eastAsia="Times New Roman" w:hAnsi="Times New Roman" w:cs="Times New Roman"/>
          <w:spacing w:val="-7"/>
          <w:sz w:val="28"/>
          <w:szCs w:val="28"/>
        </w:rPr>
        <w:t xml:space="preserve"> </w:t>
      </w:r>
      <w:r w:rsidRPr="009A32F4">
        <w:rPr>
          <w:rFonts w:ascii="Times New Roman" w:eastAsia="Times New Roman" w:hAnsi="Times New Roman" w:cs="Times New Roman"/>
          <w:sz w:val="28"/>
          <w:szCs w:val="28"/>
        </w:rPr>
        <w:t>цена</w:t>
      </w:r>
      <w:r w:rsidRPr="009A32F4">
        <w:rPr>
          <w:rFonts w:ascii="Times New Roman" w:eastAsia="Times New Roman" w:hAnsi="Times New Roman" w:cs="Times New Roman"/>
          <w:spacing w:val="-8"/>
          <w:sz w:val="28"/>
          <w:szCs w:val="28"/>
        </w:rPr>
        <w:t xml:space="preserve"> </w:t>
      </w:r>
      <w:r w:rsidRPr="009A32F4">
        <w:rPr>
          <w:rFonts w:ascii="Times New Roman" w:eastAsia="Times New Roman" w:hAnsi="Times New Roman" w:cs="Times New Roman"/>
          <w:sz w:val="28"/>
          <w:szCs w:val="28"/>
        </w:rPr>
        <w:t>билета на спектакли</w:t>
      </w:r>
      <w:r w:rsidRPr="009A32F4">
        <w:rPr>
          <w:rFonts w:ascii="Times New Roman" w:eastAsia="Times New Roman" w:hAnsi="Times New Roman" w:cs="Times New Roman"/>
          <w:spacing w:val="-7"/>
          <w:sz w:val="28"/>
          <w:szCs w:val="28"/>
        </w:rPr>
        <w:t xml:space="preserve"> </w:t>
      </w:r>
      <w:r w:rsidRPr="009A32F4">
        <w:rPr>
          <w:rFonts w:ascii="Times New Roman" w:eastAsia="Times New Roman" w:hAnsi="Times New Roman" w:cs="Times New Roman"/>
          <w:sz w:val="28"/>
          <w:szCs w:val="28"/>
        </w:rPr>
        <w:t>составляет 300</w:t>
      </w:r>
      <w:r w:rsidRPr="009A32F4">
        <w:rPr>
          <w:rFonts w:ascii="Times New Roman" w:eastAsia="Times New Roman" w:hAnsi="Times New Roman" w:cs="Times New Roman"/>
          <w:spacing w:val="-9"/>
          <w:sz w:val="28"/>
          <w:szCs w:val="28"/>
        </w:rPr>
        <w:t xml:space="preserve"> </w:t>
      </w:r>
      <w:r w:rsidRPr="009A32F4">
        <w:rPr>
          <w:rFonts w:ascii="Times New Roman" w:eastAsia="Times New Roman" w:hAnsi="Times New Roman" w:cs="Times New Roman"/>
          <w:spacing w:val="-2"/>
          <w:sz w:val="28"/>
          <w:szCs w:val="28"/>
        </w:rPr>
        <w:t>рублей, п</w:t>
      </w:r>
      <w:r w:rsidRPr="009A32F4">
        <w:rPr>
          <w:rFonts w:ascii="Times New Roman" w:eastAsia="Times New Roman" w:hAnsi="Times New Roman" w:cs="Times New Roman"/>
          <w:sz w:val="28"/>
          <w:szCs w:val="28"/>
        </w:rPr>
        <w:t>рименяется гибкая ценовая политика:</w:t>
      </w:r>
    </w:p>
    <w:p w14:paraId="1FC82B1F" w14:textId="77777777" w:rsidR="003B0332" w:rsidRPr="009A32F4" w:rsidRDefault="003B0332" w:rsidP="003B0332">
      <w:pPr>
        <w:widowControl w:val="0"/>
        <w:autoSpaceDE w:val="0"/>
        <w:autoSpaceDN w:val="0"/>
        <w:spacing w:after="0" w:line="240" w:lineRule="auto"/>
        <w:ind w:firstLine="709"/>
        <w:jc w:val="both"/>
        <w:rPr>
          <w:rFonts w:ascii="Times New Roman" w:eastAsia="Times New Roman" w:hAnsi="Times New Roman" w:cs="Times New Roman"/>
          <w:sz w:val="28"/>
        </w:rPr>
      </w:pPr>
      <w:r w:rsidRPr="009A32F4">
        <w:rPr>
          <w:rFonts w:ascii="Times New Roman" w:eastAsia="Times New Roman" w:hAnsi="Times New Roman" w:cs="Times New Roman"/>
          <w:sz w:val="28"/>
          <w:szCs w:val="28"/>
        </w:rPr>
        <w:t xml:space="preserve"> - </w:t>
      </w:r>
      <w:r w:rsidRPr="009A32F4">
        <w:rPr>
          <w:rFonts w:ascii="Times New Roman" w:eastAsia="Times New Roman" w:hAnsi="Times New Roman" w:cs="Times New Roman"/>
          <w:sz w:val="28"/>
        </w:rPr>
        <w:t>введена</w:t>
      </w:r>
      <w:r w:rsidRPr="009A32F4">
        <w:rPr>
          <w:rFonts w:ascii="Times New Roman" w:eastAsia="Times New Roman" w:hAnsi="Times New Roman" w:cs="Times New Roman"/>
          <w:spacing w:val="-13"/>
          <w:sz w:val="28"/>
        </w:rPr>
        <w:t xml:space="preserve"> </w:t>
      </w:r>
      <w:proofErr w:type="spellStart"/>
      <w:r w:rsidRPr="009A32F4">
        <w:rPr>
          <w:rFonts w:ascii="Times New Roman" w:eastAsia="Times New Roman" w:hAnsi="Times New Roman" w:cs="Times New Roman"/>
          <w:sz w:val="28"/>
        </w:rPr>
        <w:t>распоясовка</w:t>
      </w:r>
      <w:proofErr w:type="spellEnd"/>
      <w:r w:rsidRPr="009A32F4">
        <w:rPr>
          <w:rFonts w:ascii="Times New Roman" w:eastAsia="Times New Roman" w:hAnsi="Times New Roman" w:cs="Times New Roman"/>
          <w:spacing w:val="-13"/>
          <w:sz w:val="28"/>
        </w:rPr>
        <w:t xml:space="preserve"> </w:t>
      </w:r>
      <w:r w:rsidRPr="009A32F4">
        <w:rPr>
          <w:rFonts w:ascii="Times New Roman" w:eastAsia="Times New Roman" w:hAnsi="Times New Roman" w:cs="Times New Roman"/>
          <w:sz w:val="28"/>
        </w:rPr>
        <w:t>зала</w:t>
      </w:r>
      <w:r w:rsidRPr="009A32F4">
        <w:rPr>
          <w:rFonts w:ascii="Times New Roman" w:eastAsia="Times New Roman" w:hAnsi="Times New Roman" w:cs="Times New Roman"/>
          <w:spacing w:val="-10"/>
          <w:sz w:val="28"/>
        </w:rPr>
        <w:t xml:space="preserve"> </w:t>
      </w:r>
      <w:r w:rsidRPr="009A32F4">
        <w:rPr>
          <w:rFonts w:ascii="Times New Roman" w:eastAsia="Times New Roman" w:hAnsi="Times New Roman" w:cs="Times New Roman"/>
          <w:sz w:val="28"/>
        </w:rPr>
        <w:t>для</w:t>
      </w:r>
      <w:r w:rsidRPr="009A32F4">
        <w:rPr>
          <w:rFonts w:ascii="Times New Roman" w:eastAsia="Times New Roman" w:hAnsi="Times New Roman" w:cs="Times New Roman"/>
          <w:spacing w:val="-9"/>
          <w:sz w:val="28"/>
        </w:rPr>
        <w:t xml:space="preserve"> </w:t>
      </w:r>
      <w:r w:rsidRPr="009A32F4">
        <w:rPr>
          <w:rFonts w:ascii="Times New Roman" w:eastAsia="Times New Roman" w:hAnsi="Times New Roman" w:cs="Times New Roman"/>
          <w:sz w:val="28"/>
        </w:rPr>
        <w:t>увеличения</w:t>
      </w:r>
      <w:r w:rsidRPr="009A32F4">
        <w:rPr>
          <w:rFonts w:ascii="Times New Roman" w:eastAsia="Times New Roman" w:hAnsi="Times New Roman" w:cs="Times New Roman"/>
          <w:spacing w:val="-9"/>
          <w:sz w:val="28"/>
        </w:rPr>
        <w:t xml:space="preserve"> </w:t>
      </w:r>
      <w:r w:rsidRPr="009A32F4">
        <w:rPr>
          <w:rFonts w:ascii="Times New Roman" w:eastAsia="Times New Roman" w:hAnsi="Times New Roman" w:cs="Times New Roman"/>
          <w:sz w:val="28"/>
        </w:rPr>
        <w:t>доступности посещения спектаклей разными социальными слоями населения;</w:t>
      </w:r>
    </w:p>
    <w:p w14:paraId="5D2B0B4B" w14:textId="77777777" w:rsidR="003B0332" w:rsidRPr="009A32F4" w:rsidRDefault="003B0332" w:rsidP="003B0332">
      <w:pPr>
        <w:widowControl w:val="0"/>
        <w:autoSpaceDE w:val="0"/>
        <w:autoSpaceDN w:val="0"/>
        <w:spacing w:after="0" w:line="240" w:lineRule="auto"/>
        <w:ind w:firstLine="709"/>
        <w:jc w:val="both"/>
        <w:rPr>
          <w:rFonts w:ascii="Times New Roman" w:eastAsia="Times New Roman" w:hAnsi="Times New Roman" w:cs="Times New Roman"/>
          <w:sz w:val="28"/>
        </w:rPr>
      </w:pPr>
      <w:r w:rsidRPr="009A32F4">
        <w:rPr>
          <w:rFonts w:ascii="Times New Roman" w:eastAsia="Times New Roman" w:hAnsi="Times New Roman" w:cs="Times New Roman"/>
          <w:sz w:val="28"/>
        </w:rPr>
        <w:t>- проводятся различные акции, имеющие целью увеличение зрительского спроса.</w:t>
      </w:r>
    </w:p>
    <w:p w14:paraId="575D1D94" w14:textId="77777777" w:rsidR="003B0332" w:rsidRPr="009A32F4" w:rsidRDefault="003B0332" w:rsidP="003B033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 xml:space="preserve">К 2030 году среднюю цену билета на спектакли планируется увеличить до 1500 рублей, что приведёт к увеличению дохода по внебюджетным источникам до 50 </w:t>
      </w:r>
      <w:proofErr w:type="gramStart"/>
      <w:r w:rsidRPr="009A32F4">
        <w:rPr>
          <w:rFonts w:ascii="Times New Roman" w:eastAsia="Times New Roman" w:hAnsi="Times New Roman" w:cs="Times New Roman"/>
          <w:sz w:val="28"/>
          <w:szCs w:val="28"/>
        </w:rPr>
        <w:t>млн</w:t>
      </w:r>
      <w:proofErr w:type="gramEnd"/>
      <w:r w:rsidRPr="009A32F4">
        <w:rPr>
          <w:rFonts w:ascii="Times New Roman" w:eastAsia="Times New Roman" w:hAnsi="Times New Roman" w:cs="Times New Roman"/>
          <w:sz w:val="28"/>
          <w:szCs w:val="28"/>
        </w:rPr>
        <w:t xml:space="preserve"> рублей.</w:t>
      </w:r>
    </w:p>
    <w:p w14:paraId="7B29B254" w14:textId="77777777" w:rsidR="00A747F0" w:rsidRDefault="00A747F0" w:rsidP="003B0332">
      <w:pPr>
        <w:spacing w:after="0" w:line="276" w:lineRule="auto"/>
        <w:jc w:val="center"/>
        <w:rPr>
          <w:rFonts w:ascii="Times New Roman" w:hAnsi="Times New Roman" w:cs="Times New Roman"/>
          <w:b/>
          <w:sz w:val="28"/>
          <w:szCs w:val="28"/>
        </w:rPr>
      </w:pPr>
    </w:p>
    <w:p w14:paraId="52909182" w14:textId="77777777" w:rsidR="003B0332" w:rsidRPr="009A32F4" w:rsidRDefault="003B0332" w:rsidP="003B0332">
      <w:pPr>
        <w:spacing w:after="0" w:line="276" w:lineRule="auto"/>
        <w:jc w:val="center"/>
        <w:rPr>
          <w:rFonts w:ascii="Times New Roman" w:hAnsi="Times New Roman" w:cs="Times New Roman"/>
          <w:b/>
          <w:sz w:val="28"/>
          <w:szCs w:val="28"/>
        </w:rPr>
      </w:pPr>
      <w:r w:rsidRPr="009A32F4">
        <w:rPr>
          <w:rFonts w:ascii="Times New Roman" w:hAnsi="Times New Roman" w:cs="Times New Roman"/>
          <w:b/>
          <w:sz w:val="28"/>
          <w:szCs w:val="28"/>
        </w:rPr>
        <w:t>3.3. Маркетинговая деятельность театра.</w:t>
      </w:r>
    </w:p>
    <w:p w14:paraId="0F2B086B"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В Чувашском драматическом театре существует несколько подразделений, взаимодействующих со зрителями: </w:t>
      </w:r>
    </w:p>
    <w:p w14:paraId="00EEB4E9"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Отдел по работе со зрителями, возглавляемый заместителем директора по организации зрителей, под руководством которого работают администраторы, контролёры и уполномоченные по продаже билетов.</w:t>
      </w:r>
    </w:p>
    <w:p w14:paraId="609EFF6C"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Отдел маркетинга, возглавляемый начальником отдела маркетинга, под руководством которого работают специалист по рекламе, специалист по работе со СМИ, главный дизайнер и ведущий дизайнер, видеограф и фотограф. </w:t>
      </w:r>
    </w:p>
    <w:p w14:paraId="4EB9B597"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Сложившийся в театре коллектив поддерживает слаженное функционирование системы работы со зрителем, реально оценивая спрос и конъюнктуру. Приоритеты деятельности рекламного и административного отделов: </w:t>
      </w:r>
    </w:p>
    <w:p w14:paraId="4578419D"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формирование зрительского спроса и стимулирование посещаемости; </w:t>
      </w:r>
    </w:p>
    <w:p w14:paraId="317A031F"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расширение рынка сбыта театральной продукции; </w:t>
      </w:r>
    </w:p>
    <w:p w14:paraId="30D682FF"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разработка гибкой ценовой стратегии; </w:t>
      </w:r>
    </w:p>
    <w:p w14:paraId="306C3619"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рациональное составление репертуарного плана; </w:t>
      </w:r>
    </w:p>
    <w:p w14:paraId="42641F2B"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организация рекламных кампаний. </w:t>
      </w:r>
    </w:p>
    <w:p w14:paraId="160C9668"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lastRenderedPageBreak/>
        <w:t xml:space="preserve">Выбор зрителя зависит от многих факторов: </w:t>
      </w:r>
    </w:p>
    <w:p w14:paraId="7BF2C8D4"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репертуара; </w:t>
      </w:r>
    </w:p>
    <w:p w14:paraId="2C0F5DEF"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расположения; </w:t>
      </w:r>
    </w:p>
    <w:p w14:paraId="64936979"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парковки; </w:t>
      </w:r>
    </w:p>
    <w:p w14:paraId="06422406"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интерьера театра; </w:t>
      </w:r>
    </w:p>
    <w:p w14:paraId="326C9E39"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оснащения (гардероб, видимость и слышимость зала, синхронный перевод, буфет); </w:t>
      </w:r>
    </w:p>
    <w:p w14:paraId="0BFEB259"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культуры обслуживания; </w:t>
      </w:r>
    </w:p>
    <w:p w14:paraId="450CB84E"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ценовой политики. </w:t>
      </w:r>
    </w:p>
    <w:p w14:paraId="1407561D" w14:textId="77777777" w:rsidR="003B0332" w:rsidRPr="009A32F4" w:rsidRDefault="003B0332" w:rsidP="003B0332">
      <w:pPr>
        <w:spacing w:after="0" w:line="276" w:lineRule="auto"/>
        <w:ind w:firstLine="709"/>
        <w:jc w:val="both"/>
        <w:rPr>
          <w:rFonts w:ascii="Times New Roman" w:hAnsi="Times New Roman" w:cs="Times New Roman"/>
          <w:sz w:val="28"/>
          <w:szCs w:val="28"/>
        </w:rPr>
      </w:pPr>
      <w:proofErr w:type="gramStart"/>
      <w:r w:rsidRPr="009A32F4">
        <w:rPr>
          <w:rFonts w:ascii="Times New Roman" w:hAnsi="Times New Roman" w:cs="Times New Roman"/>
          <w:sz w:val="28"/>
          <w:szCs w:val="28"/>
        </w:rPr>
        <w:t>В совокупности данных характеристик Чувашский драматический театр имеет следующие приоритеты: расположен в историческом здании в центре столицы республики городе Чебоксары рядом с остановками общественного транспорта; имеет собственную парковку; репертуар театра охватывает разные жанры и возрасты; осуществляется синхронный перевод с чувашского языка на русский; ценовая политика находится в среднем диапазоне по Чувашии.</w:t>
      </w:r>
      <w:proofErr w:type="gramEnd"/>
    </w:p>
    <w:p w14:paraId="787F5ED6" w14:textId="77777777" w:rsidR="003B0332" w:rsidRPr="009A32F4" w:rsidRDefault="003B0332" w:rsidP="003B0332">
      <w:pPr>
        <w:spacing w:after="0" w:line="276" w:lineRule="auto"/>
        <w:ind w:firstLine="709"/>
        <w:jc w:val="both"/>
        <w:rPr>
          <w:rFonts w:ascii="Times New Roman" w:hAnsi="Times New Roman" w:cs="Times New Roman"/>
          <w:sz w:val="28"/>
          <w:szCs w:val="28"/>
        </w:rPr>
      </w:pPr>
      <w:proofErr w:type="gramStart"/>
      <w:r w:rsidRPr="009A32F4">
        <w:rPr>
          <w:rFonts w:ascii="Times New Roman" w:hAnsi="Times New Roman" w:cs="Times New Roman"/>
          <w:sz w:val="28"/>
          <w:szCs w:val="28"/>
        </w:rPr>
        <w:t>Постоянно расширяя круг своей деятельности с целью привлечения зрителей, театр проводит различные мероприятия: премьеры, бенефисы, торжественные открытия и закрытия сезонов, проекты «Открытый театр» и «</w:t>
      </w:r>
      <w:r w:rsidRPr="009A32F4">
        <w:rPr>
          <w:rStyle w:val="af0"/>
          <w:rFonts w:ascii="Times New Roman" w:hAnsi="Times New Roman" w:cs="Times New Roman"/>
          <w:i w:val="0"/>
          <w:sz w:val="28"/>
          <w:szCs w:val="28"/>
          <w:shd w:val="clear" w:color="auto" w:fill="FFFFFF"/>
        </w:rPr>
        <w:t>Театр</w:t>
      </w:r>
      <w:r w:rsidRPr="009A32F4">
        <w:rPr>
          <w:rFonts w:ascii="Times New Roman" w:hAnsi="Times New Roman" w:cs="Times New Roman"/>
          <w:i/>
          <w:sz w:val="28"/>
          <w:szCs w:val="28"/>
          <w:shd w:val="clear" w:color="auto" w:fill="FFFFFF"/>
        </w:rPr>
        <w:t xml:space="preserve"> – </w:t>
      </w:r>
      <w:proofErr w:type="spellStart"/>
      <w:r w:rsidRPr="009A32F4">
        <w:rPr>
          <w:rStyle w:val="af0"/>
          <w:rFonts w:ascii="Times New Roman" w:hAnsi="Times New Roman" w:cs="Times New Roman"/>
          <w:i w:val="0"/>
          <w:sz w:val="28"/>
          <w:szCs w:val="28"/>
          <w:shd w:val="clear" w:color="auto" w:fill="FFFFFF"/>
        </w:rPr>
        <w:t>ман</w:t>
      </w:r>
      <w:proofErr w:type="spellEnd"/>
      <w:r w:rsidRPr="009A32F4">
        <w:rPr>
          <w:rFonts w:ascii="Times New Roman" w:hAnsi="Times New Roman" w:cs="Times New Roman"/>
          <w:i/>
          <w:sz w:val="28"/>
          <w:szCs w:val="28"/>
          <w:shd w:val="clear" w:color="auto" w:fill="FFFFFF"/>
        </w:rPr>
        <w:t> </w:t>
      </w:r>
      <w:proofErr w:type="spellStart"/>
      <w:r w:rsidRPr="009A32F4">
        <w:rPr>
          <w:rFonts w:ascii="Times New Roman" w:hAnsi="Times New Roman" w:cs="Times New Roman"/>
          <w:sz w:val="28"/>
          <w:szCs w:val="28"/>
          <w:shd w:val="clear" w:color="auto" w:fill="FFFFFF"/>
        </w:rPr>
        <w:t>ăраскал</w:t>
      </w:r>
      <w:proofErr w:type="spellEnd"/>
      <w:r w:rsidRPr="009A32F4">
        <w:rPr>
          <w:rFonts w:ascii="Times New Roman" w:hAnsi="Times New Roman" w:cs="Times New Roman"/>
          <w:sz w:val="28"/>
          <w:szCs w:val="28"/>
        </w:rPr>
        <w:t xml:space="preserve">», мастер-классы; организовывает выездные спектакли, обменные гастроли, </w:t>
      </w:r>
      <w:proofErr w:type="spellStart"/>
      <w:r w:rsidRPr="009A32F4">
        <w:rPr>
          <w:rFonts w:ascii="Times New Roman" w:hAnsi="Times New Roman" w:cs="Times New Roman"/>
          <w:sz w:val="28"/>
          <w:szCs w:val="28"/>
        </w:rPr>
        <w:t>квесты</w:t>
      </w:r>
      <w:proofErr w:type="spellEnd"/>
      <w:r w:rsidRPr="009A32F4">
        <w:rPr>
          <w:rFonts w:ascii="Times New Roman" w:hAnsi="Times New Roman" w:cs="Times New Roman"/>
          <w:sz w:val="28"/>
          <w:szCs w:val="28"/>
        </w:rPr>
        <w:t>, экскурсии.</w:t>
      </w:r>
      <w:proofErr w:type="gramEnd"/>
      <w:r w:rsidRPr="009A32F4">
        <w:rPr>
          <w:rFonts w:ascii="Times New Roman" w:hAnsi="Times New Roman" w:cs="Times New Roman"/>
          <w:sz w:val="28"/>
          <w:szCs w:val="28"/>
        </w:rPr>
        <w:t xml:space="preserve"> Для достижения устойчивого интереса у широкой публики к посещению театра как к форме проведения досуга учитываются её вкусы и предпочтения. Сотрудники административного отдела театра работают со зрительской аудиторией, разбивая её на целевые группы. Тесное сотрудничество с ведущими предприятиями города позволяет доносить информацию о репертуаре театра взрослой работающей аудитории. Также ведётся постоянная работа по привлечению зрителей среди общественных организаций города. Практикуется и организация массовых посещений спектаклей учащимися образовательных учреждений. </w:t>
      </w:r>
    </w:p>
    <w:p w14:paraId="496642CF"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Мощным стимулом поддержки имеющегося творческого профессионального потенциала являются обменные гастроли с другими театрами и ежегодные встречи с театральными критиками. </w:t>
      </w:r>
    </w:p>
    <w:p w14:paraId="731DDDD5" w14:textId="77777777" w:rsidR="003B0332" w:rsidRPr="009A32F4" w:rsidRDefault="003B0332" w:rsidP="003B0332">
      <w:pPr>
        <w:spacing w:after="0" w:line="276" w:lineRule="auto"/>
        <w:ind w:firstLine="709"/>
        <w:jc w:val="both"/>
        <w:rPr>
          <w:rFonts w:ascii="Times New Roman" w:hAnsi="Times New Roman" w:cs="Times New Roman"/>
          <w:sz w:val="28"/>
          <w:szCs w:val="28"/>
        </w:rPr>
      </w:pPr>
      <w:bookmarkStart w:id="2" w:name="_Hlk167721435"/>
      <w:r w:rsidRPr="009A32F4">
        <w:rPr>
          <w:rFonts w:ascii="Times New Roman" w:hAnsi="Times New Roman" w:cs="Times New Roman"/>
          <w:sz w:val="28"/>
          <w:szCs w:val="28"/>
        </w:rPr>
        <w:t xml:space="preserve">Для оценки потребителей рынка театрального искусства и изучения общественного мнения населения проводятся опросы. В анкетировании учитывается возраст респондента, наличие досугового времени, частота посещения театра, оценка качества театральных услуг. Ответы на поставленные вопросы помогают решить насущные практические проблемы, от которых зависит дальнейшее развитие театра. По результатам опроса на текущий момент более 70% из числа всех зрителей театра составляют женщины старше 45 лет, владеющие чувашским языком, посещающие Чувашский драматический </w:t>
      </w:r>
      <w:r w:rsidRPr="009A32F4">
        <w:rPr>
          <w:rFonts w:ascii="Times New Roman" w:hAnsi="Times New Roman" w:cs="Times New Roman"/>
          <w:sz w:val="28"/>
          <w:szCs w:val="28"/>
        </w:rPr>
        <w:lastRenderedPageBreak/>
        <w:t xml:space="preserve">театр несколько раз в год. Самыми любимыми жанрами зрители называют комедию, драму и мелодраму, отдавая предпочтение классической и современной национальной драматургии. Основной источник информирования зрителей – сайт и социальные сети театра. </w:t>
      </w:r>
    </w:p>
    <w:bookmarkEnd w:id="2"/>
    <w:p w14:paraId="5BD41E07"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Разработана эффективная ценовая политика. Её гибкость и оперативность ориентирована на доступность театрального искусства для всех слоёв населения.</w:t>
      </w:r>
    </w:p>
    <w:p w14:paraId="7390D0BA"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Более 60% билетов продаётся через сайт театра, тогда как в прошлом году данным способом было реализовано всего 20% билетов от общего числа. Основные усилия Чувашский драматический театр прилагает к организации </w:t>
      </w:r>
      <w:proofErr w:type="gramStart"/>
      <w:r w:rsidRPr="009A32F4">
        <w:rPr>
          <w:rFonts w:ascii="Times New Roman" w:hAnsi="Times New Roman" w:cs="Times New Roman"/>
          <w:sz w:val="28"/>
          <w:szCs w:val="28"/>
        </w:rPr>
        <w:t>интернет-продаж</w:t>
      </w:r>
      <w:proofErr w:type="gramEnd"/>
      <w:r w:rsidRPr="009A32F4">
        <w:rPr>
          <w:rFonts w:ascii="Times New Roman" w:hAnsi="Times New Roman" w:cs="Times New Roman"/>
          <w:sz w:val="28"/>
          <w:szCs w:val="28"/>
        </w:rPr>
        <w:t xml:space="preserve">: проанализировав потребности современного пользователя сети Интернет, в середине сезона был обновлён театральный сайт, организована смена билетного оператора и продажа электронных сертификатов номиналом от 1000 до 10000 рублей. Кроме того, большая работа проводится по развитию социальных сетей театра, для этой цели в штате имеются дизайнер, видеограф, фотограф и пресс-секретарь. </w:t>
      </w:r>
    </w:p>
    <w:p w14:paraId="15A455C7"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Рекламная деятельность театра включает в себя контекстную и </w:t>
      </w:r>
      <w:proofErr w:type="spellStart"/>
      <w:r w:rsidRPr="009A32F4">
        <w:rPr>
          <w:rFonts w:ascii="Times New Roman" w:hAnsi="Times New Roman" w:cs="Times New Roman"/>
          <w:sz w:val="28"/>
          <w:szCs w:val="28"/>
        </w:rPr>
        <w:t>таргетированную</w:t>
      </w:r>
      <w:proofErr w:type="spellEnd"/>
      <w:r w:rsidRPr="009A32F4">
        <w:rPr>
          <w:rFonts w:ascii="Times New Roman" w:hAnsi="Times New Roman" w:cs="Times New Roman"/>
          <w:sz w:val="28"/>
          <w:szCs w:val="28"/>
        </w:rPr>
        <w:t xml:space="preserve"> рекламу, рекламу на телевидении, радио, наружную рекламу, печатную продукцию, SMM, работу с </w:t>
      </w:r>
      <w:proofErr w:type="spellStart"/>
      <w:r w:rsidRPr="009A32F4">
        <w:rPr>
          <w:rFonts w:ascii="Times New Roman" w:hAnsi="Times New Roman" w:cs="Times New Roman"/>
          <w:sz w:val="28"/>
          <w:szCs w:val="28"/>
        </w:rPr>
        <w:t>блогерами</w:t>
      </w:r>
      <w:proofErr w:type="spellEnd"/>
      <w:r w:rsidRPr="009A32F4">
        <w:rPr>
          <w:rFonts w:ascii="Times New Roman" w:hAnsi="Times New Roman" w:cs="Times New Roman"/>
          <w:sz w:val="28"/>
          <w:szCs w:val="28"/>
        </w:rPr>
        <w:t xml:space="preserve"> и лидерами мнений. </w:t>
      </w:r>
    </w:p>
    <w:p w14:paraId="5C7B5D7A" w14:textId="77777777" w:rsidR="003B0332" w:rsidRPr="009A32F4" w:rsidRDefault="003B0332" w:rsidP="003B0332">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Ведётся целенаправленная работа над формированием собственного позитивного и индивидуального облика театра. Разработан фирменный стиль театра, используется логотип во всей рекламной линейке: афишах, программках, деловой документации и </w:t>
      </w:r>
      <w:proofErr w:type="spellStart"/>
      <w:r w:rsidRPr="009A32F4">
        <w:rPr>
          <w:rFonts w:ascii="Times New Roman" w:hAnsi="Times New Roman" w:cs="Times New Roman"/>
          <w:sz w:val="28"/>
          <w:szCs w:val="28"/>
        </w:rPr>
        <w:t>брендированной</w:t>
      </w:r>
      <w:proofErr w:type="spellEnd"/>
      <w:r w:rsidRPr="009A32F4">
        <w:rPr>
          <w:rFonts w:ascii="Times New Roman" w:hAnsi="Times New Roman" w:cs="Times New Roman"/>
          <w:sz w:val="28"/>
          <w:szCs w:val="28"/>
        </w:rPr>
        <w:t xml:space="preserve"> продукции.</w:t>
      </w:r>
    </w:p>
    <w:p w14:paraId="03BDF547" w14:textId="77777777" w:rsidR="003B0332" w:rsidRPr="009A32F4" w:rsidRDefault="003B0332" w:rsidP="003B0332">
      <w:pPr>
        <w:spacing w:after="0" w:line="276" w:lineRule="auto"/>
        <w:ind w:firstLine="567"/>
        <w:jc w:val="both"/>
        <w:rPr>
          <w:rFonts w:ascii="Times New Roman" w:hAnsi="Times New Roman" w:cs="Times New Roman"/>
          <w:sz w:val="28"/>
          <w:szCs w:val="28"/>
        </w:rPr>
      </w:pPr>
    </w:p>
    <w:p w14:paraId="2045825B" w14:textId="48E653E0" w:rsidR="00AE3482" w:rsidRPr="003B0332" w:rsidRDefault="003B0332" w:rsidP="003B0332">
      <w:pPr>
        <w:pStyle w:val="ab"/>
        <w:numPr>
          <w:ilvl w:val="1"/>
          <w:numId w:val="35"/>
        </w:numPr>
        <w:spacing w:after="0" w:line="276" w:lineRule="auto"/>
        <w:jc w:val="center"/>
        <w:rPr>
          <w:rFonts w:ascii="Times New Roman" w:hAnsi="Times New Roman" w:cs="Times New Roman"/>
          <w:b/>
          <w:sz w:val="28"/>
        </w:rPr>
      </w:pPr>
      <w:r>
        <w:rPr>
          <w:rFonts w:ascii="Times New Roman" w:hAnsi="Times New Roman" w:cs="Times New Roman"/>
          <w:b/>
          <w:sz w:val="28"/>
          <w:szCs w:val="28"/>
        </w:rPr>
        <w:t xml:space="preserve"> </w:t>
      </w:r>
      <w:r w:rsidR="008974FF" w:rsidRPr="009A32F4">
        <w:rPr>
          <w:rFonts w:ascii="Times New Roman" w:hAnsi="Times New Roman" w:cs="Times New Roman"/>
          <w:b/>
          <w:sz w:val="28"/>
          <w:szCs w:val="28"/>
        </w:rPr>
        <w:t>Проект «Пушкинская карта».</w:t>
      </w:r>
    </w:p>
    <w:p w14:paraId="5FA3310A" w14:textId="49264B5C" w:rsidR="00AE3482" w:rsidRPr="009A32F4" w:rsidRDefault="00AE3482" w:rsidP="00643737">
      <w:pPr>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С начала запуска проекта Чувашский драматический театр осваивает работу с учебными заведениями республики, с каждым годом </w:t>
      </w:r>
      <w:r w:rsidR="00463490" w:rsidRPr="009A32F4">
        <w:rPr>
          <w:rFonts w:ascii="Times New Roman" w:hAnsi="Times New Roman" w:cs="Times New Roman"/>
          <w:sz w:val="28"/>
          <w:szCs w:val="28"/>
        </w:rPr>
        <w:t xml:space="preserve">растёт </w:t>
      </w:r>
      <w:r w:rsidRPr="009A32F4">
        <w:rPr>
          <w:rFonts w:ascii="Times New Roman" w:hAnsi="Times New Roman" w:cs="Times New Roman"/>
          <w:sz w:val="28"/>
          <w:szCs w:val="28"/>
        </w:rPr>
        <w:t>число «</w:t>
      </w:r>
      <w:proofErr w:type="spellStart"/>
      <w:r w:rsidRPr="009A32F4">
        <w:rPr>
          <w:rFonts w:ascii="Times New Roman" w:hAnsi="Times New Roman" w:cs="Times New Roman"/>
          <w:sz w:val="28"/>
          <w:szCs w:val="28"/>
        </w:rPr>
        <w:t>пушкинианцев</w:t>
      </w:r>
      <w:proofErr w:type="spellEnd"/>
      <w:r w:rsidRPr="009A32F4">
        <w:rPr>
          <w:rFonts w:ascii="Times New Roman" w:hAnsi="Times New Roman" w:cs="Times New Roman"/>
          <w:sz w:val="28"/>
          <w:szCs w:val="28"/>
        </w:rPr>
        <w:t>», посетивших спектакли театра</w:t>
      </w:r>
      <w:r w:rsidR="00463490" w:rsidRPr="009A32F4">
        <w:rPr>
          <w:rFonts w:ascii="Times New Roman" w:hAnsi="Times New Roman" w:cs="Times New Roman"/>
          <w:sz w:val="28"/>
          <w:szCs w:val="28"/>
        </w:rPr>
        <w:t>.</w:t>
      </w:r>
      <w:r w:rsidRPr="009A32F4">
        <w:rPr>
          <w:rFonts w:ascii="Times New Roman" w:hAnsi="Times New Roman" w:cs="Times New Roman"/>
          <w:sz w:val="28"/>
          <w:szCs w:val="28"/>
        </w:rPr>
        <w:t xml:space="preserve"> </w:t>
      </w:r>
    </w:p>
    <w:p w14:paraId="129D31F0" w14:textId="77777777" w:rsidR="00AE3482" w:rsidRPr="009A32F4" w:rsidRDefault="00AE3482" w:rsidP="001368A8">
      <w:pPr>
        <w:spacing w:after="0" w:line="240" w:lineRule="auto"/>
        <w:jc w:val="center"/>
        <w:rPr>
          <w:rFonts w:ascii="Times New Roman" w:hAnsi="Times New Roman" w:cs="Times New Roman"/>
          <w:b/>
          <w:sz w:val="28"/>
          <w:szCs w:val="28"/>
        </w:rPr>
      </w:pPr>
      <w:r w:rsidRPr="009A32F4">
        <w:rPr>
          <w:rFonts w:ascii="Times New Roman" w:hAnsi="Times New Roman" w:cs="Times New Roman"/>
          <w:b/>
          <w:sz w:val="28"/>
          <w:szCs w:val="28"/>
        </w:rPr>
        <w:t xml:space="preserve">Информация по программе «Пушкинская карта» </w:t>
      </w:r>
    </w:p>
    <w:p w14:paraId="33918DD8" w14:textId="77777777" w:rsidR="00AE3482" w:rsidRPr="009A32F4" w:rsidRDefault="00AE3482" w:rsidP="001368A8">
      <w:pPr>
        <w:spacing w:after="0" w:line="240" w:lineRule="auto"/>
        <w:jc w:val="center"/>
        <w:rPr>
          <w:rFonts w:ascii="Times New Roman" w:hAnsi="Times New Roman" w:cs="Times New Roman"/>
          <w:b/>
          <w:sz w:val="28"/>
          <w:szCs w:val="28"/>
        </w:rPr>
      </w:pPr>
      <w:r w:rsidRPr="009A32F4">
        <w:rPr>
          <w:rFonts w:ascii="Times New Roman" w:hAnsi="Times New Roman" w:cs="Times New Roman"/>
          <w:b/>
          <w:sz w:val="28"/>
          <w:szCs w:val="28"/>
        </w:rPr>
        <w:t>сентября 2021 года по 1 мая 2024 года</w:t>
      </w:r>
    </w:p>
    <w:p w14:paraId="48AF7EB6" w14:textId="4C0A15AA" w:rsidR="006D228C" w:rsidRPr="009A32F4" w:rsidRDefault="006D228C" w:rsidP="007F490E">
      <w:pPr>
        <w:spacing w:after="0" w:line="240" w:lineRule="auto"/>
        <w:jc w:val="right"/>
        <w:rPr>
          <w:rFonts w:ascii="Times New Roman" w:hAnsi="Times New Roman" w:cs="Times New Roman"/>
          <w:i/>
          <w:sz w:val="28"/>
          <w:szCs w:val="28"/>
        </w:rPr>
      </w:pPr>
      <w:r w:rsidRPr="009A32F4">
        <w:rPr>
          <w:rFonts w:ascii="Times New Roman" w:hAnsi="Times New Roman" w:cs="Times New Roman"/>
          <w:i/>
          <w:sz w:val="28"/>
          <w:szCs w:val="28"/>
        </w:rPr>
        <w:t xml:space="preserve">Таблица </w:t>
      </w:r>
      <w:r w:rsidR="007F490E">
        <w:rPr>
          <w:rFonts w:ascii="Times New Roman" w:hAnsi="Times New Roman" w:cs="Times New Roman"/>
          <w:i/>
          <w:sz w:val="28"/>
          <w:szCs w:val="28"/>
        </w:rPr>
        <w:t>5</w:t>
      </w:r>
    </w:p>
    <w:tbl>
      <w:tblPr>
        <w:tblStyle w:val="a3"/>
        <w:tblpPr w:leftFromText="180" w:rightFromText="180" w:vertAnchor="text" w:horzAnchor="margin" w:tblpXSpec="center" w:tblpY="418"/>
        <w:tblW w:w="0" w:type="auto"/>
        <w:tblLook w:val="04A0" w:firstRow="1" w:lastRow="0" w:firstColumn="1" w:lastColumn="0" w:noHBand="0" w:noVBand="1"/>
      </w:tblPr>
      <w:tblGrid>
        <w:gridCol w:w="2093"/>
        <w:gridCol w:w="2835"/>
        <w:gridCol w:w="4678"/>
      </w:tblGrid>
      <w:tr w:rsidR="009A32F4" w:rsidRPr="009A32F4" w14:paraId="66DC1E03" w14:textId="77777777" w:rsidTr="0072077F">
        <w:tc>
          <w:tcPr>
            <w:tcW w:w="2093" w:type="dxa"/>
            <w:vMerge w:val="restart"/>
          </w:tcPr>
          <w:p w14:paraId="71FB6025" w14:textId="77777777" w:rsidR="00AE3482" w:rsidRPr="009A32F4" w:rsidRDefault="00AE3482" w:rsidP="007F490E">
            <w:pPr>
              <w:jc w:val="center"/>
              <w:rPr>
                <w:rFonts w:ascii="Times New Roman" w:hAnsi="Times New Roman" w:cs="Times New Roman"/>
                <w:sz w:val="28"/>
                <w:szCs w:val="28"/>
              </w:rPr>
            </w:pPr>
            <w:r w:rsidRPr="009A32F4">
              <w:rPr>
                <w:rFonts w:ascii="Times New Roman" w:hAnsi="Times New Roman" w:cs="Times New Roman"/>
                <w:sz w:val="28"/>
                <w:szCs w:val="28"/>
              </w:rPr>
              <w:t>Год</w:t>
            </w:r>
          </w:p>
        </w:tc>
        <w:tc>
          <w:tcPr>
            <w:tcW w:w="7513" w:type="dxa"/>
            <w:gridSpan w:val="2"/>
          </w:tcPr>
          <w:p w14:paraId="53A472FC" w14:textId="77777777" w:rsidR="00AE3482" w:rsidRPr="009A32F4" w:rsidRDefault="00AE3482" w:rsidP="007F490E">
            <w:pPr>
              <w:jc w:val="center"/>
              <w:rPr>
                <w:rFonts w:ascii="Times New Roman" w:hAnsi="Times New Roman" w:cs="Times New Roman"/>
                <w:sz w:val="28"/>
                <w:szCs w:val="28"/>
              </w:rPr>
            </w:pPr>
            <w:r w:rsidRPr="009A32F4">
              <w:rPr>
                <w:rFonts w:ascii="Times New Roman" w:hAnsi="Times New Roman" w:cs="Times New Roman"/>
                <w:sz w:val="28"/>
                <w:szCs w:val="28"/>
              </w:rPr>
              <w:t>Количество билетов по программе</w:t>
            </w:r>
          </w:p>
        </w:tc>
      </w:tr>
      <w:tr w:rsidR="009A32F4" w:rsidRPr="009A32F4" w14:paraId="588D3CF5" w14:textId="77777777" w:rsidTr="0072077F">
        <w:tc>
          <w:tcPr>
            <w:tcW w:w="2093" w:type="dxa"/>
            <w:vMerge/>
          </w:tcPr>
          <w:p w14:paraId="25784B95" w14:textId="77777777" w:rsidR="00AE3482" w:rsidRPr="009A32F4" w:rsidRDefault="00AE3482" w:rsidP="007F490E">
            <w:pPr>
              <w:jc w:val="center"/>
              <w:rPr>
                <w:rFonts w:ascii="Times New Roman" w:hAnsi="Times New Roman" w:cs="Times New Roman"/>
                <w:sz w:val="28"/>
                <w:szCs w:val="28"/>
              </w:rPr>
            </w:pPr>
          </w:p>
        </w:tc>
        <w:tc>
          <w:tcPr>
            <w:tcW w:w="2835" w:type="dxa"/>
          </w:tcPr>
          <w:p w14:paraId="12F85B96" w14:textId="77777777" w:rsidR="00AE3482" w:rsidRPr="009A32F4" w:rsidRDefault="00AE3482" w:rsidP="007F490E">
            <w:pPr>
              <w:jc w:val="center"/>
              <w:rPr>
                <w:rFonts w:ascii="Times New Roman" w:hAnsi="Times New Roman" w:cs="Times New Roman"/>
                <w:sz w:val="28"/>
                <w:szCs w:val="28"/>
              </w:rPr>
            </w:pPr>
            <w:r w:rsidRPr="009A32F4">
              <w:rPr>
                <w:rFonts w:ascii="Times New Roman" w:hAnsi="Times New Roman" w:cs="Times New Roman"/>
                <w:sz w:val="28"/>
                <w:szCs w:val="28"/>
              </w:rPr>
              <w:t>Всего</w:t>
            </w:r>
          </w:p>
        </w:tc>
        <w:tc>
          <w:tcPr>
            <w:tcW w:w="4678" w:type="dxa"/>
          </w:tcPr>
          <w:p w14:paraId="5CDE55C5" w14:textId="37ED0937" w:rsidR="00AE3482" w:rsidRPr="009A32F4" w:rsidRDefault="00AE3482" w:rsidP="0072077F">
            <w:pPr>
              <w:jc w:val="center"/>
              <w:rPr>
                <w:rFonts w:ascii="Times New Roman" w:hAnsi="Times New Roman" w:cs="Times New Roman"/>
                <w:sz w:val="28"/>
                <w:szCs w:val="28"/>
              </w:rPr>
            </w:pPr>
            <w:r w:rsidRPr="009A32F4">
              <w:rPr>
                <w:rFonts w:ascii="Times New Roman" w:hAnsi="Times New Roman" w:cs="Times New Roman"/>
                <w:sz w:val="28"/>
                <w:szCs w:val="28"/>
              </w:rPr>
              <w:t xml:space="preserve">Из них по выездным </w:t>
            </w:r>
            <w:r w:rsidR="0072077F">
              <w:rPr>
                <w:rFonts w:ascii="Times New Roman" w:hAnsi="Times New Roman" w:cs="Times New Roman"/>
                <w:sz w:val="28"/>
                <w:szCs w:val="28"/>
              </w:rPr>
              <w:t>м</w:t>
            </w:r>
            <w:r w:rsidRPr="009A32F4">
              <w:rPr>
                <w:rFonts w:ascii="Times New Roman" w:hAnsi="Times New Roman" w:cs="Times New Roman"/>
                <w:sz w:val="28"/>
                <w:szCs w:val="28"/>
              </w:rPr>
              <w:t>ероприятиям</w:t>
            </w:r>
          </w:p>
        </w:tc>
      </w:tr>
      <w:tr w:rsidR="009A32F4" w:rsidRPr="009A32F4" w14:paraId="10A908A2" w14:textId="77777777" w:rsidTr="0072077F">
        <w:tc>
          <w:tcPr>
            <w:tcW w:w="2093" w:type="dxa"/>
          </w:tcPr>
          <w:p w14:paraId="3D686D67"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4 месяца 2021</w:t>
            </w:r>
          </w:p>
        </w:tc>
        <w:tc>
          <w:tcPr>
            <w:tcW w:w="2835" w:type="dxa"/>
          </w:tcPr>
          <w:p w14:paraId="6A39DF8F"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10 514</w:t>
            </w:r>
          </w:p>
        </w:tc>
        <w:tc>
          <w:tcPr>
            <w:tcW w:w="4678" w:type="dxa"/>
          </w:tcPr>
          <w:p w14:paraId="4942544E"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4 872</w:t>
            </w:r>
          </w:p>
        </w:tc>
      </w:tr>
      <w:tr w:rsidR="009A32F4" w:rsidRPr="009A32F4" w14:paraId="124DC997" w14:textId="77777777" w:rsidTr="0072077F">
        <w:tc>
          <w:tcPr>
            <w:tcW w:w="2093" w:type="dxa"/>
          </w:tcPr>
          <w:p w14:paraId="4E404B4C" w14:textId="5AE7E8A3" w:rsidR="00AE3482" w:rsidRPr="009A32F4" w:rsidRDefault="00AE3482" w:rsidP="0072077F">
            <w:pPr>
              <w:jc w:val="center"/>
              <w:rPr>
                <w:rFonts w:ascii="Times New Roman" w:hAnsi="Times New Roman" w:cs="Times New Roman"/>
                <w:sz w:val="28"/>
                <w:szCs w:val="28"/>
              </w:rPr>
            </w:pPr>
            <w:r w:rsidRPr="009A32F4">
              <w:rPr>
                <w:rFonts w:ascii="Times New Roman" w:hAnsi="Times New Roman" w:cs="Times New Roman"/>
                <w:sz w:val="28"/>
                <w:szCs w:val="28"/>
              </w:rPr>
              <w:t>2022</w:t>
            </w:r>
          </w:p>
        </w:tc>
        <w:tc>
          <w:tcPr>
            <w:tcW w:w="2835" w:type="dxa"/>
          </w:tcPr>
          <w:p w14:paraId="13957B7A"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12 750</w:t>
            </w:r>
          </w:p>
        </w:tc>
        <w:tc>
          <w:tcPr>
            <w:tcW w:w="4678" w:type="dxa"/>
          </w:tcPr>
          <w:p w14:paraId="68AEBB21"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5 000</w:t>
            </w:r>
          </w:p>
        </w:tc>
      </w:tr>
      <w:tr w:rsidR="009A32F4" w:rsidRPr="009A32F4" w14:paraId="6B51F7B5" w14:textId="77777777" w:rsidTr="0072077F">
        <w:tc>
          <w:tcPr>
            <w:tcW w:w="2093" w:type="dxa"/>
          </w:tcPr>
          <w:p w14:paraId="4D3B6F36"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2023</w:t>
            </w:r>
          </w:p>
        </w:tc>
        <w:tc>
          <w:tcPr>
            <w:tcW w:w="2835" w:type="dxa"/>
          </w:tcPr>
          <w:p w14:paraId="7C263DC9"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15 736</w:t>
            </w:r>
          </w:p>
        </w:tc>
        <w:tc>
          <w:tcPr>
            <w:tcW w:w="4678" w:type="dxa"/>
          </w:tcPr>
          <w:p w14:paraId="163ADD8C" w14:textId="2B00DB40" w:rsidR="00AE3482" w:rsidRPr="009A32F4" w:rsidRDefault="00AE3482" w:rsidP="0072077F">
            <w:pPr>
              <w:jc w:val="center"/>
              <w:rPr>
                <w:rFonts w:ascii="Times New Roman" w:hAnsi="Times New Roman" w:cs="Times New Roman"/>
                <w:sz w:val="28"/>
                <w:szCs w:val="28"/>
              </w:rPr>
            </w:pPr>
            <w:r w:rsidRPr="009A32F4">
              <w:rPr>
                <w:rFonts w:ascii="Times New Roman" w:hAnsi="Times New Roman" w:cs="Times New Roman"/>
                <w:sz w:val="28"/>
                <w:szCs w:val="28"/>
              </w:rPr>
              <w:t>3 888</w:t>
            </w:r>
          </w:p>
        </w:tc>
      </w:tr>
      <w:tr w:rsidR="009A32F4" w:rsidRPr="009A32F4" w14:paraId="6DED74CB" w14:textId="77777777" w:rsidTr="0072077F">
        <w:tc>
          <w:tcPr>
            <w:tcW w:w="2093" w:type="dxa"/>
          </w:tcPr>
          <w:p w14:paraId="4298CF44"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4 месяца 2024</w:t>
            </w:r>
          </w:p>
        </w:tc>
        <w:tc>
          <w:tcPr>
            <w:tcW w:w="2835" w:type="dxa"/>
          </w:tcPr>
          <w:p w14:paraId="7B544EEC"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5 962</w:t>
            </w:r>
          </w:p>
        </w:tc>
        <w:tc>
          <w:tcPr>
            <w:tcW w:w="4678" w:type="dxa"/>
          </w:tcPr>
          <w:p w14:paraId="6C64B129" w14:textId="77777777" w:rsidR="00AE3482" w:rsidRPr="009A32F4" w:rsidRDefault="00AE3482" w:rsidP="00786C0B">
            <w:pPr>
              <w:jc w:val="center"/>
              <w:rPr>
                <w:rFonts w:ascii="Times New Roman" w:hAnsi="Times New Roman" w:cs="Times New Roman"/>
                <w:sz w:val="28"/>
                <w:szCs w:val="28"/>
              </w:rPr>
            </w:pPr>
            <w:r w:rsidRPr="009A32F4">
              <w:rPr>
                <w:rFonts w:ascii="Times New Roman" w:hAnsi="Times New Roman" w:cs="Times New Roman"/>
                <w:sz w:val="28"/>
                <w:szCs w:val="28"/>
              </w:rPr>
              <w:t>2 757</w:t>
            </w:r>
          </w:p>
        </w:tc>
      </w:tr>
      <w:tr w:rsidR="009A32F4" w:rsidRPr="009A32F4" w14:paraId="6FE7877C" w14:textId="77777777" w:rsidTr="0072077F">
        <w:tc>
          <w:tcPr>
            <w:tcW w:w="2093" w:type="dxa"/>
          </w:tcPr>
          <w:p w14:paraId="49A6762C" w14:textId="77777777" w:rsidR="00AE3482" w:rsidRPr="009A32F4" w:rsidRDefault="00AE3482" w:rsidP="00786C0B">
            <w:pPr>
              <w:jc w:val="center"/>
              <w:rPr>
                <w:rFonts w:ascii="Times New Roman" w:hAnsi="Times New Roman" w:cs="Times New Roman"/>
                <w:b/>
                <w:bCs/>
                <w:sz w:val="28"/>
                <w:szCs w:val="28"/>
              </w:rPr>
            </w:pPr>
            <w:r w:rsidRPr="009A32F4">
              <w:rPr>
                <w:rFonts w:ascii="Times New Roman" w:hAnsi="Times New Roman" w:cs="Times New Roman"/>
                <w:b/>
                <w:bCs/>
                <w:sz w:val="28"/>
                <w:szCs w:val="28"/>
              </w:rPr>
              <w:t>Итого:</w:t>
            </w:r>
          </w:p>
        </w:tc>
        <w:tc>
          <w:tcPr>
            <w:tcW w:w="2835" w:type="dxa"/>
          </w:tcPr>
          <w:p w14:paraId="12105B84" w14:textId="77777777" w:rsidR="00AE3482" w:rsidRPr="009A32F4" w:rsidRDefault="00AE3482" w:rsidP="00786C0B">
            <w:pPr>
              <w:jc w:val="center"/>
              <w:rPr>
                <w:rFonts w:ascii="Times New Roman" w:hAnsi="Times New Roman" w:cs="Times New Roman"/>
                <w:b/>
                <w:bCs/>
                <w:sz w:val="28"/>
                <w:szCs w:val="28"/>
              </w:rPr>
            </w:pPr>
            <w:r w:rsidRPr="009A32F4">
              <w:rPr>
                <w:rFonts w:ascii="Times New Roman" w:hAnsi="Times New Roman" w:cs="Times New Roman"/>
                <w:b/>
                <w:bCs/>
                <w:sz w:val="28"/>
                <w:szCs w:val="28"/>
              </w:rPr>
              <w:t>44 962</w:t>
            </w:r>
          </w:p>
        </w:tc>
        <w:tc>
          <w:tcPr>
            <w:tcW w:w="4678" w:type="dxa"/>
          </w:tcPr>
          <w:p w14:paraId="18938F27" w14:textId="77777777" w:rsidR="00AE3482" w:rsidRPr="009A32F4" w:rsidRDefault="00AE3482" w:rsidP="00786C0B">
            <w:pPr>
              <w:jc w:val="center"/>
              <w:rPr>
                <w:rFonts w:ascii="Times New Roman" w:hAnsi="Times New Roman" w:cs="Times New Roman"/>
                <w:b/>
                <w:bCs/>
                <w:sz w:val="28"/>
                <w:szCs w:val="28"/>
              </w:rPr>
            </w:pPr>
            <w:r w:rsidRPr="009A32F4">
              <w:rPr>
                <w:rFonts w:ascii="Times New Roman" w:hAnsi="Times New Roman" w:cs="Times New Roman"/>
                <w:b/>
                <w:bCs/>
                <w:sz w:val="28"/>
                <w:szCs w:val="28"/>
              </w:rPr>
              <w:t>16 517</w:t>
            </w:r>
          </w:p>
        </w:tc>
      </w:tr>
    </w:tbl>
    <w:p w14:paraId="546E5EE1" w14:textId="71508A60" w:rsidR="004F0DDD" w:rsidRPr="009A32F4" w:rsidRDefault="004F0DDD" w:rsidP="006A08F2">
      <w:pPr>
        <w:spacing w:after="0" w:line="240" w:lineRule="auto"/>
        <w:rPr>
          <w:rFonts w:ascii="Times New Roman" w:hAnsi="Times New Roman" w:cs="Times New Roman"/>
          <w:sz w:val="28"/>
          <w:szCs w:val="28"/>
        </w:rPr>
      </w:pPr>
    </w:p>
    <w:p w14:paraId="2A38521E" w14:textId="20F55065" w:rsidR="001368A8" w:rsidRPr="009A32F4" w:rsidRDefault="004F0DDD" w:rsidP="001368A8">
      <w:pPr>
        <w:spacing w:after="0" w:line="276" w:lineRule="auto"/>
        <w:ind w:firstLine="708"/>
        <w:jc w:val="both"/>
        <w:rPr>
          <w:rFonts w:ascii="Times New Roman" w:hAnsi="Times New Roman" w:cs="Times New Roman"/>
          <w:sz w:val="28"/>
          <w:szCs w:val="28"/>
        </w:rPr>
      </w:pPr>
      <w:r w:rsidRPr="009A32F4">
        <w:rPr>
          <w:rFonts w:ascii="Times New Roman" w:hAnsi="Times New Roman" w:cs="Times New Roman"/>
          <w:sz w:val="28"/>
          <w:szCs w:val="28"/>
        </w:rPr>
        <w:lastRenderedPageBreak/>
        <w:t>По сравнению с 20</w:t>
      </w:r>
      <w:r w:rsidR="00E56DB2" w:rsidRPr="009A32F4">
        <w:rPr>
          <w:rFonts w:ascii="Times New Roman" w:hAnsi="Times New Roman" w:cs="Times New Roman"/>
          <w:sz w:val="28"/>
          <w:szCs w:val="28"/>
        </w:rPr>
        <w:t xml:space="preserve">22 годом количество участников </w:t>
      </w:r>
      <w:r w:rsidRPr="009A32F4">
        <w:rPr>
          <w:rFonts w:ascii="Times New Roman" w:hAnsi="Times New Roman" w:cs="Times New Roman"/>
          <w:sz w:val="28"/>
          <w:szCs w:val="28"/>
        </w:rPr>
        <w:t>по программе</w:t>
      </w:r>
      <w:r w:rsidR="001368A8" w:rsidRPr="009A32F4">
        <w:rPr>
          <w:rFonts w:ascii="Times New Roman" w:hAnsi="Times New Roman" w:cs="Times New Roman"/>
          <w:sz w:val="28"/>
          <w:szCs w:val="28"/>
        </w:rPr>
        <w:t xml:space="preserve"> </w:t>
      </w:r>
      <w:r w:rsidRPr="009A32F4">
        <w:rPr>
          <w:rFonts w:ascii="Times New Roman" w:hAnsi="Times New Roman" w:cs="Times New Roman"/>
          <w:sz w:val="28"/>
          <w:szCs w:val="28"/>
        </w:rPr>
        <w:t>«Пушкинская карта» увеличилось на 22%.</w:t>
      </w:r>
    </w:p>
    <w:p w14:paraId="20DE5D76" w14:textId="77777777" w:rsidR="001368A8" w:rsidRPr="009A32F4" w:rsidRDefault="00A44A1B" w:rsidP="001368A8">
      <w:pPr>
        <w:spacing w:after="0" w:line="276" w:lineRule="auto"/>
        <w:ind w:firstLine="708"/>
        <w:jc w:val="both"/>
        <w:rPr>
          <w:rFonts w:ascii="Times New Roman" w:hAnsi="Times New Roman" w:cs="Times New Roman"/>
          <w:sz w:val="28"/>
          <w:szCs w:val="28"/>
          <w:shd w:val="clear" w:color="auto" w:fill="FFFFFF"/>
        </w:rPr>
      </w:pPr>
      <w:r w:rsidRPr="009A32F4">
        <w:rPr>
          <w:rFonts w:ascii="Times New Roman" w:hAnsi="Times New Roman" w:cs="Times New Roman"/>
          <w:sz w:val="28"/>
          <w:szCs w:val="28"/>
        </w:rPr>
        <w:t>Практически весь репертуар театра доступен к просмотру по «Пушкинской карте». Самыми популярными среди «</w:t>
      </w:r>
      <w:proofErr w:type="spellStart"/>
      <w:r w:rsidRPr="009A32F4">
        <w:rPr>
          <w:rFonts w:ascii="Times New Roman" w:hAnsi="Times New Roman" w:cs="Times New Roman"/>
          <w:sz w:val="28"/>
          <w:szCs w:val="28"/>
        </w:rPr>
        <w:t>пушкинианцев</w:t>
      </w:r>
      <w:proofErr w:type="spellEnd"/>
      <w:r w:rsidRPr="009A32F4">
        <w:rPr>
          <w:rFonts w:ascii="Times New Roman" w:hAnsi="Times New Roman" w:cs="Times New Roman"/>
          <w:sz w:val="28"/>
          <w:szCs w:val="28"/>
        </w:rPr>
        <w:t>» за последний год стали с</w:t>
      </w:r>
      <w:r w:rsidR="00B56416" w:rsidRPr="009A32F4">
        <w:rPr>
          <w:rFonts w:ascii="Times New Roman" w:hAnsi="Times New Roman" w:cs="Times New Roman"/>
          <w:sz w:val="28"/>
          <w:szCs w:val="28"/>
        </w:rPr>
        <w:t xml:space="preserve">ледующие спектакли: драма </w:t>
      </w:r>
      <w:r w:rsidR="00B56416" w:rsidRPr="009A32F4">
        <w:rPr>
          <w:rFonts w:ascii="Times New Roman" w:hAnsi="Times New Roman" w:cs="Times New Roman"/>
          <w:sz w:val="28"/>
          <w:szCs w:val="28"/>
          <w:shd w:val="clear" w:color="auto" w:fill="FFFFFF"/>
        </w:rPr>
        <w:t>«</w:t>
      </w:r>
      <w:proofErr w:type="spellStart"/>
      <w:r w:rsidR="00B56416" w:rsidRPr="009A32F4">
        <w:rPr>
          <w:rFonts w:ascii="Times New Roman" w:hAnsi="Times New Roman" w:cs="Times New Roman"/>
          <w:sz w:val="28"/>
          <w:szCs w:val="28"/>
          <w:shd w:val="clear" w:color="auto" w:fill="FFFFFF"/>
        </w:rPr>
        <w:t>Аманнӑ</w:t>
      </w:r>
      <w:proofErr w:type="spellEnd"/>
      <w:r w:rsidR="00B56416" w:rsidRPr="009A32F4">
        <w:rPr>
          <w:rFonts w:ascii="Times New Roman" w:hAnsi="Times New Roman" w:cs="Times New Roman"/>
          <w:sz w:val="28"/>
          <w:szCs w:val="28"/>
          <w:shd w:val="clear" w:color="auto" w:fill="FFFFFF"/>
        </w:rPr>
        <w:t xml:space="preserve"> </w:t>
      </w:r>
      <w:proofErr w:type="spellStart"/>
      <w:r w:rsidR="00B56416" w:rsidRPr="009A32F4">
        <w:rPr>
          <w:rFonts w:ascii="Times New Roman" w:hAnsi="Times New Roman" w:cs="Times New Roman"/>
          <w:sz w:val="28"/>
          <w:szCs w:val="28"/>
          <w:shd w:val="clear" w:color="auto" w:fill="FFFFFF"/>
        </w:rPr>
        <w:t>шӑпа</w:t>
      </w:r>
      <w:proofErr w:type="spellEnd"/>
      <w:r w:rsidR="00B56416" w:rsidRPr="009A32F4">
        <w:rPr>
          <w:rFonts w:ascii="Times New Roman" w:hAnsi="Times New Roman" w:cs="Times New Roman"/>
          <w:sz w:val="28"/>
          <w:szCs w:val="28"/>
          <w:shd w:val="clear" w:color="auto" w:fill="FFFFFF"/>
        </w:rPr>
        <w:t xml:space="preserve">» (Израненная судьба), </w:t>
      </w:r>
      <w:r w:rsidR="00B56416" w:rsidRPr="009A32F4">
        <w:rPr>
          <w:rFonts w:ascii="Times New Roman" w:hAnsi="Times New Roman" w:cs="Times New Roman"/>
          <w:sz w:val="28"/>
        </w:rPr>
        <w:t>драма «</w:t>
      </w:r>
      <w:proofErr w:type="spellStart"/>
      <w:proofErr w:type="gramStart"/>
      <w:r w:rsidR="00B56416" w:rsidRPr="009A32F4">
        <w:rPr>
          <w:rFonts w:ascii="Times New Roman" w:hAnsi="Times New Roman" w:cs="Times New Roman"/>
          <w:sz w:val="28"/>
        </w:rPr>
        <w:t>П</w:t>
      </w:r>
      <w:proofErr w:type="gramEnd"/>
      <w:r w:rsidR="00B56416" w:rsidRPr="009A32F4">
        <w:rPr>
          <w:rFonts w:ascii="Times New Roman" w:hAnsi="Times New Roman" w:cs="Times New Roman"/>
          <w:sz w:val="28"/>
        </w:rPr>
        <w:t>ĕр</w:t>
      </w:r>
      <w:proofErr w:type="spellEnd"/>
      <w:r w:rsidR="00B56416" w:rsidRPr="009A32F4">
        <w:rPr>
          <w:rFonts w:ascii="Times New Roman" w:hAnsi="Times New Roman" w:cs="Times New Roman"/>
          <w:sz w:val="28"/>
        </w:rPr>
        <w:t xml:space="preserve"> </w:t>
      </w:r>
      <w:proofErr w:type="spellStart"/>
      <w:r w:rsidR="00B56416" w:rsidRPr="009A32F4">
        <w:rPr>
          <w:rFonts w:ascii="Times New Roman" w:hAnsi="Times New Roman" w:cs="Times New Roman"/>
          <w:sz w:val="28"/>
        </w:rPr>
        <w:t>уйăх</w:t>
      </w:r>
      <w:proofErr w:type="spellEnd"/>
      <w:r w:rsidR="00B56416" w:rsidRPr="009A32F4">
        <w:rPr>
          <w:rFonts w:ascii="Times New Roman" w:hAnsi="Times New Roman" w:cs="Times New Roman"/>
          <w:sz w:val="28"/>
        </w:rPr>
        <w:t xml:space="preserve"> </w:t>
      </w:r>
      <w:proofErr w:type="spellStart"/>
      <w:r w:rsidR="00B56416" w:rsidRPr="009A32F4">
        <w:rPr>
          <w:rFonts w:ascii="Times New Roman" w:hAnsi="Times New Roman" w:cs="Times New Roman"/>
          <w:sz w:val="28"/>
        </w:rPr>
        <w:t>çеç</w:t>
      </w:r>
      <w:proofErr w:type="spellEnd"/>
      <w:r w:rsidR="00B56416" w:rsidRPr="009A32F4">
        <w:rPr>
          <w:rFonts w:ascii="Times New Roman" w:hAnsi="Times New Roman" w:cs="Times New Roman"/>
          <w:sz w:val="28"/>
        </w:rPr>
        <w:t xml:space="preserve"> </w:t>
      </w:r>
      <w:proofErr w:type="spellStart"/>
      <w:r w:rsidR="00B56416" w:rsidRPr="009A32F4">
        <w:rPr>
          <w:rFonts w:ascii="Times New Roman" w:hAnsi="Times New Roman" w:cs="Times New Roman"/>
          <w:sz w:val="28"/>
        </w:rPr>
        <w:t>пĕрле</w:t>
      </w:r>
      <w:proofErr w:type="spellEnd"/>
      <w:r w:rsidR="00B56416" w:rsidRPr="009A32F4">
        <w:rPr>
          <w:rFonts w:ascii="Times New Roman" w:hAnsi="Times New Roman" w:cs="Times New Roman"/>
          <w:sz w:val="28"/>
        </w:rPr>
        <w:t xml:space="preserve">» (Месяц в деревне), </w:t>
      </w:r>
      <w:r w:rsidR="00A33327" w:rsidRPr="009A32F4">
        <w:rPr>
          <w:rFonts w:ascii="Times New Roman" w:hAnsi="Times New Roman" w:cs="Times New Roman"/>
          <w:sz w:val="28"/>
        </w:rPr>
        <w:t xml:space="preserve">драма </w:t>
      </w:r>
      <w:r w:rsidR="00A33327" w:rsidRPr="009A32F4">
        <w:rPr>
          <w:rFonts w:ascii="Times New Roman" w:hAnsi="Times New Roman" w:cs="Times New Roman"/>
          <w:sz w:val="28"/>
          <w:szCs w:val="28"/>
          <w:shd w:val="clear" w:color="auto" w:fill="FFFFFF"/>
        </w:rPr>
        <w:t>«</w:t>
      </w:r>
      <w:proofErr w:type="spellStart"/>
      <w:r w:rsidR="00163033" w:rsidRPr="009A32F4">
        <w:rPr>
          <w:rFonts w:ascii="Times New Roman" w:hAnsi="Times New Roman" w:cs="Times New Roman"/>
          <w:sz w:val="28"/>
          <w:szCs w:val="28"/>
          <w:shd w:val="clear" w:color="auto" w:fill="FFFFFF"/>
        </w:rPr>
        <w:t>Ĕ</w:t>
      </w:r>
      <w:r w:rsidR="00A33327" w:rsidRPr="009A32F4">
        <w:rPr>
          <w:rFonts w:ascii="Times New Roman" w:hAnsi="Times New Roman" w:cs="Times New Roman"/>
          <w:sz w:val="28"/>
          <w:szCs w:val="28"/>
          <w:shd w:val="clear" w:color="auto" w:fill="FFFFFF"/>
        </w:rPr>
        <w:t>мĕр</w:t>
      </w:r>
      <w:proofErr w:type="spellEnd"/>
      <w:r w:rsidR="00A33327" w:rsidRPr="009A32F4">
        <w:rPr>
          <w:rFonts w:ascii="Times New Roman" w:hAnsi="Times New Roman" w:cs="Times New Roman"/>
          <w:sz w:val="28"/>
          <w:szCs w:val="28"/>
          <w:shd w:val="clear" w:color="auto" w:fill="FFFFFF"/>
        </w:rPr>
        <w:t xml:space="preserve"> </w:t>
      </w:r>
      <w:proofErr w:type="spellStart"/>
      <w:r w:rsidR="00A33327" w:rsidRPr="009A32F4">
        <w:rPr>
          <w:rFonts w:ascii="Times New Roman" w:hAnsi="Times New Roman" w:cs="Times New Roman"/>
          <w:sz w:val="28"/>
          <w:szCs w:val="28"/>
          <w:shd w:val="clear" w:color="auto" w:fill="FFFFFF"/>
        </w:rPr>
        <w:t>сакки</w:t>
      </w:r>
      <w:proofErr w:type="spellEnd"/>
      <w:r w:rsidR="00A33327" w:rsidRPr="009A32F4">
        <w:rPr>
          <w:rFonts w:ascii="Times New Roman" w:hAnsi="Times New Roman" w:cs="Times New Roman"/>
          <w:sz w:val="28"/>
          <w:szCs w:val="28"/>
          <w:shd w:val="clear" w:color="auto" w:fill="FFFFFF"/>
        </w:rPr>
        <w:t xml:space="preserve"> </w:t>
      </w:r>
      <w:proofErr w:type="spellStart"/>
      <w:r w:rsidR="00A33327" w:rsidRPr="009A32F4">
        <w:rPr>
          <w:rFonts w:ascii="Times New Roman" w:hAnsi="Times New Roman" w:cs="Times New Roman"/>
          <w:sz w:val="28"/>
          <w:szCs w:val="28"/>
          <w:shd w:val="clear" w:color="auto" w:fill="FFFFFF"/>
        </w:rPr>
        <w:t>сарлака</w:t>
      </w:r>
      <w:proofErr w:type="spellEnd"/>
      <w:r w:rsidR="00A33327" w:rsidRPr="009A32F4">
        <w:rPr>
          <w:rFonts w:ascii="Times New Roman" w:hAnsi="Times New Roman" w:cs="Times New Roman"/>
          <w:sz w:val="28"/>
          <w:szCs w:val="28"/>
          <w:shd w:val="clear" w:color="auto" w:fill="FFFFFF"/>
        </w:rPr>
        <w:t>»</w:t>
      </w:r>
      <w:r w:rsidR="00163033" w:rsidRPr="009A32F4">
        <w:rPr>
          <w:rFonts w:ascii="Times New Roman" w:hAnsi="Times New Roman" w:cs="Times New Roman"/>
          <w:sz w:val="28"/>
          <w:szCs w:val="28"/>
          <w:shd w:val="clear" w:color="auto" w:fill="FFFFFF"/>
        </w:rPr>
        <w:t xml:space="preserve"> (</w:t>
      </w:r>
      <w:r w:rsidR="00163033" w:rsidRPr="009A32F4">
        <w:rPr>
          <w:rStyle w:val="af0"/>
          <w:rFonts w:ascii="Times New Roman" w:hAnsi="Times New Roman" w:cs="Times New Roman"/>
          <w:i w:val="0"/>
          <w:iCs w:val="0"/>
          <w:sz w:val="28"/>
          <w:szCs w:val="28"/>
          <w:shd w:val="clear" w:color="auto" w:fill="FFFFFF"/>
        </w:rPr>
        <w:t>Жизнь</w:t>
      </w:r>
      <w:r w:rsidR="00163033" w:rsidRPr="009A32F4">
        <w:rPr>
          <w:rFonts w:ascii="Times New Roman" w:hAnsi="Times New Roman" w:cs="Times New Roman"/>
          <w:sz w:val="28"/>
          <w:szCs w:val="28"/>
          <w:shd w:val="clear" w:color="auto" w:fill="FFFFFF"/>
        </w:rPr>
        <w:t> прожить - не поле перейти)</w:t>
      </w:r>
      <w:r w:rsidR="00A33327" w:rsidRPr="009A32F4">
        <w:rPr>
          <w:rFonts w:ascii="Times New Roman" w:hAnsi="Times New Roman" w:cs="Times New Roman"/>
          <w:sz w:val="28"/>
          <w:szCs w:val="28"/>
          <w:shd w:val="clear" w:color="auto" w:fill="FFFFFF"/>
        </w:rPr>
        <w:t xml:space="preserve">, </w:t>
      </w:r>
      <w:r w:rsidR="00530AF4" w:rsidRPr="009A32F4">
        <w:rPr>
          <w:rFonts w:ascii="Times New Roman" w:hAnsi="Times New Roman" w:cs="Times New Roman"/>
          <w:sz w:val="28"/>
          <w:szCs w:val="28"/>
          <w:shd w:val="clear" w:color="auto" w:fill="FFFFFF"/>
        </w:rPr>
        <w:t>романтическая комедия «</w:t>
      </w:r>
      <w:proofErr w:type="spellStart"/>
      <w:r w:rsidR="00530AF4" w:rsidRPr="009A32F4">
        <w:rPr>
          <w:rFonts w:ascii="Times New Roman" w:hAnsi="Times New Roman" w:cs="Times New Roman"/>
          <w:sz w:val="28"/>
          <w:szCs w:val="28"/>
          <w:shd w:val="clear" w:color="auto" w:fill="FFFFFF"/>
        </w:rPr>
        <w:t>Чунăм</w:t>
      </w:r>
      <w:proofErr w:type="spellEnd"/>
      <w:r w:rsidR="00530AF4" w:rsidRPr="009A32F4">
        <w:rPr>
          <w:rFonts w:ascii="Times New Roman" w:hAnsi="Times New Roman" w:cs="Times New Roman"/>
          <w:sz w:val="28"/>
          <w:szCs w:val="28"/>
          <w:shd w:val="clear" w:color="auto" w:fill="FFFFFF"/>
        </w:rPr>
        <w:t>, Лиза-Акулина», драма «</w:t>
      </w:r>
      <w:proofErr w:type="spellStart"/>
      <w:r w:rsidR="00530AF4" w:rsidRPr="009A32F4">
        <w:rPr>
          <w:rFonts w:ascii="Times New Roman" w:hAnsi="Times New Roman" w:cs="Times New Roman"/>
          <w:sz w:val="28"/>
          <w:szCs w:val="28"/>
          <w:shd w:val="clear" w:color="auto" w:fill="FFFFFF"/>
        </w:rPr>
        <w:t>Вĕри</w:t>
      </w:r>
      <w:proofErr w:type="spellEnd"/>
      <w:r w:rsidR="00530AF4" w:rsidRPr="009A32F4">
        <w:rPr>
          <w:rFonts w:ascii="Times New Roman" w:hAnsi="Times New Roman" w:cs="Times New Roman"/>
          <w:sz w:val="28"/>
          <w:szCs w:val="28"/>
          <w:shd w:val="clear" w:color="auto" w:fill="FFFFFF"/>
        </w:rPr>
        <w:t xml:space="preserve"> </w:t>
      </w:r>
      <w:proofErr w:type="spellStart"/>
      <w:r w:rsidR="00530AF4" w:rsidRPr="009A32F4">
        <w:rPr>
          <w:rFonts w:ascii="Times New Roman" w:hAnsi="Times New Roman" w:cs="Times New Roman"/>
          <w:sz w:val="28"/>
          <w:szCs w:val="28"/>
          <w:shd w:val="clear" w:color="auto" w:fill="FFFFFF"/>
        </w:rPr>
        <w:t>юнлă</w:t>
      </w:r>
      <w:proofErr w:type="spellEnd"/>
      <w:r w:rsidR="00530AF4" w:rsidRPr="009A32F4">
        <w:rPr>
          <w:rFonts w:ascii="Times New Roman" w:hAnsi="Times New Roman" w:cs="Times New Roman"/>
          <w:sz w:val="28"/>
          <w:szCs w:val="28"/>
          <w:shd w:val="clear" w:color="auto" w:fill="FFFFFF"/>
        </w:rPr>
        <w:t xml:space="preserve"> </w:t>
      </w:r>
      <w:proofErr w:type="spellStart"/>
      <w:r w:rsidR="00530AF4" w:rsidRPr="009A32F4">
        <w:rPr>
          <w:rFonts w:ascii="Times New Roman" w:hAnsi="Times New Roman" w:cs="Times New Roman"/>
          <w:sz w:val="28"/>
          <w:szCs w:val="28"/>
          <w:shd w:val="clear" w:color="auto" w:fill="FFFFFF"/>
        </w:rPr>
        <w:t>çемçе</w:t>
      </w:r>
      <w:proofErr w:type="spellEnd"/>
      <w:r w:rsidR="00530AF4" w:rsidRPr="009A32F4">
        <w:rPr>
          <w:rFonts w:ascii="Times New Roman" w:hAnsi="Times New Roman" w:cs="Times New Roman"/>
          <w:sz w:val="28"/>
          <w:szCs w:val="28"/>
          <w:shd w:val="clear" w:color="auto" w:fill="FFFFFF"/>
        </w:rPr>
        <w:t xml:space="preserve"> </w:t>
      </w:r>
      <w:proofErr w:type="spellStart"/>
      <w:r w:rsidR="00530AF4" w:rsidRPr="009A32F4">
        <w:rPr>
          <w:rFonts w:ascii="Times New Roman" w:hAnsi="Times New Roman" w:cs="Times New Roman"/>
          <w:sz w:val="28"/>
          <w:szCs w:val="28"/>
          <w:shd w:val="clear" w:color="auto" w:fill="FFFFFF"/>
        </w:rPr>
        <w:t>чун</w:t>
      </w:r>
      <w:proofErr w:type="spellEnd"/>
      <w:r w:rsidR="00530AF4" w:rsidRPr="009A32F4">
        <w:rPr>
          <w:rFonts w:ascii="Times New Roman" w:hAnsi="Times New Roman" w:cs="Times New Roman"/>
          <w:sz w:val="28"/>
          <w:szCs w:val="28"/>
          <w:shd w:val="clear" w:color="auto" w:fill="FFFFFF"/>
        </w:rPr>
        <w:t>» (Константин Иванов), мистическая драма «</w:t>
      </w:r>
      <w:proofErr w:type="spellStart"/>
      <w:r w:rsidR="00530AF4" w:rsidRPr="009A32F4">
        <w:rPr>
          <w:rFonts w:ascii="Times New Roman" w:hAnsi="Times New Roman" w:cs="Times New Roman"/>
          <w:sz w:val="28"/>
          <w:szCs w:val="28"/>
          <w:shd w:val="clear" w:color="auto" w:fill="FFFFFF"/>
        </w:rPr>
        <w:t>Шуйттан</w:t>
      </w:r>
      <w:proofErr w:type="spellEnd"/>
      <w:r w:rsidR="00530AF4" w:rsidRPr="009A32F4">
        <w:rPr>
          <w:rFonts w:ascii="Times New Roman" w:hAnsi="Times New Roman" w:cs="Times New Roman"/>
          <w:sz w:val="28"/>
          <w:szCs w:val="28"/>
          <w:shd w:val="clear" w:color="auto" w:fill="FFFFFF"/>
        </w:rPr>
        <w:t xml:space="preserve"> </w:t>
      </w:r>
      <w:proofErr w:type="spellStart"/>
      <w:r w:rsidR="00530AF4" w:rsidRPr="009A32F4">
        <w:rPr>
          <w:rFonts w:ascii="Times New Roman" w:hAnsi="Times New Roman" w:cs="Times New Roman"/>
          <w:sz w:val="28"/>
          <w:szCs w:val="28"/>
          <w:shd w:val="clear" w:color="auto" w:fill="FFFFFF"/>
        </w:rPr>
        <w:t>чури</w:t>
      </w:r>
      <w:proofErr w:type="spellEnd"/>
      <w:r w:rsidR="00530AF4" w:rsidRPr="009A32F4">
        <w:rPr>
          <w:rFonts w:ascii="Times New Roman" w:hAnsi="Times New Roman" w:cs="Times New Roman"/>
          <w:sz w:val="28"/>
          <w:szCs w:val="28"/>
          <w:shd w:val="clear" w:color="auto" w:fill="FFFFFF"/>
        </w:rPr>
        <w:t>» (Раб дьявола).</w:t>
      </w:r>
    </w:p>
    <w:p w14:paraId="457ED001" w14:textId="0DB43EAE" w:rsidR="00A44A1B" w:rsidRDefault="00530AF4" w:rsidP="001368A8">
      <w:pPr>
        <w:spacing w:after="0" w:line="276" w:lineRule="auto"/>
        <w:ind w:firstLine="708"/>
        <w:jc w:val="both"/>
        <w:rPr>
          <w:rFonts w:ascii="Times New Roman" w:hAnsi="Times New Roman" w:cs="Times New Roman"/>
          <w:sz w:val="28"/>
        </w:rPr>
      </w:pPr>
      <w:r w:rsidRPr="009A32F4">
        <w:rPr>
          <w:rFonts w:ascii="Times New Roman" w:hAnsi="Times New Roman" w:cs="Times New Roman"/>
          <w:sz w:val="28"/>
          <w:szCs w:val="28"/>
          <w:shd w:val="clear" w:color="auto" w:fill="FFFFFF"/>
        </w:rPr>
        <w:t>В новом сезоне в планах театра сразу несколько постановок, входящих в состав учебной программы (драма «</w:t>
      </w:r>
      <w:proofErr w:type="spellStart"/>
      <w:r w:rsidRPr="009A32F4">
        <w:rPr>
          <w:rFonts w:ascii="Times New Roman" w:hAnsi="Times New Roman" w:cs="Times New Roman"/>
          <w:sz w:val="28"/>
          <w:szCs w:val="28"/>
          <w:shd w:val="clear" w:color="auto" w:fill="FFFFFF"/>
        </w:rPr>
        <w:t>Нарспи</w:t>
      </w:r>
      <w:proofErr w:type="spellEnd"/>
      <w:r w:rsidRPr="009A32F4">
        <w:rPr>
          <w:rFonts w:ascii="Times New Roman" w:hAnsi="Times New Roman" w:cs="Times New Roman"/>
          <w:sz w:val="28"/>
          <w:szCs w:val="28"/>
          <w:shd w:val="clear" w:color="auto" w:fill="FFFFFF"/>
        </w:rPr>
        <w:t>», сказка «</w:t>
      </w:r>
      <w:proofErr w:type="spellStart"/>
      <w:r w:rsidRPr="009A32F4">
        <w:rPr>
          <w:rFonts w:ascii="Times New Roman" w:hAnsi="Times New Roman" w:cs="Times New Roman"/>
          <w:sz w:val="28"/>
          <w:szCs w:val="28"/>
          <w:shd w:val="clear" w:color="auto" w:fill="FFFFFF"/>
        </w:rPr>
        <w:t>Улып</w:t>
      </w:r>
      <w:proofErr w:type="spellEnd"/>
      <w:r w:rsidRPr="009A32F4">
        <w:rPr>
          <w:rFonts w:ascii="Times New Roman" w:hAnsi="Times New Roman" w:cs="Times New Roman"/>
          <w:sz w:val="28"/>
          <w:szCs w:val="28"/>
          <w:shd w:val="clear" w:color="auto" w:fill="FFFFFF"/>
        </w:rPr>
        <w:t>», мелодрама «</w:t>
      </w:r>
      <w:proofErr w:type="spellStart"/>
      <w:r w:rsidRPr="009A32F4">
        <w:rPr>
          <w:rFonts w:ascii="Times New Roman" w:hAnsi="Times New Roman" w:cs="Times New Roman"/>
          <w:sz w:val="28"/>
          <w:szCs w:val="28"/>
          <w:shd w:val="clear" w:color="auto" w:fill="FFFFFF"/>
        </w:rPr>
        <w:t>Салампи</w:t>
      </w:r>
      <w:proofErr w:type="spellEnd"/>
      <w:r w:rsidRPr="009A32F4">
        <w:rPr>
          <w:rFonts w:ascii="Times New Roman" w:hAnsi="Times New Roman" w:cs="Times New Roman"/>
          <w:sz w:val="28"/>
          <w:szCs w:val="28"/>
          <w:shd w:val="clear" w:color="auto" w:fill="FFFFFF"/>
        </w:rPr>
        <w:t>», драма «</w:t>
      </w:r>
      <w:proofErr w:type="spellStart"/>
      <w:r w:rsidRPr="009A32F4">
        <w:rPr>
          <w:rFonts w:ascii="Times New Roman" w:hAnsi="Times New Roman" w:cs="Times New Roman"/>
          <w:sz w:val="28"/>
          <w:szCs w:val="28"/>
          <w:shd w:val="clear" w:color="auto" w:fill="FFFFFF"/>
        </w:rPr>
        <w:t>Сурпан</w:t>
      </w:r>
      <w:proofErr w:type="spellEnd"/>
      <w:r w:rsidRPr="009A32F4">
        <w:rPr>
          <w:rFonts w:ascii="Times New Roman" w:hAnsi="Times New Roman" w:cs="Times New Roman"/>
          <w:sz w:val="28"/>
          <w:szCs w:val="28"/>
          <w:shd w:val="clear" w:color="auto" w:fill="FFFFFF"/>
        </w:rPr>
        <w:t xml:space="preserve"> </w:t>
      </w:r>
      <w:proofErr w:type="spellStart"/>
      <w:r w:rsidRPr="009A32F4">
        <w:rPr>
          <w:rFonts w:ascii="Times New Roman" w:hAnsi="Times New Roman" w:cs="Times New Roman"/>
          <w:sz w:val="28"/>
          <w:szCs w:val="28"/>
          <w:shd w:val="clear" w:color="auto" w:fill="FFFFFF"/>
        </w:rPr>
        <w:t>т</w:t>
      </w:r>
      <w:r w:rsidRPr="009A32F4">
        <w:rPr>
          <w:rFonts w:ascii="Times New Roman" w:hAnsi="Times New Roman" w:cs="Times New Roman"/>
          <w:sz w:val="28"/>
        </w:rPr>
        <w:t>ĕрри</w:t>
      </w:r>
      <w:proofErr w:type="spellEnd"/>
      <w:r w:rsidRPr="009A32F4">
        <w:rPr>
          <w:rFonts w:ascii="Times New Roman" w:hAnsi="Times New Roman" w:cs="Times New Roman"/>
          <w:sz w:val="28"/>
        </w:rPr>
        <w:t>»</w:t>
      </w:r>
      <w:r w:rsidR="007752DE" w:rsidRPr="009A32F4">
        <w:rPr>
          <w:rFonts w:ascii="Times New Roman" w:hAnsi="Times New Roman" w:cs="Times New Roman"/>
          <w:sz w:val="28"/>
        </w:rPr>
        <w:t>, драма «Капитанская дочка»</w:t>
      </w:r>
      <w:r w:rsidRPr="009A32F4">
        <w:rPr>
          <w:rFonts w:ascii="Times New Roman" w:hAnsi="Times New Roman" w:cs="Times New Roman"/>
          <w:sz w:val="28"/>
        </w:rPr>
        <w:t>). Проектное планирование так же опирается на интересы учащихся, подробнее об этом в разделе 3.5.</w:t>
      </w:r>
    </w:p>
    <w:p w14:paraId="3272159F" w14:textId="77777777" w:rsidR="007F490E" w:rsidRPr="009A32F4" w:rsidRDefault="007F490E" w:rsidP="001368A8">
      <w:pPr>
        <w:spacing w:after="0" w:line="276" w:lineRule="auto"/>
        <w:ind w:firstLine="708"/>
        <w:jc w:val="both"/>
        <w:rPr>
          <w:rFonts w:ascii="Times New Roman" w:hAnsi="Times New Roman" w:cs="Times New Roman"/>
          <w:sz w:val="28"/>
          <w:szCs w:val="28"/>
        </w:rPr>
      </w:pPr>
    </w:p>
    <w:p w14:paraId="35C147BB" w14:textId="58D231FD" w:rsidR="006D0657" w:rsidRPr="009A32F4" w:rsidRDefault="003B0332" w:rsidP="00760FB8">
      <w:pPr>
        <w:widowControl w:val="0"/>
        <w:autoSpaceDE w:val="0"/>
        <w:autoSpaceDN w:val="0"/>
        <w:spacing w:after="0"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3.5 </w:t>
      </w:r>
      <w:r w:rsidR="000A3139" w:rsidRPr="009A32F4">
        <w:rPr>
          <w:rFonts w:ascii="Times New Roman" w:eastAsia="Times New Roman" w:hAnsi="Times New Roman" w:cs="Times New Roman"/>
          <w:b/>
          <w:bCs/>
          <w:sz w:val="28"/>
          <w:szCs w:val="28"/>
        </w:rPr>
        <w:t>Кадровое обеспечение</w:t>
      </w:r>
      <w:r w:rsidR="00463490" w:rsidRPr="009A32F4">
        <w:rPr>
          <w:rFonts w:ascii="Times New Roman" w:eastAsia="Times New Roman" w:hAnsi="Times New Roman" w:cs="Times New Roman"/>
          <w:b/>
          <w:bCs/>
          <w:sz w:val="28"/>
          <w:szCs w:val="28"/>
        </w:rPr>
        <w:t>.</w:t>
      </w:r>
      <w:r w:rsidR="00867645" w:rsidRPr="009A32F4">
        <w:rPr>
          <w:rFonts w:ascii="Times New Roman" w:eastAsia="Times New Roman" w:hAnsi="Times New Roman" w:cs="Times New Roman"/>
          <w:b/>
          <w:bCs/>
          <w:sz w:val="28"/>
          <w:szCs w:val="28"/>
        </w:rPr>
        <w:t xml:space="preserve"> </w:t>
      </w:r>
    </w:p>
    <w:p w14:paraId="5403BE52" w14:textId="45601D83" w:rsidR="00231DD4" w:rsidRPr="009A32F4" w:rsidRDefault="006D0657" w:rsidP="00E56DB2">
      <w:pPr>
        <w:widowControl w:val="0"/>
        <w:autoSpaceDE w:val="0"/>
        <w:autoSpaceDN w:val="0"/>
        <w:spacing w:after="0" w:line="276" w:lineRule="auto"/>
        <w:ind w:right="-1"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Коллектив</w:t>
      </w:r>
      <w:r w:rsidRPr="009A32F4">
        <w:rPr>
          <w:rFonts w:ascii="Times New Roman" w:eastAsia="Times New Roman" w:hAnsi="Times New Roman" w:cs="Times New Roman"/>
          <w:spacing w:val="-9"/>
          <w:sz w:val="28"/>
          <w:szCs w:val="28"/>
        </w:rPr>
        <w:t xml:space="preserve"> </w:t>
      </w:r>
      <w:r w:rsidRPr="009A32F4">
        <w:rPr>
          <w:rFonts w:ascii="Times New Roman" w:eastAsia="Times New Roman" w:hAnsi="Times New Roman" w:cs="Times New Roman"/>
          <w:sz w:val="28"/>
          <w:szCs w:val="28"/>
        </w:rPr>
        <w:t>сотрудников</w:t>
      </w:r>
      <w:r w:rsidRPr="009A32F4">
        <w:rPr>
          <w:rFonts w:ascii="Times New Roman" w:eastAsia="Times New Roman" w:hAnsi="Times New Roman" w:cs="Times New Roman"/>
          <w:spacing w:val="-9"/>
          <w:sz w:val="28"/>
          <w:szCs w:val="28"/>
        </w:rPr>
        <w:t xml:space="preserve"> </w:t>
      </w:r>
      <w:r w:rsidR="002F6905" w:rsidRPr="009A32F4">
        <w:rPr>
          <w:rFonts w:ascii="Times New Roman" w:eastAsia="Times New Roman" w:hAnsi="Times New Roman" w:cs="Times New Roman"/>
          <w:sz w:val="28"/>
          <w:szCs w:val="28"/>
        </w:rPr>
        <w:t>Чувашского драматического</w:t>
      </w:r>
      <w:r w:rsidR="00231DD4" w:rsidRPr="009A32F4">
        <w:rPr>
          <w:rFonts w:ascii="Times New Roman" w:eastAsia="Times New Roman" w:hAnsi="Times New Roman" w:cs="Times New Roman"/>
          <w:sz w:val="28"/>
          <w:szCs w:val="28"/>
        </w:rPr>
        <w:t xml:space="preserve"> </w:t>
      </w:r>
      <w:r w:rsidR="002F6905" w:rsidRPr="009A32F4">
        <w:rPr>
          <w:rFonts w:ascii="Times New Roman" w:eastAsia="Times New Roman" w:hAnsi="Times New Roman" w:cs="Times New Roman"/>
          <w:sz w:val="28"/>
          <w:szCs w:val="28"/>
        </w:rPr>
        <w:t>театра</w:t>
      </w:r>
      <w:r w:rsidRPr="009A32F4">
        <w:rPr>
          <w:rFonts w:ascii="Times New Roman" w:eastAsia="Times New Roman" w:hAnsi="Times New Roman" w:cs="Times New Roman"/>
          <w:sz w:val="28"/>
          <w:szCs w:val="28"/>
        </w:rPr>
        <w:t xml:space="preserve"> представлен следующими группами персонала:</w:t>
      </w:r>
    </w:p>
    <w:p w14:paraId="0A186575" w14:textId="77777777" w:rsidR="00E56DB2" w:rsidRPr="009A32F4" w:rsidRDefault="00231DD4" w:rsidP="00E56DB2">
      <w:pPr>
        <w:widowControl w:val="0"/>
        <w:autoSpaceDE w:val="0"/>
        <w:autoSpaceDN w:val="0"/>
        <w:spacing w:after="0" w:line="276" w:lineRule="auto"/>
        <w:ind w:right="1382" w:firstLine="709"/>
        <w:jc w:val="both"/>
        <w:rPr>
          <w:rFonts w:ascii="Times New Roman" w:eastAsia="Times New Roman" w:hAnsi="Times New Roman" w:cs="Times New Roman"/>
          <w:spacing w:val="-2"/>
          <w:sz w:val="28"/>
          <w:szCs w:val="28"/>
        </w:rPr>
      </w:pPr>
      <w:r w:rsidRPr="009A32F4">
        <w:rPr>
          <w:rFonts w:ascii="Times New Roman" w:eastAsia="Times New Roman" w:hAnsi="Times New Roman" w:cs="Times New Roman"/>
          <w:spacing w:val="-2"/>
          <w:sz w:val="28"/>
          <w:szCs w:val="28"/>
        </w:rPr>
        <w:t xml:space="preserve">- </w:t>
      </w:r>
      <w:r w:rsidR="006D0657" w:rsidRPr="009A32F4">
        <w:rPr>
          <w:rFonts w:ascii="Times New Roman" w:eastAsia="Times New Roman" w:hAnsi="Times New Roman" w:cs="Times New Roman"/>
          <w:spacing w:val="-2"/>
          <w:sz w:val="28"/>
          <w:szCs w:val="28"/>
        </w:rPr>
        <w:t>административно-управленческий</w:t>
      </w:r>
      <w:r w:rsidR="006D0657" w:rsidRPr="009A32F4">
        <w:rPr>
          <w:rFonts w:ascii="Times New Roman" w:eastAsia="Times New Roman" w:hAnsi="Times New Roman" w:cs="Times New Roman"/>
          <w:spacing w:val="30"/>
          <w:sz w:val="28"/>
          <w:szCs w:val="28"/>
        </w:rPr>
        <w:t xml:space="preserve"> </w:t>
      </w:r>
      <w:r w:rsidR="006D0657" w:rsidRPr="009A32F4">
        <w:rPr>
          <w:rFonts w:ascii="Times New Roman" w:eastAsia="Times New Roman" w:hAnsi="Times New Roman" w:cs="Times New Roman"/>
          <w:spacing w:val="-2"/>
          <w:sz w:val="28"/>
          <w:szCs w:val="28"/>
        </w:rPr>
        <w:t>персонал;</w:t>
      </w:r>
    </w:p>
    <w:p w14:paraId="20B20D92" w14:textId="77777777" w:rsidR="00E56DB2" w:rsidRPr="009A32F4" w:rsidRDefault="00231DD4" w:rsidP="00E56DB2">
      <w:pPr>
        <w:widowControl w:val="0"/>
        <w:autoSpaceDE w:val="0"/>
        <w:autoSpaceDN w:val="0"/>
        <w:spacing w:after="0" w:line="276" w:lineRule="auto"/>
        <w:ind w:right="1382" w:firstLine="709"/>
        <w:jc w:val="both"/>
        <w:rPr>
          <w:rFonts w:ascii="Times New Roman" w:eastAsia="Times New Roman" w:hAnsi="Times New Roman" w:cs="Times New Roman"/>
          <w:spacing w:val="-2"/>
          <w:sz w:val="28"/>
          <w:szCs w:val="28"/>
        </w:rPr>
      </w:pPr>
      <w:r w:rsidRPr="009A32F4">
        <w:rPr>
          <w:rFonts w:ascii="Times New Roman" w:eastAsia="Times New Roman" w:hAnsi="Times New Roman" w:cs="Times New Roman"/>
          <w:spacing w:val="-2"/>
          <w:sz w:val="28"/>
          <w:szCs w:val="28"/>
        </w:rPr>
        <w:t xml:space="preserve">- </w:t>
      </w:r>
      <w:r w:rsidR="006D0657" w:rsidRPr="009A32F4">
        <w:rPr>
          <w:rFonts w:ascii="Times New Roman" w:eastAsia="Times New Roman" w:hAnsi="Times New Roman" w:cs="Times New Roman"/>
          <w:spacing w:val="-2"/>
          <w:sz w:val="28"/>
          <w:szCs w:val="28"/>
        </w:rPr>
        <w:t>художественный</w:t>
      </w:r>
      <w:r w:rsidR="006D0657" w:rsidRPr="009A32F4">
        <w:rPr>
          <w:rFonts w:ascii="Times New Roman" w:eastAsia="Times New Roman" w:hAnsi="Times New Roman" w:cs="Times New Roman"/>
          <w:spacing w:val="9"/>
          <w:sz w:val="28"/>
          <w:szCs w:val="28"/>
        </w:rPr>
        <w:t xml:space="preserve"> </w:t>
      </w:r>
      <w:r w:rsidR="006D0657" w:rsidRPr="009A32F4">
        <w:rPr>
          <w:rFonts w:ascii="Times New Roman" w:eastAsia="Times New Roman" w:hAnsi="Times New Roman" w:cs="Times New Roman"/>
          <w:spacing w:val="-2"/>
          <w:sz w:val="28"/>
          <w:szCs w:val="28"/>
        </w:rPr>
        <w:t>персонал;</w:t>
      </w:r>
    </w:p>
    <w:p w14:paraId="76B9F398" w14:textId="77777777" w:rsidR="00E56DB2" w:rsidRPr="009A32F4" w:rsidRDefault="00231DD4" w:rsidP="00E56DB2">
      <w:pPr>
        <w:widowControl w:val="0"/>
        <w:autoSpaceDE w:val="0"/>
        <w:autoSpaceDN w:val="0"/>
        <w:spacing w:after="0" w:line="276" w:lineRule="auto"/>
        <w:ind w:right="1382" w:firstLine="709"/>
        <w:jc w:val="both"/>
        <w:rPr>
          <w:rFonts w:ascii="Times New Roman" w:eastAsia="Times New Roman" w:hAnsi="Times New Roman" w:cs="Times New Roman"/>
          <w:spacing w:val="-2"/>
          <w:sz w:val="28"/>
          <w:szCs w:val="28"/>
        </w:rPr>
      </w:pPr>
      <w:r w:rsidRPr="009A32F4">
        <w:rPr>
          <w:rFonts w:ascii="Times New Roman" w:eastAsia="Times New Roman" w:hAnsi="Times New Roman" w:cs="Times New Roman"/>
          <w:spacing w:val="-2"/>
          <w:sz w:val="28"/>
          <w:szCs w:val="28"/>
        </w:rPr>
        <w:t xml:space="preserve">- </w:t>
      </w:r>
      <w:r w:rsidR="006D0657" w:rsidRPr="009A32F4">
        <w:rPr>
          <w:rFonts w:ascii="Times New Roman" w:eastAsia="Times New Roman" w:hAnsi="Times New Roman" w:cs="Times New Roman"/>
          <w:spacing w:val="-2"/>
          <w:sz w:val="28"/>
          <w:szCs w:val="28"/>
        </w:rPr>
        <w:t>артистический</w:t>
      </w:r>
      <w:r w:rsidR="006D0657" w:rsidRPr="009A32F4">
        <w:rPr>
          <w:rFonts w:ascii="Times New Roman" w:eastAsia="Times New Roman" w:hAnsi="Times New Roman" w:cs="Times New Roman"/>
          <w:spacing w:val="6"/>
          <w:sz w:val="28"/>
          <w:szCs w:val="28"/>
        </w:rPr>
        <w:t xml:space="preserve"> </w:t>
      </w:r>
      <w:r w:rsidR="006D0657" w:rsidRPr="009A32F4">
        <w:rPr>
          <w:rFonts w:ascii="Times New Roman" w:eastAsia="Times New Roman" w:hAnsi="Times New Roman" w:cs="Times New Roman"/>
          <w:spacing w:val="-2"/>
          <w:sz w:val="28"/>
          <w:szCs w:val="28"/>
        </w:rPr>
        <w:t>персонал;</w:t>
      </w:r>
    </w:p>
    <w:p w14:paraId="2435D8AA" w14:textId="4799019D" w:rsidR="00E56DB2" w:rsidRPr="009A32F4" w:rsidRDefault="00231DD4" w:rsidP="00E56DB2">
      <w:pPr>
        <w:widowControl w:val="0"/>
        <w:autoSpaceDE w:val="0"/>
        <w:autoSpaceDN w:val="0"/>
        <w:spacing w:after="0" w:line="276" w:lineRule="auto"/>
        <w:ind w:right="1382" w:firstLine="709"/>
        <w:jc w:val="both"/>
        <w:rPr>
          <w:rFonts w:ascii="Times New Roman" w:eastAsia="Times New Roman" w:hAnsi="Times New Roman" w:cs="Times New Roman"/>
          <w:spacing w:val="-2"/>
          <w:sz w:val="28"/>
          <w:szCs w:val="28"/>
        </w:rPr>
      </w:pPr>
      <w:r w:rsidRPr="009A32F4">
        <w:rPr>
          <w:rFonts w:ascii="Times New Roman" w:eastAsia="Times New Roman" w:hAnsi="Times New Roman" w:cs="Times New Roman"/>
          <w:spacing w:val="-2"/>
          <w:sz w:val="28"/>
          <w:szCs w:val="28"/>
        </w:rPr>
        <w:t xml:space="preserve">- </w:t>
      </w:r>
      <w:r w:rsidR="006D0657" w:rsidRPr="009A32F4">
        <w:rPr>
          <w:rFonts w:ascii="Times New Roman" w:eastAsia="Times New Roman" w:hAnsi="Times New Roman" w:cs="Times New Roman"/>
          <w:spacing w:val="-2"/>
          <w:sz w:val="28"/>
          <w:szCs w:val="28"/>
        </w:rPr>
        <w:t>художественно-постановочный</w:t>
      </w:r>
      <w:r w:rsidR="00790127" w:rsidRPr="009A32F4">
        <w:rPr>
          <w:rFonts w:ascii="Times New Roman" w:eastAsia="Times New Roman" w:hAnsi="Times New Roman" w:cs="Times New Roman"/>
          <w:spacing w:val="-2"/>
          <w:sz w:val="28"/>
          <w:szCs w:val="28"/>
        </w:rPr>
        <w:t xml:space="preserve"> персонал</w:t>
      </w:r>
      <w:r w:rsidR="006D0657" w:rsidRPr="009A32F4">
        <w:rPr>
          <w:rFonts w:ascii="Times New Roman" w:eastAsia="Times New Roman" w:hAnsi="Times New Roman" w:cs="Times New Roman"/>
          <w:spacing w:val="-2"/>
          <w:sz w:val="28"/>
          <w:szCs w:val="28"/>
        </w:rPr>
        <w:t>;</w:t>
      </w:r>
    </w:p>
    <w:p w14:paraId="6C2F1424" w14:textId="53DFC9C9" w:rsidR="006D0657" w:rsidRPr="009A32F4" w:rsidRDefault="00231DD4" w:rsidP="00E56DB2">
      <w:pPr>
        <w:widowControl w:val="0"/>
        <w:autoSpaceDE w:val="0"/>
        <w:autoSpaceDN w:val="0"/>
        <w:spacing w:after="0" w:line="276" w:lineRule="auto"/>
        <w:ind w:right="1382"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pacing w:val="-2"/>
          <w:sz w:val="28"/>
          <w:szCs w:val="28"/>
        </w:rPr>
        <w:t xml:space="preserve">- </w:t>
      </w:r>
      <w:r w:rsidR="006D0657" w:rsidRPr="009A32F4">
        <w:rPr>
          <w:rFonts w:ascii="Times New Roman" w:eastAsia="Times New Roman" w:hAnsi="Times New Roman" w:cs="Times New Roman"/>
          <w:spacing w:val="-2"/>
          <w:sz w:val="28"/>
          <w:szCs w:val="28"/>
        </w:rPr>
        <w:t>проч</w:t>
      </w:r>
      <w:r w:rsidRPr="009A32F4">
        <w:rPr>
          <w:rFonts w:ascii="Times New Roman" w:eastAsia="Times New Roman" w:hAnsi="Times New Roman" w:cs="Times New Roman"/>
          <w:spacing w:val="-2"/>
          <w:sz w:val="28"/>
          <w:szCs w:val="28"/>
        </w:rPr>
        <w:t>ий</w:t>
      </w:r>
      <w:r w:rsidR="00790127" w:rsidRPr="009A32F4">
        <w:rPr>
          <w:rFonts w:ascii="Times New Roman" w:eastAsia="Times New Roman" w:hAnsi="Times New Roman" w:cs="Times New Roman"/>
          <w:spacing w:val="-2"/>
          <w:sz w:val="28"/>
          <w:szCs w:val="28"/>
        </w:rPr>
        <w:t xml:space="preserve"> персонал</w:t>
      </w:r>
      <w:r w:rsidR="006D0657" w:rsidRPr="009A32F4">
        <w:rPr>
          <w:rFonts w:ascii="Times New Roman" w:eastAsia="Times New Roman" w:hAnsi="Times New Roman" w:cs="Times New Roman"/>
          <w:spacing w:val="-2"/>
          <w:sz w:val="28"/>
          <w:szCs w:val="28"/>
        </w:rPr>
        <w:t>.</w:t>
      </w:r>
    </w:p>
    <w:p w14:paraId="488517AA" w14:textId="77777777" w:rsidR="006D0657" w:rsidRPr="009A32F4" w:rsidRDefault="006D0657" w:rsidP="00E56DB2">
      <w:pPr>
        <w:widowControl w:val="0"/>
        <w:tabs>
          <w:tab w:val="left" w:pos="9922"/>
        </w:tabs>
        <w:autoSpaceDE w:val="0"/>
        <w:autoSpaceDN w:val="0"/>
        <w:spacing w:after="0" w:line="276" w:lineRule="auto"/>
        <w:ind w:right="-143"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Количество</w:t>
      </w:r>
      <w:r w:rsidRPr="009A32F4">
        <w:rPr>
          <w:rFonts w:ascii="Times New Roman" w:eastAsia="Times New Roman" w:hAnsi="Times New Roman" w:cs="Times New Roman"/>
          <w:spacing w:val="-10"/>
          <w:sz w:val="28"/>
          <w:szCs w:val="28"/>
        </w:rPr>
        <w:t xml:space="preserve"> </w:t>
      </w:r>
      <w:r w:rsidRPr="009A32F4">
        <w:rPr>
          <w:rFonts w:ascii="Times New Roman" w:eastAsia="Times New Roman" w:hAnsi="Times New Roman" w:cs="Times New Roman"/>
          <w:sz w:val="28"/>
          <w:szCs w:val="28"/>
        </w:rPr>
        <w:t>единиц</w:t>
      </w:r>
      <w:r w:rsidRPr="009A32F4">
        <w:rPr>
          <w:rFonts w:ascii="Times New Roman" w:eastAsia="Times New Roman" w:hAnsi="Times New Roman" w:cs="Times New Roman"/>
          <w:spacing w:val="-10"/>
          <w:sz w:val="28"/>
          <w:szCs w:val="28"/>
        </w:rPr>
        <w:t xml:space="preserve"> </w:t>
      </w:r>
      <w:r w:rsidRPr="009A32F4">
        <w:rPr>
          <w:rFonts w:ascii="Times New Roman" w:eastAsia="Times New Roman" w:hAnsi="Times New Roman" w:cs="Times New Roman"/>
          <w:sz w:val="28"/>
          <w:szCs w:val="28"/>
        </w:rPr>
        <w:t>в</w:t>
      </w:r>
      <w:r w:rsidRPr="009A32F4">
        <w:rPr>
          <w:rFonts w:ascii="Times New Roman" w:eastAsia="Times New Roman" w:hAnsi="Times New Roman" w:cs="Times New Roman"/>
          <w:spacing w:val="-10"/>
          <w:sz w:val="28"/>
          <w:szCs w:val="28"/>
        </w:rPr>
        <w:t xml:space="preserve"> </w:t>
      </w:r>
      <w:r w:rsidRPr="009A32F4">
        <w:rPr>
          <w:rFonts w:ascii="Times New Roman" w:eastAsia="Times New Roman" w:hAnsi="Times New Roman" w:cs="Times New Roman"/>
          <w:sz w:val="28"/>
          <w:szCs w:val="28"/>
        </w:rPr>
        <w:t>штатном</w:t>
      </w:r>
      <w:r w:rsidRPr="009A32F4">
        <w:rPr>
          <w:rFonts w:ascii="Times New Roman" w:eastAsia="Times New Roman" w:hAnsi="Times New Roman" w:cs="Times New Roman"/>
          <w:spacing w:val="-8"/>
          <w:sz w:val="28"/>
          <w:szCs w:val="28"/>
        </w:rPr>
        <w:t xml:space="preserve"> </w:t>
      </w:r>
      <w:r w:rsidRPr="009A32F4">
        <w:rPr>
          <w:rFonts w:ascii="Times New Roman" w:eastAsia="Times New Roman" w:hAnsi="Times New Roman" w:cs="Times New Roman"/>
          <w:sz w:val="28"/>
          <w:szCs w:val="28"/>
        </w:rPr>
        <w:t>расписании:</w:t>
      </w:r>
    </w:p>
    <w:p w14:paraId="34E9B185" w14:textId="77777777" w:rsidR="006D0657" w:rsidRPr="009A32F4" w:rsidRDefault="006D0657" w:rsidP="00E56DB2">
      <w:pPr>
        <w:widowControl w:val="0"/>
        <w:tabs>
          <w:tab w:val="left" w:pos="9922"/>
        </w:tabs>
        <w:autoSpaceDE w:val="0"/>
        <w:autoSpaceDN w:val="0"/>
        <w:spacing w:after="0" w:line="276" w:lineRule="auto"/>
        <w:ind w:right="-143" w:firstLine="709"/>
        <w:jc w:val="both"/>
        <w:rPr>
          <w:rFonts w:ascii="Times New Roman" w:eastAsia="Times New Roman" w:hAnsi="Times New Roman" w:cs="Times New Roman"/>
          <w:spacing w:val="-5"/>
          <w:sz w:val="28"/>
          <w:szCs w:val="28"/>
        </w:rPr>
      </w:pPr>
      <w:r w:rsidRPr="009A32F4">
        <w:rPr>
          <w:rFonts w:ascii="Times New Roman" w:eastAsia="Times New Roman" w:hAnsi="Times New Roman" w:cs="Times New Roman"/>
          <w:sz w:val="28"/>
          <w:szCs w:val="28"/>
        </w:rPr>
        <w:t xml:space="preserve">2020 год – </w:t>
      </w:r>
      <w:r w:rsidRPr="009A32F4">
        <w:rPr>
          <w:rFonts w:ascii="Times New Roman" w:eastAsia="Times New Roman" w:hAnsi="Times New Roman" w:cs="Times New Roman"/>
          <w:spacing w:val="-2"/>
          <w:sz w:val="28"/>
          <w:szCs w:val="28"/>
        </w:rPr>
        <w:t>144</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pacing w:val="-5"/>
          <w:sz w:val="28"/>
          <w:szCs w:val="28"/>
        </w:rPr>
        <w:t>ед.</w:t>
      </w:r>
    </w:p>
    <w:p w14:paraId="044C1037" w14:textId="77777777" w:rsidR="006D0657" w:rsidRPr="009A32F4" w:rsidRDefault="006D0657" w:rsidP="00E56DB2">
      <w:pPr>
        <w:widowControl w:val="0"/>
        <w:autoSpaceDE w:val="0"/>
        <w:autoSpaceDN w:val="0"/>
        <w:spacing w:after="0" w:line="276" w:lineRule="auto"/>
        <w:ind w:right="3324" w:firstLine="709"/>
        <w:jc w:val="both"/>
        <w:rPr>
          <w:rFonts w:ascii="Times New Roman" w:eastAsia="Times New Roman" w:hAnsi="Times New Roman" w:cs="Times New Roman"/>
          <w:spacing w:val="-5"/>
          <w:sz w:val="28"/>
          <w:szCs w:val="28"/>
        </w:rPr>
      </w:pPr>
      <w:r w:rsidRPr="009A32F4">
        <w:rPr>
          <w:rFonts w:ascii="Times New Roman" w:eastAsia="Times New Roman" w:hAnsi="Times New Roman" w:cs="Times New Roman"/>
          <w:sz w:val="28"/>
          <w:szCs w:val="28"/>
        </w:rPr>
        <w:t>2021</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z w:val="28"/>
          <w:szCs w:val="28"/>
        </w:rPr>
        <w:t>год</w:t>
      </w:r>
      <w:r w:rsidRPr="009A32F4">
        <w:rPr>
          <w:rFonts w:ascii="Times New Roman" w:eastAsia="Times New Roman" w:hAnsi="Times New Roman" w:cs="Times New Roman"/>
          <w:spacing w:val="1"/>
          <w:sz w:val="28"/>
          <w:szCs w:val="28"/>
        </w:rPr>
        <w:t xml:space="preserve"> </w:t>
      </w:r>
      <w:r w:rsidRPr="009A32F4">
        <w:rPr>
          <w:rFonts w:ascii="Times New Roman" w:eastAsia="Times New Roman" w:hAnsi="Times New Roman" w:cs="Times New Roman"/>
          <w:sz w:val="28"/>
          <w:szCs w:val="28"/>
        </w:rPr>
        <w:t>–</w:t>
      </w:r>
      <w:r w:rsidRPr="009A32F4">
        <w:rPr>
          <w:rFonts w:ascii="Times New Roman" w:eastAsia="Times New Roman" w:hAnsi="Times New Roman" w:cs="Times New Roman"/>
          <w:spacing w:val="-2"/>
          <w:sz w:val="28"/>
          <w:szCs w:val="28"/>
        </w:rPr>
        <w:t xml:space="preserve"> 143</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pacing w:val="-5"/>
          <w:sz w:val="28"/>
          <w:szCs w:val="28"/>
        </w:rPr>
        <w:t>ед.</w:t>
      </w:r>
    </w:p>
    <w:p w14:paraId="7516B9BC" w14:textId="77777777" w:rsidR="006D0657" w:rsidRPr="009A32F4" w:rsidRDefault="006D0657" w:rsidP="00E56DB2">
      <w:pPr>
        <w:widowControl w:val="0"/>
        <w:autoSpaceDE w:val="0"/>
        <w:autoSpaceDN w:val="0"/>
        <w:spacing w:after="0" w:line="276" w:lineRule="auto"/>
        <w:ind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2022</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z w:val="28"/>
          <w:szCs w:val="28"/>
        </w:rPr>
        <w:t>год</w:t>
      </w:r>
      <w:r w:rsidRPr="009A32F4">
        <w:rPr>
          <w:rFonts w:ascii="Times New Roman" w:eastAsia="Times New Roman" w:hAnsi="Times New Roman" w:cs="Times New Roman"/>
          <w:spacing w:val="1"/>
          <w:sz w:val="28"/>
          <w:szCs w:val="28"/>
        </w:rPr>
        <w:t xml:space="preserve"> </w:t>
      </w:r>
      <w:r w:rsidRPr="009A32F4">
        <w:rPr>
          <w:rFonts w:ascii="Times New Roman" w:eastAsia="Times New Roman" w:hAnsi="Times New Roman" w:cs="Times New Roman"/>
          <w:sz w:val="28"/>
          <w:szCs w:val="28"/>
        </w:rPr>
        <w:t>–</w:t>
      </w:r>
      <w:r w:rsidRPr="009A32F4">
        <w:rPr>
          <w:rFonts w:ascii="Times New Roman" w:eastAsia="Times New Roman" w:hAnsi="Times New Roman" w:cs="Times New Roman"/>
          <w:spacing w:val="-2"/>
          <w:sz w:val="28"/>
          <w:szCs w:val="28"/>
        </w:rPr>
        <w:t xml:space="preserve"> 144</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pacing w:val="-5"/>
          <w:sz w:val="28"/>
          <w:szCs w:val="28"/>
        </w:rPr>
        <w:t>ед.</w:t>
      </w:r>
    </w:p>
    <w:p w14:paraId="03E06480" w14:textId="77777777" w:rsidR="006D0657" w:rsidRPr="009A32F4" w:rsidRDefault="006D0657" w:rsidP="00E56DB2">
      <w:pPr>
        <w:widowControl w:val="0"/>
        <w:autoSpaceDE w:val="0"/>
        <w:autoSpaceDN w:val="0"/>
        <w:spacing w:after="0" w:line="276" w:lineRule="auto"/>
        <w:ind w:firstLine="709"/>
        <w:jc w:val="both"/>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2023</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z w:val="28"/>
          <w:szCs w:val="28"/>
        </w:rPr>
        <w:t>год</w:t>
      </w:r>
      <w:r w:rsidRPr="009A32F4">
        <w:rPr>
          <w:rFonts w:ascii="Times New Roman" w:eastAsia="Times New Roman" w:hAnsi="Times New Roman" w:cs="Times New Roman"/>
          <w:spacing w:val="1"/>
          <w:sz w:val="28"/>
          <w:szCs w:val="28"/>
        </w:rPr>
        <w:t xml:space="preserve"> </w:t>
      </w:r>
      <w:r w:rsidRPr="009A32F4">
        <w:rPr>
          <w:rFonts w:ascii="Times New Roman" w:eastAsia="Times New Roman" w:hAnsi="Times New Roman" w:cs="Times New Roman"/>
          <w:sz w:val="28"/>
          <w:szCs w:val="28"/>
        </w:rPr>
        <w:t>–</w:t>
      </w:r>
      <w:r w:rsidRPr="009A32F4">
        <w:rPr>
          <w:rFonts w:ascii="Times New Roman" w:eastAsia="Times New Roman" w:hAnsi="Times New Roman" w:cs="Times New Roman"/>
          <w:spacing w:val="-2"/>
          <w:sz w:val="28"/>
          <w:szCs w:val="28"/>
        </w:rPr>
        <w:t xml:space="preserve"> 144</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pacing w:val="-5"/>
          <w:sz w:val="28"/>
          <w:szCs w:val="28"/>
        </w:rPr>
        <w:t>ед.</w:t>
      </w:r>
    </w:p>
    <w:p w14:paraId="527C3813" w14:textId="77777777" w:rsidR="006D0657" w:rsidRPr="009A32F4" w:rsidRDefault="006D0657" w:rsidP="00E56DB2">
      <w:pPr>
        <w:widowControl w:val="0"/>
        <w:autoSpaceDE w:val="0"/>
        <w:autoSpaceDN w:val="0"/>
        <w:spacing w:after="0" w:line="276" w:lineRule="auto"/>
        <w:ind w:firstLine="709"/>
        <w:jc w:val="both"/>
        <w:rPr>
          <w:rFonts w:ascii="Times New Roman" w:eastAsia="Times New Roman" w:hAnsi="Times New Roman" w:cs="Times New Roman"/>
          <w:spacing w:val="-5"/>
          <w:sz w:val="28"/>
          <w:szCs w:val="28"/>
        </w:rPr>
      </w:pPr>
      <w:r w:rsidRPr="009A32F4">
        <w:rPr>
          <w:rFonts w:ascii="Times New Roman" w:eastAsia="Times New Roman" w:hAnsi="Times New Roman" w:cs="Times New Roman"/>
          <w:sz w:val="28"/>
          <w:szCs w:val="28"/>
        </w:rPr>
        <w:t>2024</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z w:val="28"/>
          <w:szCs w:val="28"/>
        </w:rPr>
        <w:t>год</w:t>
      </w:r>
      <w:r w:rsidRPr="009A32F4">
        <w:rPr>
          <w:rFonts w:ascii="Times New Roman" w:eastAsia="Times New Roman" w:hAnsi="Times New Roman" w:cs="Times New Roman"/>
          <w:spacing w:val="1"/>
          <w:sz w:val="28"/>
          <w:szCs w:val="28"/>
        </w:rPr>
        <w:t xml:space="preserve"> </w:t>
      </w:r>
      <w:r w:rsidRPr="009A32F4">
        <w:rPr>
          <w:rFonts w:ascii="Times New Roman" w:eastAsia="Times New Roman" w:hAnsi="Times New Roman" w:cs="Times New Roman"/>
          <w:sz w:val="28"/>
          <w:szCs w:val="28"/>
        </w:rPr>
        <w:t>–</w:t>
      </w:r>
      <w:r w:rsidRPr="009A32F4">
        <w:rPr>
          <w:rFonts w:ascii="Times New Roman" w:eastAsia="Times New Roman" w:hAnsi="Times New Roman" w:cs="Times New Roman"/>
          <w:spacing w:val="-2"/>
          <w:sz w:val="28"/>
          <w:szCs w:val="28"/>
        </w:rPr>
        <w:t xml:space="preserve"> 143</w:t>
      </w:r>
      <w:r w:rsidRPr="009A32F4">
        <w:rPr>
          <w:rFonts w:ascii="Times New Roman" w:eastAsia="Times New Roman" w:hAnsi="Times New Roman" w:cs="Times New Roman"/>
          <w:spacing w:val="-3"/>
          <w:sz w:val="28"/>
          <w:szCs w:val="28"/>
        </w:rPr>
        <w:t xml:space="preserve"> </w:t>
      </w:r>
      <w:r w:rsidRPr="009A32F4">
        <w:rPr>
          <w:rFonts w:ascii="Times New Roman" w:eastAsia="Times New Roman" w:hAnsi="Times New Roman" w:cs="Times New Roman"/>
          <w:spacing w:val="-5"/>
          <w:sz w:val="28"/>
          <w:szCs w:val="28"/>
        </w:rPr>
        <w:t>ед.</w:t>
      </w:r>
    </w:p>
    <w:p w14:paraId="028005E0" w14:textId="176638AD" w:rsidR="006D0657" w:rsidRPr="009A32F4" w:rsidRDefault="006D0657" w:rsidP="00231DD4">
      <w:pPr>
        <w:suppressAutoHyphens/>
        <w:autoSpaceDN w:val="0"/>
        <w:spacing w:after="0" w:line="276" w:lineRule="auto"/>
        <w:ind w:firstLine="709"/>
        <w:jc w:val="both"/>
        <w:textAlignment w:val="baseline"/>
        <w:rPr>
          <w:rFonts w:ascii="Times New Roman" w:eastAsia="SimSun" w:hAnsi="Times New Roman" w:cs="Times New Roman"/>
          <w:kern w:val="3"/>
          <w:sz w:val="28"/>
          <w:szCs w:val="28"/>
        </w:rPr>
      </w:pPr>
      <w:r w:rsidRPr="009A32F4">
        <w:rPr>
          <w:rFonts w:ascii="Times New Roman" w:eastAsia="SimSun" w:hAnsi="Times New Roman" w:cs="Times New Roman"/>
          <w:kern w:val="3"/>
          <w:sz w:val="28"/>
          <w:szCs w:val="28"/>
        </w:rPr>
        <w:t>В 2024 году в театре трудятся 126 человек при ш</w:t>
      </w:r>
      <w:r w:rsidR="00FF31D3" w:rsidRPr="009A32F4">
        <w:rPr>
          <w:rFonts w:ascii="Times New Roman" w:eastAsia="SimSun" w:hAnsi="Times New Roman" w:cs="Times New Roman"/>
          <w:kern w:val="3"/>
          <w:sz w:val="28"/>
          <w:szCs w:val="28"/>
        </w:rPr>
        <w:t>татном расписании 143 человека. Несмотря на это, вакан</w:t>
      </w:r>
      <w:r w:rsidR="00790127" w:rsidRPr="009A32F4">
        <w:rPr>
          <w:rFonts w:ascii="Times New Roman" w:eastAsia="SimSun" w:hAnsi="Times New Roman" w:cs="Times New Roman"/>
          <w:kern w:val="3"/>
          <w:sz w:val="28"/>
          <w:szCs w:val="28"/>
        </w:rPr>
        <w:t xml:space="preserve">тных должностей </w:t>
      </w:r>
      <w:r w:rsidR="00FF31D3" w:rsidRPr="009A32F4">
        <w:rPr>
          <w:rFonts w:ascii="Times New Roman" w:eastAsia="SimSun" w:hAnsi="Times New Roman" w:cs="Times New Roman"/>
          <w:kern w:val="3"/>
          <w:sz w:val="28"/>
          <w:szCs w:val="28"/>
        </w:rPr>
        <w:t xml:space="preserve">в театре нет, так как имеются внутренние совмещения. </w:t>
      </w:r>
      <w:proofErr w:type="gramStart"/>
      <w:r w:rsidRPr="009A32F4">
        <w:rPr>
          <w:rFonts w:ascii="Times New Roman" w:eastAsia="SimSun" w:hAnsi="Times New Roman" w:cs="Times New Roman"/>
          <w:kern w:val="3"/>
          <w:sz w:val="28"/>
          <w:szCs w:val="28"/>
        </w:rPr>
        <w:t>Штатное расписание театра предусматривает структуру театра, состоящую из руководящего персонала – 4 %</w:t>
      </w:r>
      <w:r w:rsidR="00790127" w:rsidRPr="009A32F4">
        <w:rPr>
          <w:rFonts w:ascii="Times New Roman" w:eastAsia="SimSun" w:hAnsi="Times New Roman" w:cs="Times New Roman"/>
          <w:kern w:val="3"/>
          <w:sz w:val="28"/>
          <w:szCs w:val="28"/>
        </w:rPr>
        <w:t>;</w:t>
      </w:r>
      <w:r w:rsidRPr="009A32F4">
        <w:rPr>
          <w:rFonts w:ascii="Times New Roman" w:eastAsia="SimSun" w:hAnsi="Times New Roman" w:cs="Times New Roman"/>
          <w:kern w:val="3"/>
          <w:sz w:val="28"/>
          <w:szCs w:val="28"/>
        </w:rPr>
        <w:t xml:space="preserve"> художественного, </w:t>
      </w:r>
      <w:r w:rsidR="005E17C9" w:rsidRPr="009A32F4">
        <w:rPr>
          <w:rFonts w:ascii="Times New Roman" w:eastAsia="SimSun" w:hAnsi="Times New Roman" w:cs="Times New Roman"/>
          <w:kern w:val="3"/>
          <w:sz w:val="28"/>
          <w:szCs w:val="28"/>
        </w:rPr>
        <w:t xml:space="preserve">художественно-постановочного и </w:t>
      </w:r>
      <w:r w:rsidRPr="009A32F4">
        <w:rPr>
          <w:rFonts w:ascii="Times New Roman" w:eastAsia="SimSun" w:hAnsi="Times New Roman" w:cs="Times New Roman"/>
          <w:kern w:val="3"/>
          <w:sz w:val="28"/>
          <w:szCs w:val="28"/>
        </w:rPr>
        <w:t>артистического персонала</w:t>
      </w:r>
      <w:r w:rsidR="005E17C9" w:rsidRPr="009A32F4">
        <w:rPr>
          <w:rFonts w:ascii="Times New Roman" w:eastAsia="SimSun" w:hAnsi="Times New Roman" w:cs="Times New Roman"/>
          <w:kern w:val="3"/>
          <w:sz w:val="28"/>
          <w:szCs w:val="28"/>
        </w:rPr>
        <w:t xml:space="preserve"> </w:t>
      </w:r>
      <w:r w:rsidR="00790127" w:rsidRPr="009A32F4">
        <w:rPr>
          <w:rFonts w:ascii="Times New Roman" w:eastAsia="SimSun" w:hAnsi="Times New Roman" w:cs="Times New Roman"/>
          <w:kern w:val="3"/>
          <w:sz w:val="28"/>
          <w:szCs w:val="28"/>
        </w:rPr>
        <w:t xml:space="preserve">– </w:t>
      </w:r>
      <w:r w:rsidR="005E17C9" w:rsidRPr="009A32F4">
        <w:rPr>
          <w:rFonts w:ascii="Times New Roman" w:eastAsia="SimSun" w:hAnsi="Times New Roman" w:cs="Times New Roman"/>
          <w:kern w:val="3"/>
          <w:sz w:val="28"/>
          <w:szCs w:val="28"/>
        </w:rPr>
        <w:t>56%</w:t>
      </w:r>
      <w:r w:rsidR="003750A9" w:rsidRPr="009A32F4">
        <w:rPr>
          <w:rFonts w:ascii="Times New Roman" w:eastAsia="SimSun" w:hAnsi="Times New Roman" w:cs="Times New Roman"/>
          <w:kern w:val="3"/>
          <w:sz w:val="28"/>
          <w:szCs w:val="28"/>
        </w:rPr>
        <w:t xml:space="preserve"> (артисты, художники, режисс</w:t>
      </w:r>
      <w:r w:rsidR="00790127" w:rsidRPr="009A32F4">
        <w:rPr>
          <w:rFonts w:ascii="Times New Roman" w:eastAsia="SimSun" w:hAnsi="Times New Roman" w:cs="Times New Roman"/>
          <w:kern w:val="3"/>
          <w:sz w:val="28"/>
          <w:szCs w:val="28"/>
        </w:rPr>
        <w:t>ё</w:t>
      </w:r>
      <w:r w:rsidR="003750A9" w:rsidRPr="009A32F4">
        <w:rPr>
          <w:rFonts w:ascii="Times New Roman" w:eastAsia="SimSun" w:hAnsi="Times New Roman" w:cs="Times New Roman"/>
          <w:kern w:val="3"/>
          <w:sz w:val="28"/>
          <w:szCs w:val="28"/>
        </w:rPr>
        <w:t>ры)</w:t>
      </w:r>
      <w:r w:rsidR="00790127" w:rsidRPr="009A32F4">
        <w:rPr>
          <w:rFonts w:ascii="Times New Roman" w:eastAsia="SimSun" w:hAnsi="Times New Roman" w:cs="Times New Roman"/>
          <w:kern w:val="3"/>
          <w:sz w:val="28"/>
          <w:szCs w:val="28"/>
        </w:rPr>
        <w:t>; а также</w:t>
      </w:r>
      <w:r w:rsidR="005E17C9" w:rsidRPr="009A32F4">
        <w:rPr>
          <w:rFonts w:ascii="Times New Roman" w:eastAsia="SimSun" w:hAnsi="Times New Roman" w:cs="Times New Roman"/>
          <w:kern w:val="3"/>
          <w:sz w:val="28"/>
          <w:szCs w:val="28"/>
        </w:rPr>
        <w:t xml:space="preserve"> 40</w:t>
      </w:r>
      <w:r w:rsidRPr="009A32F4">
        <w:rPr>
          <w:rFonts w:ascii="Times New Roman" w:eastAsia="SimSun" w:hAnsi="Times New Roman" w:cs="Times New Roman"/>
          <w:kern w:val="3"/>
          <w:sz w:val="28"/>
          <w:szCs w:val="28"/>
        </w:rPr>
        <w:t xml:space="preserve"> % составляет прочий персонал</w:t>
      </w:r>
      <w:r w:rsidR="003750A9" w:rsidRPr="009A32F4">
        <w:rPr>
          <w:rFonts w:ascii="Times New Roman" w:eastAsia="SimSun" w:hAnsi="Times New Roman" w:cs="Times New Roman"/>
          <w:kern w:val="3"/>
          <w:sz w:val="28"/>
          <w:szCs w:val="28"/>
        </w:rPr>
        <w:t xml:space="preserve"> (администраторы, машинисты сцены, контрол</w:t>
      </w:r>
      <w:r w:rsidR="00790127" w:rsidRPr="009A32F4">
        <w:rPr>
          <w:rFonts w:ascii="Times New Roman" w:eastAsia="SimSun" w:hAnsi="Times New Roman" w:cs="Times New Roman"/>
          <w:kern w:val="3"/>
          <w:sz w:val="28"/>
          <w:szCs w:val="28"/>
        </w:rPr>
        <w:t>ё</w:t>
      </w:r>
      <w:r w:rsidR="003750A9" w:rsidRPr="009A32F4">
        <w:rPr>
          <w:rFonts w:ascii="Times New Roman" w:eastAsia="SimSun" w:hAnsi="Times New Roman" w:cs="Times New Roman"/>
          <w:kern w:val="3"/>
          <w:sz w:val="28"/>
          <w:szCs w:val="28"/>
        </w:rPr>
        <w:t>ры, водители, пожарн</w:t>
      </w:r>
      <w:r w:rsidR="00790127" w:rsidRPr="009A32F4">
        <w:rPr>
          <w:rFonts w:ascii="Times New Roman" w:eastAsia="SimSun" w:hAnsi="Times New Roman" w:cs="Times New Roman"/>
          <w:kern w:val="3"/>
          <w:sz w:val="28"/>
          <w:szCs w:val="28"/>
        </w:rPr>
        <w:t>ые</w:t>
      </w:r>
      <w:r w:rsidR="003750A9" w:rsidRPr="009A32F4">
        <w:rPr>
          <w:rFonts w:ascii="Times New Roman" w:eastAsia="SimSun" w:hAnsi="Times New Roman" w:cs="Times New Roman"/>
          <w:kern w:val="3"/>
          <w:sz w:val="28"/>
          <w:szCs w:val="28"/>
        </w:rPr>
        <w:t>, дизайнер, специалист по рекламе и специалист по СМИ)</w:t>
      </w:r>
      <w:r w:rsidRPr="009A32F4">
        <w:rPr>
          <w:rFonts w:ascii="Times New Roman" w:eastAsia="SimSun" w:hAnsi="Times New Roman" w:cs="Times New Roman"/>
          <w:kern w:val="3"/>
          <w:sz w:val="28"/>
          <w:szCs w:val="28"/>
        </w:rPr>
        <w:t>.</w:t>
      </w:r>
      <w:r w:rsidR="00FF31D3" w:rsidRPr="009A32F4">
        <w:rPr>
          <w:rFonts w:ascii="Times New Roman" w:eastAsia="SimSun" w:hAnsi="Times New Roman" w:cs="Times New Roman"/>
          <w:kern w:val="3"/>
          <w:sz w:val="28"/>
          <w:szCs w:val="28"/>
        </w:rPr>
        <w:t xml:space="preserve"> </w:t>
      </w:r>
      <w:proofErr w:type="gramEnd"/>
    </w:p>
    <w:p w14:paraId="1462296A" w14:textId="77777777" w:rsidR="002507D8" w:rsidRDefault="002507D8" w:rsidP="00BC4EE6">
      <w:pPr>
        <w:suppressAutoHyphens/>
        <w:autoSpaceDN w:val="0"/>
        <w:spacing w:after="0" w:line="276" w:lineRule="auto"/>
        <w:ind w:firstLine="709"/>
        <w:jc w:val="right"/>
        <w:textAlignment w:val="baseline"/>
        <w:rPr>
          <w:rFonts w:ascii="Times New Roman" w:eastAsia="SimSun" w:hAnsi="Times New Roman" w:cs="Times New Roman"/>
          <w:i/>
          <w:kern w:val="3"/>
          <w:sz w:val="28"/>
          <w:szCs w:val="28"/>
        </w:rPr>
      </w:pPr>
    </w:p>
    <w:p w14:paraId="14DB9117" w14:textId="77777777" w:rsidR="002507D8" w:rsidRDefault="002507D8" w:rsidP="00BC4EE6">
      <w:pPr>
        <w:suppressAutoHyphens/>
        <w:autoSpaceDN w:val="0"/>
        <w:spacing w:after="0" w:line="276" w:lineRule="auto"/>
        <w:ind w:firstLine="709"/>
        <w:jc w:val="right"/>
        <w:textAlignment w:val="baseline"/>
        <w:rPr>
          <w:rFonts w:ascii="Times New Roman" w:eastAsia="SimSun" w:hAnsi="Times New Roman" w:cs="Times New Roman"/>
          <w:i/>
          <w:kern w:val="3"/>
          <w:sz w:val="28"/>
          <w:szCs w:val="28"/>
        </w:rPr>
      </w:pPr>
    </w:p>
    <w:p w14:paraId="11D9FB50" w14:textId="7FE294C4" w:rsidR="00BC4EE6" w:rsidRPr="009A32F4" w:rsidRDefault="00BC4EE6" w:rsidP="00BC4EE6">
      <w:pPr>
        <w:suppressAutoHyphens/>
        <w:autoSpaceDN w:val="0"/>
        <w:spacing w:after="0" w:line="276" w:lineRule="auto"/>
        <w:ind w:firstLine="709"/>
        <w:jc w:val="right"/>
        <w:textAlignment w:val="baseline"/>
        <w:rPr>
          <w:rFonts w:ascii="Times New Roman" w:eastAsia="SimSun" w:hAnsi="Times New Roman" w:cs="Times New Roman"/>
          <w:i/>
          <w:kern w:val="3"/>
          <w:sz w:val="28"/>
          <w:szCs w:val="28"/>
        </w:rPr>
      </w:pPr>
      <w:r w:rsidRPr="009A32F4">
        <w:rPr>
          <w:rFonts w:ascii="Times New Roman" w:eastAsia="SimSun" w:hAnsi="Times New Roman" w:cs="Times New Roman"/>
          <w:i/>
          <w:kern w:val="3"/>
          <w:sz w:val="28"/>
          <w:szCs w:val="28"/>
        </w:rPr>
        <w:lastRenderedPageBreak/>
        <w:t xml:space="preserve">Таблица </w:t>
      </w:r>
      <w:r w:rsidR="007F490E">
        <w:rPr>
          <w:rFonts w:ascii="Times New Roman" w:eastAsia="SimSun" w:hAnsi="Times New Roman" w:cs="Times New Roman"/>
          <w:i/>
          <w:kern w:val="3"/>
          <w:sz w:val="28"/>
          <w:szCs w:val="28"/>
        </w:rPr>
        <w:t>6</w:t>
      </w:r>
    </w:p>
    <w:tbl>
      <w:tblPr>
        <w:tblStyle w:val="a3"/>
        <w:tblW w:w="0" w:type="auto"/>
        <w:tblLook w:val="04A0" w:firstRow="1" w:lastRow="0" w:firstColumn="1" w:lastColumn="0" w:noHBand="0" w:noVBand="1"/>
      </w:tblPr>
      <w:tblGrid>
        <w:gridCol w:w="1445"/>
        <w:gridCol w:w="1332"/>
        <w:gridCol w:w="1332"/>
        <w:gridCol w:w="1332"/>
        <w:gridCol w:w="1333"/>
        <w:gridCol w:w="1340"/>
        <w:gridCol w:w="1739"/>
      </w:tblGrid>
      <w:tr w:rsidR="009A32F4" w:rsidRPr="009A32F4" w14:paraId="151BACB4" w14:textId="77777777" w:rsidTr="00C312EC">
        <w:tc>
          <w:tcPr>
            <w:tcW w:w="1375" w:type="dxa"/>
          </w:tcPr>
          <w:p w14:paraId="0E2C5F2B"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p>
        </w:tc>
        <w:tc>
          <w:tcPr>
            <w:tcW w:w="1375" w:type="dxa"/>
          </w:tcPr>
          <w:p w14:paraId="574B9B20"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20-29 лет</w:t>
            </w:r>
          </w:p>
        </w:tc>
        <w:tc>
          <w:tcPr>
            <w:tcW w:w="1375" w:type="dxa"/>
          </w:tcPr>
          <w:p w14:paraId="0A8AF328"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30-39 лет</w:t>
            </w:r>
          </w:p>
        </w:tc>
        <w:tc>
          <w:tcPr>
            <w:tcW w:w="1375" w:type="dxa"/>
          </w:tcPr>
          <w:p w14:paraId="0F9EFD22"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40-49 лет</w:t>
            </w:r>
          </w:p>
        </w:tc>
        <w:tc>
          <w:tcPr>
            <w:tcW w:w="1376" w:type="dxa"/>
          </w:tcPr>
          <w:p w14:paraId="6161AC49"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50-59 лет</w:t>
            </w:r>
          </w:p>
        </w:tc>
        <w:tc>
          <w:tcPr>
            <w:tcW w:w="1376" w:type="dxa"/>
          </w:tcPr>
          <w:p w14:paraId="7B1B496D"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60-64 года</w:t>
            </w:r>
          </w:p>
        </w:tc>
        <w:tc>
          <w:tcPr>
            <w:tcW w:w="1779" w:type="dxa"/>
          </w:tcPr>
          <w:p w14:paraId="60DCE3CA"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65 лет и старше</w:t>
            </w:r>
          </w:p>
        </w:tc>
      </w:tr>
      <w:tr w:rsidR="009A32F4" w:rsidRPr="009A32F4" w14:paraId="055F7568" w14:textId="77777777" w:rsidTr="00C312EC">
        <w:tc>
          <w:tcPr>
            <w:tcW w:w="1375" w:type="dxa"/>
          </w:tcPr>
          <w:p w14:paraId="61BD3394"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Мужчины</w:t>
            </w:r>
          </w:p>
        </w:tc>
        <w:tc>
          <w:tcPr>
            <w:tcW w:w="1375" w:type="dxa"/>
          </w:tcPr>
          <w:p w14:paraId="3270ABD4"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8</w:t>
            </w:r>
          </w:p>
        </w:tc>
        <w:tc>
          <w:tcPr>
            <w:tcW w:w="1375" w:type="dxa"/>
          </w:tcPr>
          <w:p w14:paraId="277CAF8C"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5</w:t>
            </w:r>
          </w:p>
        </w:tc>
        <w:tc>
          <w:tcPr>
            <w:tcW w:w="1375" w:type="dxa"/>
          </w:tcPr>
          <w:p w14:paraId="756744EE"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13</w:t>
            </w:r>
          </w:p>
        </w:tc>
        <w:tc>
          <w:tcPr>
            <w:tcW w:w="1376" w:type="dxa"/>
          </w:tcPr>
          <w:p w14:paraId="15CC4BB6"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9</w:t>
            </w:r>
          </w:p>
        </w:tc>
        <w:tc>
          <w:tcPr>
            <w:tcW w:w="1376" w:type="dxa"/>
          </w:tcPr>
          <w:p w14:paraId="5981324C"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9</w:t>
            </w:r>
          </w:p>
        </w:tc>
        <w:tc>
          <w:tcPr>
            <w:tcW w:w="1779" w:type="dxa"/>
          </w:tcPr>
          <w:p w14:paraId="4C737BC1"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8</w:t>
            </w:r>
          </w:p>
        </w:tc>
      </w:tr>
      <w:tr w:rsidR="009A32F4" w:rsidRPr="009A32F4" w14:paraId="240EE4DF" w14:textId="77777777" w:rsidTr="00C312EC">
        <w:tc>
          <w:tcPr>
            <w:tcW w:w="1375" w:type="dxa"/>
          </w:tcPr>
          <w:p w14:paraId="3A27C58A"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Женщины</w:t>
            </w:r>
          </w:p>
        </w:tc>
        <w:tc>
          <w:tcPr>
            <w:tcW w:w="1375" w:type="dxa"/>
          </w:tcPr>
          <w:p w14:paraId="22D1FFCC"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6</w:t>
            </w:r>
          </w:p>
        </w:tc>
        <w:tc>
          <w:tcPr>
            <w:tcW w:w="1375" w:type="dxa"/>
          </w:tcPr>
          <w:p w14:paraId="6D4F0594"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12</w:t>
            </w:r>
          </w:p>
        </w:tc>
        <w:tc>
          <w:tcPr>
            <w:tcW w:w="1375" w:type="dxa"/>
          </w:tcPr>
          <w:p w14:paraId="0B96021E"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20</w:t>
            </w:r>
          </w:p>
        </w:tc>
        <w:tc>
          <w:tcPr>
            <w:tcW w:w="1376" w:type="dxa"/>
          </w:tcPr>
          <w:p w14:paraId="14DBFC69"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15</w:t>
            </w:r>
          </w:p>
        </w:tc>
        <w:tc>
          <w:tcPr>
            <w:tcW w:w="1376" w:type="dxa"/>
          </w:tcPr>
          <w:p w14:paraId="566F14DF"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16</w:t>
            </w:r>
          </w:p>
        </w:tc>
        <w:tc>
          <w:tcPr>
            <w:tcW w:w="1779" w:type="dxa"/>
          </w:tcPr>
          <w:p w14:paraId="7E8088D9" w14:textId="77777777" w:rsidR="006D0657" w:rsidRPr="009A32F4" w:rsidRDefault="006D0657" w:rsidP="00A2582D">
            <w:pPr>
              <w:widowControl w:val="0"/>
              <w:autoSpaceDE w:val="0"/>
              <w:autoSpaceDN w:val="0"/>
              <w:spacing w:before="99"/>
              <w:rPr>
                <w:rFonts w:ascii="Times New Roman" w:eastAsia="Times New Roman" w:hAnsi="Times New Roman" w:cs="Times New Roman"/>
                <w:sz w:val="28"/>
                <w:szCs w:val="28"/>
              </w:rPr>
            </w:pPr>
            <w:r w:rsidRPr="009A32F4">
              <w:rPr>
                <w:rFonts w:ascii="Times New Roman" w:eastAsia="Times New Roman" w:hAnsi="Times New Roman" w:cs="Times New Roman"/>
                <w:sz w:val="28"/>
                <w:szCs w:val="28"/>
              </w:rPr>
              <w:t>5</w:t>
            </w:r>
          </w:p>
        </w:tc>
      </w:tr>
      <w:tr w:rsidR="006D0657" w:rsidRPr="009A32F4" w14:paraId="691FF0F7" w14:textId="77777777" w:rsidTr="00C312EC">
        <w:tc>
          <w:tcPr>
            <w:tcW w:w="1375" w:type="dxa"/>
          </w:tcPr>
          <w:p w14:paraId="6A6EF22F"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Всего</w:t>
            </w:r>
          </w:p>
        </w:tc>
        <w:tc>
          <w:tcPr>
            <w:tcW w:w="1375" w:type="dxa"/>
          </w:tcPr>
          <w:p w14:paraId="3D4DF79A"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14</w:t>
            </w:r>
          </w:p>
        </w:tc>
        <w:tc>
          <w:tcPr>
            <w:tcW w:w="1375" w:type="dxa"/>
          </w:tcPr>
          <w:p w14:paraId="73209274"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17</w:t>
            </w:r>
          </w:p>
        </w:tc>
        <w:tc>
          <w:tcPr>
            <w:tcW w:w="1375" w:type="dxa"/>
          </w:tcPr>
          <w:p w14:paraId="439F5F3B"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33</w:t>
            </w:r>
          </w:p>
        </w:tc>
        <w:tc>
          <w:tcPr>
            <w:tcW w:w="1376" w:type="dxa"/>
          </w:tcPr>
          <w:p w14:paraId="54153446"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24</w:t>
            </w:r>
          </w:p>
        </w:tc>
        <w:tc>
          <w:tcPr>
            <w:tcW w:w="1376" w:type="dxa"/>
          </w:tcPr>
          <w:p w14:paraId="4C83331A"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25</w:t>
            </w:r>
          </w:p>
        </w:tc>
        <w:tc>
          <w:tcPr>
            <w:tcW w:w="1779" w:type="dxa"/>
          </w:tcPr>
          <w:p w14:paraId="604C45D5" w14:textId="77777777" w:rsidR="006D0657" w:rsidRPr="009A32F4" w:rsidRDefault="006D0657" w:rsidP="00A2582D">
            <w:pPr>
              <w:widowControl w:val="0"/>
              <w:autoSpaceDE w:val="0"/>
              <w:autoSpaceDN w:val="0"/>
              <w:spacing w:before="99"/>
              <w:rPr>
                <w:rFonts w:ascii="Times New Roman" w:eastAsia="Times New Roman" w:hAnsi="Times New Roman" w:cs="Times New Roman"/>
                <w:b/>
                <w:sz w:val="28"/>
                <w:szCs w:val="28"/>
              </w:rPr>
            </w:pPr>
            <w:r w:rsidRPr="009A32F4">
              <w:rPr>
                <w:rFonts w:ascii="Times New Roman" w:eastAsia="Times New Roman" w:hAnsi="Times New Roman" w:cs="Times New Roman"/>
                <w:b/>
                <w:sz w:val="28"/>
                <w:szCs w:val="28"/>
              </w:rPr>
              <w:t>13</w:t>
            </w:r>
          </w:p>
        </w:tc>
      </w:tr>
    </w:tbl>
    <w:p w14:paraId="54C41AE3" w14:textId="77777777" w:rsidR="000940AC" w:rsidRPr="009A32F4" w:rsidRDefault="000940AC" w:rsidP="0011232B">
      <w:pPr>
        <w:widowControl w:val="0"/>
        <w:autoSpaceDE w:val="0"/>
        <w:autoSpaceDN w:val="0"/>
        <w:spacing w:after="0" w:line="240" w:lineRule="auto"/>
        <w:ind w:right="-1"/>
        <w:rPr>
          <w:rFonts w:ascii="Times New Roman" w:eastAsia="Times New Roman" w:hAnsi="Times New Roman" w:cs="Times New Roman"/>
          <w:i/>
          <w:sz w:val="28"/>
          <w:szCs w:val="28"/>
        </w:rPr>
      </w:pPr>
    </w:p>
    <w:p w14:paraId="14F4C1D0" w14:textId="43554A4B" w:rsidR="006D0657" w:rsidRPr="009A32F4" w:rsidRDefault="006D0657" w:rsidP="006D0657">
      <w:pPr>
        <w:widowControl w:val="0"/>
        <w:autoSpaceDE w:val="0"/>
        <w:autoSpaceDN w:val="0"/>
        <w:spacing w:after="0" w:line="240" w:lineRule="auto"/>
        <w:ind w:right="-1" w:firstLine="709"/>
        <w:jc w:val="right"/>
        <w:rPr>
          <w:rFonts w:ascii="Times New Roman" w:eastAsia="Times New Roman" w:hAnsi="Times New Roman" w:cs="Times New Roman"/>
          <w:i/>
          <w:sz w:val="28"/>
          <w:szCs w:val="28"/>
        </w:rPr>
      </w:pPr>
      <w:r w:rsidRPr="009A32F4">
        <w:rPr>
          <w:rFonts w:ascii="Times New Roman" w:eastAsia="Times New Roman" w:hAnsi="Times New Roman" w:cs="Times New Roman"/>
          <w:i/>
          <w:sz w:val="28"/>
          <w:szCs w:val="28"/>
        </w:rPr>
        <w:t>Диагра</w:t>
      </w:r>
      <w:r w:rsidR="007F490E">
        <w:rPr>
          <w:rFonts w:ascii="Times New Roman" w:eastAsia="Times New Roman" w:hAnsi="Times New Roman" w:cs="Times New Roman"/>
          <w:i/>
          <w:sz w:val="28"/>
          <w:szCs w:val="28"/>
        </w:rPr>
        <w:t>м</w:t>
      </w:r>
      <w:r w:rsidRPr="009A32F4">
        <w:rPr>
          <w:rFonts w:ascii="Times New Roman" w:eastAsia="Times New Roman" w:hAnsi="Times New Roman" w:cs="Times New Roman"/>
          <w:i/>
          <w:sz w:val="28"/>
          <w:szCs w:val="28"/>
        </w:rPr>
        <w:t xml:space="preserve">ма </w:t>
      </w:r>
      <w:r w:rsidR="00BC4EE6" w:rsidRPr="009A32F4">
        <w:rPr>
          <w:rFonts w:ascii="Times New Roman" w:eastAsia="Times New Roman" w:hAnsi="Times New Roman" w:cs="Times New Roman"/>
          <w:i/>
          <w:sz w:val="28"/>
          <w:szCs w:val="28"/>
        </w:rPr>
        <w:t>2</w:t>
      </w:r>
    </w:p>
    <w:p w14:paraId="0CBC0316" w14:textId="77777777" w:rsidR="006D0657" w:rsidRPr="009A32F4" w:rsidRDefault="006D0657" w:rsidP="006D0657">
      <w:pPr>
        <w:widowControl w:val="0"/>
        <w:autoSpaceDE w:val="0"/>
        <w:autoSpaceDN w:val="0"/>
        <w:spacing w:after="0" w:line="240" w:lineRule="auto"/>
        <w:ind w:right="-1" w:firstLine="709"/>
        <w:jc w:val="both"/>
        <w:rPr>
          <w:rFonts w:ascii="Times New Roman" w:eastAsia="Times New Roman" w:hAnsi="Times New Roman" w:cs="Times New Roman"/>
          <w:sz w:val="24"/>
          <w:szCs w:val="24"/>
        </w:rPr>
      </w:pPr>
      <w:r w:rsidRPr="009A32F4">
        <w:rPr>
          <w:rFonts w:ascii="Times New Roman" w:eastAsia="Times New Roman" w:hAnsi="Times New Roman" w:cs="Times New Roman"/>
          <w:noProof/>
          <w:sz w:val="24"/>
          <w:szCs w:val="24"/>
          <w:lang w:eastAsia="ru-RU"/>
        </w:rPr>
        <w:drawing>
          <wp:inline distT="0" distB="0" distL="0" distR="0" wp14:anchorId="5EE9BA9E" wp14:editId="6C99E0AE">
            <wp:extent cx="4867275" cy="2228850"/>
            <wp:effectExtent l="0" t="0" r="9525" b="0"/>
            <wp:docPr id="1361237572" name="Диаграмма 13612375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54CF71" w14:textId="77777777" w:rsidR="00BC4EE6" w:rsidRPr="009A32F4" w:rsidRDefault="00BC4EE6" w:rsidP="006D0657">
      <w:pPr>
        <w:widowControl w:val="0"/>
        <w:autoSpaceDE w:val="0"/>
        <w:autoSpaceDN w:val="0"/>
        <w:spacing w:after="0" w:line="240" w:lineRule="auto"/>
        <w:ind w:right="-1" w:firstLine="709"/>
        <w:jc w:val="both"/>
        <w:rPr>
          <w:rFonts w:ascii="Times New Roman" w:hAnsi="Times New Roman" w:cs="Times New Roman"/>
          <w:sz w:val="28"/>
          <w:szCs w:val="28"/>
        </w:rPr>
      </w:pPr>
    </w:p>
    <w:p w14:paraId="708033B7" w14:textId="77777777" w:rsidR="00A84F47" w:rsidRPr="009A32F4" w:rsidRDefault="00A84F47" w:rsidP="00A84F47">
      <w:pPr>
        <w:widowControl w:val="0"/>
        <w:autoSpaceDE w:val="0"/>
        <w:autoSpaceDN w:val="0"/>
        <w:spacing w:after="0" w:line="276" w:lineRule="auto"/>
        <w:ind w:right="-1"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В 2023 году </w:t>
      </w:r>
      <w:r w:rsidRPr="009A32F4">
        <w:rPr>
          <w:rFonts w:ascii="Times New Roman" w:hAnsi="Times New Roman" w:cs="Times New Roman"/>
          <w:bCs/>
          <w:sz w:val="28"/>
          <w:szCs w:val="28"/>
        </w:rPr>
        <w:t>11 р</w:t>
      </w:r>
      <w:r w:rsidRPr="009A32F4">
        <w:rPr>
          <w:rFonts w:ascii="Times New Roman" w:hAnsi="Times New Roman" w:cs="Times New Roman"/>
          <w:sz w:val="28"/>
          <w:szCs w:val="28"/>
        </w:rPr>
        <w:t>аботников театра прошли курсы повышения квалификации. В основном это руководящие работники, артисты театра, художественно-постановочный персонал. В театре введены системы стимулирующих надбавок для артистов, работников постановочных цехов и работников цехов, обслуживающих прокат спектаклей.</w:t>
      </w:r>
    </w:p>
    <w:p w14:paraId="2445D81F" w14:textId="77777777" w:rsidR="00A84F47" w:rsidRDefault="00A84F47" w:rsidP="00A84F47">
      <w:pPr>
        <w:widowControl w:val="0"/>
        <w:autoSpaceDE w:val="0"/>
        <w:autoSpaceDN w:val="0"/>
        <w:spacing w:after="0" w:line="276" w:lineRule="auto"/>
        <w:ind w:right="-1"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Анализ кадрового потенциала Чувашского драматического театра показывает такие тенденции как превалирование артистического и художественно-творческого персонала в возрасте 50 лет и старше (более 50% от общего творческого состава), нехватка молодых квалифицированных артистов и художественно-творческого состава кадров (режиссёры-постановщики, художники-постановщики). </w:t>
      </w:r>
    </w:p>
    <w:p w14:paraId="6A6A7834" w14:textId="2180D4EF" w:rsidR="00A84F47" w:rsidRDefault="00A84F47" w:rsidP="00BC4EE6">
      <w:pPr>
        <w:widowControl w:val="0"/>
        <w:autoSpaceDE w:val="0"/>
        <w:autoSpaceDN w:val="0"/>
        <w:spacing w:after="0" w:line="276" w:lineRule="auto"/>
        <w:ind w:right="-1"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Отмечается </w:t>
      </w:r>
      <w:r w:rsidR="006D0657" w:rsidRPr="009A32F4">
        <w:rPr>
          <w:rFonts w:ascii="Times New Roman" w:hAnsi="Times New Roman" w:cs="Times New Roman"/>
          <w:sz w:val="28"/>
          <w:szCs w:val="28"/>
        </w:rPr>
        <w:t>нехватк</w:t>
      </w:r>
      <w:r>
        <w:rPr>
          <w:rFonts w:ascii="Times New Roman" w:hAnsi="Times New Roman" w:cs="Times New Roman"/>
          <w:sz w:val="28"/>
          <w:szCs w:val="28"/>
        </w:rPr>
        <w:t xml:space="preserve">а </w:t>
      </w:r>
      <w:r w:rsidR="006D0657" w:rsidRPr="009A32F4">
        <w:rPr>
          <w:rFonts w:ascii="Times New Roman" w:hAnsi="Times New Roman" w:cs="Times New Roman"/>
          <w:sz w:val="28"/>
          <w:szCs w:val="28"/>
        </w:rPr>
        <w:t>квалифицированных специалистов узкой творческой направленности (художников-декораторов, художник</w:t>
      </w:r>
      <w:r w:rsidR="00BC4EE6" w:rsidRPr="009A32F4">
        <w:rPr>
          <w:rFonts w:ascii="Times New Roman" w:hAnsi="Times New Roman" w:cs="Times New Roman"/>
          <w:sz w:val="28"/>
          <w:szCs w:val="28"/>
        </w:rPr>
        <w:t>ов</w:t>
      </w:r>
      <w:r w:rsidR="006D0657" w:rsidRPr="009A32F4">
        <w:rPr>
          <w:rFonts w:ascii="Times New Roman" w:hAnsi="Times New Roman" w:cs="Times New Roman"/>
          <w:sz w:val="28"/>
          <w:szCs w:val="28"/>
        </w:rPr>
        <w:t>-бутафоров, звукорежисс</w:t>
      </w:r>
      <w:r w:rsidR="00BC4EE6" w:rsidRPr="009A32F4">
        <w:rPr>
          <w:rFonts w:ascii="Times New Roman" w:hAnsi="Times New Roman" w:cs="Times New Roman"/>
          <w:sz w:val="28"/>
          <w:szCs w:val="28"/>
        </w:rPr>
        <w:t>ё</w:t>
      </w:r>
      <w:r w:rsidR="006D0657" w:rsidRPr="009A32F4">
        <w:rPr>
          <w:rFonts w:ascii="Times New Roman" w:hAnsi="Times New Roman" w:cs="Times New Roman"/>
          <w:sz w:val="28"/>
          <w:szCs w:val="28"/>
        </w:rPr>
        <w:t>ров, художников по свету и др.). В целях решения данного вопроса необходимо п</w:t>
      </w:r>
      <w:r w:rsidR="006D0657" w:rsidRPr="009A32F4">
        <w:rPr>
          <w:rFonts w:ascii="Times New Roman" w:hAnsi="Times New Roman" w:cs="Times New Roman"/>
          <w:spacing w:val="-2"/>
          <w:sz w:val="28"/>
          <w:szCs w:val="28"/>
        </w:rPr>
        <w:t xml:space="preserve">овышать профессиональное мастерство сотрудников. </w:t>
      </w:r>
    </w:p>
    <w:p w14:paraId="3674F276" w14:textId="77777777" w:rsidR="00A84F47" w:rsidRDefault="00A84F47" w:rsidP="00BC4EE6">
      <w:pPr>
        <w:widowControl w:val="0"/>
        <w:autoSpaceDE w:val="0"/>
        <w:autoSpaceDN w:val="0"/>
        <w:spacing w:after="0" w:line="276" w:lineRule="auto"/>
        <w:ind w:right="-1" w:firstLine="709"/>
        <w:jc w:val="both"/>
        <w:rPr>
          <w:rFonts w:ascii="Times New Roman" w:hAnsi="Times New Roman" w:cs="Times New Roman"/>
          <w:spacing w:val="-2"/>
          <w:sz w:val="28"/>
          <w:szCs w:val="28"/>
        </w:rPr>
      </w:pPr>
    </w:p>
    <w:p w14:paraId="4ED7D34B" w14:textId="12D4AA14" w:rsidR="006D0657" w:rsidRPr="009A32F4" w:rsidRDefault="003B0332" w:rsidP="00B128E7">
      <w:pPr>
        <w:spacing w:after="0"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3.6 </w:t>
      </w:r>
      <w:r w:rsidR="006D0657" w:rsidRPr="009A32F4">
        <w:rPr>
          <w:rFonts w:ascii="Times New Roman" w:hAnsi="Times New Roman" w:cs="Times New Roman"/>
          <w:b/>
          <w:sz w:val="28"/>
          <w:szCs w:val="28"/>
        </w:rPr>
        <w:t>Проектная, просветительская и социальная деятельность театра</w:t>
      </w:r>
      <w:r w:rsidR="00BC4EE6" w:rsidRPr="009A32F4">
        <w:rPr>
          <w:rFonts w:ascii="Times New Roman" w:hAnsi="Times New Roman" w:cs="Times New Roman"/>
          <w:b/>
          <w:sz w:val="28"/>
          <w:szCs w:val="28"/>
        </w:rPr>
        <w:t>.</w:t>
      </w:r>
    </w:p>
    <w:p w14:paraId="5B8EF22B" w14:textId="77777777" w:rsidR="00E56DB2" w:rsidRPr="009A32F4" w:rsidRDefault="000940AC" w:rsidP="007056E0">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Чувашский драматический театр</w:t>
      </w:r>
      <w:r w:rsidR="006D0657" w:rsidRPr="009A32F4">
        <w:rPr>
          <w:rFonts w:ascii="Times New Roman" w:hAnsi="Times New Roman" w:cs="Times New Roman"/>
          <w:sz w:val="28"/>
          <w:szCs w:val="28"/>
        </w:rPr>
        <w:t xml:space="preserve"> предоставляет площадку разным режиссёрам – разным как по школе, так и по возрасту, рангу, эстетическому направлению. Лучшие спектакли получаются на культурном симбиозе, когда </w:t>
      </w:r>
      <w:r w:rsidR="006D0657" w:rsidRPr="009A32F4">
        <w:rPr>
          <w:rFonts w:ascii="Times New Roman" w:hAnsi="Times New Roman" w:cs="Times New Roman"/>
          <w:sz w:val="28"/>
          <w:szCs w:val="28"/>
        </w:rPr>
        <w:lastRenderedPageBreak/>
        <w:t>берётся материал, например, зарубежный, и делается это с национальным компонентом. Чувашский драматический театр будет продвигать расширение национальной культуры, обо</w:t>
      </w:r>
      <w:r w:rsidR="00E56DB2" w:rsidRPr="009A32F4">
        <w:rPr>
          <w:rFonts w:ascii="Times New Roman" w:hAnsi="Times New Roman" w:cs="Times New Roman"/>
          <w:sz w:val="28"/>
          <w:szCs w:val="28"/>
        </w:rPr>
        <w:t>гащая репертуар новыми именами.</w:t>
      </w:r>
    </w:p>
    <w:p w14:paraId="6D6C671D" w14:textId="77777777" w:rsidR="00E56DB2" w:rsidRPr="009A32F4" w:rsidRDefault="000940AC" w:rsidP="007056E0">
      <w:pPr>
        <w:spacing w:after="0" w:line="276" w:lineRule="auto"/>
        <w:ind w:firstLine="709"/>
        <w:jc w:val="both"/>
        <w:rPr>
          <w:rFonts w:ascii="Times New Roman" w:hAnsi="Times New Roman" w:cs="Times New Roman"/>
          <w:sz w:val="28"/>
          <w:szCs w:val="28"/>
          <w:shd w:val="clear" w:color="auto" w:fill="FFFFFF"/>
        </w:rPr>
      </w:pPr>
      <w:r w:rsidRPr="009A32F4">
        <w:rPr>
          <w:rFonts w:ascii="Times New Roman" w:hAnsi="Times New Roman" w:cs="Times New Roman"/>
          <w:sz w:val="28"/>
          <w:szCs w:val="28"/>
        </w:rPr>
        <w:t>Уже сейчас руководство театра</w:t>
      </w:r>
      <w:r w:rsidR="006D0657" w:rsidRPr="009A32F4">
        <w:rPr>
          <w:rFonts w:ascii="Times New Roman" w:hAnsi="Times New Roman" w:cs="Times New Roman"/>
          <w:sz w:val="28"/>
          <w:szCs w:val="28"/>
        </w:rPr>
        <w:t xml:space="preserve"> плодотворно сотрудничае</w:t>
      </w:r>
      <w:r w:rsidRPr="009A32F4">
        <w:rPr>
          <w:rFonts w:ascii="Times New Roman" w:hAnsi="Times New Roman" w:cs="Times New Roman"/>
          <w:sz w:val="28"/>
          <w:szCs w:val="28"/>
        </w:rPr>
        <w:t>т</w:t>
      </w:r>
      <w:r w:rsidR="006D0657" w:rsidRPr="009A32F4">
        <w:rPr>
          <w:rFonts w:ascii="Times New Roman" w:hAnsi="Times New Roman" w:cs="Times New Roman"/>
          <w:sz w:val="28"/>
          <w:szCs w:val="28"/>
        </w:rPr>
        <w:t xml:space="preserve"> с Российским институтом театрального искусства «ГИТИС». На базе театра реализуется два проекта, которые дают возможность поработать с молодыми театральными специалистами со всей России: лаборатория «Новая сцена» и фестиваль </w:t>
      </w:r>
      <w:r w:rsidR="006D0657" w:rsidRPr="009A32F4">
        <w:rPr>
          <w:rFonts w:ascii="Times New Roman" w:hAnsi="Times New Roman" w:cs="Times New Roman"/>
          <w:sz w:val="28"/>
          <w:szCs w:val="28"/>
          <w:shd w:val="clear" w:color="auto" w:fill="FFFFFF"/>
        </w:rPr>
        <w:t>«ГИТИС</w:t>
      </w:r>
      <w:proofErr w:type="gramStart"/>
      <w:r w:rsidR="006D0657" w:rsidRPr="009A32F4">
        <w:rPr>
          <w:rFonts w:ascii="Times New Roman" w:hAnsi="Times New Roman" w:cs="Times New Roman"/>
          <w:sz w:val="28"/>
          <w:szCs w:val="28"/>
          <w:shd w:val="clear" w:color="auto" w:fill="FFFFFF"/>
        </w:rPr>
        <w:t>F</w:t>
      </w:r>
      <w:proofErr w:type="gramEnd"/>
      <w:r w:rsidR="006D0657" w:rsidRPr="009A32F4">
        <w:rPr>
          <w:rFonts w:ascii="Times New Roman" w:hAnsi="Times New Roman" w:cs="Times New Roman"/>
          <w:sz w:val="28"/>
          <w:szCs w:val="28"/>
          <w:shd w:val="clear" w:color="auto" w:fill="FFFFFF"/>
        </w:rPr>
        <w:t>ЕSТ».</w:t>
      </w:r>
    </w:p>
    <w:p w14:paraId="663B9BCE" w14:textId="5CE87222" w:rsidR="00E56DB2" w:rsidRPr="009A32F4" w:rsidRDefault="003B0332" w:rsidP="007056E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D0657" w:rsidRPr="009A32F4">
        <w:rPr>
          <w:rFonts w:ascii="Times New Roman" w:hAnsi="Times New Roman" w:cs="Times New Roman"/>
          <w:sz w:val="28"/>
          <w:szCs w:val="28"/>
        </w:rPr>
        <w:t xml:space="preserve">щущается острый дефицит </w:t>
      </w:r>
      <w:r>
        <w:rPr>
          <w:rFonts w:ascii="Times New Roman" w:hAnsi="Times New Roman" w:cs="Times New Roman"/>
          <w:sz w:val="28"/>
          <w:szCs w:val="28"/>
        </w:rPr>
        <w:t xml:space="preserve">театроведов и профессиональных критиков, а также </w:t>
      </w:r>
      <w:r w:rsidR="006D0657" w:rsidRPr="009A32F4">
        <w:rPr>
          <w:rFonts w:ascii="Times New Roman" w:hAnsi="Times New Roman" w:cs="Times New Roman"/>
          <w:sz w:val="28"/>
          <w:szCs w:val="28"/>
        </w:rPr>
        <w:t>журналистов, способ</w:t>
      </w:r>
      <w:r>
        <w:rPr>
          <w:rFonts w:ascii="Times New Roman" w:hAnsi="Times New Roman" w:cs="Times New Roman"/>
          <w:sz w:val="28"/>
          <w:szCs w:val="28"/>
        </w:rPr>
        <w:t>ных писать о современном театральном процессе</w:t>
      </w:r>
      <w:r w:rsidR="006D0657" w:rsidRPr="009A32F4">
        <w:rPr>
          <w:rFonts w:ascii="Times New Roman" w:hAnsi="Times New Roman" w:cs="Times New Roman"/>
          <w:sz w:val="28"/>
          <w:szCs w:val="28"/>
        </w:rPr>
        <w:t>. Чтобы в корне изменить ситуацию, необходимо взращивать молодые кадры ещ</w:t>
      </w:r>
      <w:r w:rsidR="00760FB8" w:rsidRPr="009A32F4">
        <w:rPr>
          <w:rFonts w:ascii="Times New Roman" w:hAnsi="Times New Roman" w:cs="Times New Roman"/>
          <w:sz w:val="28"/>
          <w:szCs w:val="28"/>
        </w:rPr>
        <w:t>ё</w:t>
      </w:r>
      <w:r w:rsidR="006D0657" w:rsidRPr="009A32F4">
        <w:rPr>
          <w:rFonts w:ascii="Times New Roman" w:hAnsi="Times New Roman" w:cs="Times New Roman"/>
          <w:sz w:val="28"/>
          <w:szCs w:val="28"/>
        </w:rPr>
        <w:t xml:space="preserve"> на подступах к началу профессионального пути. </w:t>
      </w:r>
      <w:proofErr w:type="gramStart"/>
      <w:r w:rsidR="006D0657" w:rsidRPr="009A32F4">
        <w:rPr>
          <w:rFonts w:ascii="Times New Roman" w:hAnsi="Times New Roman" w:cs="Times New Roman"/>
          <w:sz w:val="28"/>
          <w:szCs w:val="28"/>
        </w:rPr>
        <w:t>Чувашский драматический театр планирует со следующего учебного года организовать на базе Чувашского государственного университета им. И.Н. Ульянова</w:t>
      </w:r>
      <w:r w:rsidR="00760FB8" w:rsidRPr="009A32F4">
        <w:rPr>
          <w:rFonts w:ascii="Times New Roman" w:hAnsi="Times New Roman" w:cs="Times New Roman"/>
          <w:sz w:val="28"/>
          <w:szCs w:val="28"/>
        </w:rPr>
        <w:t xml:space="preserve"> факультатив</w:t>
      </w:r>
      <w:r w:rsidR="006D0657" w:rsidRPr="009A32F4">
        <w:rPr>
          <w:rFonts w:ascii="Times New Roman" w:hAnsi="Times New Roman" w:cs="Times New Roman"/>
          <w:sz w:val="28"/>
          <w:szCs w:val="28"/>
        </w:rPr>
        <w:t>, в рамках которого учащиеся тр</w:t>
      </w:r>
      <w:r w:rsidR="00760FB8" w:rsidRPr="009A32F4">
        <w:rPr>
          <w:rFonts w:ascii="Times New Roman" w:hAnsi="Times New Roman" w:cs="Times New Roman"/>
          <w:sz w:val="28"/>
          <w:szCs w:val="28"/>
        </w:rPr>
        <w:t>ё</w:t>
      </w:r>
      <w:r w:rsidR="006D0657" w:rsidRPr="009A32F4">
        <w:rPr>
          <w:rFonts w:ascii="Times New Roman" w:hAnsi="Times New Roman" w:cs="Times New Roman"/>
          <w:sz w:val="28"/>
          <w:szCs w:val="28"/>
        </w:rPr>
        <w:t xml:space="preserve">х факультетов (журналистики, чувашской и русской филологии) на протяжении года будут обучаться театральной критике у ведущих педагогов </w:t>
      </w:r>
      <w:proofErr w:type="spellStart"/>
      <w:r w:rsidR="006D0657" w:rsidRPr="009A32F4">
        <w:rPr>
          <w:rFonts w:ascii="Times New Roman" w:hAnsi="Times New Roman" w:cs="Times New Roman"/>
          <w:sz w:val="28"/>
          <w:szCs w:val="28"/>
        </w:rPr>
        <w:t>ГИТИСа</w:t>
      </w:r>
      <w:proofErr w:type="spellEnd"/>
      <w:r w:rsidR="006D0657" w:rsidRPr="009A32F4">
        <w:rPr>
          <w:rFonts w:ascii="Times New Roman" w:hAnsi="Times New Roman" w:cs="Times New Roman"/>
          <w:sz w:val="28"/>
          <w:szCs w:val="28"/>
        </w:rPr>
        <w:t>, посещать все масштабные мероприятия театра и оттачивать сво</w:t>
      </w:r>
      <w:r w:rsidR="00760FB8" w:rsidRPr="009A32F4">
        <w:rPr>
          <w:rFonts w:ascii="Times New Roman" w:hAnsi="Times New Roman" w:cs="Times New Roman"/>
          <w:sz w:val="28"/>
          <w:szCs w:val="28"/>
        </w:rPr>
        <w:t>ё</w:t>
      </w:r>
      <w:r w:rsidR="006D0657" w:rsidRPr="009A32F4">
        <w:rPr>
          <w:rFonts w:ascii="Times New Roman" w:hAnsi="Times New Roman" w:cs="Times New Roman"/>
          <w:sz w:val="28"/>
          <w:szCs w:val="28"/>
        </w:rPr>
        <w:t xml:space="preserve"> профессиональное мастерство на практике.</w:t>
      </w:r>
      <w:proofErr w:type="gramEnd"/>
      <w:r w:rsidR="006D0657" w:rsidRPr="009A32F4">
        <w:rPr>
          <w:rFonts w:ascii="Times New Roman" w:hAnsi="Times New Roman" w:cs="Times New Roman"/>
          <w:sz w:val="28"/>
          <w:szCs w:val="28"/>
        </w:rPr>
        <w:t xml:space="preserve"> Студенты, показавшие наилучший результат, получат возможность опубликовать свои материалы в театральном журнале</w:t>
      </w:r>
      <w:r w:rsidR="00760FB8" w:rsidRPr="009A32F4">
        <w:rPr>
          <w:rFonts w:ascii="Times New Roman" w:hAnsi="Times New Roman" w:cs="Times New Roman"/>
          <w:sz w:val="28"/>
          <w:szCs w:val="28"/>
        </w:rPr>
        <w:t xml:space="preserve"> «Страстной бульвар, 10»</w:t>
      </w:r>
      <w:r w:rsidR="006D0657" w:rsidRPr="009A32F4">
        <w:rPr>
          <w:rFonts w:ascii="Times New Roman" w:hAnsi="Times New Roman" w:cs="Times New Roman"/>
          <w:sz w:val="28"/>
          <w:szCs w:val="28"/>
        </w:rPr>
        <w:t>, учрежд</w:t>
      </w:r>
      <w:r w:rsidR="00B128E7" w:rsidRPr="009A32F4">
        <w:rPr>
          <w:rFonts w:ascii="Times New Roman" w:hAnsi="Times New Roman" w:cs="Times New Roman"/>
          <w:sz w:val="28"/>
          <w:szCs w:val="28"/>
        </w:rPr>
        <w:t>ё</w:t>
      </w:r>
      <w:r w:rsidR="006D0657" w:rsidRPr="009A32F4">
        <w:rPr>
          <w:rFonts w:ascii="Times New Roman" w:hAnsi="Times New Roman" w:cs="Times New Roman"/>
          <w:sz w:val="28"/>
          <w:szCs w:val="28"/>
        </w:rPr>
        <w:t>нном Союзом театральных деятелей России.</w:t>
      </w:r>
    </w:p>
    <w:p w14:paraId="7C19B6D9" w14:textId="146F52BF" w:rsidR="00E74418" w:rsidRDefault="006D0657" w:rsidP="007056E0">
      <w:pPr>
        <w:spacing w:after="0" w:line="276" w:lineRule="auto"/>
        <w:ind w:right="-28" w:firstLine="709"/>
        <w:jc w:val="both"/>
        <w:rPr>
          <w:rFonts w:ascii="Times New Roman" w:hAnsi="Times New Roman" w:cs="Times New Roman"/>
          <w:sz w:val="28"/>
          <w:szCs w:val="28"/>
          <w:shd w:val="clear" w:color="auto" w:fill="FFFFFF"/>
        </w:rPr>
      </w:pPr>
      <w:r w:rsidRPr="009A32F4">
        <w:rPr>
          <w:rFonts w:ascii="Times New Roman" w:hAnsi="Times New Roman" w:cs="Times New Roman"/>
          <w:sz w:val="28"/>
          <w:szCs w:val="28"/>
        </w:rPr>
        <w:t>Нельзя забывать о</w:t>
      </w:r>
      <w:r w:rsidRPr="009A32F4">
        <w:rPr>
          <w:rFonts w:ascii="Times New Roman" w:hAnsi="Times New Roman" w:cs="Times New Roman"/>
          <w:b/>
          <w:sz w:val="28"/>
          <w:szCs w:val="28"/>
        </w:rPr>
        <w:t xml:space="preserve"> молодых специалистах</w:t>
      </w:r>
      <w:r w:rsidRPr="009A32F4">
        <w:rPr>
          <w:rFonts w:ascii="Times New Roman" w:hAnsi="Times New Roman" w:cs="Times New Roman"/>
          <w:sz w:val="28"/>
          <w:szCs w:val="28"/>
        </w:rPr>
        <w:t>, надо их воспитывать, повышать уровень театрального образования и уровень образования труппы. Необходимо искать гранты и другие меры поддержки для начинающих режиссёров, акт</w:t>
      </w:r>
      <w:r w:rsidR="008A2EC4" w:rsidRPr="009A32F4">
        <w:rPr>
          <w:rFonts w:ascii="Times New Roman" w:hAnsi="Times New Roman" w:cs="Times New Roman"/>
          <w:sz w:val="28"/>
          <w:szCs w:val="28"/>
        </w:rPr>
        <w:t>ё</w:t>
      </w:r>
      <w:r w:rsidRPr="009A32F4">
        <w:rPr>
          <w:rFonts w:ascii="Times New Roman" w:hAnsi="Times New Roman" w:cs="Times New Roman"/>
          <w:sz w:val="28"/>
          <w:szCs w:val="28"/>
        </w:rPr>
        <w:t xml:space="preserve">ров и узких театральных специалистов, сохранивших гибкость и внутреннюю свободу. </w:t>
      </w:r>
      <w:r w:rsidR="00864DD7" w:rsidRPr="009A32F4">
        <w:rPr>
          <w:rFonts w:ascii="Times New Roman" w:hAnsi="Times New Roman" w:cs="Times New Roman"/>
          <w:sz w:val="28"/>
          <w:szCs w:val="28"/>
        </w:rPr>
        <w:t xml:space="preserve">Чувашский драматический театр </w:t>
      </w:r>
      <w:r w:rsidR="000940AC" w:rsidRPr="009A32F4">
        <w:rPr>
          <w:rFonts w:ascii="Times New Roman" w:hAnsi="Times New Roman" w:cs="Times New Roman"/>
          <w:sz w:val="28"/>
          <w:szCs w:val="28"/>
        </w:rPr>
        <w:t>старает</w:t>
      </w:r>
      <w:r w:rsidRPr="009A32F4">
        <w:rPr>
          <w:rFonts w:ascii="Times New Roman" w:hAnsi="Times New Roman" w:cs="Times New Roman"/>
          <w:sz w:val="28"/>
          <w:szCs w:val="28"/>
        </w:rPr>
        <w:t xml:space="preserve">ся создавать условия для успешного профессионального развития: осенью 2024 года </w:t>
      </w:r>
      <w:r w:rsidR="00864DD7" w:rsidRPr="009A32F4">
        <w:rPr>
          <w:rFonts w:ascii="Times New Roman" w:hAnsi="Times New Roman" w:cs="Times New Roman"/>
          <w:sz w:val="28"/>
          <w:szCs w:val="28"/>
        </w:rPr>
        <w:t xml:space="preserve">здесь </w:t>
      </w:r>
      <w:r w:rsidRPr="009A32F4">
        <w:rPr>
          <w:rFonts w:ascii="Times New Roman" w:hAnsi="Times New Roman" w:cs="Times New Roman"/>
          <w:sz w:val="28"/>
          <w:szCs w:val="28"/>
        </w:rPr>
        <w:t>стартует образовательная лаборатория, нацеленная на обучение театральных специалистов разных направлений</w:t>
      </w:r>
      <w:r w:rsidR="008A2EC4" w:rsidRPr="009A32F4">
        <w:rPr>
          <w:rFonts w:ascii="Times New Roman" w:hAnsi="Times New Roman" w:cs="Times New Roman"/>
          <w:sz w:val="28"/>
          <w:szCs w:val="28"/>
        </w:rPr>
        <w:t>. С</w:t>
      </w:r>
      <w:r w:rsidRPr="009A32F4">
        <w:rPr>
          <w:rFonts w:ascii="Times New Roman" w:hAnsi="Times New Roman" w:cs="Times New Roman"/>
          <w:sz w:val="28"/>
          <w:szCs w:val="28"/>
        </w:rPr>
        <w:t xml:space="preserve">пикерами и наставниками выступят преподаватели </w:t>
      </w:r>
      <w:proofErr w:type="spellStart"/>
      <w:r w:rsidRPr="009A32F4">
        <w:rPr>
          <w:rFonts w:ascii="Times New Roman" w:hAnsi="Times New Roman" w:cs="Times New Roman"/>
          <w:sz w:val="28"/>
          <w:szCs w:val="28"/>
        </w:rPr>
        <w:t>ГИТИСа</w:t>
      </w:r>
      <w:proofErr w:type="spellEnd"/>
      <w:r w:rsidRPr="009A32F4">
        <w:rPr>
          <w:rFonts w:ascii="Times New Roman" w:hAnsi="Times New Roman" w:cs="Times New Roman"/>
          <w:sz w:val="28"/>
          <w:szCs w:val="28"/>
        </w:rPr>
        <w:t xml:space="preserve">. Уже сейчас театр принимает на своей площадке </w:t>
      </w:r>
      <w:r w:rsidR="008F1A49" w:rsidRPr="009A32F4">
        <w:rPr>
          <w:rFonts w:ascii="Times New Roman" w:hAnsi="Times New Roman" w:cs="Times New Roman"/>
          <w:sz w:val="28"/>
          <w:szCs w:val="28"/>
          <w:shd w:val="clear" w:color="auto" w:fill="FFFFFF"/>
        </w:rPr>
        <w:t>фестиваль-лабораторию</w:t>
      </w:r>
      <w:r w:rsidR="00576B98" w:rsidRPr="009A32F4">
        <w:rPr>
          <w:rFonts w:ascii="Times New Roman" w:hAnsi="Times New Roman" w:cs="Times New Roman"/>
          <w:sz w:val="28"/>
          <w:szCs w:val="28"/>
          <w:shd w:val="clear" w:color="auto" w:fill="FFFFFF"/>
        </w:rPr>
        <w:t xml:space="preserve"> «</w:t>
      </w:r>
      <w:r w:rsidRPr="009A32F4">
        <w:rPr>
          <w:rFonts w:ascii="Times New Roman" w:hAnsi="Times New Roman" w:cs="Times New Roman"/>
          <w:sz w:val="28"/>
          <w:szCs w:val="28"/>
          <w:shd w:val="clear" w:color="auto" w:fill="FFFFFF"/>
        </w:rPr>
        <w:t>ГИТИС</w:t>
      </w:r>
      <w:proofErr w:type="gramStart"/>
      <w:r w:rsidRPr="009A32F4">
        <w:rPr>
          <w:rFonts w:ascii="Times New Roman" w:hAnsi="Times New Roman" w:cs="Times New Roman"/>
          <w:sz w:val="28"/>
          <w:szCs w:val="28"/>
          <w:shd w:val="clear" w:color="auto" w:fill="FFFFFF"/>
        </w:rPr>
        <w:t>F</w:t>
      </w:r>
      <w:proofErr w:type="gramEnd"/>
      <w:r w:rsidRPr="009A32F4">
        <w:rPr>
          <w:rFonts w:ascii="Times New Roman" w:hAnsi="Times New Roman" w:cs="Times New Roman"/>
          <w:sz w:val="28"/>
          <w:szCs w:val="28"/>
          <w:shd w:val="clear" w:color="auto" w:fill="FFFFFF"/>
        </w:rPr>
        <w:t>ЕSТ. Театральное При</w:t>
      </w:r>
      <w:r w:rsidR="00576B98" w:rsidRPr="009A32F4">
        <w:rPr>
          <w:rFonts w:ascii="Times New Roman" w:hAnsi="Times New Roman" w:cs="Times New Roman"/>
          <w:sz w:val="28"/>
          <w:szCs w:val="28"/>
          <w:shd w:val="clear" w:color="auto" w:fill="FFFFFF"/>
        </w:rPr>
        <w:t>волжье</w:t>
      </w:r>
      <w:r w:rsidR="008A2EC4" w:rsidRPr="009A32F4">
        <w:rPr>
          <w:rFonts w:ascii="Times New Roman" w:hAnsi="Times New Roman" w:cs="Times New Roman"/>
          <w:sz w:val="28"/>
          <w:szCs w:val="28"/>
          <w:shd w:val="clear" w:color="auto" w:fill="FFFFFF"/>
        </w:rPr>
        <w:t xml:space="preserve"> – </w:t>
      </w:r>
      <w:r w:rsidR="00576B98" w:rsidRPr="009A32F4">
        <w:rPr>
          <w:rFonts w:ascii="Times New Roman" w:hAnsi="Times New Roman" w:cs="Times New Roman"/>
          <w:sz w:val="28"/>
          <w:szCs w:val="28"/>
          <w:shd w:val="clear" w:color="auto" w:fill="FFFFFF"/>
        </w:rPr>
        <w:t>2024»</w:t>
      </w:r>
      <w:r w:rsidR="008A2EC4" w:rsidRPr="009A32F4">
        <w:rPr>
          <w:rFonts w:ascii="Times New Roman" w:hAnsi="Times New Roman" w:cs="Times New Roman"/>
          <w:sz w:val="28"/>
          <w:szCs w:val="28"/>
          <w:shd w:val="clear" w:color="auto" w:fill="FFFFFF"/>
        </w:rPr>
        <w:t>. В</w:t>
      </w:r>
      <w:r w:rsidRPr="009A32F4">
        <w:rPr>
          <w:rFonts w:ascii="Times New Roman" w:hAnsi="Times New Roman" w:cs="Times New Roman"/>
          <w:sz w:val="28"/>
          <w:szCs w:val="28"/>
          <w:shd w:val="clear" w:color="auto" w:fill="FFFFFF"/>
        </w:rPr>
        <w:t xml:space="preserve"> </w:t>
      </w:r>
      <w:r w:rsidR="008A2EC4" w:rsidRPr="009A32F4">
        <w:rPr>
          <w:rFonts w:ascii="Times New Roman" w:hAnsi="Times New Roman" w:cs="Times New Roman"/>
          <w:sz w:val="28"/>
          <w:szCs w:val="28"/>
          <w:shd w:val="clear" w:color="auto" w:fill="FFFFFF"/>
        </w:rPr>
        <w:t xml:space="preserve">данном </w:t>
      </w:r>
      <w:r w:rsidRPr="009A32F4">
        <w:rPr>
          <w:rFonts w:ascii="Times New Roman" w:hAnsi="Times New Roman" w:cs="Times New Roman"/>
          <w:sz w:val="28"/>
          <w:szCs w:val="28"/>
          <w:shd w:val="clear" w:color="auto" w:fill="FFFFFF"/>
        </w:rPr>
        <w:t>проекте принима</w:t>
      </w:r>
      <w:r w:rsidR="008F1A49" w:rsidRPr="009A32F4">
        <w:rPr>
          <w:rFonts w:ascii="Times New Roman" w:hAnsi="Times New Roman" w:cs="Times New Roman"/>
          <w:sz w:val="28"/>
          <w:szCs w:val="28"/>
          <w:shd w:val="clear" w:color="auto" w:fill="FFFFFF"/>
        </w:rPr>
        <w:t>ю</w:t>
      </w:r>
      <w:r w:rsidRPr="009A32F4">
        <w:rPr>
          <w:rFonts w:ascii="Times New Roman" w:hAnsi="Times New Roman" w:cs="Times New Roman"/>
          <w:sz w:val="28"/>
          <w:szCs w:val="28"/>
          <w:shd w:val="clear" w:color="auto" w:fill="FFFFFF"/>
        </w:rPr>
        <w:t xml:space="preserve">т участие два молодых артиста </w:t>
      </w:r>
      <w:r w:rsidR="00864DD7" w:rsidRPr="009A32F4">
        <w:rPr>
          <w:rFonts w:ascii="Times New Roman" w:hAnsi="Times New Roman" w:cs="Times New Roman"/>
          <w:sz w:val="28"/>
          <w:szCs w:val="28"/>
          <w:shd w:val="clear" w:color="auto" w:fill="FFFFFF"/>
        </w:rPr>
        <w:t>из коллектива</w:t>
      </w:r>
      <w:r w:rsidRPr="009A32F4">
        <w:rPr>
          <w:rFonts w:ascii="Times New Roman" w:hAnsi="Times New Roman" w:cs="Times New Roman"/>
          <w:sz w:val="28"/>
          <w:szCs w:val="28"/>
          <w:shd w:val="clear" w:color="auto" w:fill="FFFFFF"/>
        </w:rPr>
        <w:t xml:space="preserve">. </w:t>
      </w:r>
    </w:p>
    <w:p w14:paraId="1FF74D35" w14:textId="77777777" w:rsidR="003B0332" w:rsidRPr="009A32F4" w:rsidRDefault="003B0332" w:rsidP="007056E0">
      <w:pPr>
        <w:spacing w:after="0" w:line="276" w:lineRule="auto"/>
        <w:ind w:right="-28" w:firstLine="709"/>
        <w:jc w:val="both"/>
        <w:rPr>
          <w:rFonts w:ascii="Times New Roman" w:hAnsi="Times New Roman" w:cs="Times New Roman"/>
          <w:sz w:val="28"/>
          <w:szCs w:val="28"/>
        </w:rPr>
      </w:pPr>
    </w:p>
    <w:p w14:paraId="2956AA34" w14:textId="1878FA81" w:rsidR="006F100B" w:rsidRPr="006F100B" w:rsidRDefault="006F100B" w:rsidP="006F100B">
      <w:pPr>
        <w:pStyle w:val="ab"/>
        <w:numPr>
          <w:ilvl w:val="0"/>
          <w:numId w:val="20"/>
        </w:numPr>
        <w:shd w:val="clear" w:color="auto" w:fill="FFFFFF"/>
        <w:spacing w:after="0" w:line="276" w:lineRule="auto"/>
        <w:jc w:val="center"/>
        <w:rPr>
          <w:rFonts w:ascii="Times New Roman" w:hAnsi="Times New Roman" w:cs="Times New Roman"/>
          <w:b/>
          <w:sz w:val="28"/>
          <w:szCs w:val="28"/>
        </w:rPr>
      </w:pPr>
      <w:r w:rsidRPr="006F100B">
        <w:rPr>
          <w:rFonts w:ascii="Times New Roman" w:hAnsi="Times New Roman" w:cs="Times New Roman"/>
          <w:b/>
          <w:sz w:val="28"/>
          <w:szCs w:val="28"/>
        </w:rPr>
        <w:t>ОСНОВНЫЕ НАПРАВЛЕНИЯ РАЗВИТИЯ ТЕАТРА</w:t>
      </w:r>
    </w:p>
    <w:p w14:paraId="46324D14" w14:textId="21E6CC3C" w:rsidR="006F100B" w:rsidRDefault="00E355DF" w:rsidP="006F100B">
      <w:pPr>
        <w:pStyle w:val="ab"/>
        <w:shd w:val="clear" w:color="auto" w:fill="FFFFFF"/>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в</w:t>
      </w:r>
      <w:r w:rsidR="006F100B" w:rsidRPr="006F100B">
        <w:rPr>
          <w:rFonts w:ascii="Times New Roman" w:hAnsi="Times New Roman" w:cs="Times New Roman"/>
          <w:b/>
          <w:sz w:val="28"/>
          <w:szCs w:val="28"/>
        </w:rPr>
        <w:t xml:space="preserve"> 2025-2030 ГОДАХ</w:t>
      </w:r>
    </w:p>
    <w:p w14:paraId="44990DA5" w14:textId="5A9A64E3"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Планируется выделить пять основных векторов развития Чувашского драматического театра: </w:t>
      </w:r>
    </w:p>
    <w:p w14:paraId="3EAD48CF" w14:textId="77777777"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театр как центр сохранения и развития национального языка, традиций и культурных ценностей чувашского народа; </w:t>
      </w:r>
    </w:p>
    <w:p w14:paraId="18CF0D2F" w14:textId="77777777"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lastRenderedPageBreak/>
        <w:t>- театр как основа духовно-нравственного и патриотического воспитания молодёжи;</w:t>
      </w:r>
    </w:p>
    <w:p w14:paraId="5A3991B3" w14:textId="2D4E5B31"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театр как один из главных компонентов в формировании положительного имиджа Чувашской Республики; </w:t>
      </w:r>
    </w:p>
    <w:p w14:paraId="6D9760C2" w14:textId="77777777"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театр как яркое явление на общероссийской культурной карте; </w:t>
      </w:r>
    </w:p>
    <w:p w14:paraId="6367DF6C" w14:textId="77777777" w:rsidR="006F100B" w:rsidRPr="0065756A" w:rsidRDefault="006F100B" w:rsidP="006F100B">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театр как средство повышения туристического потенциала региона. </w:t>
      </w:r>
    </w:p>
    <w:p w14:paraId="366C0994" w14:textId="77777777" w:rsidR="006F100B" w:rsidRPr="006F100B" w:rsidRDefault="006F100B" w:rsidP="006F100B">
      <w:pPr>
        <w:pStyle w:val="ab"/>
        <w:shd w:val="clear" w:color="auto" w:fill="FFFFFF"/>
        <w:spacing w:after="0" w:line="276" w:lineRule="auto"/>
        <w:jc w:val="center"/>
        <w:rPr>
          <w:rFonts w:ascii="Times New Roman" w:hAnsi="Times New Roman" w:cs="Times New Roman"/>
          <w:sz w:val="28"/>
          <w:szCs w:val="28"/>
        </w:rPr>
      </w:pPr>
    </w:p>
    <w:p w14:paraId="288AF8A0" w14:textId="448BA229" w:rsidR="006F100B" w:rsidRDefault="006F100B" w:rsidP="006F100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4.1. Сохранение и развитие классического и национального репертуара</w:t>
      </w:r>
    </w:p>
    <w:p w14:paraId="6FBDFE93" w14:textId="21861AA2" w:rsidR="000F5A44" w:rsidRPr="009A32F4" w:rsidRDefault="000F5A44" w:rsidP="000F5A44">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Сбалансированная </w:t>
      </w:r>
      <w:r w:rsidRPr="009A32F4">
        <w:rPr>
          <w:rFonts w:ascii="Times New Roman" w:hAnsi="Times New Roman" w:cs="Times New Roman"/>
          <w:sz w:val="28"/>
        </w:rPr>
        <w:t xml:space="preserve">репертуарная политика </w:t>
      </w:r>
      <w:r>
        <w:rPr>
          <w:rFonts w:ascii="Times New Roman" w:hAnsi="Times New Roman" w:cs="Times New Roman"/>
          <w:sz w:val="28"/>
        </w:rPr>
        <w:t xml:space="preserve">призвана учитывать </w:t>
      </w:r>
      <w:r w:rsidRPr="009A32F4">
        <w:rPr>
          <w:rFonts w:ascii="Times New Roman" w:hAnsi="Times New Roman" w:cs="Times New Roman"/>
          <w:sz w:val="28"/>
        </w:rPr>
        <w:t>интересы творческого коллектива и интересы зрителей. В репертуаре Чувашского драматического театра обязательно должны присутствовать программные спек</w:t>
      </w:r>
      <w:r w:rsidR="00E355DF">
        <w:rPr>
          <w:rFonts w:ascii="Times New Roman" w:hAnsi="Times New Roman" w:cs="Times New Roman"/>
          <w:sz w:val="28"/>
        </w:rPr>
        <w:t xml:space="preserve">такли, определяющие лицо театра и </w:t>
      </w:r>
      <w:r w:rsidRPr="009A32F4">
        <w:rPr>
          <w:rFonts w:ascii="Times New Roman" w:hAnsi="Times New Roman" w:cs="Times New Roman"/>
          <w:sz w:val="28"/>
        </w:rPr>
        <w:t>его миссию. Эти спектакли должны создаваться на таком высоком уровне, который максимально возможен для творческого коллектива театра, чтобы соответствовать художественным вкусам самых взыскательных зрителей. Кроме того, необходимо развивать вкусы у своей будущей аудитории.</w:t>
      </w:r>
    </w:p>
    <w:p w14:paraId="0FF47DB0" w14:textId="42EBC131" w:rsidR="00E355DF" w:rsidRDefault="000F5A44" w:rsidP="00E355DF">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Чувашский драматический театр является академическим, его репертуар базируется на классическом наследии мировой, российской и чувашской национальной драмат</w:t>
      </w:r>
      <w:r w:rsidR="00E355DF">
        <w:rPr>
          <w:rFonts w:ascii="Times New Roman" w:hAnsi="Times New Roman" w:cs="Times New Roman"/>
          <w:sz w:val="28"/>
        </w:rPr>
        <w:t xml:space="preserve">ургии. Вместе с тем </w:t>
      </w:r>
      <w:r w:rsidR="00FB5DFA">
        <w:rPr>
          <w:rFonts w:ascii="Times New Roman" w:hAnsi="Times New Roman" w:cs="Times New Roman"/>
          <w:sz w:val="28"/>
        </w:rPr>
        <w:t xml:space="preserve">будут </w:t>
      </w:r>
      <w:r w:rsidR="00E355DF">
        <w:rPr>
          <w:rFonts w:ascii="Times New Roman" w:hAnsi="Times New Roman" w:cs="Times New Roman"/>
          <w:sz w:val="28"/>
        </w:rPr>
        <w:t>учитывать</w:t>
      </w:r>
      <w:r w:rsidR="00FB5DFA">
        <w:rPr>
          <w:rFonts w:ascii="Times New Roman" w:hAnsi="Times New Roman" w:cs="Times New Roman"/>
          <w:sz w:val="28"/>
        </w:rPr>
        <w:t>ся</w:t>
      </w:r>
      <w:r w:rsidR="00E355DF">
        <w:rPr>
          <w:rFonts w:ascii="Times New Roman" w:hAnsi="Times New Roman" w:cs="Times New Roman"/>
          <w:sz w:val="28"/>
        </w:rPr>
        <w:t xml:space="preserve"> </w:t>
      </w:r>
      <w:r w:rsidRPr="009A32F4">
        <w:rPr>
          <w:rFonts w:ascii="Times New Roman" w:hAnsi="Times New Roman" w:cs="Times New Roman"/>
          <w:sz w:val="28"/>
        </w:rPr>
        <w:t xml:space="preserve">тенденции развития современного театра, актуальные проблемы современности. Это могут быть драматургические произведения, которые изображают и анализируют человеческую природу, развивают творческое мышление. </w:t>
      </w:r>
      <w:r w:rsidR="00E355DF" w:rsidRPr="009A32F4">
        <w:rPr>
          <w:rFonts w:ascii="Times New Roman" w:hAnsi="Times New Roman" w:cs="Times New Roman"/>
          <w:sz w:val="28"/>
        </w:rPr>
        <w:t xml:space="preserve">Основная задача репертуарной политики театра – поднимать темы, затрагивающие зрителей и вызывающие </w:t>
      </w:r>
      <w:r w:rsidR="00E355DF">
        <w:rPr>
          <w:rFonts w:ascii="Times New Roman" w:hAnsi="Times New Roman" w:cs="Times New Roman"/>
          <w:sz w:val="28"/>
        </w:rPr>
        <w:t xml:space="preserve">в них </w:t>
      </w:r>
      <w:r w:rsidR="00E355DF" w:rsidRPr="009A32F4">
        <w:rPr>
          <w:rFonts w:ascii="Times New Roman" w:hAnsi="Times New Roman" w:cs="Times New Roman"/>
          <w:sz w:val="28"/>
        </w:rPr>
        <w:t>отклик.</w:t>
      </w:r>
    </w:p>
    <w:p w14:paraId="4DE4060C" w14:textId="53C75810" w:rsidR="00E355DF" w:rsidRDefault="000F5A44" w:rsidP="000F5A44">
      <w:pPr>
        <w:spacing w:after="0" w:line="276" w:lineRule="auto"/>
        <w:ind w:firstLine="709"/>
        <w:jc w:val="both"/>
        <w:rPr>
          <w:rFonts w:ascii="Times New Roman" w:hAnsi="Times New Roman" w:cs="Times New Roman"/>
          <w:sz w:val="28"/>
        </w:rPr>
      </w:pPr>
      <w:r>
        <w:rPr>
          <w:rFonts w:ascii="Times New Roman" w:hAnsi="Times New Roman" w:cs="Times New Roman"/>
          <w:sz w:val="28"/>
        </w:rPr>
        <w:t>П</w:t>
      </w:r>
      <w:r w:rsidRPr="009A32F4">
        <w:rPr>
          <w:rFonts w:ascii="Times New Roman" w:hAnsi="Times New Roman" w:cs="Times New Roman"/>
          <w:sz w:val="28"/>
        </w:rPr>
        <w:t>ланирует</w:t>
      </w:r>
      <w:r>
        <w:rPr>
          <w:rFonts w:ascii="Times New Roman" w:hAnsi="Times New Roman" w:cs="Times New Roman"/>
          <w:sz w:val="28"/>
        </w:rPr>
        <w:t>ся</w:t>
      </w:r>
      <w:r w:rsidRPr="009A32F4">
        <w:rPr>
          <w:rFonts w:ascii="Times New Roman" w:hAnsi="Times New Roman" w:cs="Times New Roman"/>
          <w:sz w:val="28"/>
        </w:rPr>
        <w:t xml:space="preserve"> включить в репертуар классические п</w:t>
      </w:r>
      <w:r>
        <w:rPr>
          <w:rFonts w:ascii="Times New Roman" w:hAnsi="Times New Roman" w:cs="Times New Roman"/>
          <w:sz w:val="28"/>
        </w:rPr>
        <w:t xml:space="preserve">роизведения мировой драматургии: </w:t>
      </w:r>
      <w:r w:rsidRPr="009A32F4">
        <w:rPr>
          <w:rFonts w:ascii="Times New Roman" w:hAnsi="Times New Roman" w:cs="Times New Roman"/>
          <w:sz w:val="28"/>
        </w:rPr>
        <w:t>«Ромео и Джульетта»</w:t>
      </w:r>
      <w:r>
        <w:rPr>
          <w:rFonts w:ascii="Times New Roman" w:hAnsi="Times New Roman" w:cs="Times New Roman"/>
          <w:sz w:val="28"/>
        </w:rPr>
        <w:t xml:space="preserve"> У. Шекспира;</w:t>
      </w:r>
      <w:r w:rsidRPr="009A32F4">
        <w:rPr>
          <w:rFonts w:ascii="Times New Roman" w:hAnsi="Times New Roman" w:cs="Times New Roman"/>
          <w:sz w:val="28"/>
        </w:rPr>
        <w:t xml:space="preserve"> «Сир</w:t>
      </w:r>
      <w:r>
        <w:rPr>
          <w:rFonts w:ascii="Times New Roman" w:hAnsi="Times New Roman" w:cs="Times New Roman"/>
          <w:sz w:val="28"/>
        </w:rPr>
        <w:t>ано де Бержерак» Эдмона Ростана;</w:t>
      </w:r>
      <w:r w:rsidRPr="009A32F4">
        <w:rPr>
          <w:rFonts w:ascii="Times New Roman" w:hAnsi="Times New Roman" w:cs="Times New Roman"/>
          <w:sz w:val="28"/>
        </w:rPr>
        <w:t xml:space="preserve"> Августа Ст</w:t>
      </w:r>
      <w:r w:rsidR="00E355DF">
        <w:rPr>
          <w:rFonts w:ascii="Times New Roman" w:hAnsi="Times New Roman" w:cs="Times New Roman"/>
          <w:sz w:val="28"/>
        </w:rPr>
        <w:t xml:space="preserve">риндберга. Из русской классики: </w:t>
      </w:r>
      <w:proofErr w:type="gramStart"/>
      <w:r>
        <w:rPr>
          <w:rFonts w:ascii="Times New Roman" w:hAnsi="Times New Roman" w:cs="Times New Roman"/>
          <w:sz w:val="28"/>
        </w:rPr>
        <w:t xml:space="preserve">«Капитанская дочка») </w:t>
      </w:r>
      <w:r w:rsidRPr="009A32F4">
        <w:rPr>
          <w:rFonts w:ascii="Times New Roman" w:hAnsi="Times New Roman" w:cs="Times New Roman"/>
          <w:sz w:val="28"/>
        </w:rPr>
        <w:t>А</w:t>
      </w:r>
      <w:r>
        <w:rPr>
          <w:rFonts w:ascii="Times New Roman" w:hAnsi="Times New Roman" w:cs="Times New Roman"/>
          <w:sz w:val="28"/>
        </w:rPr>
        <w:t>.</w:t>
      </w:r>
      <w:r w:rsidRPr="009A32F4">
        <w:rPr>
          <w:rFonts w:ascii="Times New Roman" w:hAnsi="Times New Roman" w:cs="Times New Roman"/>
          <w:sz w:val="28"/>
        </w:rPr>
        <w:t>С</w:t>
      </w:r>
      <w:r>
        <w:rPr>
          <w:rFonts w:ascii="Times New Roman" w:hAnsi="Times New Roman" w:cs="Times New Roman"/>
          <w:sz w:val="28"/>
        </w:rPr>
        <w:t xml:space="preserve">.  Пушкина; </w:t>
      </w:r>
      <w:r w:rsidRPr="009A32F4">
        <w:rPr>
          <w:rFonts w:ascii="Times New Roman" w:hAnsi="Times New Roman" w:cs="Times New Roman"/>
          <w:sz w:val="28"/>
        </w:rPr>
        <w:t>произведения Салтыкова-Щедрина</w:t>
      </w:r>
      <w:r w:rsidR="00E355DF">
        <w:rPr>
          <w:rFonts w:ascii="Times New Roman" w:hAnsi="Times New Roman" w:cs="Times New Roman"/>
          <w:sz w:val="28"/>
        </w:rPr>
        <w:t>,</w:t>
      </w:r>
      <w:r w:rsidR="004A1298">
        <w:rPr>
          <w:rFonts w:ascii="Times New Roman" w:hAnsi="Times New Roman" w:cs="Times New Roman"/>
          <w:sz w:val="28"/>
        </w:rPr>
        <w:t xml:space="preserve"> А.П. Чехова, </w:t>
      </w:r>
      <w:proofErr w:type="spellStart"/>
      <w:r w:rsidR="004A1298">
        <w:rPr>
          <w:rFonts w:ascii="Times New Roman" w:hAnsi="Times New Roman" w:cs="Times New Roman"/>
          <w:sz w:val="28"/>
        </w:rPr>
        <w:t>Ф.М.</w:t>
      </w:r>
      <w:r w:rsidR="00E355DF">
        <w:rPr>
          <w:rFonts w:ascii="Times New Roman" w:hAnsi="Times New Roman" w:cs="Times New Roman"/>
          <w:sz w:val="28"/>
        </w:rPr>
        <w:t>Достоевского</w:t>
      </w:r>
      <w:proofErr w:type="spellEnd"/>
      <w:r w:rsidR="00E355DF">
        <w:rPr>
          <w:rFonts w:ascii="Times New Roman" w:hAnsi="Times New Roman" w:cs="Times New Roman"/>
          <w:sz w:val="28"/>
        </w:rPr>
        <w:t xml:space="preserve">, А.Н. Островского. </w:t>
      </w:r>
      <w:proofErr w:type="gramEnd"/>
    </w:p>
    <w:p w14:paraId="0002936D" w14:textId="7D94A5E1" w:rsidR="00E355DF" w:rsidRPr="00D31063" w:rsidRDefault="000F5A44" w:rsidP="000F5A4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 xml:space="preserve">Чувашская классика </w:t>
      </w:r>
      <w:r w:rsidR="00E355DF">
        <w:rPr>
          <w:rFonts w:ascii="Times New Roman" w:hAnsi="Times New Roman" w:cs="Times New Roman"/>
          <w:sz w:val="28"/>
        </w:rPr>
        <w:t xml:space="preserve">будет </w:t>
      </w:r>
      <w:r w:rsidRPr="009A32F4">
        <w:rPr>
          <w:rFonts w:ascii="Times New Roman" w:hAnsi="Times New Roman" w:cs="Times New Roman"/>
          <w:sz w:val="28"/>
        </w:rPr>
        <w:t xml:space="preserve">представлена </w:t>
      </w:r>
      <w:r w:rsidR="00E355DF">
        <w:rPr>
          <w:rFonts w:ascii="Times New Roman" w:hAnsi="Times New Roman" w:cs="Times New Roman"/>
          <w:sz w:val="28"/>
        </w:rPr>
        <w:t xml:space="preserve">произведениями </w:t>
      </w:r>
      <w:r w:rsidR="00FB5DFA">
        <w:rPr>
          <w:rFonts w:ascii="Times New Roman" w:hAnsi="Times New Roman" w:cs="Times New Roman"/>
          <w:sz w:val="28"/>
        </w:rPr>
        <w:t>К.В. Иванова «</w:t>
      </w:r>
      <w:proofErr w:type="spellStart"/>
      <w:r w:rsidR="00FB5DFA">
        <w:rPr>
          <w:rFonts w:ascii="Times New Roman" w:hAnsi="Times New Roman" w:cs="Times New Roman"/>
          <w:sz w:val="28"/>
        </w:rPr>
        <w:t>Нарспи</w:t>
      </w:r>
      <w:proofErr w:type="spellEnd"/>
      <w:r w:rsidR="00FB5DFA" w:rsidRPr="00D31063">
        <w:rPr>
          <w:rFonts w:ascii="Times New Roman" w:hAnsi="Times New Roman" w:cs="Times New Roman"/>
          <w:sz w:val="28"/>
        </w:rPr>
        <w:t xml:space="preserve">» (2025 г.), </w:t>
      </w:r>
      <w:r w:rsidRPr="00D31063">
        <w:rPr>
          <w:rFonts w:ascii="Times New Roman" w:hAnsi="Times New Roman" w:cs="Times New Roman"/>
          <w:sz w:val="28"/>
        </w:rPr>
        <w:t xml:space="preserve">Николая </w:t>
      </w:r>
      <w:proofErr w:type="spellStart"/>
      <w:r w:rsidRPr="00D31063">
        <w:rPr>
          <w:rFonts w:ascii="Times New Roman" w:hAnsi="Times New Roman" w:cs="Times New Roman"/>
          <w:sz w:val="28"/>
        </w:rPr>
        <w:t>Ильбека</w:t>
      </w:r>
      <w:proofErr w:type="spellEnd"/>
      <w:r w:rsidRPr="00D31063">
        <w:rPr>
          <w:rFonts w:ascii="Times New Roman" w:hAnsi="Times New Roman" w:cs="Times New Roman"/>
          <w:sz w:val="28"/>
        </w:rPr>
        <w:t xml:space="preserve"> (</w:t>
      </w:r>
      <w:proofErr w:type="spellStart"/>
      <w:r w:rsidRPr="00D31063">
        <w:rPr>
          <w:rFonts w:ascii="Times New Roman" w:hAnsi="Times New Roman" w:cs="Times New Roman"/>
          <w:sz w:val="28"/>
        </w:rPr>
        <w:t>Хура</w:t>
      </w:r>
      <w:proofErr w:type="spellEnd"/>
      <w:r w:rsidRPr="00D31063">
        <w:rPr>
          <w:rFonts w:ascii="Times New Roman" w:hAnsi="Times New Roman" w:cs="Times New Roman"/>
          <w:sz w:val="28"/>
        </w:rPr>
        <w:t xml:space="preserve"> </w:t>
      </w:r>
      <w:proofErr w:type="spellStart"/>
      <w:r w:rsidRPr="00D31063">
        <w:rPr>
          <w:rFonts w:ascii="Times New Roman" w:hAnsi="Times New Roman" w:cs="Times New Roman"/>
          <w:sz w:val="28"/>
        </w:rPr>
        <w:t>çăкă</w:t>
      </w:r>
      <w:proofErr w:type="gramStart"/>
      <w:r w:rsidRPr="00D31063">
        <w:rPr>
          <w:rFonts w:ascii="Times New Roman" w:hAnsi="Times New Roman" w:cs="Times New Roman"/>
          <w:sz w:val="28"/>
        </w:rPr>
        <w:t>р</w:t>
      </w:r>
      <w:proofErr w:type="spellEnd"/>
      <w:proofErr w:type="gramEnd"/>
      <w:r w:rsidRPr="00D31063">
        <w:rPr>
          <w:rFonts w:ascii="Times New Roman" w:hAnsi="Times New Roman" w:cs="Times New Roman"/>
          <w:sz w:val="28"/>
        </w:rPr>
        <w:t>/Чёрный хлеб)</w:t>
      </w:r>
      <w:r w:rsidR="00FB5DFA" w:rsidRPr="00D31063">
        <w:rPr>
          <w:rFonts w:ascii="Times New Roman" w:hAnsi="Times New Roman" w:cs="Times New Roman"/>
          <w:sz w:val="28"/>
        </w:rPr>
        <w:t xml:space="preserve"> (2026 г.)</w:t>
      </w:r>
      <w:r w:rsidRPr="00D31063">
        <w:rPr>
          <w:rFonts w:ascii="Times New Roman" w:hAnsi="Times New Roman" w:cs="Times New Roman"/>
          <w:sz w:val="28"/>
        </w:rPr>
        <w:t xml:space="preserve">, Марфы Трубиной, </w:t>
      </w:r>
      <w:proofErr w:type="spellStart"/>
      <w:r w:rsidRPr="00D31063">
        <w:rPr>
          <w:rFonts w:ascii="Times New Roman" w:hAnsi="Times New Roman" w:cs="Times New Roman"/>
          <w:sz w:val="28"/>
        </w:rPr>
        <w:t>Хведера</w:t>
      </w:r>
      <w:proofErr w:type="spellEnd"/>
      <w:r w:rsidRPr="00D31063">
        <w:rPr>
          <w:rFonts w:ascii="Times New Roman" w:hAnsi="Times New Roman" w:cs="Times New Roman"/>
          <w:sz w:val="28"/>
        </w:rPr>
        <w:t xml:space="preserve"> </w:t>
      </w:r>
      <w:proofErr w:type="spellStart"/>
      <w:r w:rsidR="00E355DF" w:rsidRPr="00D31063">
        <w:rPr>
          <w:rFonts w:ascii="Times New Roman" w:hAnsi="Times New Roman" w:cs="Times New Roman"/>
          <w:sz w:val="28"/>
        </w:rPr>
        <w:t>Агивера</w:t>
      </w:r>
      <w:proofErr w:type="spellEnd"/>
      <w:r w:rsidR="00E355DF" w:rsidRPr="00D31063">
        <w:rPr>
          <w:rFonts w:ascii="Times New Roman" w:hAnsi="Times New Roman" w:cs="Times New Roman"/>
          <w:sz w:val="28"/>
        </w:rPr>
        <w:t xml:space="preserve">, а также </w:t>
      </w:r>
      <w:r w:rsidR="005A13D8" w:rsidRPr="00D31063">
        <w:rPr>
          <w:rFonts w:ascii="Times New Roman" w:hAnsi="Times New Roman" w:cs="Times New Roman"/>
          <w:sz w:val="28"/>
        </w:rPr>
        <w:t>Геннадия Терентьева (</w:t>
      </w:r>
      <w:r w:rsidR="00E355DF" w:rsidRPr="00D31063">
        <w:rPr>
          <w:rFonts w:ascii="Times New Roman" w:hAnsi="Times New Roman" w:cs="Times New Roman"/>
          <w:sz w:val="28"/>
        </w:rPr>
        <w:t>«</w:t>
      </w:r>
      <w:proofErr w:type="spellStart"/>
      <w:r w:rsidR="00E355DF" w:rsidRPr="00D31063">
        <w:rPr>
          <w:rFonts w:ascii="Times New Roman" w:hAnsi="Times New Roman" w:cs="Times New Roman"/>
          <w:sz w:val="28"/>
        </w:rPr>
        <w:t>Çимĕк</w:t>
      </w:r>
      <w:proofErr w:type="spellEnd"/>
      <w:r w:rsidR="00E355DF" w:rsidRPr="00D31063">
        <w:rPr>
          <w:rFonts w:ascii="Times New Roman" w:hAnsi="Times New Roman" w:cs="Times New Roman"/>
          <w:sz w:val="28"/>
        </w:rPr>
        <w:t xml:space="preserve"> </w:t>
      </w:r>
      <w:proofErr w:type="spellStart"/>
      <w:r w:rsidR="00E355DF" w:rsidRPr="00D31063">
        <w:rPr>
          <w:rFonts w:ascii="Times New Roman" w:hAnsi="Times New Roman" w:cs="Times New Roman"/>
          <w:sz w:val="28"/>
        </w:rPr>
        <w:t>каçĕ</w:t>
      </w:r>
      <w:proofErr w:type="spellEnd"/>
      <w:r w:rsidR="00E355DF" w:rsidRPr="00D31063">
        <w:rPr>
          <w:rFonts w:ascii="Times New Roman" w:hAnsi="Times New Roman" w:cs="Times New Roman"/>
          <w:sz w:val="28"/>
        </w:rPr>
        <w:t xml:space="preserve">» (Вечер перед </w:t>
      </w:r>
      <w:proofErr w:type="spellStart"/>
      <w:r w:rsidR="00E355DF" w:rsidRPr="00D31063">
        <w:rPr>
          <w:rFonts w:ascii="Times New Roman" w:hAnsi="Times New Roman" w:cs="Times New Roman"/>
          <w:sz w:val="28"/>
        </w:rPr>
        <w:t>симеком</w:t>
      </w:r>
      <w:proofErr w:type="spellEnd"/>
      <w:r w:rsidR="00E355DF" w:rsidRPr="00D31063">
        <w:rPr>
          <w:rFonts w:ascii="Times New Roman" w:hAnsi="Times New Roman" w:cs="Times New Roman"/>
          <w:sz w:val="28"/>
        </w:rPr>
        <w:t>)</w:t>
      </w:r>
      <w:r w:rsidR="00FB5DFA" w:rsidRPr="00D31063">
        <w:rPr>
          <w:rFonts w:ascii="Times New Roman" w:hAnsi="Times New Roman" w:cs="Times New Roman"/>
          <w:sz w:val="28"/>
        </w:rPr>
        <w:t>, 2026 г.)</w:t>
      </w:r>
      <w:r w:rsidRPr="00D31063">
        <w:rPr>
          <w:rFonts w:ascii="Times New Roman" w:hAnsi="Times New Roman" w:cs="Times New Roman"/>
          <w:sz w:val="28"/>
        </w:rPr>
        <w:t xml:space="preserve">. </w:t>
      </w:r>
    </w:p>
    <w:p w14:paraId="65FEA430" w14:textId="77777777" w:rsidR="00FB5DFA" w:rsidRDefault="000F5A44" w:rsidP="000F5A44">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 xml:space="preserve">Современная чувашская драматургия представлена именами Бориса </w:t>
      </w:r>
      <w:proofErr w:type="spellStart"/>
      <w:r w:rsidRPr="009A32F4">
        <w:rPr>
          <w:rFonts w:ascii="Times New Roman" w:hAnsi="Times New Roman" w:cs="Times New Roman"/>
          <w:sz w:val="28"/>
        </w:rPr>
        <w:t>Чиндыкова</w:t>
      </w:r>
      <w:proofErr w:type="spellEnd"/>
      <w:r w:rsidRPr="009A32F4">
        <w:rPr>
          <w:rFonts w:ascii="Times New Roman" w:hAnsi="Times New Roman" w:cs="Times New Roman"/>
          <w:sz w:val="28"/>
        </w:rPr>
        <w:t xml:space="preserve">, Николая Сидорова, Арсения Тарасова, Владислава Николаева, Марины Карягиной, Александра </w:t>
      </w:r>
      <w:proofErr w:type="spellStart"/>
      <w:r w:rsidRPr="009A32F4">
        <w:rPr>
          <w:rFonts w:ascii="Times New Roman" w:hAnsi="Times New Roman" w:cs="Times New Roman"/>
          <w:sz w:val="28"/>
        </w:rPr>
        <w:t>Портты</w:t>
      </w:r>
      <w:proofErr w:type="spellEnd"/>
      <w:r w:rsidRPr="009A32F4">
        <w:rPr>
          <w:rFonts w:ascii="Times New Roman" w:hAnsi="Times New Roman" w:cs="Times New Roman"/>
          <w:sz w:val="28"/>
        </w:rPr>
        <w:t xml:space="preserve"> и других. </w:t>
      </w:r>
      <w:r w:rsidR="00FB5DFA">
        <w:rPr>
          <w:rFonts w:ascii="Times New Roman" w:hAnsi="Times New Roman" w:cs="Times New Roman"/>
          <w:sz w:val="28"/>
        </w:rPr>
        <w:t xml:space="preserve"> В течение 2025-2030 годов</w:t>
      </w:r>
      <w:r w:rsidR="00E355DF">
        <w:rPr>
          <w:rFonts w:ascii="Times New Roman" w:hAnsi="Times New Roman" w:cs="Times New Roman"/>
          <w:sz w:val="28"/>
        </w:rPr>
        <w:t xml:space="preserve"> Чувашский драматический театр планирует обратиться </w:t>
      </w:r>
      <w:r w:rsidRPr="009A32F4">
        <w:rPr>
          <w:rFonts w:ascii="Times New Roman" w:hAnsi="Times New Roman" w:cs="Times New Roman"/>
          <w:sz w:val="28"/>
        </w:rPr>
        <w:t>к ним за новыми материалами</w:t>
      </w:r>
      <w:r w:rsidR="00E355DF">
        <w:rPr>
          <w:rFonts w:ascii="Times New Roman" w:hAnsi="Times New Roman" w:cs="Times New Roman"/>
          <w:sz w:val="28"/>
        </w:rPr>
        <w:t xml:space="preserve">, а также </w:t>
      </w:r>
      <w:r w:rsidRPr="009A32F4">
        <w:rPr>
          <w:rFonts w:ascii="Times New Roman" w:hAnsi="Times New Roman" w:cs="Times New Roman"/>
          <w:sz w:val="28"/>
        </w:rPr>
        <w:t xml:space="preserve">с предложением инсценировать то или иное произведение из классического наследия.     </w:t>
      </w:r>
    </w:p>
    <w:p w14:paraId="287554B4" w14:textId="3F04369D" w:rsidR="000F5A44" w:rsidRPr="009A32F4" w:rsidRDefault="00FB5DFA" w:rsidP="000F5A44">
      <w:pPr>
        <w:spacing w:after="0" w:line="276"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Одним из активных методов в творческом развитии театра будет применяться приглашение режиссеров из других театров. В работе театра активно будут привлекаться известные режиссеры из </w:t>
      </w:r>
      <w:r w:rsidR="005E784E">
        <w:rPr>
          <w:rFonts w:ascii="Times New Roman" w:hAnsi="Times New Roman" w:cs="Times New Roman"/>
          <w:sz w:val="28"/>
        </w:rPr>
        <w:t xml:space="preserve">драматических </w:t>
      </w:r>
      <w:r>
        <w:rPr>
          <w:rFonts w:ascii="Times New Roman" w:hAnsi="Times New Roman" w:cs="Times New Roman"/>
          <w:sz w:val="28"/>
        </w:rPr>
        <w:t xml:space="preserve">театров </w:t>
      </w:r>
      <w:proofErr w:type="spellStart"/>
      <w:r>
        <w:rPr>
          <w:rFonts w:ascii="Times New Roman" w:hAnsi="Times New Roman" w:cs="Times New Roman"/>
          <w:sz w:val="28"/>
        </w:rPr>
        <w:t>г</w:t>
      </w:r>
      <w:proofErr w:type="gramStart"/>
      <w:r>
        <w:rPr>
          <w:rFonts w:ascii="Times New Roman" w:hAnsi="Times New Roman" w:cs="Times New Roman"/>
          <w:sz w:val="28"/>
        </w:rPr>
        <w:t>.М</w:t>
      </w:r>
      <w:proofErr w:type="gramEnd"/>
      <w:r>
        <w:rPr>
          <w:rFonts w:ascii="Times New Roman" w:hAnsi="Times New Roman" w:cs="Times New Roman"/>
          <w:sz w:val="28"/>
        </w:rPr>
        <w:t>оск</w:t>
      </w:r>
      <w:r w:rsidR="007F490E">
        <w:rPr>
          <w:rFonts w:ascii="Times New Roman" w:hAnsi="Times New Roman" w:cs="Times New Roman"/>
          <w:sz w:val="28"/>
        </w:rPr>
        <w:t>вы</w:t>
      </w:r>
      <w:proofErr w:type="spellEnd"/>
      <w:r w:rsidR="007F490E">
        <w:rPr>
          <w:rFonts w:ascii="Times New Roman" w:hAnsi="Times New Roman" w:cs="Times New Roman"/>
          <w:sz w:val="28"/>
        </w:rPr>
        <w:t xml:space="preserve"> и Санкт-Петербурга, а также </w:t>
      </w:r>
      <w:r>
        <w:rPr>
          <w:rFonts w:ascii="Times New Roman" w:hAnsi="Times New Roman" w:cs="Times New Roman"/>
          <w:sz w:val="28"/>
        </w:rPr>
        <w:t>других регионов</w:t>
      </w:r>
      <w:r w:rsidR="005E784E">
        <w:rPr>
          <w:rFonts w:ascii="Times New Roman" w:hAnsi="Times New Roman" w:cs="Times New Roman"/>
          <w:sz w:val="28"/>
        </w:rPr>
        <w:t xml:space="preserve"> России </w:t>
      </w:r>
      <w:r>
        <w:rPr>
          <w:rFonts w:ascii="Times New Roman" w:hAnsi="Times New Roman" w:cs="Times New Roman"/>
          <w:sz w:val="28"/>
        </w:rPr>
        <w:t>для постановки спектаклей</w:t>
      </w:r>
      <w:r w:rsidR="005E784E">
        <w:rPr>
          <w:rFonts w:ascii="Times New Roman" w:hAnsi="Times New Roman" w:cs="Times New Roman"/>
          <w:sz w:val="28"/>
        </w:rPr>
        <w:t xml:space="preserve"> на основе отдельных договоров</w:t>
      </w:r>
      <w:r>
        <w:rPr>
          <w:rFonts w:ascii="Times New Roman" w:hAnsi="Times New Roman" w:cs="Times New Roman"/>
          <w:sz w:val="28"/>
        </w:rPr>
        <w:t>.</w:t>
      </w:r>
    </w:p>
    <w:p w14:paraId="29F10706" w14:textId="77777777" w:rsidR="006F100B" w:rsidRDefault="006F100B" w:rsidP="006F100B">
      <w:pPr>
        <w:spacing w:after="0" w:line="276" w:lineRule="auto"/>
        <w:jc w:val="center"/>
        <w:rPr>
          <w:rFonts w:ascii="Times New Roman" w:hAnsi="Times New Roman" w:cs="Times New Roman"/>
          <w:b/>
          <w:sz w:val="28"/>
          <w:szCs w:val="28"/>
        </w:rPr>
      </w:pPr>
    </w:p>
    <w:p w14:paraId="7776EDBA" w14:textId="0B7AB964" w:rsidR="006F100B" w:rsidRPr="009A32F4" w:rsidRDefault="006F100B" w:rsidP="006F100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Pr="009A32F4">
        <w:rPr>
          <w:rFonts w:ascii="Times New Roman" w:hAnsi="Times New Roman" w:cs="Times New Roman"/>
          <w:b/>
          <w:sz w:val="28"/>
          <w:szCs w:val="28"/>
        </w:rPr>
        <w:t>.</w:t>
      </w:r>
      <w:r>
        <w:rPr>
          <w:rFonts w:ascii="Times New Roman" w:hAnsi="Times New Roman" w:cs="Times New Roman"/>
          <w:b/>
          <w:sz w:val="28"/>
          <w:szCs w:val="28"/>
        </w:rPr>
        <w:t>2</w:t>
      </w:r>
      <w:r w:rsidRPr="009A32F4">
        <w:rPr>
          <w:rFonts w:ascii="Times New Roman" w:hAnsi="Times New Roman" w:cs="Times New Roman"/>
          <w:b/>
          <w:sz w:val="28"/>
          <w:szCs w:val="28"/>
        </w:rPr>
        <w:t>. Инновационные мероприятия.</w:t>
      </w:r>
    </w:p>
    <w:p w14:paraId="0B7EB12D" w14:textId="12C3C632" w:rsidR="006F100B" w:rsidRPr="009A32F4" w:rsidRDefault="006F100B" w:rsidP="006F100B">
      <w:pPr>
        <w:shd w:val="clear" w:color="auto" w:fill="FFFFFF"/>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Театральная деятельность в целом является отличной почвой для внедрения всех видов инноваций. Можно говорить о технологических инновациях в процессе постановки и проката спектакля, социальных инновациях в процессе обслуживания зрителя или в работе для привлечения средств, организационных инновациях при совершенствовании системы менеджмента и, наконец, маркетинговых инновациях, применимых ко всей деятельности Чувашского драматического театра. Но в то же время надо чётко понимать, что инновацией является не всякое новшество или нововведение, а только такое, которое серьёзно повышает эффективность театра. Работа по внедрению инноваций в деятельность театра должна быть системной и требует тщательной проработки деталей. </w:t>
      </w:r>
    </w:p>
    <w:p w14:paraId="6D0AF7F8" w14:textId="77777777" w:rsidR="006F100B" w:rsidRPr="009A32F4" w:rsidRDefault="006F100B" w:rsidP="006F100B">
      <w:pPr>
        <w:shd w:val="clear" w:color="auto" w:fill="FFFFFF"/>
        <w:spacing w:after="0" w:line="276" w:lineRule="auto"/>
        <w:ind w:firstLine="709"/>
        <w:jc w:val="both"/>
        <w:rPr>
          <w:rFonts w:ascii="Times New Roman" w:hAnsi="Times New Roman" w:cs="Times New Roman"/>
          <w:sz w:val="28"/>
          <w:szCs w:val="28"/>
          <w:shd w:val="clear" w:color="auto" w:fill="F8F8F8"/>
        </w:rPr>
      </w:pPr>
      <w:r w:rsidRPr="009A32F4">
        <w:rPr>
          <w:rFonts w:ascii="Times New Roman" w:eastAsia="Times New Roman" w:hAnsi="Times New Roman" w:cs="Times New Roman"/>
          <w:sz w:val="28"/>
          <w:szCs w:val="28"/>
          <w:lang w:eastAsia="ru-RU"/>
        </w:rPr>
        <w:t>В рамках промо-кампании премьеры «</w:t>
      </w:r>
      <w:proofErr w:type="spellStart"/>
      <w:r w:rsidRPr="009A32F4">
        <w:rPr>
          <w:rFonts w:ascii="Times New Roman" w:eastAsia="Times New Roman" w:hAnsi="Times New Roman" w:cs="Times New Roman"/>
          <w:sz w:val="28"/>
          <w:szCs w:val="28"/>
          <w:lang w:eastAsia="ru-RU"/>
        </w:rPr>
        <w:t>Нарспи</w:t>
      </w:r>
      <w:proofErr w:type="spellEnd"/>
      <w:r w:rsidRPr="009A32F4">
        <w:rPr>
          <w:rFonts w:ascii="Times New Roman" w:eastAsia="Times New Roman" w:hAnsi="Times New Roman" w:cs="Times New Roman"/>
          <w:sz w:val="28"/>
          <w:szCs w:val="28"/>
          <w:lang w:eastAsia="ru-RU"/>
        </w:rPr>
        <w:t xml:space="preserve">», которая запланирована на весну 2025 года, был разработан </w:t>
      </w:r>
      <w:r w:rsidRPr="009A32F4">
        <w:rPr>
          <w:rFonts w:ascii="Times New Roman" w:eastAsia="Times New Roman" w:hAnsi="Times New Roman" w:cs="Times New Roman"/>
          <w:b/>
          <w:sz w:val="28"/>
          <w:szCs w:val="28"/>
          <w:lang w:eastAsia="ru-RU"/>
        </w:rPr>
        <w:t>проект «</w:t>
      </w:r>
      <w:proofErr w:type="spellStart"/>
      <w:r w:rsidRPr="009A32F4">
        <w:rPr>
          <w:rFonts w:ascii="Times New Roman" w:eastAsia="Times New Roman" w:hAnsi="Times New Roman" w:cs="Times New Roman"/>
          <w:b/>
          <w:sz w:val="28"/>
          <w:szCs w:val="28"/>
          <w:lang w:eastAsia="ru-RU"/>
        </w:rPr>
        <w:t>Нарспи</w:t>
      </w:r>
      <w:proofErr w:type="spellEnd"/>
      <w:r w:rsidRPr="009A32F4">
        <w:rPr>
          <w:rFonts w:ascii="Times New Roman" w:eastAsia="Times New Roman" w:hAnsi="Times New Roman" w:cs="Times New Roman"/>
          <w:b/>
          <w:sz w:val="28"/>
          <w:szCs w:val="28"/>
          <w:lang w:eastAsia="ru-RU"/>
        </w:rPr>
        <w:t>. Перезагрузка»</w:t>
      </w:r>
      <w:r w:rsidRPr="009A32F4">
        <w:rPr>
          <w:rFonts w:ascii="Times New Roman" w:eastAsia="Times New Roman" w:hAnsi="Times New Roman" w:cs="Times New Roman"/>
          <w:sz w:val="28"/>
          <w:szCs w:val="28"/>
          <w:lang w:eastAsia="ru-RU"/>
        </w:rPr>
        <w:t xml:space="preserve">. В течение следующего сезона </w:t>
      </w:r>
      <w:r w:rsidRPr="009A32F4">
        <w:rPr>
          <w:rFonts w:ascii="Times New Roman" w:hAnsi="Times New Roman" w:cs="Times New Roman"/>
          <w:sz w:val="28"/>
          <w:szCs w:val="28"/>
          <w:shd w:val="clear" w:color="auto" w:fill="F8F8F8"/>
        </w:rPr>
        <w:t xml:space="preserve">будет создана </w:t>
      </w:r>
      <w:r w:rsidRPr="009A32F4">
        <w:rPr>
          <w:rFonts w:ascii="Times New Roman" w:hAnsi="Times New Roman" w:cs="Times New Roman"/>
          <w:b/>
          <w:sz w:val="28"/>
          <w:szCs w:val="28"/>
          <w:shd w:val="clear" w:color="auto" w:fill="F8F8F8"/>
        </w:rPr>
        <w:t xml:space="preserve">мобильная </w:t>
      </w:r>
      <w:proofErr w:type="spellStart"/>
      <w:r w:rsidRPr="009A32F4">
        <w:rPr>
          <w:rFonts w:ascii="Times New Roman" w:hAnsi="Times New Roman" w:cs="Times New Roman"/>
          <w:b/>
          <w:sz w:val="28"/>
          <w:szCs w:val="28"/>
          <w:shd w:val="clear" w:color="auto" w:fill="F8F8F8"/>
        </w:rPr>
        <w:t>лингво</w:t>
      </w:r>
      <w:proofErr w:type="spellEnd"/>
      <w:r w:rsidRPr="009A32F4">
        <w:rPr>
          <w:rFonts w:ascii="Times New Roman" w:hAnsi="Times New Roman" w:cs="Times New Roman"/>
          <w:b/>
          <w:sz w:val="28"/>
          <w:szCs w:val="28"/>
          <w:shd w:val="clear" w:color="auto" w:fill="F8F8F8"/>
        </w:rPr>
        <w:t>-игра «</w:t>
      </w:r>
      <w:proofErr w:type="spellStart"/>
      <w:r w:rsidRPr="009A32F4">
        <w:rPr>
          <w:rFonts w:ascii="Times New Roman" w:hAnsi="Times New Roman" w:cs="Times New Roman"/>
          <w:b/>
          <w:sz w:val="28"/>
          <w:szCs w:val="28"/>
          <w:shd w:val="clear" w:color="auto" w:fill="F8F8F8"/>
        </w:rPr>
        <w:t>Нарспи</w:t>
      </w:r>
      <w:proofErr w:type="spellEnd"/>
      <w:r w:rsidRPr="009A32F4">
        <w:rPr>
          <w:rFonts w:ascii="Times New Roman" w:hAnsi="Times New Roman" w:cs="Times New Roman"/>
          <w:b/>
          <w:sz w:val="28"/>
          <w:szCs w:val="28"/>
          <w:shd w:val="clear" w:color="auto" w:fill="F8F8F8"/>
        </w:rPr>
        <w:t>»</w:t>
      </w:r>
      <w:r w:rsidRPr="009A32F4">
        <w:rPr>
          <w:rFonts w:ascii="Times New Roman" w:hAnsi="Times New Roman" w:cs="Times New Roman"/>
          <w:sz w:val="28"/>
          <w:szCs w:val="28"/>
          <w:shd w:val="clear" w:color="auto" w:fill="F8F8F8"/>
        </w:rPr>
        <w:t xml:space="preserve"> по мотивам одноименной поэмы чувашского классика Константина Иванова. </w:t>
      </w:r>
      <w:proofErr w:type="gramStart"/>
      <w:r w:rsidRPr="009A32F4">
        <w:rPr>
          <w:rFonts w:ascii="Times New Roman" w:hAnsi="Times New Roman" w:cs="Times New Roman"/>
          <w:sz w:val="28"/>
          <w:szCs w:val="28"/>
          <w:shd w:val="clear" w:color="auto" w:fill="F8F8F8"/>
        </w:rPr>
        <w:t>Мобильная</w:t>
      </w:r>
      <w:proofErr w:type="gramEnd"/>
      <w:r w:rsidRPr="009A32F4">
        <w:rPr>
          <w:rFonts w:ascii="Times New Roman" w:hAnsi="Times New Roman" w:cs="Times New Roman"/>
          <w:sz w:val="28"/>
          <w:szCs w:val="28"/>
          <w:shd w:val="clear" w:color="auto" w:fill="F8F8F8"/>
        </w:rPr>
        <w:t xml:space="preserve"> </w:t>
      </w:r>
      <w:proofErr w:type="spellStart"/>
      <w:r w:rsidRPr="009A32F4">
        <w:rPr>
          <w:rFonts w:ascii="Times New Roman" w:hAnsi="Times New Roman" w:cs="Times New Roman"/>
          <w:sz w:val="28"/>
          <w:szCs w:val="28"/>
          <w:shd w:val="clear" w:color="auto" w:fill="F8F8F8"/>
        </w:rPr>
        <w:t>лингво</w:t>
      </w:r>
      <w:proofErr w:type="spellEnd"/>
      <w:r w:rsidRPr="009A32F4">
        <w:rPr>
          <w:rFonts w:ascii="Times New Roman" w:hAnsi="Times New Roman" w:cs="Times New Roman"/>
          <w:sz w:val="28"/>
          <w:szCs w:val="28"/>
          <w:shd w:val="clear" w:color="auto" w:fill="F8F8F8"/>
        </w:rPr>
        <w:t xml:space="preserve">-игра – это отличный инструмент для знакомства с чувашским языком и культурой. </w:t>
      </w:r>
      <w:proofErr w:type="gramStart"/>
      <w:r w:rsidRPr="009A32F4">
        <w:rPr>
          <w:rFonts w:ascii="Times New Roman" w:hAnsi="Times New Roman" w:cs="Times New Roman"/>
          <w:sz w:val="28"/>
          <w:szCs w:val="28"/>
          <w:shd w:val="clear" w:color="auto" w:fill="F8F8F8"/>
        </w:rPr>
        <w:t>Также в ней будут предусмотрены две языковые версии – на чувашском и на русском языках, чтобы не ограничивать ни тех, кто хочет изучить язык, ни тех, кто уже владеет чувашским языком.</w:t>
      </w:r>
      <w:proofErr w:type="gramEnd"/>
    </w:p>
    <w:p w14:paraId="58D7DA95" w14:textId="77777777" w:rsidR="006F100B" w:rsidRPr="009A32F4" w:rsidRDefault="006F100B" w:rsidP="006F100B">
      <w:pPr>
        <w:shd w:val="clear" w:color="auto" w:fill="FFFFFF"/>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shd w:val="clear" w:color="auto" w:fill="FFFFFF"/>
        </w:rPr>
        <w:t xml:space="preserve">В планах театра стоит </w:t>
      </w:r>
      <w:r w:rsidRPr="009A32F4">
        <w:rPr>
          <w:rFonts w:ascii="Times New Roman" w:hAnsi="Times New Roman" w:cs="Times New Roman"/>
          <w:b/>
          <w:sz w:val="28"/>
          <w:szCs w:val="28"/>
          <w:shd w:val="clear" w:color="auto" w:fill="FFFFFF"/>
        </w:rPr>
        <w:t xml:space="preserve">создание </w:t>
      </w:r>
      <w:proofErr w:type="spellStart"/>
      <w:r w:rsidRPr="009A32F4">
        <w:rPr>
          <w:rFonts w:ascii="Times New Roman" w:hAnsi="Times New Roman" w:cs="Times New Roman"/>
          <w:b/>
          <w:sz w:val="28"/>
          <w:szCs w:val="28"/>
          <w:shd w:val="clear" w:color="auto" w:fill="FFFFFF"/>
        </w:rPr>
        <w:t>стриммингового</w:t>
      </w:r>
      <w:proofErr w:type="spellEnd"/>
      <w:r w:rsidRPr="009A32F4">
        <w:rPr>
          <w:rFonts w:ascii="Times New Roman" w:hAnsi="Times New Roman" w:cs="Times New Roman"/>
          <w:b/>
          <w:sz w:val="28"/>
          <w:szCs w:val="28"/>
          <w:shd w:val="clear" w:color="auto" w:fill="FFFFFF"/>
        </w:rPr>
        <w:t xml:space="preserve"> канала</w:t>
      </w:r>
      <w:r w:rsidRPr="009A32F4">
        <w:rPr>
          <w:rFonts w:ascii="Times New Roman" w:hAnsi="Times New Roman" w:cs="Times New Roman"/>
          <w:sz w:val="28"/>
          <w:szCs w:val="28"/>
          <w:shd w:val="clear" w:color="auto" w:fill="FFFFFF"/>
        </w:rPr>
        <w:t xml:space="preserve"> </w:t>
      </w:r>
      <w:r w:rsidRPr="009A32F4">
        <w:rPr>
          <w:rFonts w:ascii="Times New Roman" w:hAnsi="Times New Roman" w:cs="Times New Roman"/>
          <w:b/>
          <w:sz w:val="28"/>
          <w:szCs w:val="28"/>
          <w:shd w:val="clear" w:color="auto" w:fill="FFFFFF"/>
        </w:rPr>
        <w:t xml:space="preserve">«Ак </w:t>
      </w:r>
      <w:proofErr w:type="spellStart"/>
      <w:r w:rsidRPr="009A32F4">
        <w:rPr>
          <w:rFonts w:ascii="Times New Roman" w:hAnsi="Times New Roman" w:cs="Times New Roman"/>
          <w:b/>
          <w:sz w:val="28"/>
          <w:szCs w:val="28"/>
          <w:shd w:val="clear" w:color="auto" w:fill="FFFFFF"/>
        </w:rPr>
        <w:t>тамаша</w:t>
      </w:r>
      <w:proofErr w:type="spellEnd"/>
      <w:r w:rsidRPr="009A32F4">
        <w:rPr>
          <w:rFonts w:ascii="Times New Roman" w:hAnsi="Times New Roman" w:cs="Times New Roman"/>
          <w:b/>
          <w:sz w:val="28"/>
          <w:szCs w:val="28"/>
          <w:shd w:val="clear" w:color="auto" w:fill="FFFFFF"/>
        </w:rPr>
        <w:t>»</w:t>
      </w:r>
      <w:r w:rsidRPr="009A32F4">
        <w:rPr>
          <w:rFonts w:ascii="Times New Roman" w:hAnsi="Times New Roman" w:cs="Times New Roman"/>
          <w:sz w:val="28"/>
          <w:szCs w:val="28"/>
          <w:shd w:val="clear" w:color="auto" w:fill="FFFFFF"/>
        </w:rPr>
        <w:t xml:space="preserve"> с </w:t>
      </w:r>
      <w:proofErr w:type="gramStart"/>
      <w:r w:rsidRPr="009A32F4">
        <w:rPr>
          <w:rFonts w:ascii="Times New Roman" w:hAnsi="Times New Roman" w:cs="Times New Roman"/>
          <w:sz w:val="28"/>
          <w:szCs w:val="28"/>
          <w:shd w:val="clear" w:color="auto" w:fill="FFFFFF"/>
        </w:rPr>
        <w:t>уникальным</w:t>
      </w:r>
      <w:proofErr w:type="gramEnd"/>
      <w:r w:rsidRPr="009A32F4">
        <w:rPr>
          <w:rFonts w:ascii="Times New Roman" w:hAnsi="Times New Roman" w:cs="Times New Roman"/>
          <w:sz w:val="28"/>
          <w:szCs w:val="28"/>
          <w:shd w:val="clear" w:color="auto" w:fill="FFFFFF"/>
        </w:rPr>
        <w:t xml:space="preserve"> контентом – мини-сериалами на основе видеозаписей спектаклей Чувашского драматического театра. Переупаковка видеозаписей спектаклей под актуальный формат </w:t>
      </w:r>
      <w:proofErr w:type="spellStart"/>
      <w:r w:rsidRPr="009A32F4">
        <w:rPr>
          <w:rFonts w:ascii="Times New Roman" w:hAnsi="Times New Roman" w:cs="Times New Roman"/>
          <w:sz w:val="28"/>
          <w:szCs w:val="28"/>
          <w:shd w:val="clear" w:color="auto" w:fill="FFFFFF"/>
        </w:rPr>
        <w:t>видеоконтента</w:t>
      </w:r>
      <w:proofErr w:type="spellEnd"/>
      <w:r w:rsidRPr="009A32F4">
        <w:rPr>
          <w:rFonts w:ascii="Times New Roman" w:hAnsi="Times New Roman" w:cs="Times New Roman"/>
          <w:sz w:val="28"/>
          <w:szCs w:val="28"/>
          <w:shd w:val="clear" w:color="auto" w:fill="FFFFFF"/>
        </w:rPr>
        <w:t xml:space="preserve">, включая русские титры и закадровое озвучивание для русскоговорящей аудитории. Цель проекта – сохранение и продвижение чувашского национального драматического искусства. </w:t>
      </w:r>
    </w:p>
    <w:p w14:paraId="6BE958C6" w14:textId="77777777" w:rsidR="006F100B" w:rsidRPr="009A32F4" w:rsidRDefault="006F100B" w:rsidP="006F100B">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В процессе реализации Концепции развития руководство Чувашского драматического театра ставит перед собой задачу </w:t>
      </w:r>
      <w:r w:rsidRPr="00FB5DFA">
        <w:rPr>
          <w:rFonts w:ascii="Times New Roman" w:hAnsi="Times New Roman" w:cs="Times New Roman"/>
          <w:b/>
          <w:sz w:val="28"/>
          <w:szCs w:val="28"/>
        </w:rPr>
        <w:t xml:space="preserve">внедрения технологических инноваций </w:t>
      </w:r>
      <w:r w:rsidRPr="009A32F4">
        <w:rPr>
          <w:rFonts w:ascii="Times New Roman" w:hAnsi="Times New Roman" w:cs="Times New Roman"/>
          <w:sz w:val="28"/>
          <w:szCs w:val="28"/>
        </w:rPr>
        <w:t xml:space="preserve">в деятельность театра, а именно: </w:t>
      </w:r>
    </w:p>
    <w:p w14:paraId="71FF8B2E" w14:textId="77777777"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внедрение инновационных методов в процесс разработки и изготовления сценического оформления с учётом последних достижений в области театрального искусства; </w:t>
      </w:r>
    </w:p>
    <w:p w14:paraId="738B4916" w14:textId="77777777"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lastRenderedPageBreak/>
        <w:t xml:space="preserve">- участие в работе фестивалей современного </w:t>
      </w:r>
      <w:proofErr w:type="gramStart"/>
      <w:r w:rsidRPr="009A32F4">
        <w:rPr>
          <w:rFonts w:ascii="Times New Roman" w:hAnsi="Times New Roman" w:cs="Times New Roman"/>
          <w:sz w:val="28"/>
          <w:szCs w:val="28"/>
        </w:rPr>
        <w:t>искусства</w:t>
      </w:r>
      <w:proofErr w:type="gramEnd"/>
      <w:r w:rsidRPr="009A32F4">
        <w:rPr>
          <w:rFonts w:ascii="Times New Roman" w:hAnsi="Times New Roman" w:cs="Times New Roman"/>
          <w:sz w:val="28"/>
          <w:szCs w:val="28"/>
        </w:rPr>
        <w:t xml:space="preserve"> как на территории РФ, так и за её пределами; </w:t>
      </w:r>
    </w:p>
    <w:p w14:paraId="417FC80E" w14:textId="77777777"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показ на сцене театра спектаклей, созданных по произведениям современных драматургов и (или) поставленных с применением инновационных методов режиссуры; </w:t>
      </w:r>
    </w:p>
    <w:p w14:paraId="5E2A8CB0" w14:textId="77777777"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 разработка системы поощрения инициатив работников учреждения, направленных на внедрение инновационных технологий и новых форм работы; </w:t>
      </w:r>
    </w:p>
    <w:p w14:paraId="21642058" w14:textId="77777777"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t>- приглашение постановщиков, специалистов в инновационных технологиях и новых формах работы.</w:t>
      </w:r>
    </w:p>
    <w:p w14:paraId="193992BC" w14:textId="10638820" w:rsidR="006F100B" w:rsidRPr="009A32F4" w:rsidRDefault="006F100B" w:rsidP="006F100B">
      <w:pPr>
        <w:pStyle w:val="ab"/>
        <w:spacing w:after="0" w:line="276" w:lineRule="auto"/>
        <w:ind w:left="0" w:firstLine="709"/>
        <w:jc w:val="both"/>
        <w:rPr>
          <w:rFonts w:ascii="Times New Roman" w:hAnsi="Times New Roman" w:cs="Times New Roman"/>
          <w:sz w:val="28"/>
          <w:szCs w:val="28"/>
        </w:rPr>
      </w:pPr>
    </w:p>
    <w:p w14:paraId="699F810C" w14:textId="2C6FD117" w:rsidR="004A1298" w:rsidRDefault="006F100B" w:rsidP="005E784E">
      <w:pPr>
        <w:spacing w:after="0" w:line="276" w:lineRule="auto"/>
        <w:ind w:firstLine="709"/>
        <w:jc w:val="center"/>
        <w:rPr>
          <w:rFonts w:ascii="Times New Roman" w:hAnsi="Times New Roman" w:cs="Times New Roman"/>
          <w:b/>
          <w:sz w:val="28"/>
          <w:szCs w:val="28"/>
        </w:rPr>
      </w:pPr>
      <w:r w:rsidRPr="006F100B">
        <w:rPr>
          <w:rFonts w:ascii="Times New Roman" w:hAnsi="Times New Roman" w:cs="Times New Roman"/>
          <w:b/>
          <w:sz w:val="28"/>
          <w:szCs w:val="28"/>
        </w:rPr>
        <w:t>4.3.</w:t>
      </w:r>
      <w:r>
        <w:rPr>
          <w:rFonts w:ascii="Times New Roman" w:hAnsi="Times New Roman" w:cs="Times New Roman"/>
          <w:b/>
          <w:sz w:val="28"/>
          <w:szCs w:val="28"/>
        </w:rPr>
        <w:t xml:space="preserve"> </w:t>
      </w:r>
      <w:r w:rsidR="004A1298">
        <w:rPr>
          <w:rFonts w:ascii="Times New Roman" w:hAnsi="Times New Roman" w:cs="Times New Roman"/>
          <w:b/>
          <w:sz w:val="28"/>
          <w:szCs w:val="28"/>
        </w:rPr>
        <w:t>Гастрольная деятельность.</w:t>
      </w:r>
    </w:p>
    <w:p w14:paraId="2AC304CA" w14:textId="2726ABA9" w:rsidR="004A1298" w:rsidRPr="009A32F4" w:rsidRDefault="004A1298" w:rsidP="004A1298">
      <w:pPr>
        <w:spacing w:after="0" w:line="276" w:lineRule="auto"/>
        <w:ind w:firstLine="709"/>
        <w:jc w:val="both"/>
        <w:rPr>
          <w:rFonts w:ascii="Times New Roman" w:hAnsi="Times New Roman" w:cs="Times New Roman"/>
          <w:sz w:val="28"/>
        </w:rPr>
      </w:pPr>
      <w:r w:rsidRPr="009A32F4">
        <w:rPr>
          <w:rFonts w:ascii="Times New Roman" w:hAnsi="Times New Roman" w:cs="Times New Roman"/>
          <w:sz w:val="28"/>
        </w:rPr>
        <w:t>Для укрепления межрегионального культурного сотрудничества театр продолжит сотрудничество с ФГБУК «</w:t>
      </w:r>
      <w:proofErr w:type="spellStart"/>
      <w:r w:rsidRPr="009A32F4">
        <w:rPr>
          <w:rFonts w:ascii="Times New Roman" w:hAnsi="Times New Roman" w:cs="Times New Roman"/>
          <w:sz w:val="28"/>
        </w:rPr>
        <w:t>Росконцерт</w:t>
      </w:r>
      <w:proofErr w:type="spellEnd"/>
      <w:r w:rsidRPr="009A32F4">
        <w:rPr>
          <w:rFonts w:ascii="Times New Roman" w:hAnsi="Times New Roman" w:cs="Times New Roman"/>
          <w:sz w:val="28"/>
        </w:rPr>
        <w:t>». Чувашский драматический театр также планирует гастроли в новые для себя регионы, среди которых Республика Саха (Якутия), Ханты-Мансийский автономный округ – Югра, Республика Алтай и другие районы компактного проживания чувашей.</w:t>
      </w:r>
    </w:p>
    <w:p w14:paraId="169B9493" w14:textId="77777777" w:rsidR="004A1298" w:rsidRPr="009A32F4" w:rsidRDefault="004A1298" w:rsidP="004A1298">
      <w:pPr>
        <w:spacing w:after="0" w:line="276" w:lineRule="auto"/>
        <w:ind w:firstLine="709"/>
        <w:jc w:val="both"/>
        <w:rPr>
          <w:rFonts w:ascii="Times New Roman" w:hAnsi="Times New Roman" w:cs="Times New Roman"/>
          <w:sz w:val="28"/>
        </w:rPr>
      </w:pPr>
    </w:p>
    <w:p w14:paraId="654EF9AD" w14:textId="5D90D167" w:rsidR="005E784E" w:rsidRDefault="004A1298" w:rsidP="005E784E">
      <w:pPr>
        <w:widowControl w:val="0"/>
        <w:autoSpaceDE w:val="0"/>
        <w:autoSpaceDN w:val="0"/>
        <w:spacing w:after="0" w:line="276" w:lineRule="auto"/>
        <w:ind w:right="-1" w:firstLine="709"/>
        <w:jc w:val="center"/>
        <w:rPr>
          <w:rFonts w:ascii="Times New Roman" w:eastAsia="Times New Roman" w:hAnsi="Times New Roman" w:cs="Times New Roman"/>
          <w:sz w:val="28"/>
          <w:szCs w:val="28"/>
        </w:rPr>
      </w:pPr>
      <w:r>
        <w:rPr>
          <w:rFonts w:ascii="Times New Roman" w:hAnsi="Times New Roman" w:cs="Times New Roman"/>
          <w:b/>
          <w:sz w:val="28"/>
          <w:szCs w:val="28"/>
        </w:rPr>
        <w:t xml:space="preserve">4.4 </w:t>
      </w:r>
      <w:r w:rsidR="006F100B">
        <w:rPr>
          <w:rFonts w:ascii="Times New Roman" w:hAnsi="Times New Roman" w:cs="Times New Roman"/>
          <w:b/>
          <w:sz w:val="28"/>
          <w:szCs w:val="28"/>
        </w:rPr>
        <w:t>Развитие кадров</w:t>
      </w:r>
    </w:p>
    <w:p w14:paraId="26D0808C" w14:textId="77777777" w:rsidR="005E784E" w:rsidRDefault="005E784E" w:rsidP="005E784E">
      <w:pPr>
        <w:widowControl w:val="0"/>
        <w:autoSpaceDE w:val="0"/>
        <w:autoSpaceDN w:val="0"/>
        <w:spacing w:after="0" w:line="276" w:lineRule="auto"/>
        <w:ind w:right="-1" w:firstLine="709"/>
        <w:jc w:val="both"/>
        <w:rPr>
          <w:rFonts w:ascii="Times New Roman" w:hAnsi="Times New Roman" w:cs="Times New Roman"/>
          <w:sz w:val="28"/>
          <w:szCs w:val="28"/>
        </w:rPr>
      </w:pPr>
      <w:r w:rsidRPr="009A32F4">
        <w:rPr>
          <w:rFonts w:ascii="Times New Roman" w:eastAsia="Times New Roman" w:hAnsi="Times New Roman" w:cs="Times New Roman"/>
          <w:sz w:val="28"/>
          <w:szCs w:val="28"/>
        </w:rPr>
        <w:t xml:space="preserve">В целях </w:t>
      </w:r>
      <w:r w:rsidRPr="009A32F4">
        <w:rPr>
          <w:rFonts w:ascii="Times New Roman" w:hAnsi="Times New Roman" w:cs="Times New Roman"/>
          <w:sz w:val="28"/>
          <w:szCs w:val="28"/>
        </w:rPr>
        <w:t xml:space="preserve">формирования молодого артистического состава </w:t>
      </w:r>
      <w:r>
        <w:rPr>
          <w:rFonts w:ascii="Times New Roman" w:hAnsi="Times New Roman" w:cs="Times New Roman"/>
          <w:sz w:val="28"/>
          <w:szCs w:val="28"/>
        </w:rPr>
        <w:t>планируется подготовка</w:t>
      </w:r>
      <w:r w:rsidRPr="009A32F4">
        <w:rPr>
          <w:rFonts w:ascii="Times New Roman" w:hAnsi="Times New Roman" w:cs="Times New Roman"/>
          <w:sz w:val="28"/>
          <w:szCs w:val="28"/>
        </w:rPr>
        <w:t xml:space="preserve"> специалистов творческой направленности (артистов) в вузах </w:t>
      </w:r>
      <w:proofErr w:type="spellStart"/>
      <w:r w:rsidRPr="009A32F4">
        <w:rPr>
          <w:rFonts w:ascii="Times New Roman" w:hAnsi="Times New Roman" w:cs="Times New Roman"/>
          <w:sz w:val="28"/>
          <w:szCs w:val="28"/>
        </w:rPr>
        <w:t>г</w:t>
      </w:r>
      <w:proofErr w:type="gramStart"/>
      <w:r w:rsidRPr="009A32F4">
        <w:rPr>
          <w:rFonts w:ascii="Times New Roman" w:hAnsi="Times New Roman" w:cs="Times New Roman"/>
          <w:sz w:val="28"/>
          <w:szCs w:val="28"/>
        </w:rPr>
        <w:t>.М</w:t>
      </w:r>
      <w:proofErr w:type="gramEnd"/>
      <w:r w:rsidRPr="009A32F4">
        <w:rPr>
          <w:rFonts w:ascii="Times New Roman" w:hAnsi="Times New Roman" w:cs="Times New Roman"/>
          <w:sz w:val="28"/>
          <w:szCs w:val="28"/>
        </w:rPr>
        <w:t>осквы</w:t>
      </w:r>
      <w:proofErr w:type="spellEnd"/>
      <w:r w:rsidRPr="009A32F4">
        <w:rPr>
          <w:rFonts w:ascii="Times New Roman" w:hAnsi="Times New Roman" w:cs="Times New Roman"/>
          <w:sz w:val="28"/>
          <w:szCs w:val="28"/>
        </w:rPr>
        <w:t xml:space="preserve"> для Чувашского драматического театра. </w:t>
      </w:r>
    </w:p>
    <w:p w14:paraId="1463F1DF" w14:textId="27E03E99" w:rsidR="005E784E" w:rsidRPr="009A32F4" w:rsidRDefault="005E784E" w:rsidP="005E784E">
      <w:pPr>
        <w:widowControl w:val="0"/>
        <w:autoSpaceDE w:val="0"/>
        <w:autoSpaceDN w:val="0"/>
        <w:spacing w:after="0" w:line="276" w:lineRule="auto"/>
        <w:ind w:right="-1" w:firstLine="709"/>
        <w:jc w:val="both"/>
        <w:rPr>
          <w:rFonts w:ascii="Times New Roman" w:hAnsi="Times New Roman" w:cs="Times New Roman"/>
          <w:sz w:val="28"/>
          <w:szCs w:val="28"/>
        </w:rPr>
      </w:pPr>
      <w:r w:rsidRPr="009A32F4">
        <w:rPr>
          <w:rFonts w:ascii="Times New Roman" w:hAnsi="Times New Roman" w:cs="Times New Roman"/>
          <w:sz w:val="28"/>
          <w:szCs w:val="28"/>
        </w:rPr>
        <w:t>Проведены переговоры с Театральным институтом им. Б. Щукина при Государственном академическом театре им. Е. Вахтангова, ведётся совместная работа с отделами культуры администраций муниципальных округов Чувашской Республики по проведению прослушивания кандидатов (абитуриентов) для набора чувашского курса актёрского мастерства в данный театральный вуз. На сентябрь 2024 года запланировано подписание соглашения с Театральным институтом им. Б. Щукина.</w:t>
      </w:r>
    </w:p>
    <w:p w14:paraId="5942B7C6" w14:textId="14771E52" w:rsidR="005E784E" w:rsidRPr="009A32F4" w:rsidRDefault="00A84F47" w:rsidP="005E784E">
      <w:pPr>
        <w:widowControl w:val="0"/>
        <w:autoSpaceDE w:val="0"/>
        <w:autoSpaceDN w:val="0"/>
        <w:spacing w:after="0" w:line="276" w:lineRule="auto"/>
        <w:ind w:right="-1"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Работники</w:t>
      </w:r>
      <w:r w:rsidR="005E784E" w:rsidRPr="009A32F4">
        <w:rPr>
          <w:rFonts w:ascii="Times New Roman" w:eastAsia="Times New Roman" w:hAnsi="Times New Roman" w:cs="Times New Roman"/>
          <w:sz w:val="28"/>
          <w:szCs w:val="28"/>
        </w:rPr>
        <w:t xml:space="preserve"> структурных подразделений </w:t>
      </w:r>
      <w:r>
        <w:rPr>
          <w:rFonts w:ascii="Times New Roman" w:eastAsia="Times New Roman" w:hAnsi="Times New Roman" w:cs="Times New Roman"/>
          <w:sz w:val="28"/>
          <w:szCs w:val="28"/>
        </w:rPr>
        <w:t xml:space="preserve">будут направляться </w:t>
      </w:r>
      <w:r w:rsidR="005E784E" w:rsidRPr="009A32F4">
        <w:rPr>
          <w:rFonts w:ascii="Times New Roman" w:eastAsia="Times New Roman" w:hAnsi="Times New Roman" w:cs="Times New Roman"/>
          <w:sz w:val="28"/>
          <w:szCs w:val="28"/>
        </w:rPr>
        <w:t>на семинары, конференции, профессиональные курсы, тренинги тематической направленности</w:t>
      </w:r>
      <w:r w:rsidR="003C1220">
        <w:rPr>
          <w:rFonts w:ascii="Times New Roman" w:eastAsia="Times New Roman" w:hAnsi="Times New Roman" w:cs="Times New Roman"/>
          <w:sz w:val="28"/>
          <w:szCs w:val="28"/>
        </w:rPr>
        <w:t>.</w:t>
      </w:r>
    </w:p>
    <w:p w14:paraId="6F9116DF" w14:textId="4829107D" w:rsidR="005E784E" w:rsidRPr="009A32F4" w:rsidRDefault="00A84F47" w:rsidP="005E784E">
      <w:pPr>
        <w:widowControl w:val="0"/>
        <w:autoSpaceDE w:val="0"/>
        <w:autoSpaceDN w:val="0"/>
        <w:spacing w:after="0" w:line="276" w:lineRule="auto"/>
        <w:ind w:right="-1" w:firstLine="709"/>
        <w:jc w:val="both"/>
        <w:rPr>
          <w:rFonts w:ascii="Times New Roman" w:hAnsi="Times New Roman" w:cs="Times New Roman"/>
          <w:sz w:val="28"/>
          <w:szCs w:val="28"/>
        </w:rPr>
      </w:pPr>
      <w:r>
        <w:rPr>
          <w:rFonts w:ascii="Times New Roman" w:hAnsi="Times New Roman" w:cs="Times New Roman"/>
          <w:spacing w:val="-2"/>
          <w:sz w:val="28"/>
          <w:szCs w:val="28"/>
        </w:rPr>
        <w:t>С</w:t>
      </w:r>
      <w:r w:rsidR="005E784E" w:rsidRPr="009A32F4">
        <w:rPr>
          <w:rFonts w:ascii="Times New Roman" w:hAnsi="Times New Roman" w:cs="Times New Roman"/>
          <w:spacing w:val="-2"/>
          <w:sz w:val="28"/>
          <w:szCs w:val="28"/>
        </w:rPr>
        <w:t xml:space="preserve"> 2025 года театр планирует п</w:t>
      </w:r>
      <w:r w:rsidR="005E784E" w:rsidRPr="009A32F4">
        <w:rPr>
          <w:rFonts w:ascii="Times New Roman" w:hAnsi="Times New Roman" w:cs="Times New Roman"/>
          <w:sz w:val="28"/>
          <w:szCs w:val="28"/>
        </w:rPr>
        <w:t xml:space="preserve">роводить (платные) курсы повышения квалификации (стажировки, мастер-классы, </w:t>
      </w:r>
      <w:proofErr w:type="spellStart"/>
      <w:r w:rsidR="005E784E" w:rsidRPr="009A32F4">
        <w:rPr>
          <w:rFonts w:ascii="Times New Roman" w:hAnsi="Times New Roman" w:cs="Times New Roman"/>
          <w:sz w:val="28"/>
          <w:szCs w:val="28"/>
        </w:rPr>
        <w:t>вебинары</w:t>
      </w:r>
      <w:proofErr w:type="spellEnd"/>
      <w:r w:rsidR="005E784E" w:rsidRPr="009A32F4">
        <w:rPr>
          <w:rFonts w:ascii="Times New Roman" w:hAnsi="Times New Roman" w:cs="Times New Roman"/>
          <w:sz w:val="28"/>
          <w:szCs w:val="28"/>
        </w:rPr>
        <w:t xml:space="preserve">, иные формы повышения квалификации) на базе Чувашского драматического театра с приглашением специалистов Театрального института им. Б. Щукина и Российского института театрального искусства (ГИТИС) для работников узкой творческой направленности государственных театров, учебных заведений, концертных учреждений Чувашской Республики. Рассматривается сотрудничество и запуск новых совместных учебных направлений и факультативов с Чувашским </w:t>
      </w:r>
      <w:r w:rsidR="005E784E" w:rsidRPr="009A32F4">
        <w:rPr>
          <w:rFonts w:ascii="Times New Roman" w:hAnsi="Times New Roman" w:cs="Times New Roman"/>
          <w:sz w:val="28"/>
          <w:szCs w:val="28"/>
        </w:rPr>
        <w:lastRenderedPageBreak/>
        <w:t>государственным институтом культуры и искусств.</w:t>
      </w:r>
    </w:p>
    <w:p w14:paraId="7B5E9E5E" w14:textId="218A4092" w:rsidR="005E784E" w:rsidRPr="009A32F4" w:rsidRDefault="005E784E" w:rsidP="005E784E">
      <w:pPr>
        <w:widowControl w:val="0"/>
        <w:autoSpaceDE w:val="0"/>
        <w:autoSpaceDN w:val="0"/>
        <w:spacing w:after="0" w:line="276" w:lineRule="auto"/>
        <w:ind w:right="-1" w:firstLine="709"/>
        <w:jc w:val="both"/>
        <w:rPr>
          <w:rFonts w:ascii="Times New Roman" w:hAnsi="Times New Roman" w:cs="Times New Roman"/>
          <w:sz w:val="28"/>
          <w:szCs w:val="28"/>
        </w:rPr>
      </w:pPr>
      <w:r w:rsidRPr="009A32F4">
        <w:rPr>
          <w:rFonts w:ascii="Times New Roman" w:eastAsia="Times New Roman" w:hAnsi="Times New Roman" w:cs="Times New Roman"/>
          <w:sz w:val="28"/>
          <w:szCs w:val="28"/>
        </w:rPr>
        <w:t xml:space="preserve">В целях реализации Распоряжения Правительства РФ от 29.02.2016 г.  №326-р (Концепция государственной культурной политики до 2030 года), Федерального закона от 02.05.2015 г. №122-ФЗ </w:t>
      </w:r>
      <w:r w:rsidR="00A84F47">
        <w:rPr>
          <w:rFonts w:ascii="Times New Roman" w:eastAsia="Times New Roman" w:hAnsi="Times New Roman" w:cs="Times New Roman"/>
          <w:sz w:val="28"/>
          <w:szCs w:val="28"/>
        </w:rPr>
        <w:t xml:space="preserve">будут внедрены </w:t>
      </w:r>
      <w:r w:rsidRPr="009A32F4">
        <w:rPr>
          <w:rFonts w:ascii="Times New Roman" w:eastAsia="Times New Roman" w:hAnsi="Times New Roman" w:cs="Times New Roman"/>
          <w:sz w:val="28"/>
          <w:szCs w:val="28"/>
        </w:rPr>
        <w:t>проф</w:t>
      </w:r>
      <w:r w:rsidR="00A84F47">
        <w:rPr>
          <w:rFonts w:ascii="Times New Roman" w:eastAsia="Times New Roman" w:hAnsi="Times New Roman" w:cs="Times New Roman"/>
          <w:sz w:val="28"/>
          <w:szCs w:val="28"/>
        </w:rPr>
        <w:t xml:space="preserve">ессиональные стандарты. В настоящее время </w:t>
      </w:r>
      <w:r w:rsidRPr="009A32F4">
        <w:rPr>
          <w:rFonts w:ascii="Times New Roman" w:eastAsia="Times New Roman" w:hAnsi="Times New Roman" w:cs="Times New Roman"/>
          <w:sz w:val="28"/>
          <w:szCs w:val="28"/>
        </w:rPr>
        <w:t>разработан план мероприятий по</w:t>
      </w:r>
      <w:r w:rsidR="00A84F47">
        <w:rPr>
          <w:rFonts w:ascii="Times New Roman" w:eastAsia="Times New Roman" w:hAnsi="Times New Roman" w:cs="Times New Roman"/>
          <w:sz w:val="28"/>
          <w:szCs w:val="28"/>
        </w:rPr>
        <w:t xml:space="preserve"> их</w:t>
      </w:r>
      <w:r w:rsidRPr="009A32F4">
        <w:rPr>
          <w:rFonts w:ascii="Times New Roman" w:eastAsia="Times New Roman" w:hAnsi="Times New Roman" w:cs="Times New Roman"/>
          <w:sz w:val="28"/>
          <w:szCs w:val="28"/>
        </w:rPr>
        <w:t xml:space="preserve"> внедрению</w:t>
      </w:r>
      <w:r w:rsidR="00A84F47">
        <w:rPr>
          <w:rFonts w:ascii="Times New Roman" w:eastAsia="Times New Roman" w:hAnsi="Times New Roman" w:cs="Times New Roman"/>
          <w:sz w:val="28"/>
          <w:szCs w:val="28"/>
        </w:rPr>
        <w:t>.</w:t>
      </w:r>
      <w:r w:rsidRPr="009A32F4">
        <w:rPr>
          <w:rFonts w:ascii="Times New Roman" w:eastAsia="Times New Roman" w:hAnsi="Times New Roman" w:cs="Times New Roman"/>
          <w:sz w:val="28"/>
          <w:szCs w:val="28"/>
        </w:rPr>
        <w:t xml:space="preserve"> </w:t>
      </w:r>
    </w:p>
    <w:p w14:paraId="4B81321B" w14:textId="77777777" w:rsidR="006F100B" w:rsidRPr="006F100B" w:rsidRDefault="006F100B" w:rsidP="006F100B">
      <w:pPr>
        <w:pStyle w:val="ab"/>
        <w:spacing w:after="0" w:line="276" w:lineRule="auto"/>
        <w:rPr>
          <w:rFonts w:ascii="Times New Roman" w:hAnsi="Times New Roman" w:cs="Times New Roman"/>
          <w:b/>
          <w:sz w:val="28"/>
          <w:szCs w:val="28"/>
        </w:rPr>
      </w:pPr>
    </w:p>
    <w:p w14:paraId="17A7BE55" w14:textId="66654D8E" w:rsidR="00A13151" w:rsidRDefault="004A1298" w:rsidP="00A13151">
      <w:pPr>
        <w:pStyle w:val="ab"/>
        <w:numPr>
          <w:ilvl w:val="1"/>
          <w:numId w:val="20"/>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Совершенствование методов управления театром. </w:t>
      </w:r>
    </w:p>
    <w:p w14:paraId="3918EE4A" w14:textId="77777777" w:rsidR="00A13151" w:rsidRDefault="00A84F47" w:rsidP="00A13151">
      <w:pPr>
        <w:pStyle w:val="ab"/>
        <w:spacing w:after="0" w:line="276" w:lineRule="auto"/>
        <w:ind w:left="0" w:firstLine="709"/>
        <w:jc w:val="both"/>
        <w:rPr>
          <w:rFonts w:ascii="Times New Roman" w:hAnsi="Times New Roman" w:cs="Times New Roman"/>
          <w:sz w:val="28"/>
          <w:szCs w:val="28"/>
        </w:rPr>
      </w:pPr>
      <w:r w:rsidRPr="009A32F4">
        <w:rPr>
          <w:rFonts w:ascii="Times New Roman" w:hAnsi="Times New Roman" w:cs="Times New Roman"/>
          <w:sz w:val="28"/>
          <w:szCs w:val="28"/>
        </w:rPr>
        <w:t>В соответствии с</w:t>
      </w:r>
      <w:r w:rsidRPr="009A32F4">
        <w:rPr>
          <w:rFonts w:ascii="Times New Roman" w:hAnsi="Times New Roman" w:cs="Times New Roman"/>
          <w:b/>
          <w:sz w:val="28"/>
          <w:szCs w:val="28"/>
        </w:rPr>
        <w:t xml:space="preserve"> </w:t>
      </w:r>
      <w:r w:rsidRPr="009A32F4">
        <w:rPr>
          <w:rFonts w:ascii="Times New Roman" w:eastAsia="Times New Roman" w:hAnsi="Times New Roman" w:cs="Times New Roman"/>
          <w:sz w:val="28"/>
          <w:szCs w:val="28"/>
        </w:rPr>
        <w:t>Распоряжением Правительства РФ от 11 декабря 2023 года №3550-р «Об утверждении стратегического направления в области цифровой трансформации отрасли культуры Российской Федерации до 2030 года» в целях совершенствования системы управления театральными процессами и персоналом в августе 2024 года запланировано внедрение программного обеспечения «Темза». Программный продукт предназначен для комплексной автоматизации управления деятельностью театрального учреждения, включая художественное руководство, руководство постановочной частью и производственными мастерскими, финансово-экономическое управление, управление кадрами.</w:t>
      </w:r>
      <w:r w:rsidR="00A13151" w:rsidRPr="00A13151">
        <w:rPr>
          <w:rFonts w:ascii="Times New Roman" w:hAnsi="Times New Roman" w:cs="Times New Roman"/>
          <w:sz w:val="28"/>
          <w:szCs w:val="28"/>
        </w:rPr>
        <w:t xml:space="preserve"> </w:t>
      </w:r>
    </w:p>
    <w:p w14:paraId="4FDBE3F3" w14:textId="77777777" w:rsidR="00D31063" w:rsidRDefault="00D31063" w:rsidP="00A13151">
      <w:pPr>
        <w:pStyle w:val="ab"/>
        <w:spacing w:after="0" w:line="276" w:lineRule="auto"/>
        <w:jc w:val="center"/>
        <w:rPr>
          <w:rFonts w:ascii="Times New Roman" w:hAnsi="Times New Roman" w:cs="Times New Roman"/>
          <w:b/>
          <w:sz w:val="28"/>
          <w:szCs w:val="28"/>
        </w:rPr>
      </w:pPr>
    </w:p>
    <w:p w14:paraId="5A19CE3B" w14:textId="4765F443" w:rsidR="006F100B" w:rsidRDefault="00A13151" w:rsidP="00A13151">
      <w:pPr>
        <w:pStyle w:val="ab"/>
        <w:spacing w:after="0" w:line="276" w:lineRule="auto"/>
        <w:jc w:val="center"/>
        <w:rPr>
          <w:rFonts w:ascii="Times New Roman" w:hAnsi="Times New Roman" w:cs="Times New Roman"/>
          <w:b/>
          <w:sz w:val="28"/>
          <w:szCs w:val="28"/>
        </w:rPr>
      </w:pPr>
      <w:r w:rsidRPr="00A13151">
        <w:rPr>
          <w:rFonts w:ascii="Times New Roman" w:hAnsi="Times New Roman" w:cs="Times New Roman"/>
          <w:b/>
          <w:sz w:val="28"/>
          <w:szCs w:val="28"/>
        </w:rPr>
        <w:t>4.6 Развитие общественных связей театра</w:t>
      </w:r>
    </w:p>
    <w:p w14:paraId="04ABD0FE" w14:textId="6A59E2A7" w:rsidR="0058088F" w:rsidRPr="009A32F4" w:rsidRDefault="0058088F" w:rsidP="0058088F">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Одна из главных задач для Чувашского драматического театра на данный момент – </w:t>
      </w:r>
      <w:r w:rsidRPr="009A32F4">
        <w:rPr>
          <w:rFonts w:ascii="Times New Roman" w:hAnsi="Times New Roman" w:cs="Times New Roman"/>
          <w:b/>
          <w:sz w:val="28"/>
          <w:szCs w:val="28"/>
        </w:rPr>
        <w:t>омоложение зрителя</w:t>
      </w:r>
      <w:r w:rsidRPr="009A32F4">
        <w:rPr>
          <w:rFonts w:ascii="Times New Roman" w:hAnsi="Times New Roman" w:cs="Times New Roman"/>
          <w:sz w:val="28"/>
          <w:szCs w:val="28"/>
        </w:rPr>
        <w:t>. В респ</w:t>
      </w:r>
      <w:r w:rsidR="007F490E">
        <w:rPr>
          <w:rFonts w:ascii="Times New Roman" w:hAnsi="Times New Roman" w:cs="Times New Roman"/>
          <w:sz w:val="28"/>
          <w:szCs w:val="28"/>
        </w:rPr>
        <w:t xml:space="preserve">ублике есть большая проблема – </w:t>
      </w:r>
      <w:r w:rsidRPr="009A32F4">
        <w:rPr>
          <w:rFonts w:ascii="Times New Roman" w:hAnsi="Times New Roman" w:cs="Times New Roman"/>
          <w:sz w:val="28"/>
          <w:szCs w:val="28"/>
        </w:rPr>
        <w:t>городская молодёжь почти не знает чувашского языка. Театр на данный момент посещает преимущественно пожилой зритель, владеющий чувашским языком. Основная траектория развития на ближайшие шесть лет – сделать так, чтобы в театр начали ходить платежеспособные люди молодого поколения, которые сознательно посещают спектакли, идущие на чувашском языке. К сожалению, по результатам анализа текущей ситуации только 10% зрителей от 22 до 40 лет посещают Чувашский драматический театр.  В планах театра охватить не только чувашское население, но и русскоговорящих жителей республики.</w:t>
      </w:r>
    </w:p>
    <w:p w14:paraId="4E7D4A15" w14:textId="77777777" w:rsidR="0058088F" w:rsidRPr="009A32F4" w:rsidRDefault="0058088F" w:rsidP="0058088F">
      <w:pPr>
        <w:spacing w:after="0" w:line="276" w:lineRule="auto"/>
        <w:ind w:firstLine="709"/>
        <w:jc w:val="both"/>
        <w:rPr>
          <w:rFonts w:ascii="Times New Roman" w:hAnsi="Times New Roman" w:cs="Times New Roman"/>
          <w:sz w:val="28"/>
          <w:szCs w:val="28"/>
        </w:rPr>
      </w:pPr>
      <w:r w:rsidRPr="009A32F4">
        <w:rPr>
          <w:rFonts w:ascii="Times New Roman" w:hAnsi="Times New Roman" w:cs="Times New Roman"/>
          <w:sz w:val="28"/>
          <w:szCs w:val="28"/>
        </w:rPr>
        <w:t>Возникает второй вопрос: как представить современный чувашский язык на сцене так, чтобы затрагивать актуальные вопросы? Важно отметить, что сейчас происходит своеобразный ренессанс национальной культуры: существует целый пласт молодёжи, которая чувствует потребность присоединиться к культурному коду малой родины. Но для успешного контакта язык должен быть современным, а современность его обусловлена поднятыми темами.</w:t>
      </w:r>
    </w:p>
    <w:p w14:paraId="378FEF1B" w14:textId="4ACDDC1F" w:rsidR="0058088F" w:rsidRDefault="0058088F" w:rsidP="0058088F">
      <w:pPr>
        <w:spacing w:after="0" w:line="276" w:lineRule="auto"/>
        <w:ind w:right="-28" w:firstLine="709"/>
        <w:jc w:val="both"/>
        <w:rPr>
          <w:rFonts w:ascii="Times New Roman" w:hAnsi="Times New Roman" w:cs="Times New Roman"/>
          <w:sz w:val="28"/>
          <w:szCs w:val="28"/>
        </w:rPr>
      </w:pPr>
      <w:r w:rsidRPr="009A32F4">
        <w:rPr>
          <w:rFonts w:ascii="Times New Roman" w:hAnsi="Times New Roman" w:cs="Times New Roman"/>
          <w:sz w:val="28"/>
          <w:szCs w:val="28"/>
        </w:rPr>
        <w:t xml:space="preserve">Первым шагом должна стать организация на базе театра лаборатории национальной драматургии, которая будет проходить ежегодно на регулярной </w:t>
      </w:r>
      <w:r w:rsidRPr="009A32F4">
        <w:rPr>
          <w:rFonts w:ascii="Times New Roman" w:hAnsi="Times New Roman" w:cs="Times New Roman"/>
          <w:sz w:val="28"/>
          <w:szCs w:val="28"/>
        </w:rPr>
        <w:lastRenderedPageBreak/>
        <w:t xml:space="preserve">основе. В перспективе это будет </w:t>
      </w:r>
      <w:r w:rsidRPr="009A32F4">
        <w:rPr>
          <w:rFonts w:ascii="Times New Roman" w:hAnsi="Times New Roman" w:cs="Times New Roman"/>
          <w:b/>
          <w:sz w:val="28"/>
          <w:szCs w:val="28"/>
        </w:rPr>
        <w:t>центр изучения и создания национальной драматургии</w:t>
      </w:r>
      <w:r w:rsidRPr="009A32F4">
        <w:rPr>
          <w:rFonts w:ascii="Times New Roman" w:hAnsi="Times New Roman" w:cs="Times New Roman"/>
          <w:sz w:val="28"/>
          <w:szCs w:val="28"/>
        </w:rPr>
        <w:t>. Стоит сделать, во-первых, лабораторию национальной драматургии для детей и юношества; во-вторых, поднять современные проблемы на национальном материале; в-третьих, сформировать пул молодых национальных драматургов. Надо приглашать молодых пишущих людей, которые пробуют себя в литературе, и вырастить из них плеяду драматургов, создать пространство, где театр будет являться регулятором и определителем формирования понятия «национальная драматургия». Национальная драматургия не только пишет на национальном языке, но и говорит о каких-то проблемах, вопросах, которые связаны с ментальностью, сознанием людей, живущих в конкретном регионе. Реализация данного проекта позволит охватить, с одной стороны, развитие театра, а с другой – сформировать национальные кадры. Сегодняшний национальный театр должен заботиться о том, чтобы открывать новых национальных авторов и реализовывать их пьесы на своей сцене.</w:t>
      </w:r>
    </w:p>
    <w:p w14:paraId="7CF2B25A" w14:textId="0AEF31DD" w:rsidR="003B0332" w:rsidRPr="00B75E24" w:rsidRDefault="003B0332" w:rsidP="003B0332">
      <w:pPr>
        <w:spacing w:after="0" w:line="276" w:lineRule="auto"/>
        <w:ind w:firstLine="709"/>
        <w:jc w:val="both"/>
        <w:rPr>
          <w:rFonts w:ascii="Times New Roman" w:hAnsi="Times New Roman" w:cs="Times New Roman"/>
          <w:sz w:val="28"/>
          <w:szCs w:val="28"/>
        </w:rPr>
      </w:pPr>
      <w:r w:rsidRPr="00B75E24">
        <w:rPr>
          <w:rFonts w:ascii="Times New Roman" w:hAnsi="Times New Roman" w:cs="Times New Roman"/>
          <w:b/>
          <w:sz w:val="28"/>
          <w:szCs w:val="28"/>
        </w:rPr>
        <w:t>Запланирована реализация в течение 2025-2030 годов проекта «Открытый театр»</w:t>
      </w:r>
      <w:r w:rsidRPr="00B75E24">
        <w:rPr>
          <w:rFonts w:ascii="Times New Roman" w:hAnsi="Times New Roman" w:cs="Times New Roman"/>
          <w:sz w:val="28"/>
          <w:szCs w:val="28"/>
        </w:rPr>
        <w:t xml:space="preserve">, в рамках которого школьники и студенты не только посещают дневные спектакли, поставленные по чувашской, русской и зарубежной классике, но и имеют возможность пообщаться с режиссёром постановки и артистами либо посетить мастер-класс или экскурсию по театру. В следующем сезоне </w:t>
      </w:r>
      <w:proofErr w:type="gramStart"/>
      <w:r w:rsidRPr="00B75E24">
        <w:rPr>
          <w:rFonts w:ascii="Times New Roman" w:hAnsi="Times New Roman" w:cs="Times New Roman"/>
          <w:sz w:val="28"/>
          <w:szCs w:val="28"/>
        </w:rPr>
        <w:t>запланирована</w:t>
      </w:r>
      <w:proofErr w:type="gramEnd"/>
      <w:r w:rsidRPr="00B75E24">
        <w:rPr>
          <w:rFonts w:ascii="Times New Roman" w:hAnsi="Times New Roman" w:cs="Times New Roman"/>
          <w:sz w:val="28"/>
          <w:szCs w:val="28"/>
        </w:rPr>
        <w:t xml:space="preserve"> </w:t>
      </w:r>
      <w:proofErr w:type="spellStart"/>
      <w:r w:rsidRPr="00B75E24">
        <w:rPr>
          <w:rFonts w:ascii="Times New Roman" w:hAnsi="Times New Roman" w:cs="Times New Roman"/>
          <w:b/>
          <w:sz w:val="28"/>
          <w:szCs w:val="28"/>
        </w:rPr>
        <w:t>коллаборация</w:t>
      </w:r>
      <w:proofErr w:type="spellEnd"/>
      <w:r w:rsidRPr="00B75E24">
        <w:rPr>
          <w:rFonts w:ascii="Times New Roman" w:hAnsi="Times New Roman" w:cs="Times New Roman"/>
          <w:b/>
          <w:sz w:val="28"/>
          <w:szCs w:val="28"/>
        </w:rPr>
        <w:t xml:space="preserve"> с музеями для создания общего продукта</w:t>
      </w:r>
      <w:r w:rsidRPr="00B75E24">
        <w:rPr>
          <w:rFonts w:ascii="Times New Roman" w:hAnsi="Times New Roman" w:cs="Times New Roman"/>
          <w:sz w:val="28"/>
          <w:szCs w:val="28"/>
        </w:rPr>
        <w:t xml:space="preserve">, который может быть интересен не только в работе со студентами и школьниками, но и с гостями столицы. Местоположение театра открывает широкие </w:t>
      </w:r>
      <w:r w:rsidRPr="00B75E24">
        <w:rPr>
          <w:rFonts w:ascii="Times New Roman" w:hAnsi="Times New Roman" w:cs="Times New Roman"/>
          <w:b/>
          <w:sz w:val="28"/>
          <w:szCs w:val="28"/>
        </w:rPr>
        <w:t>возможности работы с туристическим потоком</w:t>
      </w:r>
      <w:r w:rsidRPr="00B75E24">
        <w:rPr>
          <w:rFonts w:ascii="Times New Roman" w:hAnsi="Times New Roman" w:cs="Times New Roman"/>
          <w:sz w:val="28"/>
          <w:szCs w:val="28"/>
        </w:rPr>
        <w:t xml:space="preserve">. Приезжему зрителю театр готов предложить комплексную программу, предполагающую полное погружение в чувашскую культуру: уже сейчас в репертуаре театра присутствуют постановки, вступающие в диалог с музейным пространством. Например, показы спектаклей </w:t>
      </w:r>
      <w:r w:rsidRPr="00B75E24">
        <w:rPr>
          <w:rFonts w:ascii="Times New Roman" w:hAnsi="Times New Roman" w:cs="Times New Roman"/>
          <w:sz w:val="28"/>
          <w:szCs w:val="28"/>
          <w:shd w:val="clear" w:color="auto" w:fill="FFFFFF"/>
        </w:rPr>
        <w:t>«</w:t>
      </w:r>
      <w:proofErr w:type="spellStart"/>
      <w:r w:rsidRPr="00B75E24">
        <w:rPr>
          <w:rFonts w:ascii="Times New Roman" w:hAnsi="Times New Roman" w:cs="Times New Roman"/>
          <w:sz w:val="28"/>
          <w:szCs w:val="28"/>
          <w:shd w:val="clear" w:color="auto" w:fill="FFFFFF"/>
        </w:rPr>
        <w:t>Ĕмĕ</w:t>
      </w:r>
      <w:proofErr w:type="gramStart"/>
      <w:r w:rsidRPr="00B75E24">
        <w:rPr>
          <w:rFonts w:ascii="Times New Roman" w:hAnsi="Times New Roman" w:cs="Times New Roman"/>
          <w:sz w:val="28"/>
          <w:szCs w:val="28"/>
          <w:shd w:val="clear" w:color="auto" w:fill="FFFFFF"/>
        </w:rPr>
        <w:t>р</w:t>
      </w:r>
      <w:proofErr w:type="spellEnd"/>
      <w:proofErr w:type="gramEnd"/>
      <w:r w:rsidRPr="00B75E24">
        <w:rPr>
          <w:rFonts w:ascii="Times New Roman" w:hAnsi="Times New Roman" w:cs="Times New Roman"/>
          <w:sz w:val="28"/>
          <w:szCs w:val="28"/>
          <w:shd w:val="clear" w:color="auto" w:fill="FFFFFF"/>
        </w:rPr>
        <w:t xml:space="preserve"> </w:t>
      </w:r>
      <w:proofErr w:type="spellStart"/>
      <w:r w:rsidRPr="00B75E24">
        <w:rPr>
          <w:rFonts w:ascii="Times New Roman" w:hAnsi="Times New Roman" w:cs="Times New Roman"/>
          <w:sz w:val="28"/>
          <w:szCs w:val="28"/>
          <w:shd w:val="clear" w:color="auto" w:fill="FFFFFF"/>
        </w:rPr>
        <w:t>сакки</w:t>
      </w:r>
      <w:proofErr w:type="spellEnd"/>
      <w:r w:rsidRPr="00B75E24">
        <w:rPr>
          <w:rFonts w:ascii="Times New Roman" w:hAnsi="Times New Roman" w:cs="Times New Roman"/>
          <w:sz w:val="28"/>
          <w:szCs w:val="28"/>
          <w:shd w:val="clear" w:color="auto" w:fill="FFFFFF"/>
        </w:rPr>
        <w:t xml:space="preserve"> </w:t>
      </w:r>
      <w:proofErr w:type="spellStart"/>
      <w:r w:rsidRPr="00B75E24">
        <w:rPr>
          <w:rFonts w:ascii="Times New Roman" w:hAnsi="Times New Roman" w:cs="Times New Roman"/>
          <w:sz w:val="28"/>
          <w:szCs w:val="28"/>
          <w:shd w:val="clear" w:color="auto" w:fill="FFFFFF"/>
        </w:rPr>
        <w:t>сарлака</w:t>
      </w:r>
      <w:proofErr w:type="spellEnd"/>
      <w:r w:rsidRPr="00B75E24">
        <w:rPr>
          <w:rFonts w:ascii="Times New Roman" w:hAnsi="Times New Roman" w:cs="Times New Roman"/>
          <w:sz w:val="28"/>
          <w:szCs w:val="28"/>
          <w:shd w:val="clear" w:color="auto" w:fill="FFFFFF"/>
        </w:rPr>
        <w:t>»</w:t>
      </w:r>
      <w:r w:rsidRPr="00B75E24">
        <w:rPr>
          <w:rFonts w:ascii="Times New Roman" w:hAnsi="Times New Roman" w:cs="Times New Roman"/>
          <w:sz w:val="28"/>
          <w:szCs w:val="28"/>
        </w:rPr>
        <w:t xml:space="preserve"> и «Ялта» сочетаются с посещением национального музея, в планах стоит премьера спектакля «</w:t>
      </w:r>
      <w:proofErr w:type="spellStart"/>
      <w:r w:rsidRPr="00B75E24">
        <w:rPr>
          <w:rFonts w:ascii="Times New Roman" w:hAnsi="Times New Roman" w:cs="Times New Roman"/>
          <w:sz w:val="28"/>
          <w:szCs w:val="28"/>
        </w:rPr>
        <w:t>Сурпан</w:t>
      </w:r>
      <w:proofErr w:type="spellEnd"/>
      <w:r w:rsidRPr="00B75E24">
        <w:rPr>
          <w:rFonts w:ascii="Times New Roman" w:hAnsi="Times New Roman" w:cs="Times New Roman"/>
          <w:sz w:val="28"/>
          <w:szCs w:val="28"/>
        </w:rPr>
        <w:t xml:space="preserve"> </w:t>
      </w:r>
      <w:proofErr w:type="spellStart"/>
      <w:r w:rsidRPr="00B75E24">
        <w:rPr>
          <w:rFonts w:ascii="Times New Roman" w:hAnsi="Times New Roman" w:cs="Times New Roman"/>
          <w:sz w:val="28"/>
          <w:szCs w:val="28"/>
        </w:rPr>
        <w:t>т</w:t>
      </w:r>
      <w:r w:rsidRPr="00B75E24">
        <w:rPr>
          <w:rFonts w:ascii="Times New Roman" w:hAnsi="Times New Roman" w:cs="Times New Roman"/>
          <w:sz w:val="28"/>
          <w:szCs w:val="28"/>
          <w:shd w:val="clear" w:color="auto" w:fill="FFFFFF"/>
        </w:rPr>
        <w:t>ĕ</w:t>
      </w:r>
      <w:r w:rsidRPr="00B75E24">
        <w:rPr>
          <w:rFonts w:ascii="Times New Roman" w:hAnsi="Times New Roman" w:cs="Times New Roman"/>
          <w:sz w:val="28"/>
          <w:szCs w:val="28"/>
        </w:rPr>
        <w:t>рри</w:t>
      </w:r>
      <w:proofErr w:type="spellEnd"/>
      <w:r w:rsidRPr="00B75E24">
        <w:rPr>
          <w:rFonts w:ascii="Times New Roman" w:hAnsi="Times New Roman" w:cs="Times New Roman"/>
          <w:sz w:val="28"/>
          <w:szCs w:val="28"/>
        </w:rPr>
        <w:t xml:space="preserve">», просмотр которого можно дополнить экскурсией в Музее чувашской вышивки. </w:t>
      </w:r>
    </w:p>
    <w:p w14:paraId="6C5FF17E" w14:textId="1A0AA33E" w:rsidR="00B75E24" w:rsidRPr="00B75E24" w:rsidRDefault="003B0332" w:rsidP="003B0332">
      <w:pPr>
        <w:spacing w:after="0" w:line="276" w:lineRule="auto"/>
        <w:ind w:firstLine="709"/>
        <w:jc w:val="both"/>
        <w:rPr>
          <w:rFonts w:ascii="Times New Roman" w:hAnsi="Times New Roman" w:cs="Times New Roman"/>
          <w:sz w:val="28"/>
          <w:szCs w:val="28"/>
        </w:rPr>
      </w:pPr>
      <w:r w:rsidRPr="00B75E24">
        <w:rPr>
          <w:rFonts w:ascii="Times New Roman" w:hAnsi="Times New Roman" w:cs="Times New Roman"/>
          <w:sz w:val="28"/>
          <w:szCs w:val="28"/>
        </w:rPr>
        <w:t xml:space="preserve">В целом Чувашский драматический театр </w:t>
      </w:r>
      <w:r w:rsidR="00B75E24" w:rsidRPr="00B75E24">
        <w:rPr>
          <w:rFonts w:ascii="Times New Roman" w:hAnsi="Times New Roman" w:cs="Times New Roman"/>
          <w:sz w:val="28"/>
          <w:szCs w:val="28"/>
        </w:rPr>
        <w:t>планирует активно развива</w:t>
      </w:r>
      <w:r w:rsidRPr="00B75E24">
        <w:rPr>
          <w:rFonts w:ascii="Times New Roman" w:hAnsi="Times New Roman" w:cs="Times New Roman"/>
          <w:sz w:val="28"/>
          <w:szCs w:val="28"/>
        </w:rPr>
        <w:t>т</w:t>
      </w:r>
      <w:r w:rsidR="00B75E24" w:rsidRPr="00B75E24">
        <w:rPr>
          <w:rFonts w:ascii="Times New Roman" w:hAnsi="Times New Roman" w:cs="Times New Roman"/>
          <w:sz w:val="28"/>
          <w:szCs w:val="28"/>
        </w:rPr>
        <w:t>ь</w:t>
      </w:r>
      <w:r w:rsidRPr="00B75E24">
        <w:rPr>
          <w:rFonts w:ascii="Times New Roman" w:hAnsi="Times New Roman" w:cs="Times New Roman"/>
          <w:sz w:val="28"/>
          <w:szCs w:val="28"/>
        </w:rPr>
        <w:t xml:space="preserve"> </w:t>
      </w:r>
      <w:r w:rsidRPr="00B75E24">
        <w:rPr>
          <w:rFonts w:ascii="Times New Roman" w:hAnsi="Times New Roman" w:cs="Times New Roman"/>
          <w:b/>
          <w:sz w:val="28"/>
          <w:szCs w:val="28"/>
        </w:rPr>
        <w:t>туристическое направление</w:t>
      </w:r>
      <w:r w:rsidR="00B75E24" w:rsidRPr="00B75E24">
        <w:rPr>
          <w:rFonts w:ascii="Times New Roman" w:hAnsi="Times New Roman" w:cs="Times New Roman"/>
          <w:sz w:val="28"/>
          <w:szCs w:val="28"/>
        </w:rPr>
        <w:t>, осваивая</w:t>
      </w:r>
      <w:r w:rsidRPr="00B75E24">
        <w:rPr>
          <w:rFonts w:ascii="Times New Roman" w:hAnsi="Times New Roman" w:cs="Times New Roman"/>
          <w:sz w:val="28"/>
          <w:szCs w:val="28"/>
        </w:rPr>
        <w:t xml:space="preserve"> нов</w:t>
      </w:r>
      <w:r w:rsidR="00B75E24" w:rsidRPr="00B75E24">
        <w:rPr>
          <w:rFonts w:ascii="Times New Roman" w:hAnsi="Times New Roman" w:cs="Times New Roman"/>
          <w:sz w:val="28"/>
          <w:szCs w:val="28"/>
        </w:rPr>
        <w:t>ые</w:t>
      </w:r>
      <w:r w:rsidR="007F490E">
        <w:rPr>
          <w:rFonts w:ascii="Times New Roman" w:hAnsi="Times New Roman" w:cs="Times New Roman"/>
          <w:sz w:val="28"/>
          <w:szCs w:val="28"/>
        </w:rPr>
        <w:t xml:space="preserve"> способы проведения экскурсий и дополняя </w:t>
      </w:r>
      <w:r w:rsidRPr="00B75E24">
        <w:rPr>
          <w:rFonts w:ascii="Times New Roman" w:hAnsi="Times New Roman" w:cs="Times New Roman"/>
          <w:sz w:val="28"/>
          <w:szCs w:val="28"/>
        </w:rPr>
        <w:t xml:space="preserve">стандартные лекции об истории театра интерактивными вставками с национальным компонентом. </w:t>
      </w:r>
    </w:p>
    <w:p w14:paraId="05B11A77" w14:textId="37C04D09" w:rsidR="003B0332" w:rsidRPr="00B75E24" w:rsidRDefault="003B0332" w:rsidP="003B0332">
      <w:pPr>
        <w:spacing w:after="0" w:line="276" w:lineRule="auto"/>
        <w:ind w:firstLine="709"/>
        <w:jc w:val="both"/>
        <w:rPr>
          <w:rFonts w:ascii="Times New Roman" w:hAnsi="Times New Roman" w:cs="Times New Roman"/>
          <w:sz w:val="28"/>
          <w:szCs w:val="28"/>
        </w:rPr>
      </w:pPr>
      <w:r w:rsidRPr="00B75E24">
        <w:rPr>
          <w:rFonts w:ascii="Times New Roman" w:hAnsi="Times New Roman" w:cs="Times New Roman"/>
          <w:sz w:val="28"/>
          <w:szCs w:val="28"/>
        </w:rPr>
        <w:t xml:space="preserve">В планах театра – </w:t>
      </w:r>
      <w:proofErr w:type="spellStart"/>
      <w:r w:rsidRPr="00B75E24">
        <w:rPr>
          <w:rFonts w:ascii="Times New Roman" w:hAnsi="Times New Roman" w:cs="Times New Roman"/>
          <w:sz w:val="28"/>
          <w:szCs w:val="28"/>
        </w:rPr>
        <w:t>осовременивание</w:t>
      </w:r>
      <w:proofErr w:type="spellEnd"/>
      <w:r w:rsidRPr="00B75E24">
        <w:rPr>
          <w:rFonts w:ascii="Times New Roman" w:hAnsi="Times New Roman" w:cs="Times New Roman"/>
          <w:sz w:val="28"/>
          <w:szCs w:val="28"/>
        </w:rPr>
        <w:t xml:space="preserve"> музейного пространства, развитие </w:t>
      </w:r>
      <w:proofErr w:type="spellStart"/>
      <w:r w:rsidRPr="00B75E24">
        <w:rPr>
          <w:rFonts w:ascii="Times New Roman" w:hAnsi="Times New Roman" w:cs="Times New Roman"/>
          <w:sz w:val="28"/>
          <w:szCs w:val="28"/>
        </w:rPr>
        <w:t>брендированной</w:t>
      </w:r>
      <w:proofErr w:type="spellEnd"/>
      <w:r w:rsidRPr="00B75E24">
        <w:rPr>
          <w:rFonts w:ascii="Times New Roman" w:hAnsi="Times New Roman" w:cs="Times New Roman"/>
          <w:sz w:val="28"/>
          <w:szCs w:val="28"/>
        </w:rPr>
        <w:t xml:space="preserve"> продукции и альтернативной формы театрального взаимодействия со зрителем: создание спектаклей-променадов, запуск которых даст возможность бесперебойной летней работы театра.</w:t>
      </w:r>
    </w:p>
    <w:p w14:paraId="7650ECC4" w14:textId="5A0A84DA" w:rsidR="003B0332" w:rsidRPr="00B75E24" w:rsidRDefault="002D78CD" w:rsidP="003C1220">
      <w:pPr>
        <w:spacing w:after="0" w:line="276" w:lineRule="auto"/>
        <w:ind w:firstLine="709"/>
        <w:jc w:val="both"/>
        <w:rPr>
          <w:rFonts w:ascii="Times New Roman" w:hAnsi="Times New Roman" w:cs="Times New Roman"/>
          <w:sz w:val="28"/>
          <w:szCs w:val="28"/>
        </w:rPr>
      </w:pPr>
      <w:r w:rsidRPr="002D78CD">
        <w:rPr>
          <w:rFonts w:ascii="Times New Roman" w:hAnsi="Times New Roman" w:cs="Times New Roman"/>
          <w:sz w:val="28"/>
          <w:szCs w:val="28"/>
        </w:rPr>
        <w:lastRenderedPageBreak/>
        <w:t>Будет продолжено проведение</w:t>
      </w:r>
      <w:r>
        <w:rPr>
          <w:rFonts w:ascii="Times New Roman" w:hAnsi="Times New Roman" w:cs="Times New Roman"/>
          <w:b/>
          <w:sz w:val="28"/>
          <w:szCs w:val="28"/>
        </w:rPr>
        <w:t xml:space="preserve"> </w:t>
      </w:r>
      <w:r w:rsidR="003B0332" w:rsidRPr="00B75E24">
        <w:rPr>
          <w:rFonts w:ascii="Times New Roman" w:hAnsi="Times New Roman" w:cs="Times New Roman"/>
          <w:b/>
          <w:sz w:val="28"/>
          <w:szCs w:val="28"/>
        </w:rPr>
        <w:t>Международного фестиваля национальных театров «</w:t>
      </w:r>
      <w:proofErr w:type="spellStart"/>
      <w:r w:rsidR="003B0332" w:rsidRPr="00B75E24">
        <w:rPr>
          <w:rFonts w:ascii="Times New Roman" w:hAnsi="Times New Roman" w:cs="Times New Roman"/>
          <w:b/>
          <w:sz w:val="28"/>
          <w:szCs w:val="28"/>
        </w:rPr>
        <w:t>Чĕкеç</w:t>
      </w:r>
      <w:proofErr w:type="spellEnd"/>
      <w:r w:rsidR="003B0332" w:rsidRPr="00B75E24">
        <w:rPr>
          <w:rFonts w:ascii="Times New Roman" w:hAnsi="Times New Roman" w:cs="Times New Roman"/>
          <w:b/>
          <w:sz w:val="28"/>
          <w:szCs w:val="28"/>
        </w:rPr>
        <w:t xml:space="preserve">» </w:t>
      </w:r>
      <w:r w:rsidR="003B0332" w:rsidRPr="00B75E24">
        <w:rPr>
          <w:rFonts w:ascii="Times New Roman" w:hAnsi="Times New Roman" w:cs="Times New Roman"/>
          <w:b/>
          <w:sz w:val="28"/>
          <w:szCs w:val="28"/>
          <w:shd w:val="clear" w:color="auto" w:fill="FFFFFF"/>
        </w:rPr>
        <w:t>имени Веры Кузьминой</w:t>
      </w:r>
      <w:r w:rsidR="003B0332" w:rsidRPr="00B75E24">
        <w:rPr>
          <w:rFonts w:ascii="Times New Roman" w:hAnsi="Times New Roman" w:cs="Times New Roman"/>
          <w:sz w:val="28"/>
          <w:szCs w:val="28"/>
        </w:rPr>
        <w:t xml:space="preserve">. </w:t>
      </w:r>
      <w:r w:rsidR="00B75E24" w:rsidRPr="00B75E24">
        <w:rPr>
          <w:rFonts w:ascii="Times New Roman" w:hAnsi="Times New Roman" w:cs="Times New Roman"/>
          <w:sz w:val="28"/>
          <w:szCs w:val="28"/>
        </w:rPr>
        <w:t>В це</w:t>
      </w:r>
      <w:r w:rsidR="007F490E">
        <w:rPr>
          <w:rFonts w:ascii="Times New Roman" w:hAnsi="Times New Roman" w:cs="Times New Roman"/>
          <w:sz w:val="28"/>
          <w:szCs w:val="28"/>
        </w:rPr>
        <w:t>лом фестиваль призван расширить</w:t>
      </w:r>
      <w:r w:rsidR="00B75E24" w:rsidRPr="00B75E24">
        <w:rPr>
          <w:rFonts w:ascii="Times New Roman" w:hAnsi="Times New Roman" w:cs="Times New Roman"/>
          <w:sz w:val="28"/>
          <w:szCs w:val="28"/>
        </w:rPr>
        <w:t xml:space="preserve"> концептуальное</w:t>
      </w:r>
      <w:r w:rsidR="003B0332" w:rsidRPr="00B75E24">
        <w:rPr>
          <w:rFonts w:ascii="Times New Roman" w:hAnsi="Times New Roman" w:cs="Times New Roman"/>
          <w:sz w:val="28"/>
          <w:szCs w:val="28"/>
        </w:rPr>
        <w:t xml:space="preserve"> представле</w:t>
      </w:r>
      <w:r w:rsidR="00B75E24" w:rsidRPr="00B75E24">
        <w:rPr>
          <w:rFonts w:ascii="Times New Roman" w:hAnsi="Times New Roman" w:cs="Times New Roman"/>
          <w:sz w:val="28"/>
          <w:szCs w:val="28"/>
        </w:rPr>
        <w:t xml:space="preserve">ние </w:t>
      </w:r>
      <w:r>
        <w:rPr>
          <w:rFonts w:ascii="Times New Roman" w:hAnsi="Times New Roman" w:cs="Times New Roman"/>
          <w:sz w:val="28"/>
          <w:szCs w:val="28"/>
        </w:rPr>
        <w:t xml:space="preserve">о тенденциях и направлениях </w:t>
      </w:r>
      <w:r w:rsidR="00B75E24" w:rsidRPr="00B75E24">
        <w:rPr>
          <w:rFonts w:ascii="Times New Roman" w:hAnsi="Times New Roman" w:cs="Times New Roman"/>
          <w:sz w:val="28"/>
          <w:szCs w:val="28"/>
        </w:rPr>
        <w:t>современного</w:t>
      </w:r>
      <w:r w:rsidR="003B0332" w:rsidRPr="00B75E24">
        <w:rPr>
          <w:rFonts w:ascii="Times New Roman" w:hAnsi="Times New Roman" w:cs="Times New Roman"/>
          <w:sz w:val="28"/>
          <w:szCs w:val="28"/>
        </w:rPr>
        <w:t xml:space="preserve"> национального театра. Таким </w:t>
      </w:r>
      <w:r w:rsidR="003B0332" w:rsidRPr="007F490E">
        <w:rPr>
          <w:rFonts w:ascii="Times New Roman" w:hAnsi="Times New Roman" w:cs="Times New Roman"/>
          <w:sz w:val="28"/>
          <w:szCs w:val="28"/>
        </w:rPr>
        <w:t>образом,</w:t>
      </w:r>
      <w:r w:rsidR="003B0332" w:rsidRPr="00B75E24">
        <w:rPr>
          <w:rFonts w:ascii="Times New Roman" w:hAnsi="Times New Roman" w:cs="Times New Roman"/>
          <w:sz w:val="28"/>
          <w:szCs w:val="28"/>
        </w:rPr>
        <w:t xml:space="preserve"> Чувашская Республика будет становиться центром развития национальной культуры, обогащая одновременно собственный театральный продукт, привлекая внимание СМИ, творческой интеллигенции и туристов. </w:t>
      </w:r>
      <w:r w:rsidR="00B75E24" w:rsidRPr="00B75E24">
        <w:rPr>
          <w:rFonts w:ascii="Times New Roman" w:hAnsi="Times New Roman" w:cs="Times New Roman"/>
          <w:sz w:val="28"/>
          <w:szCs w:val="28"/>
          <w:shd w:val="clear" w:color="auto" w:fill="FFFFFF"/>
        </w:rPr>
        <w:t>В</w:t>
      </w:r>
      <w:r w:rsidR="003B0332" w:rsidRPr="00B75E24">
        <w:rPr>
          <w:rFonts w:ascii="Times New Roman" w:hAnsi="Times New Roman" w:cs="Times New Roman"/>
          <w:sz w:val="28"/>
          <w:szCs w:val="28"/>
          <w:shd w:val="clear" w:color="auto" w:fill="FFFFFF"/>
        </w:rPr>
        <w:t xml:space="preserve"> апреле 2025 года запланировано проведение </w:t>
      </w:r>
      <w:r w:rsidR="003B0332" w:rsidRPr="00B75E24">
        <w:rPr>
          <w:rFonts w:ascii="Times New Roman" w:hAnsi="Times New Roman" w:cs="Times New Roman"/>
          <w:b/>
          <w:bCs/>
          <w:sz w:val="28"/>
          <w:szCs w:val="28"/>
          <w:shd w:val="clear" w:color="auto" w:fill="FFFFFF"/>
        </w:rPr>
        <w:t>Второго Международного фестиваля национальных театров «</w:t>
      </w:r>
      <w:proofErr w:type="spellStart"/>
      <w:r w:rsidR="003B0332" w:rsidRPr="00B75E24">
        <w:rPr>
          <w:rFonts w:ascii="Times New Roman" w:hAnsi="Times New Roman" w:cs="Times New Roman"/>
          <w:b/>
          <w:bCs/>
          <w:sz w:val="28"/>
          <w:szCs w:val="28"/>
          <w:shd w:val="clear" w:color="auto" w:fill="FFFFFF"/>
        </w:rPr>
        <w:t>Чĕкеç</w:t>
      </w:r>
      <w:proofErr w:type="spellEnd"/>
      <w:r w:rsidR="003B0332" w:rsidRPr="00B75E24">
        <w:rPr>
          <w:rFonts w:ascii="Times New Roman" w:hAnsi="Times New Roman" w:cs="Times New Roman"/>
          <w:b/>
          <w:bCs/>
          <w:sz w:val="28"/>
          <w:szCs w:val="28"/>
          <w:shd w:val="clear" w:color="auto" w:fill="FFFFFF"/>
        </w:rPr>
        <w:t>»</w:t>
      </w:r>
      <w:r w:rsidR="00BE0971">
        <w:rPr>
          <w:rFonts w:ascii="Times New Roman" w:hAnsi="Times New Roman" w:cs="Times New Roman"/>
          <w:b/>
          <w:bCs/>
          <w:sz w:val="28"/>
          <w:szCs w:val="28"/>
          <w:shd w:val="clear" w:color="auto" w:fill="FFFFFF"/>
        </w:rPr>
        <w:t xml:space="preserve"> </w:t>
      </w:r>
      <w:r w:rsidR="003B0332" w:rsidRPr="00B75E24">
        <w:rPr>
          <w:rFonts w:ascii="Times New Roman" w:hAnsi="Times New Roman" w:cs="Times New Roman"/>
          <w:b/>
          <w:bCs/>
          <w:sz w:val="28"/>
          <w:szCs w:val="28"/>
          <w:shd w:val="clear" w:color="auto" w:fill="FFFFFF"/>
        </w:rPr>
        <w:t>имени Веры Кузьминой</w:t>
      </w:r>
      <w:r w:rsidR="003B0332" w:rsidRPr="00B75E24">
        <w:rPr>
          <w:rFonts w:ascii="Times New Roman" w:hAnsi="Times New Roman" w:cs="Times New Roman"/>
          <w:sz w:val="28"/>
          <w:szCs w:val="28"/>
          <w:shd w:val="clear" w:color="auto" w:fill="FFFFFF"/>
        </w:rPr>
        <w:t>, посвященного празднованию 80-й годовщины Победы в Великой Отечественной войне. Ведутся переговоры с национальными театрами, составляется программа и определяется формат проведения мероприятия.</w:t>
      </w:r>
      <w:r w:rsidR="003B0332" w:rsidRPr="00B75E24">
        <w:rPr>
          <w:rFonts w:ascii="Times New Roman" w:hAnsi="Times New Roman" w:cs="Times New Roman"/>
          <w:sz w:val="28"/>
          <w:szCs w:val="28"/>
        </w:rPr>
        <w:t xml:space="preserve"> </w:t>
      </w:r>
    </w:p>
    <w:p w14:paraId="2D587B38" w14:textId="77777777" w:rsidR="00A13151" w:rsidRPr="006F100B" w:rsidRDefault="00A13151" w:rsidP="003C1220">
      <w:pPr>
        <w:pStyle w:val="ab"/>
        <w:spacing w:after="0" w:line="240" w:lineRule="auto"/>
        <w:jc w:val="center"/>
        <w:rPr>
          <w:rFonts w:ascii="Times New Roman" w:hAnsi="Times New Roman" w:cs="Times New Roman"/>
          <w:b/>
          <w:sz w:val="32"/>
          <w:szCs w:val="28"/>
        </w:rPr>
      </w:pPr>
    </w:p>
    <w:p w14:paraId="55B60DCD" w14:textId="640CCCCD" w:rsidR="00BA0B17" w:rsidRPr="009A32F4" w:rsidRDefault="006F100B" w:rsidP="003C12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 </w:t>
      </w:r>
      <w:r w:rsidR="006A08F2" w:rsidRPr="009A32F4">
        <w:rPr>
          <w:rFonts w:ascii="Times New Roman" w:hAnsi="Times New Roman" w:cs="Times New Roman"/>
          <w:b/>
          <w:sz w:val="28"/>
          <w:szCs w:val="28"/>
        </w:rPr>
        <w:t>ОЖИДАЕМЫЕ РЕЗУЛЬТАТЫ</w:t>
      </w:r>
      <w:r w:rsidR="00651382" w:rsidRPr="009A32F4">
        <w:rPr>
          <w:rFonts w:ascii="Times New Roman" w:hAnsi="Times New Roman" w:cs="Times New Roman"/>
          <w:b/>
          <w:sz w:val="28"/>
          <w:szCs w:val="28"/>
        </w:rPr>
        <w:t>.</w:t>
      </w:r>
    </w:p>
    <w:p w14:paraId="03969DA6" w14:textId="78AED151" w:rsidR="00C408EF" w:rsidRPr="0065756A" w:rsidRDefault="00C408EF" w:rsidP="007056E0">
      <w:pPr>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Ожидаемые результаты при реализации задач, поставленных в </w:t>
      </w:r>
      <w:r w:rsidR="00E312AD" w:rsidRPr="0065756A">
        <w:rPr>
          <w:rFonts w:ascii="Times New Roman" w:hAnsi="Times New Roman" w:cs="Times New Roman"/>
          <w:sz w:val="28"/>
          <w:szCs w:val="28"/>
        </w:rPr>
        <w:t>Концепции</w:t>
      </w:r>
      <w:r w:rsidRPr="0065756A">
        <w:rPr>
          <w:rFonts w:ascii="Times New Roman" w:hAnsi="Times New Roman" w:cs="Times New Roman"/>
          <w:sz w:val="28"/>
          <w:szCs w:val="28"/>
        </w:rPr>
        <w:t xml:space="preserve"> развития Чувашского драматического театра:</w:t>
      </w:r>
    </w:p>
    <w:p w14:paraId="5159AB18" w14:textId="7FC421FC" w:rsidR="00CB7990" w:rsidRPr="0065756A" w:rsidRDefault="00C408EF"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а</w:t>
      </w:r>
      <w:r w:rsidR="00CB7990" w:rsidRPr="0065756A">
        <w:rPr>
          <w:rFonts w:ascii="Times New Roman" w:hAnsi="Times New Roman" w:cs="Times New Roman"/>
          <w:sz w:val="28"/>
          <w:szCs w:val="28"/>
        </w:rPr>
        <w:t>ктуализация репертуарной политики театра</w:t>
      </w:r>
      <w:r w:rsidRPr="0065756A">
        <w:rPr>
          <w:rFonts w:ascii="Times New Roman" w:hAnsi="Times New Roman" w:cs="Times New Roman"/>
          <w:sz w:val="28"/>
          <w:szCs w:val="28"/>
        </w:rPr>
        <w:t>,</w:t>
      </w:r>
      <w:r w:rsidR="00CB7990" w:rsidRPr="0065756A">
        <w:rPr>
          <w:rFonts w:ascii="Times New Roman" w:hAnsi="Times New Roman" w:cs="Times New Roman"/>
          <w:sz w:val="28"/>
          <w:szCs w:val="28"/>
        </w:rPr>
        <w:t xml:space="preserve"> исходя из потребностей современного зрителя</w:t>
      </w:r>
      <w:r w:rsidR="00C312EC" w:rsidRPr="0065756A">
        <w:rPr>
          <w:rFonts w:ascii="Times New Roman" w:hAnsi="Times New Roman" w:cs="Times New Roman"/>
          <w:sz w:val="28"/>
          <w:szCs w:val="28"/>
        </w:rPr>
        <w:t>;</w:t>
      </w:r>
      <w:r w:rsidR="00CB7990" w:rsidRPr="0065756A">
        <w:rPr>
          <w:rFonts w:ascii="Times New Roman" w:hAnsi="Times New Roman" w:cs="Times New Roman"/>
          <w:sz w:val="28"/>
          <w:szCs w:val="28"/>
        </w:rPr>
        <w:t xml:space="preserve"> нахождение контакта с молодым зрителем, чувствующим </w:t>
      </w:r>
      <w:r w:rsidRPr="0065756A">
        <w:rPr>
          <w:rFonts w:ascii="Times New Roman" w:hAnsi="Times New Roman" w:cs="Times New Roman"/>
          <w:sz w:val="28"/>
          <w:szCs w:val="28"/>
        </w:rPr>
        <w:t xml:space="preserve">желание </w:t>
      </w:r>
      <w:r w:rsidR="00CB7990" w:rsidRPr="0065756A">
        <w:rPr>
          <w:rFonts w:ascii="Times New Roman" w:hAnsi="Times New Roman" w:cs="Times New Roman"/>
          <w:sz w:val="28"/>
          <w:szCs w:val="28"/>
        </w:rPr>
        <w:t>присоединиться к культурному коду малой родины</w:t>
      </w:r>
      <w:r w:rsidRPr="0065756A">
        <w:rPr>
          <w:rFonts w:ascii="Times New Roman" w:hAnsi="Times New Roman" w:cs="Times New Roman"/>
          <w:sz w:val="28"/>
          <w:szCs w:val="28"/>
        </w:rPr>
        <w:t>;</w:t>
      </w:r>
    </w:p>
    <w:p w14:paraId="78058B1C" w14:textId="000C6D28" w:rsidR="00CB7990" w:rsidRPr="0065756A" w:rsidRDefault="00CB7990"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w:t>
      </w:r>
      <w:r w:rsidR="00C408EF" w:rsidRPr="0065756A">
        <w:rPr>
          <w:rFonts w:ascii="Times New Roman" w:hAnsi="Times New Roman" w:cs="Times New Roman"/>
          <w:sz w:val="28"/>
          <w:szCs w:val="28"/>
        </w:rPr>
        <w:t>м</w:t>
      </w:r>
      <w:r w:rsidRPr="0065756A">
        <w:rPr>
          <w:rFonts w:ascii="Times New Roman" w:hAnsi="Times New Roman" w:cs="Times New Roman"/>
          <w:sz w:val="28"/>
          <w:szCs w:val="28"/>
        </w:rPr>
        <w:t>одернизация материально-технической базы театра</w:t>
      </w:r>
      <w:r w:rsidR="00C408EF" w:rsidRPr="0065756A">
        <w:rPr>
          <w:rFonts w:ascii="Times New Roman" w:hAnsi="Times New Roman" w:cs="Times New Roman"/>
          <w:sz w:val="28"/>
          <w:szCs w:val="28"/>
        </w:rPr>
        <w:t>;</w:t>
      </w:r>
    </w:p>
    <w:p w14:paraId="07B6B7BF" w14:textId="4013F1FB" w:rsidR="00CB7990" w:rsidRPr="0065756A" w:rsidRDefault="00A326C2" w:rsidP="00A326C2">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w:t>
      </w:r>
      <w:r w:rsidR="00C312EC" w:rsidRPr="0065756A">
        <w:rPr>
          <w:rFonts w:ascii="Times New Roman" w:hAnsi="Times New Roman" w:cs="Times New Roman"/>
          <w:sz w:val="28"/>
          <w:szCs w:val="28"/>
        </w:rPr>
        <w:t>к</w:t>
      </w:r>
      <w:r w:rsidR="00CB7990" w:rsidRPr="0065756A">
        <w:rPr>
          <w:rFonts w:ascii="Times New Roman" w:hAnsi="Times New Roman" w:cs="Times New Roman"/>
          <w:sz w:val="28"/>
          <w:szCs w:val="28"/>
        </w:rPr>
        <w:t>адровое обеспечение театральной деятельности</w:t>
      </w:r>
      <w:r w:rsidR="00C312EC" w:rsidRPr="0065756A">
        <w:rPr>
          <w:rFonts w:ascii="Times New Roman" w:hAnsi="Times New Roman" w:cs="Times New Roman"/>
          <w:sz w:val="28"/>
          <w:szCs w:val="28"/>
        </w:rPr>
        <w:t>,</w:t>
      </w:r>
      <w:r w:rsidR="00CB7990" w:rsidRPr="0065756A">
        <w:rPr>
          <w:rFonts w:ascii="Times New Roman" w:hAnsi="Times New Roman" w:cs="Times New Roman"/>
          <w:sz w:val="28"/>
          <w:szCs w:val="28"/>
        </w:rPr>
        <w:t xml:space="preserve"> соответствующее современным требованиям</w:t>
      </w:r>
      <w:r w:rsidR="00C312EC" w:rsidRPr="0065756A">
        <w:rPr>
          <w:rFonts w:ascii="Times New Roman" w:hAnsi="Times New Roman" w:cs="Times New Roman"/>
          <w:sz w:val="28"/>
          <w:szCs w:val="28"/>
        </w:rPr>
        <w:t>;</w:t>
      </w:r>
      <w:r w:rsidR="00CB7990" w:rsidRPr="0065756A">
        <w:rPr>
          <w:rFonts w:ascii="Times New Roman" w:hAnsi="Times New Roman" w:cs="Times New Roman"/>
          <w:sz w:val="28"/>
          <w:szCs w:val="28"/>
        </w:rPr>
        <w:t xml:space="preserve"> создание условий для профессионального развития молодых специалистов</w:t>
      </w:r>
      <w:r w:rsidR="00C312EC" w:rsidRPr="0065756A">
        <w:rPr>
          <w:rFonts w:ascii="Times New Roman" w:hAnsi="Times New Roman" w:cs="Times New Roman"/>
          <w:sz w:val="28"/>
          <w:szCs w:val="28"/>
        </w:rPr>
        <w:t>;</w:t>
      </w:r>
      <w:r w:rsidR="00CB7990" w:rsidRPr="0065756A">
        <w:rPr>
          <w:rFonts w:ascii="Times New Roman" w:hAnsi="Times New Roman" w:cs="Times New Roman"/>
          <w:sz w:val="28"/>
          <w:szCs w:val="28"/>
        </w:rPr>
        <w:t xml:space="preserve"> </w:t>
      </w:r>
    </w:p>
    <w:p w14:paraId="07B3D68F" w14:textId="01B759A5" w:rsidR="00CB7990" w:rsidRPr="0065756A" w:rsidRDefault="00CB7990"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создание на базе </w:t>
      </w:r>
      <w:r w:rsidR="00C312EC" w:rsidRPr="0065756A">
        <w:rPr>
          <w:rFonts w:ascii="Times New Roman" w:hAnsi="Times New Roman" w:cs="Times New Roman"/>
          <w:sz w:val="28"/>
          <w:szCs w:val="28"/>
        </w:rPr>
        <w:t xml:space="preserve">Чувашского драматического театра </w:t>
      </w:r>
      <w:r w:rsidRPr="0065756A">
        <w:rPr>
          <w:rFonts w:ascii="Times New Roman" w:hAnsi="Times New Roman" w:cs="Times New Roman"/>
          <w:sz w:val="28"/>
          <w:szCs w:val="28"/>
        </w:rPr>
        <w:t>Центра национальной драматургии и профессиональной театральной критики</w:t>
      </w:r>
      <w:r w:rsidR="00C312EC" w:rsidRPr="0065756A">
        <w:rPr>
          <w:rFonts w:ascii="Times New Roman" w:hAnsi="Times New Roman" w:cs="Times New Roman"/>
          <w:sz w:val="28"/>
          <w:szCs w:val="28"/>
        </w:rPr>
        <w:t>;</w:t>
      </w:r>
    </w:p>
    <w:p w14:paraId="193AD9F5" w14:textId="4D2B10CB" w:rsidR="00CB7990" w:rsidRPr="0065756A" w:rsidRDefault="00CB7990"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передача культурного наследия чувашского народа</w:t>
      </w:r>
      <w:r w:rsidR="00C312EC" w:rsidRPr="0065756A">
        <w:rPr>
          <w:rFonts w:ascii="Times New Roman" w:hAnsi="Times New Roman" w:cs="Times New Roman"/>
          <w:sz w:val="28"/>
          <w:szCs w:val="28"/>
        </w:rPr>
        <w:t xml:space="preserve"> молодому поколению;</w:t>
      </w:r>
      <w:r w:rsidRPr="0065756A">
        <w:rPr>
          <w:rFonts w:ascii="Times New Roman" w:hAnsi="Times New Roman" w:cs="Times New Roman"/>
          <w:sz w:val="28"/>
          <w:szCs w:val="28"/>
        </w:rPr>
        <w:t xml:space="preserve"> модернизация форм бытования чувашской культуры при применении современных подходов и практик</w:t>
      </w:r>
      <w:r w:rsidR="00C312EC" w:rsidRPr="0065756A">
        <w:rPr>
          <w:rFonts w:ascii="Times New Roman" w:hAnsi="Times New Roman" w:cs="Times New Roman"/>
          <w:sz w:val="28"/>
          <w:szCs w:val="28"/>
        </w:rPr>
        <w:t>;</w:t>
      </w:r>
    </w:p>
    <w:p w14:paraId="01C853B7" w14:textId="083012F7" w:rsidR="00CB7990" w:rsidRPr="0065756A" w:rsidRDefault="00CB7990"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освоение новых форм взаимодействия со зрителем и театрального пространства (экскурсии, </w:t>
      </w:r>
      <w:proofErr w:type="spellStart"/>
      <w:r w:rsidRPr="0065756A">
        <w:rPr>
          <w:rFonts w:ascii="Times New Roman" w:hAnsi="Times New Roman" w:cs="Times New Roman"/>
          <w:sz w:val="28"/>
          <w:szCs w:val="28"/>
        </w:rPr>
        <w:t>квесты</w:t>
      </w:r>
      <w:proofErr w:type="spellEnd"/>
      <w:r w:rsidRPr="0065756A">
        <w:rPr>
          <w:rFonts w:ascii="Times New Roman" w:hAnsi="Times New Roman" w:cs="Times New Roman"/>
          <w:sz w:val="28"/>
          <w:szCs w:val="28"/>
        </w:rPr>
        <w:t xml:space="preserve">, </w:t>
      </w:r>
      <w:proofErr w:type="spellStart"/>
      <w:r w:rsidRPr="0065756A">
        <w:rPr>
          <w:rFonts w:ascii="Times New Roman" w:hAnsi="Times New Roman" w:cs="Times New Roman"/>
          <w:sz w:val="28"/>
          <w:szCs w:val="28"/>
        </w:rPr>
        <w:t>квизы</w:t>
      </w:r>
      <w:proofErr w:type="spellEnd"/>
      <w:r w:rsidRPr="0065756A">
        <w:rPr>
          <w:rFonts w:ascii="Times New Roman" w:hAnsi="Times New Roman" w:cs="Times New Roman"/>
          <w:sz w:val="28"/>
          <w:szCs w:val="28"/>
        </w:rPr>
        <w:t xml:space="preserve">, спектакли-променады, </w:t>
      </w:r>
      <w:proofErr w:type="spellStart"/>
      <w:r w:rsidRPr="0065756A">
        <w:rPr>
          <w:rFonts w:ascii="Times New Roman" w:hAnsi="Times New Roman" w:cs="Times New Roman"/>
          <w:sz w:val="28"/>
          <w:szCs w:val="28"/>
        </w:rPr>
        <w:t>квартирники</w:t>
      </w:r>
      <w:proofErr w:type="spellEnd"/>
      <w:r w:rsidRPr="0065756A">
        <w:rPr>
          <w:rFonts w:ascii="Times New Roman" w:hAnsi="Times New Roman" w:cs="Times New Roman"/>
          <w:sz w:val="28"/>
          <w:szCs w:val="28"/>
        </w:rPr>
        <w:t>, мастер-классы, открытые встречи и т.д.)</w:t>
      </w:r>
      <w:r w:rsidR="00C312EC" w:rsidRPr="0065756A">
        <w:rPr>
          <w:rFonts w:ascii="Times New Roman" w:hAnsi="Times New Roman" w:cs="Times New Roman"/>
          <w:sz w:val="28"/>
          <w:szCs w:val="28"/>
        </w:rPr>
        <w:t>;</w:t>
      </w:r>
    </w:p>
    <w:p w14:paraId="7D40406F" w14:textId="375451B1" w:rsidR="00CB7990" w:rsidRPr="0065756A" w:rsidRDefault="00CB7990" w:rsidP="007056E0">
      <w:pPr>
        <w:tabs>
          <w:tab w:val="left" w:pos="1050"/>
        </w:tabs>
        <w:spacing w:after="0" w:line="276" w:lineRule="auto"/>
        <w:ind w:firstLine="709"/>
        <w:jc w:val="both"/>
        <w:rPr>
          <w:rFonts w:ascii="Times New Roman" w:hAnsi="Times New Roman" w:cs="Times New Roman"/>
          <w:sz w:val="28"/>
          <w:szCs w:val="28"/>
        </w:rPr>
      </w:pPr>
      <w:r w:rsidRPr="0065756A">
        <w:rPr>
          <w:rFonts w:ascii="Times New Roman" w:hAnsi="Times New Roman" w:cs="Times New Roman"/>
          <w:sz w:val="28"/>
          <w:szCs w:val="28"/>
        </w:rPr>
        <w:t xml:space="preserve">- повышение процента </w:t>
      </w:r>
      <w:proofErr w:type="gramStart"/>
      <w:r w:rsidRPr="0065756A">
        <w:rPr>
          <w:rFonts w:ascii="Times New Roman" w:hAnsi="Times New Roman" w:cs="Times New Roman"/>
          <w:sz w:val="28"/>
          <w:szCs w:val="28"/>
        </w:rPr>
        <w:t>интернет-продаж</w:t>
      </w:r>
      <w:proofErr w:type="gramEnd"/>
      <w:r w:rsidRPr="0065756A">
        <w:rPr>
          <w:rFonts w:ascii="Times New Roman" w:hAnsi="Times New Roman" w:cs="Times New Roman"/>
          <w:sz w:val="28"/>
          <w:szCs w:val="28"/>
        </w:rPr>
        <w:t xml:space="preserve"> (</w:t>
      </w:r>
      <w:r w:rsidR="00C312EC" w:rsidRPr="0065756A">
        <w:rPr>
          <w:rFonts w:ascii="Times New Roman" w:hAnsi="Times New Roman" w:cs="Times New Roman"/>
          <w:sz w:val="28"/>
          <w:szCs w:val="28"/>
        </w:rPr>
        <w:t xml:space="preserve">на </w:t>
      </w:r>
      <w:r w:rsidRPr="0065756A">
        <w:rPr>
          <w:rFonts w:ascii="Times New Roman" w:hAnsi="Times New Roman" w:cs="Times New Roman"/>
          <w:sz w:val="28"/>
          <w:szCs w:val="28"/>
        </w:rPr>
        <w:t>80%)</w:t>
      </w:r>
      <w:r w:rsidR="00C408EF" w:rsidRPr="0065756A">
        <w:rPr>
          <w:rFonts w:ascii="Times New Roman" w:hAnsi="Times New Roman" w:cs="Times New Roman"/>
          <w:sz w:val="28"/>
          <w:szCs w:val="28"/>
        </w:rPr>
        <w:t>.</w:t>
      </w:r>
    </w:p>
    <w:p w14:paraId="38CEC37A" w14:textId="77777777" w:rsidR="00C312EC" w:rsidRDefault="00C312EC" w:rsidP="007056E0">
      <w:pPr>
        <w:tabs>
          <w:tab w:val="left" w:pos="1050"/>
        </w:tabs>
        <w:spacing w:after="0" w:line="276" w:lineRule="auto"/>
        <w:ind w:firstLine="567"/>
        <w:jc w:val="both"/>
        <w:rPr>
          <w:rFonts w:ascii="Times New Roman" w:hAnsi="Times New Roman" w:cs="Times New Roman"/>
          <w:sz w:val="28"/>
          <w:szCs w:val="28"/>
        </w:rPr>
      </w:pPr>
    </w:p>
    <w:p w14:paraId="17974BB5" w14:textId="77777777" w:rsidR="006252D2" w:rsidRDefault="006252D2" w:rsidP="007056E0">
      <w:pPr>
        <w:tabs>
          <w:tab w:val="left" w:pos="1050"/>
        </w:tabs>
        <w:spacing w:after="0" w:line="276" w:lineRule="auto"/>
        <w:ind w:firstLine="567"/>
        <w:jc w:val="both"/>
        <w:rPr>
          <w:rFonts w:ascii="Times New Roman" w:hAnsi="Times New Roman" w:cs="Times New Roman"/>
          <w:sz w:val="28"/>
          <w:szCs w:val="28"/>
        </w:rPr>
      </w:pPr>
    </w:p>
    <w:p w14:paraId="22400F76" w14:textId="77777777" w:rsidR="006252D2" w:rsidRPr="0065756A" w:rsidRDefault="006252D2" w:rsidP="007056E0">
      <w:pPr>
        <w:tabs>
          <w:tab w:val="left" w:pos="1050"/>
        </w:tabs>
        <w:spacing w:after="0" w:line="276" w:lineRule="auto"/>
        <w:ind w:firstLine="567"/>
        <w:jc w:val="both"/>
        <w:rPr>
          <w:rFonts w:ascii="Times New Roman" w:hAnsi="Times New Roman" w:cs="Times New Roman"/>
          <w:sz w:val="28"/>
          <w:szCs w:val="28"/>
        </w:rPr>
      </w:pPr>
    </w:p>
    <w:sectPr w:rsidR="006252D2" w:rsidRPr="0065756A" w:rsidSect="00A73F09">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9152" w14:textId="77777777" w:rsidR="00D57C8F" w:rsidRDefault="00D57C8F" w:rsidP="00F82568">
      <w:pPr>
        <w:spacing w:after="0" w:line="240" w:lineRule="auto"/>
      </w:pPr>
      <w:r>
        <w:separator/>
      </w:r>
    </w:p>
  </w:endnote>
  <w:endnote w:type="continuationSeparator" w:id="0">
    <w:p w14:paraId="080307E9" w14:textId="77777777" w:rsidR="00D57C8F" w:rsidRDefault="00D57C8F" w:rsidP="00F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196391"/>
      <w:docPartObj>
        <w:docPartGallery w:val="Page Numbers (Bottom of Page)"/>
        <w:docPartUnique/>
      </w:docPartObj>
    </w:sdtPr>
    <w:sdtEndPr/>
    <w:sdtContent>
      <w:p w14:paraId="729A98DF" w14:textId="6045B693" w:rsidR="00A84F47" w:rsidRDefault="00A84F47">
        <w:pPr>
          <w:pStyle w:val="ae"/>
          <w:jc w:val="right"/>
        </w:pPr>
        <w:r>
          <w:fldChar w:fldCharType="begin"/>
        </w:r>
        <w:r>
          <w:instrText>PAGE   \* MERGEFORMAT</w:instrText>
        </w:r>
        <w:r>
          <w:fldChar w:fldCharType="separate"/>
        </w:r>
        <w:r w:rsidR="00AB230B">
          <w:rPr>
            <w:noProof/>
          </w:rPr>
          <w:t>1</w:t>
        </w:r>
        <w:r>
          <w:fldChar w:fldCharType="end"/>
        </w:r>
      </w:p>
    </w:sdtContent>
  </w:sdt>
  <w:p w14:paraId="1255483F" w14:textId="77777777" w:rsidR="00A84F47" w:rsidRDefault="00A84F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1C0A" w14:textId="77777777" w:rsidR="00D57C8F" w:rsidRDefault="00D57C8F" w:rsidP="00F82568">
      <w:pPr>
        <w:spacing w:after="0" w:line="240" w:lineRule="auto"/>
      </w:pPr>
      <w:r>
        <w:separator/>
      </w:r>
    </w:p>
  </w:footnote>
  <w:footnote w:type="continuationSeparator" w:id="0">
    <w:p w14:paraId="0BC2D4AB" w14:textId="77777777" w:rsidR="00D57C8F" w:rsidRDefault="00D57C8F" w:rsidP="00F82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8EA"/>
    <w:multiLevelType w:val="hybridMultilevel"/>
    <w:tmpl w:val="162A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F682D"/>
    <w:multiLevelType w:val="multilevel"/>
    <w:tmpl w:val="372C0EA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0B7ECE"/>
    <w:multiLevelType w:val="hybridMultilevel"/>
    <w:tmpl w:val="17AA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66B01"/>
    <w:multiLevelType w:val="hybridMultilevel"/>
    <w:tmpl w:val="9C8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017EF"/>
    <w:multiLevelType w:val="hybridMultilevel"/>
    <w:tmpl w:val="6CC8A950"/>
    <w:lvl w:ilvl="0" w:tplc="FA7280DE">
      <w:numFmt w:val="bullet"/>
      <w:lvlText w:val=""/>
      <w:lvlJc w:val="left"/>
      <w:pPr>
        <w:ind w:left="927" w:hanging="360"/>
      </w:pPr>
      <w:rPr>
        <w:rFonts w:ascii="Symbol" w:eastAsiaTheme="minorHAnsi" w:hAnsi="Symbol" w:cstheme="minorHAns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1994871"/>
    <w:multiLevelType w:val="hybridMultilevel"/>
    <w:tmpl w:val="9F52B53A"/>
    <w:lvl w:ilvl="0" w:tplc="1632F144">
      <w:numFmt w:val="bullet"/>
      <w:lvlText w:val="-"/>
      <w:lvlJc w:val="left"/>
      <w:pPr>
        <w:ind w:left="799"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7A5447B0">
      <w:numFmt w:val="bullet"/>
      <w:lvlText w:val="•"/>
      <w:lvlJc w:val="left"/>
      <w:pPr>
        <w:ind w:left="1786" w:hanging="164"/>
      </w:pPr>
      <w:rPr>
        <w:rFonts w:hint="default"/>
        <w:lang w:val="ru-RU" w:eastAsia="en-US" w:bidi="ar-SA"/>
      </w:rPr>
    </w:lvl>
    <w:lvl w:ilvl="2" w:tplc="C2EA029A">
      <w:numFmt w:val="bullet"/>
      <w:lvlText w:val="•"/>
      <w:lvlJc w:val="left"/>
      <w:pPr>
        <w:ind w:left="2772" w:hanging="164"/>
      </w:pPr>
      <w:rPr>
        <w:rFonts w:hint="default"/>
        <w:lang w:val="ru-RU" w:eastAsia="en-US" w:bidi="ar-SA"/>
      </w:rPr>
    </w:lvl>
    <w:lvl w:ilvl="3" w:tplc="2A0A1D48">
      <w:numFmt w:val="bullet"/>
      <w:lvlText w:val="•"/>
      <w:lvlJc w:val="left"/>
      <w:pPr>
        <w:ind w:left="3759" w:hanging="164"/>
      </w:pPr>
      <w:rPr>
        <w:rFonts w:hint="default"/>
        <w:lang w:val="ru-RU" w:eastAsia="en-US" w:bidi="ar-SA"/>
      </w:rPr>
    </w:lvl>
    <w:lvl w:ilvl="4" w:tplc="B96E2F38">
      <w:numFmt w:val="bullet"/>
      <w:lvlText w:val="•"/>
      <w:lvlJc w:val="left"/>
      <w:pPr>
        <w:ind w:left="4745" w:hanging="164"/>
      </w:pPr>
      <w:rPr>
        <w:rFonts w:hint="default"/>
        <w:lang w:val="ru-RU" w:eastAsia="en-US" w:bidi="ar-SA"/>
      </w:rPr>
    </w:lvl>
    <w:lvl w:ilvl="5" w:tplc="F58ECC36">
      <w:numFmt w:val="bullet"/>
      <w:lvlText w:val="•"/>
      <w:lvlJc w:val="left"/>
      <w:pPr>
        <w:ind w:left="5732" w:hanging="164"/>
      </w:pPr>
      <w:rPr>
        <w:rFonts w:hint="default"/>
        <w:lang w:val="ru-RU" w:eastAsia="en-US" w:bidi="ar-SA"/>
      </w:rPr>
    </w:lvl>
    <w:lvl w:ilvl="6" w:tplc="BAD03F68">
      <w:numFmt w:val="bullet"/>
      <w:lvlText w:val="•"/>
      <w:lvlJc w:val="left"/>
      <w:pPr>
        <w:ind w:left="6718" w:hanging="164"/>
      </w:pPr>
      <w:rPr>
        <w:rFonts w:hint="default"/>
        <w:lang w:val="ru-RU" w:eastAsia="en-US" w:bidi="ar-SA"/>
      </w:rPr>
    </w:lvl>
    <w:lvl w:ilvl="7" w:tplc="EE5E11A8">
      <w:numFmt w:val="bullet"/>
      <w:lvlText w:val="•"/>
      <w:lvlJc w:val="left"/>
      <w:pPr>
        <w:ind w:left="7704" w:hanging="164"/>
      </w:pPr>
      <w:rPr>
        <w:rFonts w:hint="default"/>
        <w:lang w:val="ru-RU" w:eastAsia="en-US" w:bidi="ar-SA"/>
      </w:rPr>
    </w:lvl>
    <w:lvl w:ilvl="8" w:tplc="D44CF8E4">
      <w:numFmt w:val="bullet"/>
      <w:lvlText w:val="•"/>
      <w:lvlJc w:val="left"/>
      <w:pPr>
        <w:ind w:left="8691" w:hanging="164"/>
      </w:pPr>
      <w:rPr>
        <w:rFonts w:hint="default"/>
        <w:lang w:val="ru-RU" w:eastAsia="en-US" w:bidi="ar-SA"/>
      </w:rPr>
    </w:lvl>
  </w:abstractNum>
  <w:abstractNum w:abstractNumId="6">
    <w:nsid w:val="129041B8"/>
    <w:multiLevelType w:val="hybridMultilevel"/>
    <w:tmpl w:val="9FECBC76"/>
    <w:lvl w:ilvl="0" w:tplc="03681B5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D4B09"/>
    <w:multiLevelType w:val="hybridMultilevel"/>
    <w:tmpl w:val="DCCC19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80335F"/>
    <w:multiLevelType w:val="hybridMultilevel"/>
    <w:tmpl w:val="D00AC938"/>
    <w:lvl w:ilvl="0" w:tplc="B8B6C374">
      <w:start w:val="3"/>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9">
    <w:nsid w:val="14D56A99"/>
    <w:multiLevelType w:val="hybridMultilevel"/>
    <w:tmpl w:val="2E0248F4"/>
    <w:lvl w:ilvl="0" w:tplc="7FF08B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A3779"/>
    <w:multiLevelType w:val="hybridMultilevel"/>
    <w:tmpl w:val="CC709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65DC9"/>
    <w:multiLevelType w:val="hybridMultilevel"/>
    <w:tmpl w:val="75DAB8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139D5"/>
    <w:multiLevelType w:val="hybridMultilevel"/>
    <w:tmpl w:val="ACACD57A"/>
    <w:lvl w:ilvl="0" w:tplc="33D02638">
      <w:start w:val="3"/>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2147623A"/>
    <w:multiLevelType w:val="hybridMultilevel"/>
    <w:tmpl w:val="DA42A84C"/>
    <w:lvl w:ilvl="0" w:tplc="BA500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6C5C27"/>
    <w:multiLevelType w:val="hybridMultilevel"/>
    <w:tmpl w:val="26CE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628CA"/>
    <w:multiLevelType w:val="hybridMultilevel"/>
    <w:tmpl w:val="C71616F6"/>
    <w:lvl w:ilvl="0" w:tplc="77AECC1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47991"/>
    <w:multiLevelType w:val="hybridMultilevel"/>
    <w:tmpl w:val="EC4C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D3189"/>
    <w:multiLevelType w:val="hybridMultilevel"/>
    <w:tmpl w:val="07DA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02433"/>
    <w:multiLevelType w:val="multilevel"/>
    <w:tmpl w:val="E3864AEA"/>
    <w:lvl w:ilvl="0">
      <w:start w:val="3"/>
      <w:numFmt w:val="decimal"/>
      <w:lvlText w:val="%1."/>
      <w:lvlJc w:val="left"/>
      <w:pPr>
        <w:ind w:left="450" w:hanging="450"/>
      </w:pPr>
      <w:rPr>
        <w:rFonts w:hint="default"/>
      </w:rPr>
    </w:lvl>
    <w:lvl w:ilvl="1">
      <w:start w:val="4"/>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9">
    <w:nsid w:val="410E6DE1"/>
    <w:multiLevelType w:val="hybridMultilevel"/>
    <w:tmpl w:val="3E92D27A"/>
    <w:lvl w:ilvl="0" w:tplc="40B25EF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97EB8"/>
    <w:multiLevelType w:val="hybridMultilevel"/>
    <w:tmpl w:val="7938C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A3686F"/>
    <w:multiLevelType w:val="multilevel"/>
    <w:tmpl w:val="7356315C"/>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C45062"/>
    <w:multiLevelType w:val="hybridMultilevel"/>
    <w:tmpl w:val="3004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822EC"/>
    <w:multiLevelType w:val="hybridMultilevel"/>
    <w:tmpl w:val="EF16D8F8"/>
    <w:lvl w:ilvl="0" w:tplc="CD885D7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E5EDC"/>
    <w:multiLevelType w:val="multilevel"/>
    <w:tmpl w:val="C96CB034"/>
    <w:lvl w:ilvl="0">
      <w:start w:val="1"/>
      <w:numFmt w:val="decimal"/>
      <w:lvlText w:val="%1."/>
      <w:lvlJc w:val="left"/>
      <w:pPr>
        <w:ind w:left="1276" w:hanging="28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1">
      <w:start w:val="1"/>
      <w:numFmt w:val="decimal"/>
      <w:lvlText w:val="%1.%2"/>
      <w:lvlJc w:val="left"/>
      <w:pPr>
        <w:ind w:left="1342" w:hanging="423"/>
      </w:pPr>
      <w:rPr>
        <w:rFonts w:ascii="Times New Roman" w:eastAsia="Times New Roman" w:hAnsi="Times New Roman" w:cs="Times New Roman" w:hint="default"/>
        <w:b w:val="0"/>
        <w:bCs w:val="0"/>
        <w:i w:val="0"/>
        <w:iCs w:val="0"/>
        <w:spacing w:val="0"/>
        <w:w w:val="93"/>
        <w:sz w:val="28"/>
        <w:szCs w:val="28"/>
        <w:lang w:val="ru-RU" w:eastAsia="en-US" w:bidi="ar-SA"/>
      </w:rPr>
    </w:lvl>
    <w:lvl w:ilvl="2">
      <w:numFmt w:val="bullet"/>
      <w:lvlText w:val="•"/>
      <w:lvlJc w:val="left"/>
      <w:pPr>
        <w:ind w:left="3204" w:hanging="423"/>
      </w:pPr>
      <w:rPr>
        <w:rFonts w:hint="default"/>
        <w:lang w:val="ru-RU" w:eastAsia="en-US" w:bidi="ar-SA"/>
      </w:rPr>
    </w:lvl>
    <w:lvl w:ilvl="3">
      <w:numFmt w:val="bullet"/>
      <w:lvlText w:val="•"/>
      <w:lvlJc w:val="left"/>
      <w:pPr>
        <w:ind w:left="4137" w:hanging="423"/>
      </w:pPr>
      <w:rPr>
        <w:rFonts w:hint="default"/>
        <w:lang w:val="ru-RU" w:eastAsia="en-US" w:bidi="ar-SA"/>
      </w:rPr>
    </w:lvl>
    <w:lvl w:ilvl="4">
      <w:numFmt w:val="bullet"/>
      <w:lvlText w:val="•"/>
      <w:lvlJc w:val="left"/>
      <w:pPr>
        <w:ind w:left="5069" w:hanging="423"/>
      </w:pPr>
      <w:rPr>
        <w:rFonts w:hint="default"/>
        <w:lang w:val="ru-RU" w:eastAsia="en-US" w:bidi="ar-SA"/>
      </w:rPr>
    </w:lvl>
    <w:lvl w:ilvl="5">
      <w:numFmt w:val="bullet"/>
      <w:lvlText w:val="•"/>
      <w:lvlJc w:val="left"/>
      <w:pPr>
        <w:ind w:left="6002" w:hanging="423"/>
      </w:pPr>
      <w:rPr>
        <w:rFonts w:hint="default"/>
        <w:lang w:val="ru-RU" w:eastAsia="en-US" w:bidi="ar-SA"/>
      </w:rPr>
    </w:lvl>
    <w:lvl w:ilvl="6">
      <w:numFmt w:val="bullet"/>
      <w:lvlText w:val="•"/>
      <w:lvlJc w:val="left"/>
      <w:pPr>
        <w:ind w:left="6934" w:hanging="423"/>
      </w:pPr>
      <w:rPr>
        <w:rFonts w:hint="default"/>
        <w:lang w:val="ru-RU" w:eastAsia="en-US" w:bidi="ar-SA"/>
      </w:rPr>
    </w:lvl>
    <w:lvl w:ilvl="7">
      <w:numFmt w:val="bullet"/>
      <w:lvlText w:val="•"/>
      <w:lvlJc w:val="left"/>
      <w:pPr>
        <w:ind w:left="7866" w:hanging="423"/>
      </w:pPr>
      <w:rPr>
        <w:rFonts w:hint="default"/>
        <w:lang w:val="ru-RU" w:eastAsia="en-US" w:bidi="ar-SA"/>
      </w:rPr>
    </w:lvl>
    <w:lvl w:ilvl="8">
      <w:numFmt w:val="bullet"/>
      <w:lvlText w:val="•"/>
      <w:lvlJc w:val="left"/>
      <w:pPr>
        <w:ind w:left="8799" w:hanging="423"/>
      </w:pPr>
      <w:rPr>
        <w:rFonts w:hint="default"/>
        <w:lang w:val="ru-RU" w:eastAsia="en-US" w:bidi="ar-SA"/>
      </w:rPr>
    </w:lvl>
  </w:abstractNum>
  <w:abstractNum w:abstractNumId="25">
    <w:nsid w:val="5E9835CE"/>
    <w:multiLevelType w:val="hybridMultilevel"/>
    <w:tmpl w:val="76B8DE86"/>
    <w:lvl w:ilvl="0" w:tplc="6AD04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2B9269F"/>
    <w:multiLevelType w:val="multilevel"/>
    <w:tmpl w:val="A378D014"/>
    <w:lvl w:ilvl="0">
      <w:start w:val="3"/>
      <w:numFmt w:val="decimal"/>
      <w:lvlText w:val="%1."/>
      <w:lvlJc w:val="left"/>
      <w:pPr>
        <w:ind w:left="432" w:hanging="432"/>
      </w:pPr>
      <w:rPr>
        <w:rFonts w:hint="default"/>
      </w:rPr>
    </w:lvl>
    <w:lvl w:ilvl="1">
      <w:start w:val="6"/>
      <w:numFmt w:val="decimal"/>
      <w:lvlText w:val="%1.%2."/>
      <w:lvlJc w:val="left"/>
      <w:pPr>
        <w:ind w:left="279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4220" w:hanging="180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720" w:hanging="2160"/>
      </w:pPr>
      <w:rPr>
        <w:rFonts w:hint="default"/>
      </w:rPr>
    </w:lvl>
  </w:abstractNum>
  <w:abstractNum w:abstractNumId="27">
    <w:nsid w:val="66FD4178"/>
    <w:multiLevelType w:val="hybridMultilevel"/>
    <w:tmpl w:val="ADD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857B0C"/>
    <w:multiLevelType w:val="hybridMultilevel"/>
    <w:tmpl w:val="73BA0FAC"/>
    <w:lvl w:ilvl="0" w:tplc="4DF2B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F24BB2"/>
    <w:multiLevelType w:val="multilevel"/>
    <w:tmpl w:val="8C7E26DA"/>
    <w:lvl w:ilvl="0">
      <w:start w:val="4"/>
      <w:numFmt w:val="decimal"/>
      <w:lvlText w:val="%1"/>
      <w:lvlJc w:val="left"/>
      <w:pPr>
        <w:ind w:left="375" w:hanging="375"/>
      </w:pPr>
      <w:rPr>
        <w:rFonts w:eastAsiaTheme="minorHAnsi" w:hint="default"/>
        <w:b/>
      </w:rPr>
    </w:lvl>
    <w:lvl w:ilvl="1">
      <w:start w:val="4"/>
      <w:numFmt w:val="decimal"/>
      <w:lvlText w:val="%1.%2"/>
      <w:lvlJc w:val="left"/>
      <w:pPr>
        <w:ind w:left="375" w:hanging="375"/>
      </w:pPr>
      <w:rPr>
        <w:rFonts w:eastAsiaTheme="minorHAnsi" w:hint="default"/>
        <w:b w:val="0"/>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0">
    <w:nsid w:val="6AED581C"/>
    <w:multiLevelType w:val="hybridMultilevel"/>
    <w:tmpl w:val="88F6ADA8"/>
    <w:lvl w:ilvl="0" w:tplc="2146F674">
      <w:start w:val="9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05875"/>
    <w:multiLevelType w:val="multilevel"/>
    <w:tmpl w:val="76BEDBA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1E6A14"/>
    <w:multiLevelType w:val="multilevel"/>
    <w:tmpl w:val="752CA78E"/>
    <w:lvl w:ilvl="0">
      <w:start w:val="3"/>
      <w:numFmt w:val="decimal"/>
      <w:lvlText w:val="%1."/>
      <w:lvlJc w:val="left"/>
      <w:pPr>
        <w:ind w:left="930" w:hanging="360"/>
      </w:pPr>
      <w:rPr>
        <w:rFonts w:hint="default"/>
      </w:rPr>
    </w:lvl>
    <w:lvl w:ilvl="1">
      <w:start w:val="1"/>
      <w:numFmt w:val="decimal"/>
      <w:isLgl/>
      <w:lvlText w:val="%1.%2."/>
      <w:lvlJc w:val="left"/>
      <w:pPr>
        <w:ind w:left="1999" w:hanging="720"/>
      </w:pPr>
      <w:rPr>
        <w:rFonts w:hint="default"/>
      </w:rPr>
    </w:lvl>
    <w:lvl w:ilvl="2">
      <w:start w:val="1"/>
      <w:numFmt w:val="decimal"/>
      <w:isLgl/>
      <w:lvlText w:val="%1.%2.%3."/>
      <w:lvlJc w:val="left"/>
      <w:pPr>
        <w:ind w:left="2708" w:hanging="720"/>
      </w:pPr>
      <w:rPr>
        <w:rFonts w:hint="default"/>
      </w:rPr>
    </w:lvl>
    <w:lvl w:ilvl="3">
      <w:start w:val="1"/>
      <w:numFmt w:val="decimal"/>
      <w:isLgl/>
      <w:lvlText w:val="%1.%2.%3.%4."/>
      <w:lvlJc w:val="left"/>
      <w:pPr>
        <w:ind w:left="3777" w:hanging="1080"/>
      </w:pPr>
      <w:rPr>
        <w:rFonts w:hint="default"/>
      </w:rPr>
    </w:lvl>
    <w:lvl w:ilvl="4">
      <w:start w:val="1"/>
      <w:numFmt w:val="decimal"/>
      <w:isLgl/>
      <w:lvlText w:val="%1.%2.%3.%4.%5."/>
      <w:lvlJc w:val="left"/>
      <w:pPr>
        <w:ind w:left="4486"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624" w:hanging="1800"/>
      </w:pPr>
      <w:rPr>
        <w:rFonts w:hint="default"/>
      </w:rPr>
    </w:lvl>
    <w:lvl w:ilvl="7">
      <w:start w:val="1"/>
      <w:numFmt w:val="decimal"/>
      <w:isLgl/>
      <w:lvlText w:val="%1.%2.%3.%4.%5.%6.%7.%8."/>
      <w:lvlJc w:val="left"/>
      <w:pPr>
        <w:ind w:left="7333" w:hanging="1800"/>
      </w:pPr>
      <w:rPr>
        <w:rFonts w:hint="default"/>
      </w:rPr>
    </w:lvl>
    <w:lvl w:ilvl="8">
      <w:start w:val="1"/>
      <w:numFmt w:val="decimal"/>
      <w:isLgl/>
      <w:lvlText w:val="%1.%2.%3.%4.%5.%6.%7.%8.%9."/>
      <w:lvlJc w:val="left"/>
      <w:pPr>
        <w:ind w:left="8402" w:hanging="2160"/>
      </w:pPr>
      <w:rPr>
        <w:rFonts w:hint="default"/>
      </w:rPr>
    </w:lvl>
  </w:abstractNum>
  <w:abstractNum w:abstractNumId="33">
    <w:nsid w:val="72613BE8"/>
    <w:multiLevelType w:val="hybridMultilevel"/>
    <w:tmpl w:val="F976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924EC2"/>
    <w:multiLevelType w:val="multilevel"/>
    <w:tmpl w:val="75FCD268"/>
    <w:lvl w:ilvl="0">
      <w:start w:val="3"/>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5">
    <w:nsid w:val="7995220D"/>
    <w:multiLevelType w:val="hybridMultilevel"/>
    <w:tmpl w:val="4B0469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0"/>
  </w:num>
  <w:num w:numId="4">
    <w:abstractNumId w:val="16"/>
  </w:num>
  <w:num w:numId="5">
    <w:abstractNumId w:val="10"/>
  </w:num>
  <w:num w:numId="6">
    <w:abstractNumId w:val="22"/>
  </w:num>
  <w:num w:numId="7">
    <w:abstractNumId w:val="15"/>
  </w:num>
  <w:num w:numId="8">
    <w:abstractNumId w:val="14"/>
  </w:num>
  <w:num w:numId="9">
    <w:abstractNumId w:val="6"/>
  </w:num>
  <w:num w:numId="10">
    <w:abstractNumId w:val="17"/>
  </w:num>
  <w:num w:numId="11">
    <w:abstractNumId w:val="19"/>
  </w:num>
  <w:num w:numId="12">
    <w:abstractNumId w:val="35"/>
  </w:num>
  <w:num w:numId="13">
    <w:abstractNumId w:val="9"/>
  </w:num>
  <w:num w:numId="14">
    <w:abstractNumId w:val="27"/>
  </w:num>
  <w:num w:numId="15">
    <w:abstractNumId w:val="23"/>
  </w:num>
  <w:num w:numId="16">
    <w:abstractNumId w:val="3"/>
  </w:num>
  <w:num w:numId="17">
    <w:abstractNumId w:val="20"/>
  </w:num>
  <w:num w:numId="18">
    <w:abstractNumId w:val="4"/>
  </w:num>
  <w:num w:numId="19">
    <w:abstractNumId w:val="7"/>
  </w:num>
  <w:num w:numId="20">
    <w:abstractNumId w:val="1"/>
  </w:num>
  <w:num w:numId="21">
    <w:abstractNumId w:val="5"/>
  </w:num>
  <w:num w:numId="22">
    <w:abstractNumId w:val="24"/>
  </w:num>
  <w:num w:numId="23">
    <w:abstractNumId w:val="8"/>
  </w:num>
  <w:num w:numId="24">
    <w:abstractNumId w:val="11"/>
  </w:num>
  <w:num w:numId="25">
    <w:abstractNumId w:val="32"/>
  </w:num>
  <w:num w:numId="26">
    <w:abstractNumId w:val="12"/>
  </w:num>
  <w:num w:numId="27">
    <w:abstractNumId w:val="31"/>
  </w:num>
  <w:num w:numId="28">
    <w:abstractNumId w:val="18"/>
  </w:num>
  <w:num w:numId="29">
    <w:abstractNumId w:val="30"/>
  </w:num>
  <w:num w:numId="30">
    <w:abstractNumId w:val="13"/>
  </w:num>
  <w:num w:numId="31">
    <w:abstractNumId w:val="25"/>
  </w:num>
  <w:num w:numId="32">
    <w:abstractNumId w:val="34"/>
  </w:num>
  <w:num w:numId="33">
    <w:abstractNumId w:val="26"/>
  </w:num>
  <w:num w:numId="34">
    <w:abstractNumId w:val="28"/>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D3"/>
    <w:rsid w:val="00002A83"/>
    <w:rsid w:val="00005081"/>
    <w:rsid w:val="00012E8A"/>
    <w:rsid w:val="000146C3"/>
    <w:rsid w:val="00031237"/>
    <w:rsid w:val="00042306"/>
    <w:rsid w:val="00050517"/>
    <w:rsid w:val="00051817"/>
    <w:rsid w:val="00062777"/>
    <w:rsid w:val="0009046E"/>
    <w:rsid w:val="000940AC"/>
    <w:rsid w:val="000A158C"/>
    <w:rsid w:val="000A3139"/>
    <w:rsid w:val="000B0F27"/>
    <w:rsid w:val="000B1E60"/>
    <w:rsid w:val="000B4C12"/>
    <w:rsid w:val="000C747C"/>
    <w:rsid w:val="000F1B8C"/>
    <w:rsid w:val="000F2D85"/>
    <w:rsid w:val="000F5A44"/>
    <w:rsid w:val="0011232B"/>
    <w:rsid w:val="00120922"/>
    <w:rsid w:val="001368A8"/>
    <w:rsid w:val="00146339"/>
    <w:rsid w:val="0014752C"/>
    <w:rsid w:val="0015361E"/>
    <w:rsid w:val="00154276"/>
    <w:rsid w:val="00163033"/>
    <w:rsid w:val="00174350"/>
    <w:rsid w:val="001764B6"/>
    <w:rsid w:val="00181906"/>
    <w:rsid w:val="0018736A"/>
    <w:rsid w:val="00187943"/>
    <w:rsid w:val="00192497"/>
    <w:rsid w:val="001A044F"/>
    <w:rsid w:val="001A2344"/>
    <w:rsid w:val="001A568D"/>
    <w:rsid w:val="001B3BBC"/>
    <w:rsid w:val="001B5AC4"/>
    <w:rsid w:val="001E3CB7"/>
    <w:rsid w:val="001E67FA"/>
    <w:rsid w:val="00226C81"/>
    <w:rsid w:val="00231DD4"/>
    <w:rsid w:val="0023644E"/>
    <w:rsid w:val="00245AAC"/>
    <w:rsid w:val="002507D8"/>
    <w:rsid w:val="00254B19"/>
    <w:rsid w:val="00261974"/>
    <w:rsid w:val="00275519"/>
    <w:rsid w:val="00282D34"/>
    <w:rsid w:val="0028396A"/>
    <w:rsid w:val="002842AC"/>
    <w:rsid w:val="002877EE"/>
    <w:rsid w:val="002A468E"/>
    <w:rsid w:val="002B3401"/>
    <w:rsid w:val="002C6A05"/>
    <w:rsid w:val="002D0802"/>
    <w:rsid w:val="002D78CD"/>
    <w:rsid w:val="002E0E0E"/>
    <w:rsid w:val="002E2AC2"/>
    <w:rsid w:val="002E6DAA"/>
    <w:rsid w:val="002E7A5E"/>
    <w:rsid w:val="002F2C65"/>
    <w:rsid w:val="002F66B8"/>
    <w:rsid w:val="002F6905"/>
    <w:rsid w:val="00304250"/>
    <w:rsid w:val="00313AD1"/>
    <w:rsid w:val="003156CB"/>
    <w:rsid w:val="00317C8E"/>
    <w:rsid w:val="0032167A"/>
    <w:rsid w:val="00335C5A"/>
    <w:rsid w:val="00335C97"/>
    <w:rsid w:val="00356608"/>
    <w:rsid w:val="0036320A"/>
    <w:rsid w:val="00373AA7"/>
    <w:rsid w:val="003750A9"/>
    <w:rsid w:val="00375E42"/>
    <w:rsid w:val="00383182"/>
    <w:rsid w:val="003962A1"/>
    <w:rsid w:val="003A4AAC"/>
    <w:rsid w:val="003B0332"/>
    <w:rsid w:val="003C1220"/>
    <w:rsid w:val="003D1112"/>
    <w:rsid w:val="003D517B"/>
    <w:rsid w:val="003F28DC"/>
    <w:rsid w:val="003F37F6"/>
    <w:rsid w:val="003F4F2A"/>
    <w:rsid w:val="00404715"/>
    <w:rsid w:val="00406041"/>
    <w:rsid w:val="00406A58"/>
    <w:rsid w:val="0040777F"/>
    <w:rsid w:val="004328A2"/>
    <w:rsid w:val="00440D0A"/>
    <w:rsid w:val="00445DD0"/>
    <w:rsid w:val="00453C83"/>
    <w:rsid w:val="00455785"/>
    <w:rsid w:val="004603CB"/>
    <w:rsid w:val="00463490"/>
    <w:rsid w:val="00465DE4"/>
    <w:rsid w:val="00482EC6"/>
    <w:rsid w:val="0049032B"/>
    <w:rsid w:val="0049179C"/>
    <w:rsid w:val="004939F3"/>
    <w:rsid w:val="004A1298"/>
    <w:rsid w:val="004A6B91"/>
    <w:rsid w:val="004A7506"/>
    <w:rsid w:val="004B7516"/>
    <w:rsid w:val="004C479C"/>
    <w:rsid w:val="004D01E4"/>
    <w:rsid w:val="004D7387"/>
    <w:rsid w:val="004F0DDD"/>
    <w:rsid w:val="004F4116"/>
    <w:rsid w:val="004F5F12"/>
    <w:rsid w:val="00507DBD"/>
    <w:rsid w:val="00513C5C"/>
    <w:rsid w:val="005148B8"/>
    <w:rsid w:val="0053007B"/>
    <w:rsid w:val="00530AF4"/>
    <w:rsid w:val="0053152E"/>
    <w:rsid w:val="00533563"/>
    <w:rsid w:val="00537871"/>
    <w:rsid w:val="0054704E"/>
    <w:rsid w:val="0055533D"/>
    <w:rsid w:val="0056295E"/>
    <w:rsid w:val="0056315C"/>
    <w:rsid w:val="00576B98"/>
    <w:rsid w:val="0058088F"/>
    <w:rsid w:val="005A13D8"/>
    <w:rsid w:val="005C5FD2"/>
    <w:rsid w:val="005D425A"/>
    <w:rsid w:val="005D4B5E"/>
    <w:rsid w:val="005E17C9"/>
    <w:rsid w:val="005E3DF4"/>
    <w:rsid w:val="005E784E"/>
    <w:rsid w:val="005F0DC9"/>
    <w:rsid w:val="005F470E"/>
    <w:rsid w:val="005F6145"/>
    <w:rsid w:val="005F64CF"/>
    <w:rsid w:val="006252D2"/>
    <w:rsid w:val="00626794"/>
    <w:rsid w:val="0063087B"/>
    <w:rsid w:val="00637785"/>
    <w:rsid w:val="00643737"/>
    <w:rsid w:val="00651382"/>
    <w:rsid w:val="006522CE"/>
    <w:rsid w:val="006548DF"/>
    <w:rsid w:val="0065756A"/>
    <w:rsid w:val="00665779"/>
    <w:rsid w:val="00671949"/>
    <w:rsid w:val="0067412B"/>
    <w:rsid w:val="006965BF"/>
    <w:rsid w:val="006A08F2"/>
    <w:rsid w:val="006B069C"/>
    <w:rsid w:val="006B5C29"/>
    <w:rsid w:val="006B7068"/>
    <w:rsid w:val="006D0657"/>
    <w:rsid w:val="006D228C"/>
    <w:rsid w:val="006E2C4F"/>
    <w:rsid w:val="006E52DB"/>
    <w:rsid w:val="006F100B"/>
    <w:rsid w:val="006F1026"/>
    <w:rsid w:val="006F5464"/>
    <w:rsid w:val="00704938"/>
    <w:rsid w:val="007056E0"/>
    <w:rsid w:val="0072077F"/>
    <w:rsid w:val="007359DB"/>
    <w:rsid w:val="00737C69"/>
    <w:rsid w:val="007511AA"/>
    <w:rsid w:val="00760FB8"/>
    <w:rsid w:val="007701DC"/>
    <w:rsid w:val="007711EA"/>
    <w:rsid w:val="007752DE"/>
    <w:rsid w:val="007800F9"/>
    <w:rsid w:val="007824FF"/>
    <w:rsid w:val="00784DC7"/>
    <w:rsid w:val="00786C0B"/>
    <w:rsid w:val="00790127"/>
    <w:rsid w:val="00794693"/>
    <w:rsid w:val="0079514D"/>
    <w:rsid w:val="00795C90"/>
    <w:rsid w:val="007A5685"/>
    <w:rsid w:val="007B042C"/>
    <w:rsid w:val="007B3CE1"/>
    <w:rsid w:val="007C67BB"/>
    <w:rsid w:val="007D5C53"/>
    <w:rsid w:val="007E6A63"/>
    <w:rsid w:val="007F490E"/>
    <w:rsid w:val="007F7AD3"/>
    <w:rsid w:val="0080115C"/>
    <w:rsid w:val="00807846"/>
    <w:rsid w:val="00811ACF"/>
    <w:rsid w:val="008164FA"/>
    <w:rsid w:val="00816F4B"/>
    <w:rsid w:val="0082195F"/>
    <w:rsid w:val="0082576D"/>
    <w:rsid w:val="0083584C"/>
    <w:rsid w:val="008403A6"/>
    <w:rsid w:val="00843AFB"/>
    <w:rsid w:val="0084541F"/>
    <w:rsid w:val="0085056E"/>
    <w:rsid w:val="008530C0"/>
    <w:rsid w:val="00853D2E"/>
    <w:rsid w:val="008542F3"/>
    <w:rsid w:val="0085634B"/>
    <w:rsid w:val="008621C0"/>
    <w:rsid w:val="00864DD7"/>
    <w:rsid w:val="00867645"/>
    <w:rsid w:val="00872290"/>
    <w:rsid w:val="0087272B"/>
    <w:rsid w:val="00881634"/>
    <w:rsid w:val="008935F6"/>
    <w:rsid w:val="008974FF"/>
    <w:rsid w:val="008A2EC4"/>
    <w:rsid w:val="008A2F47"/>
    <w:rsid w:val="008A67B3"/>
    <w:rsid w:val="008B0995"/>
    <w:rsid w:val="008B48D4"/>
    <w:rsid w:val="008B6093"/>
    <w:rsid w:val="008C0DFA"/>
    <w:rsid w:val="008C4D66"/>
    <w:rsid w:val="008D459D"/>
    <w:rsid w:val="008E12BB"/>
    <w:rsid w:val="008E4182"/>
    <w:rsid w:val="008F029C"/>
    <w:rsid w:val="008F1A49"/>
    <w:rsid w:val="0090296D"/>
    <w:rsid w:val="00925428"/>
    <w:rsid w:val="0092737A"/>
    <w:rsid w:val="00931E69"/>
    <w:rsid w:val="00931EE4"/>
    <w:rsid w:val="00942951"/>
    <w:rsid w:val="00956A77"/>
    <w:rsid w:val="00973FFD"/>
    <w:rsid w:val="009830BA"/>
    <w:rsid w:val="00984644"/>
    <w:rsid w:val="009975F5"/>
    <w:rsid w:val="009A07A0"/>
    <w:rsid w:val="009A1C78"/>
    <w:rsid w:val="009A32F4"/>
    <w:rsid w:val="009A5913"/>
    <w:rsid w:val="009A76AC"/>
    <w:rsid w:val="009B6BF1"/>
    <w:rsid w:val="009C3384"/>
    <w:rsid w:val="009D1FD9"/>
    <w:rsid w:val="009E2234"/>
    <w:rsid w:val="009E69E9"/>
    <w:rsid w:val="009F1FF4"/>
    <w:rsid w:val="009F4251"/>
    <w:rsid w:val="009F5E6E"/>
    <w:rsid w:val="009F728C"/>
    <w:rsid w:val="00A13151"/>
    <w:rsid w:val="00A1597F"/>
    <w:rsid w:val="00A24D85"/>
    <w:rsid w:val="00A2582D"/>
    <w:rsid w:val="00A273DF"/>
    <w:rsid w:val="00A326C2"/>
    <w:rsid w:val="00A33327"/>
    <w:rsid w:val="00A44A1B"/>
    <w:rsid w:val="00A4591D"/>
    <w:rsid w:val="00A47F92"/>
    <w:rsid w:val="00A5101D"/>
    <w:rsid w:val="00A54854"/>
    <w:rsid w:val="00A60087"/>
    <w:rsid w:val="00A63EAF"/>
    <w:rsid w:val="00A667F3"/>
    <w:rsid w:val="00A71C04"/>
    <w:rsid w:val="00A73F09"/>
    <w:rsid w:val="00A747F0"/>
    <w:rsid w:val="00A752E8"/>
    <w:rsid w:val="00A75AC3"/>
    <w:rsid w:val="00A761A9"/>
    <w:rsid w:val="00A84B57"/>
    <w:rsid w:val="00A84F47"/>
    <w:rsid w:val="00A91D24"/>
    <w:rsid w:val="00A927AD"/>
    <w:rsid w:val="00AA6C67"/>
    <w:rsid w:val="00AB230B"/>
    <w:rsid w:val="00AB5EF8"/>
    <w:rsid w:val="00AE3482"/>
    <w:rsid w:val="00AE4BC2"/>
    <w:rsid w:val="00B0019F"/>
    <w:rsid w:val="00B05ED2"/>
    <w:rsid w:val="00B070FB"/>
    <w:rsid w:val="00B12143"/>
    <w:rsid w:val="00B122B4"/>
    <w:rsid w:val="00B128E7"/>
    <w:rsid w:val="00B16C7C"/>
    <w:rsid w:val="00B2339B"/>
    <w:rsid w:val="00B303C2"/>
    <w:rsid w:val="00B33554"/>
    <w:rsid w:val="00B34F1A"/>
    <w:rsid w:val="00B44117"/>
    <w:rsid w:val="00B4442D"/>
    <w:rsid w:val="00B56416"/>
    <w:rsid w:val="00B67588"/>
    <w:rsid w:val="00B75E24"/>
    <w:rsid w:val="00B83E6D"/>
    <w:rsid w:val="00B849CB"/>
    <w:rsid w:val="00B9145D"/>
    <w:rsid w:val="00B938D6"/>
    <w:rsid w:val="00BA0B17"/>
    <w:rsid w:val="00BC4EE6"/>
    <w:rsid w:val="00BC64FB"/>
    <w:rsid w:val="00BD4669"/>
    <w:rsid w:val="00BE0971"/>
    <w:rsid w:val="00C01EB7"/>
    <w:rsid w:val="00C04B42"/>
    <w:rsid w:val="00C06846"/>
    <w:rsid w:val="00C114D6"/>
    <w:rsid w:val="00C1393E"/>
    <w:rsid w:val="00C312EC"/>
    <w:rsid w:val="00C35276"/>
    <w:rsid w:val="00C363C2"/>
    <w:rsid w:val="00C408EF"/>
    <w:rsid w:val="00C40F50"/>
    <w:rsid w:val="00C53003"/>
    <w:rsid w:val="00C55731"/>
    <w:rsid w:val="00C63483"/>
    <w:rsid w:val="00C77133"/>
    <w:rsid w:val="00CA00CD"/>
    <w:rsid w:val="00CA3E97"/>
    <w:rsid w:val="00CA73BD"/>
    <w:rsid w:val="00CB7990"/>
    <w:rsid w:val="00CB7D3A"/>
    <w:rsid w:val="00CE2143"/>
    <w:rsid w:val="00CE387A"/>
    <w:rsid w:val="00CF7F87"/>
    <w:rsid w:val="00D070BE"/>
    <w:rsid w:val="00D11FDA"/>
    <w:rsid w:val="00D31063"/>
    <w:rsid w:val="00D3247D"/>
    <w:rsid w:val="00D34485"/>
    <w:rsid w:val="00D43456"/>
    <w:rsid w:val="00D5438F"/>
    <w:rsid w:val="00D57C8F"/>
    <w:rsid w:val="00D77353"/>
    <w:rsid w:val="00D84D13"/>
    <w:rsid w:val="00D87ABA"/>
    <w:rsid w:val="00D90514"/>
    <w:rsid w:val="00DB5790"/>
    <w:rsid w:val="00DC14FC"/>
    <w:rsid w:val="00DD3BE0"/>
    <w:rsid w:val="00DE2A44"/>
    <w:rsid w:val="00DE33E3"/>
    <w:rsid w:val="00DF599D"/>
    <w:rsid w:val="00DF6D30"/>
    <w:rsid w:val="00E17D49"/>
    <w:rsid w:val="00E312AD"/>
    <w:rsid w:val="00E355DF"/>
    <w:rsid w:val="00E378F8"/>
    <w:rsid w:val="00E45AB7"/>
    <w:rsid w:val="00E53B3F"/>
    <w:rsid w:val="00E542A6"/>
    <w:rsid w:val="00E557B8"/>
    <w:rsid w:val="00E56DB2"/>
    <w:rsid w:val="00E70FA4"/>
    <w:rsid w:val="00E71A8D"/>
    <w:rsid w:val="00E74418"/>
    <w:rsid w:val="00E75D43"/>
    <w:rsid w:val="00E81026"/>
    <w:rsid w:val="00E972E2"/>
    <w:rsid w:val="00EA3F91"/>
    <w:rsid w:val="00EA5913"/>
    <w:rsid w:val="00EA765E"/>
    <w:rsid w:val="00EB5826"/>
    <w:rsid w:val="00EE695F"/>
    <w:rsid w:val="00EF26FE"/>
    <w:rsid w:val="00F03C53"/>
    <w:rsid w:val="00F147F4"/>
    <w:rsid w:val="00F22900"/>
    <w:rsid w:val="00F24D3E"/>
    <w:rsid w:val="00F31BEF"/>
    <w:rsid w:val="00F3234D"/>
    <w:rsid w:val="00F32580"/>
    <w:rsid w:val="00F37A74"/>
    <w:rsid w:val="00F41F16"/>
    <w:rsid w:val="00F46814"/>
    <w:rsid w:val="00F54C2D"/>
    <w:rsid w:val="00F664F3"/>
    <w:rsid w:val="00F73412"/>
    <w:rsid w:val="00F75CB8"/>
    <w:rsid w:val="00F82568"/>
    <w:rsid w:val="00F84F09"/>
    <w:rsid w:val="00F86EA4"/>
    <w:rsid w:val="00F966EF"/>
    <w:rsid w:val="00FA2E5B"/>
    <w:rsid w:val="00FA4977"/>
    <w:rsid w:val="00FB557B"/>
    <w:rsid w:val="00FB5DFA"/>
    <w:rsid w:val="00FC38FB"/>
    <w:rsid w:val="00FC67DE"/>
    <w:rsid w:val="00FC6E9B"/>
    <w:rsid w:val="00FD38F7"/>
    <w:rsid w:val="00FD3B00"/>
    <w:rsid w:val="00FD45AD"/>
    <w:rsid w:val="00FD4A1D"/>
    <w:rsid w:val="00FD640D"/>
    <w:rsid w:val="00FE2B9D"/>
    <w:rsid w:val="00FE37C5"/>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7AD"/>
    <w:rPr>
      <w:sz w:val="16"/>
      <w:szCs w:val="16"/>
    </w:rPr>
  </w:style>
  <w:style w:type="paragraph" w:styleId="a5">
    <w:name w:val="annotation text"/>
    <w:basedOn w:val="a"/>
    <w:link w:val="a6"/>
    <w:uiPriority w:val="99"/>
    <w:semiHidden/>
    <w:unhideWhenUsed/>
    <w:rsid w:val="00A927AD"/>
    <w:pPr>
      <w:spacing w:line="240" w:lineRule="auto"/>
    </w:pPr>
    <w:rPr>
      <w:sz w:val="20"/>
      <w:szCs w:val="20"/>
    </w:rPr>
  </w:style>
  <w:style w:type="character" w:customStyle="1" w:styleId="a6">
    <w:name w:val="Текст примечания Знак"/>
    <w:basedOn w:val="a0"/>
    <w:link w:val="a5"/>
    <w:uiPriority w:val="99"/>
    <w:semiHidden/>
    <w:rsid w:val="00A927AD"/>
    <w:rPr>
      <w:sz w:val="20"/>
      <w:szCs w:val="20"/>
    </w:rPr>
  </w:style>
  <w:style w:type="paragraph" w:styleId="a7">
    <w:name w:val="annotation subject"/>
    <w:basedOn w:val="a5"/>
    <w:next w:val="a5"/>
    <w:link w:val="a8"/>
    <w:uiPriority w:val="99"/>
    <w:semiHidden/>
    <w:unhideWhenUsed/>
    <w:rsid w:val="00A927AD"/>
    <w:rPr>
      <w:b/>
      <w:bCs/>
    </w:rPr>
  </w:style>
  <w:style w:type="character" w:customStyle="1" w:styleId="a8">
    <w:name w:val="Тема примечания Знак"/>
    <w:basedOn w:val="a6"/>
    <w:link w:val="a7"/>
    <w:uiPriority w:val="99"/>
    <w:semiHidden/>
    <w:rsid w:val="00A927AD"/>
    <w:rPr>
      <w:b/>
      <w:bCs/>
      <w:sz w:val="20"/>
      <w:szCs w:val="20"/>
    </w:rPr>
  </w:style>
  <w:style w:type="paragraph" w:styleId="a9">
    <w:name w:val="Balloon Text"/>
    <w:basedOn w:val="a"/>
    <w:link w:val="aa"/>
    <w:uiPriority w:val="99"/>
    <w:semiHidden/>
    <w:unhideWhenUsed/>
    <w:rsid w:val="00A927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927AD"/>
    <w:rPr>
      <w:rFonts w:ascii="Segoe UI" w:hAnsi="Segoe UI" w:cs="Segoe UI"/>
      <w:sz w:val="18"/>
      <w:szCs w:val="18"/>
    </w:rPr>
  </w:style>
  <w:style w:type="paragraph" w:styleId="ab">
    <w:name w:val="List Paragraph"/>
    <w:basedOn w:val="a"/>
    <w:uiPriority w:val="1"/>
    <w:qFormat/>
    <w:rsid w:val="005D425A"/>
    <w:pPr>
      <w:ind w:left="720"/>
      <w:contextualSpacing/>
    </w:pPr>
  </w:style>
  <w:style w:type="paragraph" w:styleId="ac">
    <w:name w:val="header"/>
    <w:basedOn w:val="a"/>
    <w:link w:val="ad"/>
    <w:uiPriority w:val="99"/>
    <w:unhideWhenUsed/>
    <w:rsid w:val="00F825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2568"/>
  </w:style>
  <w:style w:type="paragraph" w:styleId="ae">
    <w:name w:val="footer"/>
    <w:basedOn w:val="a"/>
    <w:link w:val="af"/>
    <w:uiPriority w:val="99"/>
    <w:unhideWhenUsed/>
    <w:rsid w:val="00F825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2568"/>
  </w:style>
  <w:style w:type="character" w:styleId="af0">
    <w:name w:val="Emphasis"/>
    <w:basedOn w:val="a0"/>
    <w:uiPriority w:val="20"/>
    <w:qFormat/>
    <w:rsid w:val="0018736A"/>
    <w:rPr>
      <w:i/>
      <w:iCs/>
    </w:rPr>
  </w:style>
  <w:style w:type="paragraph" w:customStyle="1" w:styleId="Standard">
    <w:name w:val="Standard"/>
    <w:rsid w:val="006D0657"/>
    <w:pPr>
      <w:suppressAutoHyphens/>
      <w:autoSpaceDN w:val="0"/>
      <w:spacing w:line="256" w:lineRule="auto"/>
      <w:textAlignment w:val="baseline"/>
    </w:pPr>
    <w:rPr>
      <w:rFonts w:ascii="Calibri" w:eastAsia="SimSun" w:hAnsi="Calibri" w:cs="F"/>
      <w:kern w:val="3"/>
    </w:rPr>
  </w:style>
  <w:style w:type="character" w:customStyle="1" w:styleId="hl">
    <w:name w:val="hl"/>
    <w:basedOn w:val="a0"/>
    <w:rsid w:val="006D0657"/>
  </w:style>
  <w:style w:type="character" w:styleId="af1">
    <w:name w:val="Hyperlink"/>
    <w:basedOn w:val="a0"/>
    <w:uiPriority w:val="99"/>
    <w:semiHidden/>
    <w:unhideWhenUsed/>
    <w:rsid w:val="00163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7AD"/>
    <w:rPr>
      <w:sz w:val="16"/>
      <w:szCs w:val="16"/>
    </w:rPr>
  </w:style>
  <w:style w:type="paragraph" w:styleId="a5">
    <w:name w:val="annotation text"/>
    <w:basedOn w:val="a"/>
    <w:link w:val="a6"/>
    <w:uiPriority w:val="99"/>
    <w:semiHidden/>
    <w:unhideWhenUsed/>
    <w:rsid w:val="00A927AD"/>
    <w:pPr>
      <w:spacing w:line="240" w:lineRule="auto"/>
    </w:pPr>
    <w:rPr>
      <w:sz w:val="20"/>
      <w:szCs w:val="20"/>
    </w:rPr>
  </w:style>
  <w:style w:type="character" w:customStyle="1" w:styleId="a6">
    <w:name w:val="Текст примечания Знак"/>
    <w:basedOn w:val="a0"/>
    <w:link w:val="a5"/>
    <w:uiPriority w:val="99"/>
    <w:semiHidden/>
    <w:rsid w:val="00A927AD"/>
    <w:rPr>
      <w:sz w:val="20"/>
      <w:szCs w:val="20"/>
    </w:rPr>
  </w:style>
  <w:style w:type="paragraph" w:styleId="a7">
    <w:name w:val="annotation subject"/>
    <w:basedOn w:val="a5"/>
    <w:next w:val="a5"/>
    <w:link w:val="a8"/>
    <w:uiPriority w:val="99"/>
    <w:semiHidden/>
    <w:unhideWhenUsed/>
    <w:rsid w:val="00A927AD"/>
    <w:rPr>
      <w:b/>
      <w:bCs/>
    </w:rPr>
  </w:style>
  <w:style w:type="character" w:customStyle="1" w:styleId="a8">
    <w:name w:val="Тема примечания Знак"/>
    <w:basedOn w:val="a6"/>
    <w:link w:val="a7"/>
    <w:uiPriority w:val="99"/>
    <w:semiHidden/>
    <w:rsid w:val="00A927AD"/>
    <w:rPr>
      <w:b/>
      <w:bCs/>
      <w:sz w:val="20"/>
      <w:szCs w:val="20"/>
    </w:rPr>
  </w:style>
  <w:style w:type="paragraph" w:styleId="a9">
    <w:name w:val="Balloon Text"/>
    <w:basedOn w:val="a"/>
    <w:link w:val="aa"/>
    <w:uiPriority w:val="99"/>
    <w:semiHidden/>
    <w:unhideWhenUsed/>
    <w:rsid w:val="00A927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927AD"/>
    <w:rPr>
      <w:rFonts w:ascii="Segoe UI" w:hAnsi="Segoe UI" w:cs="Segoe UI"/>
      <w:sz w:val="18"/>
      <w:szCs w:val="18"/>
    </w:rPr>
  </w:style>
  <w:style w:type="paragraph" w:styleId="ab">
    <w:name w:val="List Paragraph"/>
    <w:basedOn w:val="a"/>
    <w:uiPriority w:val="1"/>
    <w:qFormat/>
    <w:rsid w:val="005D425A"/>
    <w:pPr>
      <w:ind w:left="720"/>
      <w:contextualSpacing/>
    </w:pPr>
  </w:style>
  <w:style w:type="paragraph" w:styleId="ac">
    <w:name w:val="header"/>
    <w:basedOn w:val="a"/>
    <w:link w:val="ad"/>
    <w:uiPriority w:val="99"/>
    <w:unhideWhenUsed/>
    <w:rsid w:val="00F825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2568"/>
  </w:style>
  <w:style w:type="paragraph" w:styleId="ae">
    <w:name w:val="footer"/>
    <w:basedOn w:val="a"/>
    <w:link w:val="af"/>
    <w:uiPriority w:val="99"/>
    <w:unhideWhenUsed/>
    <w:rsid w:val="00F825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2568"/>
  </w:style>
  <w:style w:type="character" w:styleId="af0">
    <w:name w:val="Emphasis"/>
    <w:basedOn w:val="a0"/>
    <w:uiPriority w:val="20"/>
    <w:qFormat/>
    <w:rsid w:val="0018736A"/>
    <w:rPr>
      <w:i/>
      <w:iCs/>
    </w:rPr>
  </w:style>
  <w:style w:type="paragraph" w:customStyle="1" w:styleId="Standard">
    <w:name w:val="Standard"/>
    <w:rsid w:val="006D0657"/>
    <w:pPr>
      <w:suppressAutoHyphens/>
      <w:autoSpaceDN w:val="0"/>
      <w:spacing w:line="256" w:lineRule="auto"/>
      <w:textAlignment w:val="baseline"/>
    </w:pPr>
    <w:rPr>
      <w:rFonts w:ascii="Calibri" w:eastAsia="SimSun" w:hAnsi="Calibri" w:cs="F"/>
      <w:kern w:val="3"/>
    </w:rPr>
  </w:style>
  <w:style w:type="character" w:customStyle="1" w:styleId="hl">
    <w:name w:val="hl"/>
    <w:basedOn w:val="a0"/>
    <w:rsid w:val="006D0657"/>
  </w:style>
  <w:style w:type="character" w:styleId="af1">
    <w:name w:val="Hyperlink"/>
    <w:basedOn w:val="a0"/>
    <w:uiPriority w:val="99"/>
    <w:semiHidden/>
    <w:unhideWhenUsed/>
    <w:rsid w:val="00163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Жанрово-стилистические характеристики прокатной афиши театра.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EAA-4B0F-8872-8E8B4BA9782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EAA-4B0F-8872-8E8B4BA9782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EAA-4B0F-8872-8E8B4BA9782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EAA-4B0F-8872-8E8B4BA9782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EAA-4B0F-8872-8E8B4BA9782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EAA-4B0F-8872-8E8B4BA9782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EAA-4B0F-8872-8E8B4BA9782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EAA-4B0F-8872-8E8B4BA9782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0EAA-4B0F-8872-8E8B4BA9782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0EAA-4B0F-8872-8E8B4BA9782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0EAA-4B0F-8872-8E8B4BA978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Сказка</c:v>
                </c:pt>
                <c:pt idx="1">
                  <c:v>Драма</c:v>
                </c:pt>
                <c:pt idx="2">
                  <c:v>Мелодрама</c:v>
                </c:pt>
                <c:pt idx="3">
                  <c:v>Мистическая драма</c:v>
                </c:pt>
                <c:pt idx="4">
                  <c:v>Трагикомедия</c:v>
                </c:pt>
                <c:pt idx="5">
                  <c:v>Комедия</c:v>
                </c:pt>
                <c:pt idx="6">
                  <c:v>Мюзикл</c:v>
                </c:pt>
                <c:pt idx="7">
                  <c:v>Музыкальный спектакль</c:v>
                </c:pt>
                <c:pt idx="8">
                  <c:v>Музыкальная драма</c:v>
                </c:pt>
                <c:pt idx="9">
                  <c:v>Романтическая комедия</c:v>
                </c:pt>
                <c:pt idx="10">
                  <c:v>История одного солдата</c:v>
                </c:pt>
              </c:strCache>
            </c:strRef>
          </c:cat>
          <c:val>
            <c:numRef>
              <c:f>Лист1!$B$2:$B$12</c:f>
              <c:numCache>
                <c:formatCode>General</c:formatCode>
                <c:ptCount val="11"/>
                <c:pt idx="0">
                  <c:v>7</c:v>
                </c:pt>
                <c:pt idx="1">
                  <c:v>10</c:v>
                </c:pt>
                <c:pt idx="2">
                  <c:v>2</c:v>
                </c:pt>
                <c:pt idx="3">
                  <c:v>2</c:v>
                </c:pt>
                <c:pt idx="4">
                  <c:v>5</c:v>
                </c:pt>
                <c:pt idx="5">
                  <c:v>5</c:v>
                </c:pt>
                <c:pt idx="6">
                  <c:v>1</c:v>
                </c:pt>
                <c:pt idx="7">
                  <c:v>1</c:v>
                </c:pt>
                <c:pt idx="8">
                  <c:v>1</c:v>
                </c:pt>
                <c:pt idx="9">
                  <c:v>1</c:v>
                </c:pt>
                <c:pt idx="10">
                  <c:v>1</c:v>
                </c:pt>
              </c:numCache>
            </c:numRef>
          </c:val>
          <c:extLst xmlns:c16r2="http://schemas.microsoft.com/office/drawing/2015/06/chart">
            <c:ext xmlns:c16="http://schemas.microsoft.com/office/drawing/2014/chart" uri="{C3380CC4-5D6E-409C-BE32-E72D297353CC}">
              <c16:uniqueId val="{00000016-0EAA-4B0F-8872-8E8B4BA9782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Возрастная структура артистического персонала</a:t>
            </a:r>
          </a:p>
        </c:rich>
      </c:tx>
      <c:overlay val="0"/>
      <c:spPr>
        <a:noFill/>
        <a:ln>
          <a:noFill/>
        </a:ln>
        <a:effectLst/>
      </c:spPr>
    </c:title>
    <c:autoTitleDeleted val="0"/>
    <c:plotArea>
      <c:layout/>
      <c:pieChart>
        <c:varyColors val="1"/>
        <c:ser>
          <c:idx val="0"/>
          <c:order val="0"/>
          <c:tx>
            <c:strRef>
              <c:f>Лист1!$B$1</c:f>
              <c:strCache>
                <c:ptCount val="1"/>
                <c:pt idx="0">
                  <c:v>Артисты</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3C9-4CBC-AEB4-34BC1543C0E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3C9-4CBC-AEB4-34BC1543C0E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3C9-4CBC-AEB4-34BC1543C0E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3C9-4CBC-AEB4-34BC1543C0E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3C9-4CBC-AEB4-34BC1543C0E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3C9-4CBC-AEB4-34BC1543C0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20-29</c:v>
                </c:pt>
                <c:pt idx="1">
                  <c:v>30-39</c:v>
                </c:pt>
                <c:pt idx="2">
                  <c:v>40-49</c:v>
                </c:pt>
                <c:pt idx="3">
                  <c:v>50-59</c:v>
                </c:pt>
                <c:pt idx="4">
                  <c:v>60-64</c:v>
                </c:pt>
                <c:pt idx="5">
                  <c:v>65 и старше</c:v>
                </c:pt>
              </c:strCache>
            </c:strRef>
          </c:cat>
          <c:val>
            <c:numRef>
              <c:f>Лист1!$B$2:$B$7</c:f>
              <c:numCache>
                <c:formatCode>General</c:formatCode>
                <c:ptCount val="6"/>
                <c:pt idx="0">
                  <c:v>5</c:v>
                </c:pt>
                <c:pt idx="1">
                  <c:v>8</c:v>
                </c:pt>
                <c:pt idx="2">
                  <c:v>13</c:v>
                </c:pt>
                <c:pt idx="3">
                  <c:v>7</c:v>
                </c:pt>
                <c:pt idx="4">
                  <c:v>10</c:v>
                </c:pt>
                <c:pt idx="5">
                  <c:v>6</c:v>
                </c:pt>
              </c:numCache>
            </c:numRef>
          </c:val>
          <c:extLst xmlns:c16r2="http://schemas.microsoft.com/office/drawing/2015/06/chart">
            <c:ext xmlns:c16="http://schemas.microsoft.com/office/drawing/2014/chart" uri="{C3380CC4-5D6E-409C-BE32-E72D297353CC}">
              <c16:uniqueId val="{0000000C-E3C9-4CBC-AEB4-34BC1543C0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C173-BA16-43B9-ABEB-D52A5494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Систменый администратор </cp:lastModifiedBy>
  <cp:revision>3</cp:revision>
  <cp:lastPrinted>2024-06-11T12:59:00Z</cp:lastPrinted>
  <dcterms:created xsi:type="dcterms:W3CDTF">2024-06-11T12:59:00Z</dcterms:created>
  <dcterms:modified xsi:type="dcterms:W3CDTF">2024-06-11T13:05:00Z</dcterms:modified>
</cp:coreProperties>
</file>