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spacing w:lineRule="auto" w:line="240" w:before="0" w:after="0"/>
        <w:jc w:val="center"/>
        <w:rPr/>
      </w:pPr>
      <w:r>
        <w:rPr>
          <w:rStyle w:val="S10"/>
          <w:rFonts w:ascii="Times New Roman" w:hAnsi="Times New Roman"/>
          <w:b/>
          <w:bCs/>
          <w:color w:val="000000"/>
          <w:sz w:val="32"/>
          <w:szCs w:val="32"/>
        </w:rPr>
        <w:t>Уголовная ответственность,</w:t>
      </w:r>
    </w:p>
    <w:p>
      <w:pPr>
        <w:pStyle w:val="Style17"/>
        <w:spacing w:lineRule="auto" w:line="240" w:before="0" w:after="0"/>
        <w:jc w:val="center"/>
        <w:rPr/>
      </w:pPr>
      <w:r>
        <w:rPr>
          <w:rStyle w:val="S10"/>
          <w:rFonts w:ascii="Times New Roman" w:hAnsi="Times New Roman"/>
          <w:b/>
          <w:bCs/>
          <w:color w:val="000000"/>
          <w:sz w:val="32"/>
          <w:szCs w:val="32"/>
        </w:rPr>
        <w:t xml:space="preserve"> </w:t>
      </w:r>
      <w:r>
        <w:rPr>
          <w:rStyle w:val="S10"/>
          <w:rFonts w:ascii="Times New Roman" w:hAnsi="Times New Roman"/>
          <w:b/>
          <w:bCs/>
          <w:color w:val="000000"/>
          <w:sz w:val="32"/>
          <w:szCs w:val="32"/>
        </w:rPr>
        <w:t>предусмотренная законодательством за нарушения</w:t>
      </w:r>
    </w:p>
    <w:p>
      <w:pPr>
        <w:pStyle w:val="Style17"/>
        <w:spacing w:lineRule="auto" w:line="240" w:beforeAutospacing="0" w:before="0" w:afterAutospacing="0" w:after="0"/>
        <w:ind w:hanging="0"/>
        <w:jc w:val="center"/>
        <w:rPr/>
      </w:pPr>
      <w:r>
        <w:rPr>
          <w:rStyle w:val="S10"/>
          <w:rFonts w:ascii="Times New Roman" w:hAnsi="Times New Roman"/>
          <w:b/>
          <w:bCs/>
          <w:color w:val="000000"/>
          <w:sz w:val="32"/>
          <w:szCs w:val="32"/>
        </w:rPr>
        <w:t>в сфере оборота оружия</w:t>
      </w:r>
    </w:p>
    <w:p>
      <w:pPr>
        <w:pStyle w:val="S15"/>
        <w:spacing w:beforeAutospacing="0" w:before="0" w:afterAutospacing="0" w:after="0"/>
        <w:ind w:firstLine="709"/>
        <w:jc w:val="both"/>
        <w:rPr/>
      </w:pPr>
      <w:r>
        <w:rPr/>
      </w:r>
    </w:p>
    <w:p>
      <w:pPr>
        <w:pStyle w:val="Style17"/>
        <w:spacing w:before="0" w:after="0"/>
        <w:jc w:val="both"/>
        <w:rPr/>
      </w:pPr>
      <w:r>
        <w:rPr>
          <w:rStyle w:val="S10"/>
          <w:rFonts w:ascii="Times New Roman" w:hAnsi="Times New Roman"/>
          <w:b/>
          <w:bCs/>
          <w:color w:val="C9211E"/>
          <w:spacing w:val="0"/>
          <w:sz w:val="36"/>
          <w:szCs w:val="36"/>
        </w:rPr>
        <w:t>Статья 218. Нарушение правил учета, хранения, перевозки и использования взрывчатых, легковоспламеняющихся веществ и пиротехнических изделий</w:t>
      </w:r>
    </w:p>
    <w:p>
      <w:pPr>
        <w:pStyle w:val="Style17"/>
        <w:spacing w:before="0" w:after="0"/>
        <w:jc w:val="both"/>
        <w:rPr/>
      </w:pPr>
      <w:r>
        <w:rPr>
          <w:rStyle w:val="S10"/>
          <w:rFonts w:ascii="Times New Roman" w:hAnsi="Times New Roman"/>
          <w:b/>
          <w:bCs/>
          <w:color w:val="000000"/>
          <w:sz w:val="28"/>
          <w:szCs w:val="28"/>
        </w:rPr>
        <w:t>Нарушение правил учета, хранения, перевозки и использования взрывчатых, легковоспламеняющихся веществ и пиротехнических изделий, а также незаконная пересылка этих веществ по почте или багажом, если эти деяния повлекли по неосторожности причинение тяжкого вреда здоровью или смерть человека, -</w:t>
      </w:r>
    </w:p>
    <w:p>
      <w:pPr>
        <w:pStyle w:val="Style17"/>
        <w:spacing w:before="0" w:after="0"/>
        <w:jc w:val="both"/>
        <w:rPr/>
      </w:pPr>
      <w:r>
        <w:rPr>
          <w:rStyle w:val="S10"/>
          <w:rFonts w:ascii="Times New Roman" w:hAnsi="Times New Roman"/>
          <w:b w:val="false"/>
          <w:bCs w:val="false"/>
          <w:i/>
          <w:iCs/>
          <w:color w:val="000000"/>
          <w:sz w:val="28"/>
          <w:szCs w:val="28"/>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Style17"/>
        <w:spacing w:before="0" w:after="0"/>
        <w:jc w:val="both"/>
        <w:rPr>
          <w:rStyle w:val="S10"/>
          <w:rFonts w:ascii="Times New Roman" w:hAnsi="Times New Roman"/>
          <w:b/>
          <w:b/>
          <w:bCs/>
          <w:color w:val="C9211E"/>
          <w:sz w:val="36"/>
          <w:szCs w:val="36"/>
        </w:rPr>
      </w:pPr>
      <w:r>
        <w:rPr>
          <w:rFonts w:ascii="Times New Roman" w:hAnsi="Times New Roman"/>
          <w:b/>
          <w:bCs/>
          <w:color w:val="C9211E"/>
          <w:sz w:val="36"/>
          <w:szCs w:val="36"/>
        </w:rPr>
      </w:r>
    </w:p>
    <w:p>
      <w:pPr>
        <w:pStyle w:val="Style17"/>
        <w:spacing w:before="0" w:after="0"/>
        <w:jc w:val="both"/>
        <w:rPr/>
      </w:pPr>
      <w:r>
        <w:rPr>
          <w:rStyle w:val="S10"/>
          <w:rFonts w:ascii="Times New Roman" w:hAnsi="Times New Roman"/>
          <w:b/>
          <w:bCs/>
          <w:color w:val="C9211E"/>
          <w:sz w:val="36"/>
          <w:szCs w:val="36"/>
        </w:rPr>
        <w:t xml:space="preserve">Статья 222. </w:t>
      </w:r>
      <w:r>
        <w:rPr>
          <w:rFonts w:ascii="Times New Roman" w:hAnsi="Times New Roman"/>
          <w:b/>
          <w:bCs/>
          <w:color w:val="C9211E"/>
          <w:sz w:val="36"/>
          <w:szCs w:val="36"/>
        </w:rPr>
        <w:t>Незаконные приобретение, передача, сбыт, хранение, перевозка или ношение оружия, его основных частей, боеприпасов</w:t>
      </w:r>
    </w:p>
    <w:p>
      <w:pPr>
        <w:pStyle w:val="Style17"/>
        <w:spacing w:before="0" w:after="0"/>
        <w:jc w:val="both"/>
        <w:rPr/>
      </w:pPr>
      <w:bookmarkStart w:id="0" w:name="__DdeLink__13848_1365924243"/>
      <w:r>
        <w:rPr>
          <w:rFonts w:ascii="Times New Roman" w:hAnsi="Times New Roman"/>
          <w:b/>
          <w:sz w:val="28"/>
          <w:szCs w:val="28"/>
        </w:rPr>
        <w:t>1.</w:t>
      </w:r>
      <w:bookmarkEnd w:id="0"/>
      <w:r>
        <w:rPr>
          <w:rFonts w:ascii="Times New Roman" w:hAnsi="Times New Roman"/>
          <w:b/>
          <w:sz w:val="28"/>
          <w:szCs w:val="28"/>
        </w:rPr>
        <w:t>Незаконные приобретение, передача, хранение, перевозка, пересылка или ношение огнестрельного оружия, его основных частей и боеприпасов к нему (за исключением крупнокалиберного огнестрельного оружия, его основных частей и боеприпасов к нему,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w:t>
      </w:r>
    </w:p>
    <w:p>
      <w:pPr>
        <w:pStyle w:val="Style17"/>
        <w:spacing w:before="0" w:after="0"/>
        <w:jc w:val="both"/>
        <w:rPr>
          <w:rFonts w:ascii="Times New Roman" w:hAnsi="Times New Roman"/>
          <w:i/>
          <w:i/>
          <w:iCs/>
          <w:sz w:val="28"/>
          <w:szCs w:val="28"/>
        </w:rPr>
      </w:pPr>
      <w:bookmarkStart w:id="1" w:name="__DdeLink__14002_1365924243"/>
      <w:r>
        <w:rPr>
          <w:rFonts w:ascii="Times New Roman" w:hAnsi="Times New Roman"/>
          <w:i/>
          <w:iCs/>
          <w:sz w:val="28"/>
          <w:szCs w:val="28"/>
        </w:rPr>
        <w:t>наказывается ограничением свободы на срок до трех лет, либо принудительными работами на срок до четырех лет, либо арестом на срок до шести месяцев, либо лишением свободы на срок от трех до пяти лет со штрафом в размере до восьмидесяти тысяч ру</w:t>
      </w:r>
      <w:bookmarkEnd w:id="1"/>
      <w:r>
        <w:rPr>
          <w:rFonts w:ascii="Times New Roman" w:hAnsi="Times New Roman"/>
          <w:i/>
          <w:iCs/>
          <w:sz w:val="28"/>
          <w:szCs w:val="28"/>
        </w:rPr>
        <w:t>блей или в размере заработной платы или иного дохода осужденного за период до трех месяцев либо без такового.</w:t>
      </w:r>
    </w:p>
    <w:p>
      <w:pPr>
        <w:pStyle w:val="Style17"/>
        <w:spacing w:before="0" w:after="0"/>
        <w:jc w:val="both"/>
        <w:rPr>
          <w:rFonts w:ascii="Times New Roman" w:hAnsi="Times New Roman"/>
          <w:i/>
          <w:i/>
          <w:iCs/>
          <w:sz w:val="28"/>
          <w:szCs w:val="28"/>
        </w:rPr>
      </w:pPr>
      <w:r>
        <w:rPr>
          <w:rFonts w:ascii="Times New Roman" w:hAnsi="Times New Roman"/>
          <w:b/>
          <w:bCs/>
          <w:sz w:val="28"/>
          <w:szCs w:val="28"/>
        </w:rPr>
        <w:t>2.Незаконный сбыт огнестрельного оружия, его основных частей, боеприпасов к нему (за исключением крупнокалиберного огнестрельного оружия, его основных частей и боеприпасов к нему,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w:t>
      </w:r>
    </w:p>
    <w:p>
      <w:pPr>
        <w:pStyle w:val="Style17"/>
        <w:spacing w:before="0" w:after="0"/>
        <w:jc w:val="both"/>
        <w:rPr>
          <w:rFonts w:ascii="Times New Roman" w:hAnsi="Times New Roman"/>
          <w:i/>
          <w:i/>
          <w:iCs/>
          <w:sz w:val="28"/>
          <w:szCs w:val="28"/>
        </w:rPr>
      </w:pPr>
      <w:r>
        <w:rPr>
          <w:rFonts w:ascii="Times New Roman" w:hAnsi="Times New Roman"/>
          <w:i/>
          <w:iCs/>
          <w:sz w:val="28"/>
          <w:szCs w:val="28"/>
        </w:rPr>
        <w:t>наказывается лишением свободы на срок от пяти до восьми лет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pPr>
        <w:pStyle w:val="Style17"/>
        <w:spacing w:before="0" w:after="0"/>
        <w:jc w:val="both"/>
        <w:rPr>
          <w:rFonts w:ascii="Times New Roman" w:hAnsi="Times New Roman"/>
          <w:b/>
          <w:b/>
          <w:bCs/>
          <w:color w:val="000000"/>
          <w:sz w:val="28"/>
          <w:szCs w:val="28"/>
        </w:rPr>
      </w:pPr>
      <w:r>
        <w:rPr>
          <w:rFonts w:ascii="Times New Roman" w:hAnsi="Times New Roman"/>
          <w:b/>
          <w:bCs/>
          <w:color w:val="000000"/>
          <w:sz w:val="28"/>
          <w:szCs w:val="28"/>
        </w:rPr>
        <w:t>3.Деяния, предусмотренные частью первой настоящей статьи, совершенные:</w:t>
      </w:r>
    </w:p>
    <w:p>
      <w:pPr>
        <w:pStyle w:val="Style17"/>
        <w:widowControl/>
        <w:bidi w:val="0"/>
        <w:spacing w:lineRule="auto" w:line="276" w:before="0" w:after="0"/>
        <w:ind w:left="0" w:right="0" w:firstLine="496"/>
        <w:jc w:val="both"/>
        <w:rPr>
          <w:rFonts w:ascii="Times New Roman" w:hAnsi="Times New Roman"/>
          <w:b/>
          <w:b/>
          <w:bCs/>
          <w:color w:val="000000"/>
          <w:sz w:val="28"/>
          <w:szCs w:val="28"/>
        </w:rPr>
      </w:pPr>
      <w:r>
        <w:rPr>
          <w:rFonts w:ascii="Times New Roman" w:hAnsi="Times New Roman"/>
          <w:b/>
          <w:bCs/>
          <w:color w:val="000000"/>
          <w:sz w:val="28"/>
          <w:szCs w:val="28"/>
        </w:rPr>
        <w:t>а) группой лиц по предварительному сговору;</w:t>
      </w:r>
    </w:p>
    <w:p>
      <w:pPr>
        <w:pStyle w:val="Style17"/>
        <w:widowControl/>
        <w:bidi w:val="0"/>
        <w:spacing w:lineRule="auto" w:line="276" w:before="0" w:after="0"/>
        <w:ind w:left="0" w:right="0" w:firstLine="496"/>
        <w:jc w:val="both"/>
        <w:rPr>
          <w:rFonts w:ascii="Times New Roman" w:hAnsi="Times New Roman"/>
          <w:b/>
          <w:b/>
          <w:bCs/>
          <w:color w:val="000000"/>
          <w:sz w:val="28"/>
          <w:szCs w:val="28"/>
        </w:rPr>
      </w:pPr>
      <w:r>
        <w:rPr>
          <w:rFonts w:ascii="Times New Roman" w:hAnsi="Times New Roman"/>
          <w:b/>
          <w:bCs/>
          <w:color w:val="000000"/>
          <w:sz w:val="28"/>
          <w:szCs w:val="28"/>
        </w:rPr>
        <w:t>б) лицом с использованием своего служебного положения;</w:t>
      </w:r>
    </w:p>
    <w:p>
      <w:pPr>
        <w:pStyle w:val="Style17"/>
        <w:widowControl/>
        <w:bidi w:val="0"/>
        <w:spacing w:lineRule="auto" w:line="276" w:before="0" w:after="0"/>
        <w:ind w:left="0" w:right="0" w:firstLine="496"/>
        <w:jc w:val="both"/>
        <w:rPr>
          <w:rFonts w:ascii="Times New Roman" w:hAnsi="Times New Roman"/>
          <w:b/>
          <w:b/>
          <w:bCs/>
          <w:color w:val="000000"/>
          <w:sz w:val="28"/>
          <w:szCs w:val="28"/>
        </w:rPr>
      </w:pPr>
      <w:r>
        <w:rPr>
          <w:rFonts w:ascii="Times New Roman" w:hAnsi="Times New Roman"/>
          <w:b/>
          <w:bCs/>
          <w:color w:val="000000"/>
          <w:sz w:val="28"/>
          <w:szCs w:val="28"/>
        </w:rPr>
        <w:t>в) с использованием информационно-телекоммуникационных</w:t>
      </w:r>
    </w:p>
    <w:p>
      <w:pPr>
        <w:pStyle w:val="Style17"/>
        <w:widowControl/>
        <w:bidi w:val="0"/>
        <w:spacing w:lineRule="auto" w:line="276" w:before="0" w:after="0"/>
        <w:ind w:left="0" w:right="0" w:firstLine="496"/>
        <w:jc w:val="both"/>
        <w:rPr>
          <w:rFonts w:ascii="Times New Roman" w:hAnsi="Times New Roman"/>
          <w:b/>
          <w:b/>
          <w:bCs/>
          <w:color w:val="000000"/>
          <w:sz w:val="28"/>
          <w:szCs w:val="28"/>
        </w:rPr>
      </w:pPr>
      <w:r>
        <w:rPr>
          <w:rFonts w:ascii="Times New Roman" w:hAnsi="Times New Roman"/>
          <w:b/>
          <w:bCs/>
          <w:color w:val="000000"/>
          <w:sz w:val="28"/>
          <w:szCs w:val="28"/>
        </w:rPr>
        <w:t>сетей, в том числе сети "Интернет", -</w:t>
      </w:r>
    </w:p>
    <w:p>
      <w:pPr>
        <w:pStyle w:val="Style17"/>
        <w:spacing w:before="0" w:after="0"/>
        <w:jc w:val="both"/>
        <w:rPr>
          <w:rFonts w:ascii="Times New Roman" w:hAnsi="Times New Roman"/>
          <w:i/>
          <w:i/>
          <w:iCs/>
          <w:sz w:val="28"/>
          <w:szCs w:val="28"/>
        </w:rPr>
      </w:pPr>
      <w:r>
        <w:rPr>
          <w:rFonts w:ascii="Times New Roman" w:hAnsi="Times New Roman"/>
          <w:i/>
          <w:iCs/>
          <w:sz w:val="28"/>
          <w:szCs w:val="28"/>
        </w:rPr>
        <w:t>наказываются лишением свободы на срок от шести до десяти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 либо без такового.</w:t>
      </w:r>
    </w:p>
    <w:p>
      <w:pPr>
        <w:pStyle w:val="Style17"/>
        <w:spacing w:before="0" w:after="0"/>
        <w:jc w:val="both"/>
        <w:rPr/>
      </w:pPr>
      <w:r>
        <w:rPr>
          <w:rFonts w:ascii="Times New Roman" w:hAnsi="Times New Roman"/>
          <w:b/>
          <w:sz w:val="28"/>
          <w:szCs w:val="28"/>
        </w:rPr>
        <w:t>4. Деяния, предусмотренные частью первой настоящей статьи, совершенные организованной группой, -</w:t>
      </w:r>
    </w:p>
    <w:p>
      <w:pPr>
        <w:pStyle w:val="Style17"/>
        <w:spacing w:before="0" w:after="0"/>
        <w:jc w:val="both"/>
        <w:rPr>
          <w:rFonts w:ascii="Times New Roman" w:hAnsi="Times New Roman"/>
          <w:i/>
          <w:i/>
          <w:iCs/>
          <w:sz w:val="28"/>
          <w:szCs w:val="28"/>
        </w:rPr>
      </w:pPr>
      <w:bookmarkStart w:id="2" w:name="__DdeLink__13994_1365924243"/>
      <w:r>
        <w:rPr>
          <w:rFonts w:ascii="Times New Roman" w:hAnsi="Times New Roman"/>
          <w:i/>
          <w:iCs/>
          <w:sz w:val="28"/>
          <w:szCs w:val="28"/>
        </w:rPr>
        <w:t>наказываются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bookmarkEnd w:id="2"/>
    </w:p>
    <w:p>
      <w:pPr>
        <w:pStyle w:val="Style17"/>
        <w:spacing w:before="0" w:after="0"/>
        <w:jc w:val="both"/>
        <w:rPr/>
      </w:pPr>
      <w:r>
        <w:rPr>
          <w:rFonts w:ascii="Times New Roman" w:hAnsi="Times New Roman"/>
          <w:b/>
          <w:sz w:val="28"/>
          <w:szCs w:val="28"/>
        </w:rPr>
        <w:t>5. Деяние, предусмотренное частью второй настоящей статьи, совершенное:</w:t>
      </w:r>
    </w:p>
    <w:p>
      <w:pPr>
        <w:pStyle w:val="Style17"/>
        <w:widowControl/>
        <w:bidi w:val="0"/>
        <w:spacing w:lineRule="auto" w:line="276" w:before="0" w:after="0"/>
        <w:ind w:left="0" w:right="0" w:firstLine="510"/>
        <w:jc w:val="both"/>
        <w:rPr>
          <w:rFonts w:ascii="Times New Roman" w:hAnsi="Times New Roman"/>
          <w:b/>
          <w:b/>
          <w:sz w:val="28"/>
          <w:szCs w:val="28"/>
        </w:rPr>
      </w:pPr>
      <w:r>
        <w:rPr>
          <w:rFonts w:ascii="Times New Roman" w:hAnsi="Times New Roman"/>
          <w:b/>
          <w:sz w:val="28"/>
          <w:szCs w:val="28"/>
        </w:rPr>
        <w:t>а) группой лиц по предварительному сговору;</w:t>
      </w:r>
    </w:p>
    <w:p>
      <w:pPr>
        <w:pStyle w:val="Style17"/>
        <w:widowControl/>
        <w:bidi w:val="0"/>
        <w:spacing w:lineRule="auto" w:line="276" w:before="0" w:after="0"/>
        <w:ind w:left="0" w:right="0" w:firstLine="510"/>
        <w:jc w:val="both"/>
        <w:rPr>
          <w:rFonts w:ascii="Times New Roman" w:hAnsi="Times New Roman"/>
          <w:b/>
          <w:b/>
          <w:sz w:val="28"/>
          <w:szCs w:val="28"/>
        </w:rPr>
      </w:pPr>
      <w:r>
        <w:rPr>
          <w:rFonts w:ascii="Times New Roman" w:hAnsi="Times New Roman"/>
          <w:b/>
          <w:sz w:val="28"/>
          <w:szCs w:val="28"/>
        </w:rPr>
        <w:t>б) лицом с использованием своего служебного положения;</w:t>
      </w:r>
    </w:p>
    <w:p>
      <w:pPr>
        <w:pStyle w:val="Style17"/>
        <w:widowControl/>
        <w:bidi w:val="0"/>
        <w:spacing w:lineRule="auto" w:line="276" w:before="0" w:after="0"/>
        <w:ind w:left="0" w:right="0" w:firstLine="510"/>
        <w:jc w:val="both"/>
        <w:rPr>
          <w:rFonts w:ascii="Times New Roman" w:hAnsi="Times New Roman"/>
          <w:b/>
          <w:b/>
          <w:sz w:val="28"/>
          <w:szCs w:val="28"/>
        </w:rPr>
      </w:pPr>
      <w:r>
        <w:rPr>
          <w:rFonts w:ascii="Times New Roman" w:hAnsi="Times New Roman"/>
          <w:b/>
          <w:sz w:val="28"/>
          <w:szCs w:val="28"/>
        </w:rPr>
        <w:t>в) с использованием информационно-телекоммуникационных</w:t>
      </w:r>
    </w:p>
    <w:p>
      <w:pPr>
        <w:pStyle w:val="Style17"/>
        <w:widowControl/>
        <w:bidi w:val="0"/>
        <w:spacing w:lineRule="auto" w:line="276" w:before="0" w:after="0"/>
        <w:ind w:left="0" w:right="0" w:firstLine="510"/>
        <w:jc w:val="both"/>
        <w:rPr>
          <w:rFonts w:ascii="Times New Roman" w:hAnsi="Times New Roman"/>
          <w:b/>
          <w:b/>
          <w:sz w:val="28"/>
          <w:szCs w:val="28"/>
        </w:rPr>
      </w:pPr>
      <w:r>
        <w:rPr>
          <w:rFonts w:ascii="Times New Roman" w:hAnsi="Times New Roman"/>
          <w:b/>
          <w:sz w:val="28"/>
          <w:szCs w:val="28"/>
        </w:rPr>
        <w:t>сетей, в том числе сети "Интернет", -</w:t>
      </w:r>
    </w:p>
    <w:p>
      <w:pPr>
        <w:pStyle w:val="Style17"/>
        <w:spacing w:before="0" w:after="0"/>
        <w:jc w:val="both"/>
        <w:rPr>
          <w:rFonts w:ascii="Times New Roman" w:hAnsi="Times New Roman"/>
          <w:i/>
          <w:i/>
          <w:iCs/>
          <w:sz w:val="28"/>
          <w:szCs w:val="28"/>
        </w:rPr>
      </w:pPr>
      <w:r>
        <w:rPr>
          <w:rFonts w:ascii="Times New Roman" w:hAnsi="Times New Roman"/>
          <w:i/>
          <w:iCs/>
          <w:sz w:val="28"/>
          <w:szCs w:val="28"/>
        </w:rPr>
        <w:t>наказывается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p>
    <w:p>
      <w:pPr>
        <w:pStyle w:val="Style17"/>
        <w:spacing w:before="0" w:after="0"/>
        <w:jc w:val="both"/>
        <w:rPr/>
      </w:pPr>
      <w:r>
        <w:rPr>
          <w:rFonts w:ascii="Times New Roman" w:hAnsi="Times New Roman"/>
          <w:b/>
          <w:sz w:val="28"/>
          <w:szCs w:val="28"/>
        </w:rPr>
        <w:t>6.Деяние, предусмотренное частью второй настоящей статьи, совершенное организованной группой, -</w:t>
      </w:r>
    </w:p>
    <w:p>
      <w:pPr>
        <w:pStyle w:val="Style17"/>
        <w:spacing w:before="0" w:after="0"/>
        <w:jc w:val="both"/>
        <w:rPr/>
      </w:pPr>
      <w:bookmarkStart w:id="3" w:name="__DdeLink__14008_1365924243"/>
      <w:r>
        <w:rPr>
          <w:rFonts w:ascii="Times New Roman" w:hAnsi="Times New Roman"/>
          <w:i/>
          <w:iCs/>
          <w:sz w:val="28"/>
          <w:szCs w:val="28"/>
        </w:rPr>
        <w:t>наказывается лишением свободы на срок от десяти до пятнадцати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bookmarkEnd w:id="3"/>
    </w:p>
    <w:p>
      <w:pPr>
        <w:pStyle w:val="Style17"/>
        <w:spacing w:before="0" w:after="0"/>
        <w:jc w:val="both"/>
        <w:rPr/>
      </w:pPr>
      <w:r>
        <w:rPr>
          <w:rFonts w:ascii="Times New Roman" w:hAnsi="Times New Roman"/>
          <w:b/>
          <w:sz w:val="28"/>
          <w:szCs w:val="28"/>
        </w:rPr>
        <w:t>7.Незаконный сбыт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газового оружия (за исключением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свыше 7,5 Дж, холодного оружия либо метательного оружия -</w:t>
      </w:r>
    </w:p>
    <w:p>
      <w:pPr>
        <w:pStyle w:val="Style17"/>
        <w:spacing w:before="0" w:after="0"/>
        <w:jc w:val="both"/>
        <w:rPr>
          <w:rFonts w:ascii="Times New Roman" w:hAnsi="Times New Roman"/>
          <w:i/>
          <w:i/>
          <w:iCs/>
          <w:sz w:val="28"/>
          <w:szCs w:val="28"/>
        </w:rPr>
      </w:pPr>
      <w:r>
        <w:rPr>
          <w:rFonts w:ascii="Times New Roman" w:hAnsi="Times New Roman"/>
          <w:i/>
          <w:iCs/>
          <w:sz w:val="28"/>
          <w:szCs w:val="28"/>
        </w:rPr>
        <w:t>наказывается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pPr>
        <w:pStyle w:val="Style17"/>
        <w:spacing w:before="0" w:after="0"/>
        <w:jc w:val="both"/>
        <w:rPr/>
      </w:pPr>
      <w:r>
        <w:rPr>
          <w:rStyle w:val="S10"/>
          <w:rFonts w:ascii="Times New Roman" w:hAnsi="Times New Roman"/>
          <w:b/>
          <w:bCs/>
          <w:sz w:val="28"/>
          <w:szCs w:val="28"/>
        </w:rPr>
        <w:t xml:space="preserve">Примечание. </w:t>
      </w:r>
    </w:p>
    <w:p>
      <w:pPr>
        <w:pStyle w:val="Style17"/>
        <w:spacing w:before="0" w:after="0"/>
        <w:jc w:val="both"/>
        <w:rPr>
          <w:i/>
          <w:i/>
          <w:iCs/>
        </w:rPr>
      </w:pPr>
      <w:r>
        <w:rPr>
          <w:rFonts w:ascii="Times New Roman" w:hAnsi="Times New Roman"/>
          <w:i/>
          <w:iCs/>
          <w:sz w:val="28"/>
          <w:szCs w:val="28"/>
        </w:rPr>
        <w:t>1. Лицо, добровольно сдавшее предметы, указанные в настоящей статье, освобождается от уголовной ответственности по данной статье. Не может признаваться добровольной сдачей предметов, указанных в настоящей статье, а также в статьях 222.1, 222.2, 223 и 223.1 настоящего Кодекса, их изъятие при задержании лица, а также при проведении оперативно-разыскных мероприятий или следственных действий по их обнаружению и изъятию.</w:t>
      </w:r>
    </w:p>
    <w:p>
      <w:pPr>
        <w:pStyle w:val="Style17"/>
        <w:spacing w:before="0" w:after="0"/>
        <w:jc w:val="both"/>
        <w:rPr>
          <w:i/>
          <w:i/>
          <w:iCs/>
        </w:rPr>
      </w:pPr>
      <w:r>
        <w:rPr>
          <w:rFonts w:ascii="Times New Roman" w:hAnsi="Times New Roman"/>
          <w:i/>
          <w:iCs/>
          <w:sz w:val="28"/>
          <w:szCs w:val="28"/>
        </w:rPr>
        <w:t>2. Для целей настоящей статьи и других статей настоящего Кодекса под огнестрельным оружием понимается оружие, предназначенное для механического поражения цели на расстоянии метаемым снаряжением, получающим направленное движение за счет энергии порохового или иного заряда.</w:t>
      </w:r>
    </w:p>
    <w:p>
      <w:pPr>
        <w:pStyle w:val="Style17"/>
        <w:spacing w:before="0" w:after="0"/>
        <w:jc w:val="both"/>
        <w:rPr>
          <w:i/>
          <w:i/>
          <w:iCs/>
        </w:rPr>
      </w:pPr>
      <w:r>
        <w:rPr>
          <w:rFonts w:ascii="Times New Roman" w:hAnsi="Times New Roman"/>
          <w:i/>
          <w:iCs/>
          <w:sz w:val="28"/>
          <w:szCs w:val="28"/>
        </w:rPr>
        <w:t>3. Для целей настоящей статьи и других статей настоящего Кодекса под боеприпасами следует понимать предназначенные для поражения цели предметы вооружения, патроны и метаемое снаряжение, содержащие разрывной, метательный, пиротехнический или вышибной заряды либо их сочетание независимо от калибра, изготовленные промышленным или самодельным способом.</w:t>
      </w:r>
    </w:p>
    <w:p>
      <w:pPr>
        <w:pStyle w:val="Style17"/>
        <w:spacing w:before="0" w:after="0"/>
        <w:jc w:val="both"/>
        <w:rPr>
          <w:i/>
          <w:i/>
          <w:iCs/>
        </w:rPr>
      </w:pPr>
      <w:r>
        <w:rPr>
          <w:i/>
          <w:iCs/>
        </w:rPr>
      </w:r>
    </w:p>
    <w:p>
      <w:pPr>
        <w:pStyle w:val="Style17"/>
        <w:spacing w:before="0" w:after="0"/>
        <w:jc w:val="both"/>
        <w:rPr/>
      </w:pPr>
      <w:bookmarkStart w:id="4" w:name="__DdeLink__14063_1365924243"/>
      <w:bookmarkEnd w:id="4"/>
      <w:r>
        <w:rPr>
          <w:rFonts w:ascii="Times New Roman" w:hAnsi="Times New Roman"/>
          <w:b/>
          <w:bCs/>
          <w:color w:val="C9211E"/>
          <w:sz w:val="36"/>
          <w:szCs w:val="36"/>
        </w:rPr>
        <w:t>Статья 222.1. Незаконные приобретение, передача, сбыт, хранение, перевозка, пересылка или ношение взрывчатых веществ или взрывных устройств</w:t>
      </w:r>
    </w:p>
    <w:p>
      <w:pPr>
        <w:pStyle w:val="Style17"/>
        <w:spacing w:before="0" w:after="0"/>
        <w:jc w:val="both"/>
        <w:rPr>
          <w:rFonts w:ascii="Times New Roman" w:hAnsi="Times New Roman"/>
          <w:b/>
          <w:b/>
          <w:bCs/>
          <w:sz w:val="28"/>
          <w:szCs w:val="28"/>
        </w:rPr>
      </w:pPr>
      <w:r>
        <w:rPr>
          <w:rFonts w:ascii="Times New Roman" w:hAnsi="Times New Roman"/>
          <w:b/>
          <w:bCs/>
          <w:sz w:val="28"/>
          <w:szCs w:val="28"/>
        </w:rPr>
        <w:t>1. Незаконные приобретение, передача, хранение, перевозка, пересылка или ношение взрывчатых веществ или взрывных устройств -</w:t>
      </w:r>
    </w:p>
    <w:p>
      <w:pPr>
        <w:pStyle w:val="Style17"/>
        <w:spacing w:before="0" w:after="0"/>
        <w:jc w:val="both"/>
        <w:rPr>
          <w:rFonts w:ascii="Times New Roman" w:hAnsi="Times New Roman"/>
          <w:i/>
          <w:i/>
          <w:iCs/>
          <w:sz w:val="28"/>
          <w:szCs w:val="28"/>
        </w:rPr>
      </w:pPr>
      <w:r>
        <w:rPr>
          <w:rFonts w:ascii="Times New Roman" w:hAnsi="Times New Roman"/>
          <w:i/>
          <w:iCs/>
          <w:sz w:val="28"/>
          <w:szCs w:val="28"/>
        </w:rPr>
        <w:t>наказывается лишением свободы на срок от шести до восьми лет со штрафом в размере до ста тысяч рублей или в размере заработной платы или иного дохода осужденного за период до шести месяцев.</w:t>
      </w:r>
    </w:p>
    <w:p>
      <w:pPr>
        <w:pStyle w:val="Style17"/>
        <w:spacing w:before="0" w:after="0"/>
        <w:jc w:val="both"/>
        <w:rPr>
          <w:rFonts w:ascii="Times New Roman" w:hAnsi="Times New Roman"/>
          <w:b/>
          <w:b/>
          <w:bCs/>
          <w:sz w:val="28"/>
          <w:szCs w:val="28"/>
        </w:rPr>
      </w:pPr>
      <w:r>
        <w:rPr>
          <w:rFonts w:ascii="Times New Roman" w:hAnsi="Times New Roman"/>
          <w:b/>
          <w:bCs/>
          <w:sz w:val="28"/>
          <w:szCs w:val="28"/>
        </w:rPr>
        <w:t>2. Незаконный сбыт взрывчатых веществ или взрывных устройств -</w:t>
      </w:r>
    </w:p>
    <w:p>
      <w:pPr>
        <w:pStyle w:val="Style17"/>
        <w:spacing w:before="0" w:after="0"/>
        <w:jc w:val="both"/>
        <w:rPr>
          <w:rFonts w:ascii="Times New Roman" w:hAnsi="Times New Roman"/>
          <w:i/>
          <w:i/>
          <w:iCs/>
          <w:sz w:val="28"/>
          <w:szCs w:val="28"/>
        </w:rPr>
      </w:pPr>
      <w:r>
        <w:rPr>
          <w:rFonts w:ascii="Times New Roman" w:hAnsi="Times New Roman"/>
          <w:i/>
          <w:iCs/>
          <w:sz w:val="28"/>
          <w:szCs w:val="28"/>
        </w:rPr>
        <w:t>наказывается лишением свободы на срок от восьми до одиннадцати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w:t>
      </w:r>
    </w:p>
    <w:p>
      <w:pPr>
        <w:pStyle w:val="Style17"/>
        <w:spacing w:before="0" w:after="0"/>
        <w:jc w:val="both"/>
        <w:rPr/>
      </w:pPr>
      <w:r>
        <w:rPr>
          <w:rFonts w:ascii="Times New Roman" w:hAnsi="Times New Roman"/>
          <w:b/>
          <w:sz w:val="28"/>
          <w:szCs w:val="28"/>
        </w:rPr>
        <w:t>3. Деяния, предусмотренные частью первой настоящей статьи, совершенные:</w:t>
      </w:r>
    </w:p>
    <w:p>
      <w:pPr>
        <w:pStyle w:val="Style17"/>
        <w:widowControl/>
        <w:bidi w:val="0"/>
        <w:spacing w:lineRule="auto" w:line="276" w:before="0" w:after="0"/>
        <w:ind w:left="0" w:right="0" w:firstLine="510"/>
        <w:jc w:val="both"/>
        <w:rPr/>
      </w:pPr>
      <w:r>
        <w:rPr>
          <w:rFonts w:ascii="Times New Roman" w:hAnsi="Times New Roman"/>
          <w:b/>
          <w:sz w:val="28"/>
          <w:szCs w:val="28"/>
        </w:rPr>
        <w:t>а) группой лиц по предварительному сговору;</w:t>
      </w:r>
    </w:p>
    <w:p>
      <w:pPr>
        <w:pStyle w:val="Style17"/>
        <w:widowControl/>
        <w:bidi w:val="0"/>
        <w:spacing w:lineRule="auto" w:line="276" w:before="0" w:after="0"/>
        <w:ind w:left="0" w:right="0" w:firstLine="510"/>
        <w:jc w:val="both"/>
        <w:rPr/>
      </w:pPr>
      <w:r>
        <w:rPr>
          <w:rFonts w:ascii="Times New Roman" w:hAnsi="Times New Roman"/>
          <w:b/>
          <w:sz w:val="28"/>
          <w:szCs w:val="28"/>
        </w:rPr>
        <w:t>б) лицом с использованием своего служебного положения;</w:t>
      </w:r>
    </w:p>
    <w:p>
      <w:pPr>
        <w:pStyle w:val="Style17"/>
        <w:widowControl/>
        <w:bidi w:val="0"/>
        <w:spacing w:lineRule="auto" w:line="276" w:before="0" w:after="0"/>
        <w:ind w:left="0" w:right="0" w:firstLine="510"/>
        <w:jc w:val="both"/>
        <w:rPr/>
      </w:pPr>
      <w:r>
        <w:rPr>
          <w:rFonts w:ascii="Times New Roman" w:hAnsi="Times New Roman"/>
          <w:b/>
          <w:sz w:val="28"/>
          <w:szCs w:val="28"/>
        </w:rPr>
        <w:t>в) с использованием информационно-телекоммуникационных</w:t>
      </w:r>
    </w:p>
    <w:p>
      <w:pPr>
        <w:pStyle w:val="Style17"/>
        <w:widowControl/>
        <w:bidi w:val="0"/>
        <w:spacing w:lineRule="auto" w:line="276" w:before="0" w:after="0"/>
        <w:ind w:left="0" w:right="0" w:firstLine="510"/>
        <w:jc w:val="both"/>
        <w:rPr/>
      </w:pPr>
      <w:r>
        <w:rPr>
          <w:rFonts w:ascii="Times New Roman" w:hAnsi="Times New Roman"/>
          <w:b/>
          <w:sz w:val="28"/>
          <w:szCs w:val="28"/>
        </w:rPr>
        <w:t>сетей, в том числе сети "Интернет", -</w:t>
      </w:r>
    </w:p>
    <w:p>
      <w:pPr>
        <w:pStyle w:val="Style17"/>
        <w:spacing w:before="0" w:after="0"/>
        <w:jc w:val="both"/>
        <w:rPr>
          <w:rFonts w:ascii="Times New Roman" w:hAnsi="Times New Roman"/>
          <w:i/>
          <w:i/>
          <w:iCs/>
          <w:sz w:val="28"/>
          <w:szCs w:val="28"/>
        </w:rPr>
      </w:pPr>
      <w:bookmarkStart w:id="5" w:name="__DdeLink__14046_1365924243"/>
      <w:bookmarkStart w:id="6" w:name="__DdeLink__14040_1365924243"/>
      <w:r>
        <w:rPr>
          <w:rFonts w:ascii="Times New Roman" w:hAnsi="Times New Roman"/>
          <w:i/>
          <w:iCs/>
          <w:sz w:val="28"/>
          <w:szCs w:val="28"/>
        </w:rPr>
        <w:t>наказываются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w:t>
      </w:r>
      <w:bookmarkEnd w:id="5"/>
      <w:bookmarkEnd w:id="6"/>
    </w:p>
    <w:p>
      <w:pPr>
        <w:pStyle w:val="Style17"/>
        <w:spacing w:before="0" w:after="0"/>
        <w:jc w:val="both"/>
        <w:rPr/>
      </w:pPr>
      <w:r>
        <w:rPr>
          <w:rFonts w:ascii="Times New Roman" w:hAnsi="Times New Roman"/>
          <w:b/>
          <w:sz w:val="28"/>
          <w:szCs w:val="28"/>
        </w:rPr>
        <w:t>4. Деяния, предусмотренные частью первой настоящей статьи, совершенные организованной группой, -</w:t>
      </w:r>
    </w:p>
    <w:p>
      <w:pPr>
        <w:pStyle w:val="Style17"/>
        <w:spacing w:before="0" w:after="0"/>
        <w:jc w:val="both"/>
        <w:rPr>
          <w:rFonts w:ascii="Times New Roman" w:hAnsi="Times New Roman"/>
          <w:i/>
          <w:i/>
          <w:iCs/>
          <w:sz w:val="28"/>
          <w:szCs w:val="28"/>
        </w:rPr>
      </w:pPr>
      <w:r>
        <w:rPr>
          <w:rFonts w:ascii="Times New Roman" w:hAnsi="Times New Roman"/>
          <w:i/>
          <w:iCs/>
          <w:sz w:val="28"/>
          <w:szCs w:val="28"/>
        </w:rPr>
        <w:t>наказываются лишением свободы на срок от десяти до пятнадцати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w:t>
      </w:r>
    </w:p>
    <w:p>
      <w:pPr>
        <w:pStyle w:val="Style17"/>
        <w:spacing w:before="0" w:after="0"/>
        <w:jc w:val="both"/>
        <w:rPr/>
      </w:pPr>
      <w:r>
        <w:rPr>
          <w:rFonts w:ascii="Times New Roman" w:hAnsi="Times New Roman"/>
          <w:b/>
          <w:sz w:val="28"/>
          <w:szCs w:val="28"/>
        </w:rPr>
        <w:t>5. Деяние, предусмотренное частью второй настоящей статьи, совершенное:</w:t>
      </w:r>
    </w:p>
    <w:p>
      <w:pPr>
        <w:pStyle w:val="Style17"/>
        <w:widowControl/>
        <w:bidi w:val="0"/>
        <w:spacing w:lineRule="auto" w:line="276" w:before="0" w:after="0"/>
        <w:ind w:left="0" w:right="0" w:firstLine="510"/>
        <w:jc w:val="both"/>
        <w:rPr/>
      </w:pPr>
      <w:r>
        <w:rPr>
          <w:rFonts w:ascii="Times New Roman" w:hAnsi="Times New Roman"/>
          <w:b/>
          <w:sz w:val="28"/>
          <w:szCs w:val="28"/>
        </w:rPr>
        <w:t>а) группой лиц по предварительному сговору;</w:t>
      </w:r>
    </w:p>
    <w:p>
      <w:pPr>
        <w:pStyle w:val="Style17"/>
        <w:widowControl/>
        <w:bidi w:val="0"/>
        <w:spacing w:lineRule="auto" w:line="276" w:before="0" w:after="0"/>
        <w:ind w:left="0" w:right="0" w:firstLine="510"/>
        <w:jc w:val="both"/>
        <w:rPr/>
      </w:pPr>
      <w:r>
        <w:rPr>
          <w:rFonts w:ascii="Times New Roman" w:hAnsi="Times New Roman"/>
          <w:b/>
          <w:sz w:val="28"/>
          <w:szCs w:val="28"/>
        </w:rPr>
        <w:t>б) лицом с использованием своего служебного положения;</w:t>
      </w:r>
    </w:p>
    <w:p>
      <w:pPr>
        <w:pStyle w:val="Style17"/>
        <w:widowControl/>
        <w:bidi w:val="0"/>
        <w:spacing w:lineRule="auto" w:line="276" w:before="0" w:after="0"/>
        <w:ind w:left="0" w:right="0" w:firstLine="510"/>
        <w:jc w:val="both"/>
        <w:rPr/>
      </w:pPr>
      <w:r>
        <w:rPr>
          <w:rFonts w:ascii="Times New Roman" w:hAnsi="Times New Roman"/>
          <w:b/>
          <w:sz w:val="28"/>
          <w:szCs w:val="28"/>
        </w:rPr>
        <w:t>в) с использованием информационно-телекоммуникационных</w:t>
      </w:r>
    </w:p>
    <w:p>
      <w:pPr>
        <w:pStyle w:val="Style17"/>
        <w:widowControl/>
        <w:bidi w:val="0"/>
        <w:spacing w:lineRule="auto" w:line="276" w:before="0" w:after="0"/>
        <w:ind w:left="0" w:right="0" w:firstLine="510"/>
        <w:jc w:val="both"/>
        <w:rPr/>
      </w:pPr>
      <w:r>
        <w:rPr>
          <w:rFonts w:ascii="Times New Roman" w:hAnsi="Times New Roman"/>
          <w:b/>
          <w:sz w:val="28"/>
          <w:szCs w:val="28"/>
        </w:rPr>
        <w:t>сетей, в том числе сети "Интернет", -</w:t>
      </w:r>
    </w:p>
    <w:p>
      <w:pPr>
        <w:pStyle w:val="Style17"/>
        <w:spacing w:before="0" w:after="0"/>
        <w:jc w:val="both"/>
        <w:rPr>
          <w:rFonts w:ascii="Times New Roman" w:hAnsi="Times New Roman"/>
          <w:i/>
          <w:i/>
          <w:iCs/>
          <w:sz w:val="28"/>
          <w:szCs w:val="28"/>
        </w:rPr>
      </w:pPr>
      <w:bookmarkStart w:id="7" w:name="__DdeLink__14052_1365924243"/>
      <w:r>
        <w:rPr>
          <w:rFonts w:ascii="Times New Roman" w:hAnsi="Times New Roman"/>
          <w:i/>
          <w:iCs/>
          <w:sz w:val="28"/>
          <w:szCs w:val="28"/>
        </w:rPr>
        <w:t>наказывается лишением свободы на срок от десяти до пятнадцати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w:t>
      </w:r>
      <w:bookmarkEnd w:id="7"/>
    </w:p>
    <w:p>
      <w:pPr>
        <w:pStyle w:val="Style17"/>
        <w:spacing w:before="0" w:after="0"/>
        <w:jc w:val="both"/>
        <w:rPr/>
      </w:pPr>
      <w:r>
        <w:rPr>
          <w:rFonts w:ascii="Times New Roman" w:hAnsi="Times New Roman"/>
          <w:b/>
          <w:sz w:val="28"/>
          <w:szCs w:val="28"/>
        </w:rPr>
        <w:t>6. Деяние, предусмотренное частью второй настоящей статьи, совершенное организованной группой, -</w:t>
      </w:r>
    </w:p>
    <w:p>
      <w:pPr>
        <w:pStyle w:val="Style17"/>
        <w:spacing w:before="0" w:after="0"/>
        <w:jc w:val="both"/>
        <w:rPr>
          <w:rFonts w:ascii="Times New Roman" w:hAnsi="Times New Roman"/>
          <w:i/>
          <w:i/>
          <w:iCs/>
          <w:sz w:val="28"/>
          <w:szCs w:val="28"/>
        </w:rPr>
      </w:pPr>
      <w:r>
        <w:rPr>
          <w:rFonts w:ascii="Times New Roman" w:hAnsi="Times New Roman"/>
          <w:i/>
          <w:iCs/>
          <w:sz w:val="28"/>
          <w:szCs w:val="28"/>
        </w:rPr>
        <w:t>наказывается лишением свободы на срок от пятнадцати до двадцати лет со штрафом в размере от пятисот тысяч до одного миллиона рублей или в размере заработной платы или иного дохода осужденного за период от двух до четырех лет.</w:t>
      </w:r>
    </w:p>
    <w:p>
      <w:pPr>
        <w:pStyle w:val="Style17"/>
        <w:spacing w:before="0" w:after="0"/>
        <w:jc w:val="both"/>
        <w:rPr>
          <w:rFonts w:ascii="Times New Roman" w:hAnsi="Times New Roman"/>
          <w:i/>
          <w:i/>
          <w:iCs/>
          <w:sz w:val="28"/>
          <w:szCs w:val="28"/>
        </w:rPr>
      </w:pPr>
      <w:r>
        <w:rPr>
          <w:rFonts w:ascii="Times New Roman" w:hAnsi="Times New Roman"/>
          <w:b/>
          <w:bCs/>
          <w:i w:val="false"/>
          <w:iCs w:val="false"/>
          <w:sz w:val="28"/>
          <w:szCs w:val="28"/>
        </w:rPr>
        <w:t>Примечания.</w:t>
      </w:r>
      <w:r>
        <w:rPr>
          <w:rFonts w:ascii="Times New Roman" w:hAnsi="Times New Roman"/>
          <w:i/>
          <w:iCs/>
          <w:sz w:val="28"/>
          <w:szCs w:val="28"/>
        </w:rPr>
        <w:t xml:space="preserve"> </w:t>
      </w:r>
    </w:p>
    <w:p>
      <w:pPr>
        <w:pStyle w:val="Style17"/>
        <w:spacing w:before="0" w:after="0"/>
        <w:jc w:val="both"/>
        <w:rPr>
          <w:rFonts w:ascii="Times New Roman" w:hAnsi="Times New Roman"/>
          <w:i/>
          <w:i/>
          <w:iCs/>
          <w:sz w:val="28"/>
          <w:szCs w:val="28"/>
        </w:rPr>
      </w:pPr>
      <w:r>
        <w:rPr>
          <w:rFonts w:ascii="Times New Roman" w:hAnsi="Times New Roman"/>
          <w:i/>
          <w:iCs/>
          <w:sz w:val="28"/>
          <w:szCs w:val="28"/>
        </w:rPr>
        <w:t>1. Лицо, добровольно сдавшее предметы, указанные в настоящей статье, освобождается от уголовной ответственности по данной статье.</w:t>
      </w:r>
    </w:p>
    <w:p>
      <w:pPr>
        <w:pStyle w:val="Style17"/>
        <w:spacing w:before="0" w:after="0"/>
        <w:jc w:val="both"/>
        <w:rPr>
          <w:rFonts w:ascii="Times New Roman" w:hAnsi="Times New Roman"/>
          <w:i/>
          <w:i/>
          <w:iCs/>
          <w:sz w:val="28"/>
          <w:szCs w:val="28"/>
        </w:rPr>
      </w:pPr>
      <w:r>
        <w:rPr>
          <w:rFonts w:ascii="Times New Roman" w:hAnsi="Times New Roman"/>
          <w:i/>
          <w:iCs/>
          <w:sz w:val="28"/>
          <w:szCs w:val="28"/>
        </w:rPr>
        <w:t>2. Для целей настоящей статьи и других статей настоящего Кодекса под взрывчатыми веществами понимаются химические соединения или смеси веществ, способные под влиянием внешних воздействий к быстрому самораспространяющемуся химическому превращению (взрыву).</w:t>
      </w:r>
    </w:p>
    <w:p>
      <w:pPr>
        <w:pStyle w:val="Style17"/>
        <w:spacing w:before="0" w:after="0"/>
        <w:jc w:val="both"/>
        <w:rPr>
          <w:rFonts w:ascii="Times New Roman" w:hAnsi="Times New Roman"/>
          <w:i/>
          <w:i/>
          <w:iCs/>
          <w:sz w:val="28"/>
          <w:szCs w:val="28"/>
        </w:rPr>
      </w:pPr>
      <w:r>
        <w:rPr>
          <w:rFonts w:ascii="Times New Roman" w:hAnsi="Times New Roman"/>
          <w:i/>
          <w:iCs/>
          <w:sz w:val="28"/>
          <w:szCs w:val="28"/>
        </w:rPr>
        <w:t>3. Для целей настоящей статьи и других статей настоящего Кодекса под взрывными устройствами понимаются промышленные или самодельные изделия, содержащие взрывчатое вещество, функционально предназначенные для производства взрыва и способные к взрыву.</w:t>
      </w:r>
    </w:p>
    <w:p>
      <w:pPr>
        <w:pStyle w:val="Style17"/>
        <w:spacing w:before="0" w:after="0"/>
        <w:jc w:val="both"/>
        <w:rPr>
          <w:rFonts w:ascii="Times New Roman" w:hAnsi="Times New Roman"/>
          <w:i/>
          <w:i/>
          <w:iCs/>
          <w:sz w:val="28"/>
          <w:szCs w:val="28"/>
        </w:rPr>
      </w:pPr>
      <w:r>
        <w:rPr>
          <w:rFonts w:ascii="Times New Roman" w:hAnsi="Times New Roman"/>
          <w:i/>
          <w:iCs/>
          <w:sz w:val="28"/>
          <w:szCs w:val="28"/>
        </w:rPr>
      </w:r>
      <w:bookmarkStart w:id="8" w:name="__DdeLink__14063_13659242431"/>
      <w:bookmarkStart w:id="9" w:name="__DdeLink__14063_13659242431"/>
      <w:bookmarkEnd w:id="9"/>
    </w:p>
    <w:p>
      <w:pPr>
        <w:pStyle w:val="Style17"/>
        <w:spacing w:before="0" w:after="0"/>
        <w:jc w:val="both"/>
        <w:rPr/>
      </w:pPr>
      <w:r>
        <w:rPr>
          <w:rFonts w:ascii="Times New Roman" w:hAnsi="Times New Roman"/>
          <w:b/>
          <w:bCs/>
          <w:color w:val="C9211E"/>
          <w:sz w:val="36"/>
          <w:szCs w:val="36"/>
        </w:rPr>
        <w:t>Статья 222.2. Незаконные приобретение, передача, сбыт, хранение, перевозка, пересылка или ношение крупнокалиберного огнестрельного оружия, его основных частей и боеприпасов к нему</w:t>
      </w:r>
    </w:p>
    <w:p>
      <w:pPr>
        <w:pStyle w:val="Style17"/>
        <w:spacing w:before="0" w:after="0"/>
        <w:jc w:val="both"/>
        <w:rPr>
          <w:rFonts w:ascii="Times New Roman" w:hAnsi="Times New Roman"/>
          <w:b/>
          <w:b/>
          <w:bCs/>
          <w:sz w:val="28"/>
          <w:szCs w:val="28"/>
        </w:rPr>
      </w:pPr>
      <w:r>
        <w:rPr>
          <w:rFonts w:ascii="Times New Roman" w:hAnsi="Times New Roman"/>
          <w:b/>
          <w:bCs/>
          <w:sz w:val="28"/>
          <w:szCs w:val="28"/>
        </w:rPr>
        <w:t>1. Незаконные приобретение, передача, хранение, перевозка, пересылка или ношение крупнокалиберного огнестрельного оружия, его основных частей и боеприпасов к нему -</w:t>
      </w:r>
    </w:p>
    <w:p>
      <w:pPr>
        <w:pStyle w:val="Style17"/>
        <w:spacing w:before="0" w:after="0"/>
        <w:jc w:val="both"/>
        <w:rPr>
          <w:rFonts w:ascii="Times New Roman" w:hAnsi="Times New Roman"/>
          <w:i/>
          <w:i/>
          <w:iCs/>
          <w:sz w:val="28"/>
          <w:szCs w:val="28"/>
        </w:rPr>
      </w:pPr>
      <w:r>
        <w:rPr>
          <w:rFonts w:ascii="Times New Roman" w:hAnsi="Times New Roman"/>
          <w:i/>
          <w:iCs/>
          <w:sz w:val="28"/>
          <w:szCs w:val="28"/>
        </w:rPr>
        <w:t>наказывается принудительными работами на срок до пяти лет, либо лишением свободы на срок от трех до шести лет со штрафом в размере до двухсот тысяч рублей или в размере заработной платы или иного дохода осужденного за период до одного года либо без такового.</w:t>
      </w:r>
    </w:p>
    <w:p>
      <w:pPr>
        <w:pStyle w:val="Style17"/>
        <w:spacing w:before="0" w:after="0"/>
        <w:jc w:val="both"/>
        <w:rPr>
          <w:rFonts w:ascii="Times New Roman" w:hAnsi="Times New Roman"/>
          <w:b/>
          <w:b/>
          <w:bCs/>
          <w:sz w:val="28"/>
          <w:szCs w:val="28"/>
        </w:rPr>
      </w:pPr>
      <w:r>
        <w:rPr>
          <w:rFonts w:ascii="Times New Roman" w:hAnsi="Times New Roman"/>
          <w:b/>
          <w:bCs/>
          <w:sz w:val="28"/>
          <w:szCs w:val="28"/>
        </w:rPr>
        <w:t>2. Незаконный сбыт крупнокалиберного огнестрельного оружия, его основных частей и боеприпасов к нему -</w:t>
      </w:r>
    </w:p>
    <w:p>
      <w:pPr>
        <w:pStyle w:val="Style17"/>
        <w:spacing w:before="0" w:after="0"/>
        <w:jc w:val="both"/>
        <w:rPr>
          <w:rFonts w:ascii="Times New Roman" w:hAnsi="Times New Roman"/>
          <w:i/>
          <w:i/>
          <w:iCs/>
          <w:sz w:val="28"/>
          <w:szCs w:val="28"/>
        </w:rPr>
      </w:pPr>
      <w:r>
        <w:rPr>
          <w:rFonts w:ascii="Times New Roman" w:hAnsi="Times New Roman"/>
          <w:i/>
          <w:iCs/>
          <w:sz w:val="28"/>
          <w:szCs w:val="28"/>
        </w:rPr>
        <w:t>наказывается лишением свободы на срок от семи до десяти лет со штрафом в размере от двухсот тысяч до трехсот тысяч рублей или в размере заработной платы или иного дохода осужденного за период от шести месяцев до одного года либо без такового.</w:t>
      </w:r>
    </w:p>
    <w:p>
      <w:pPr>
        <w:pStyle w:val="Style17"/>
        <w:spacing w:before="0" w:after="0"/>
        <w:jc w:val="both"/>
        <w:rPr/>
      </w:pPr>
      <w:bookmarkStart w:id="10" w:name="__DdeLink__14046_13659242431"/>
      <w:bookmarkStart w:id="11" w:name="__DdeLink__14040_13659242431"/>
      <w:bookmarkEnd w:id="10"/>
      <w:bookmarkEnd w:id="11"/>
      <w:r>
        <w:rPr>
          <w:rFonts w:ascii="Times New Roman" w:hAnsi="Times New Roman"/>
          <w:b/>
          <w:sz w:val="28"/>
          <w:szCs w:val="28"/>
        </w:rPr>
        <w:t>3. Деяния, предусмотренные частью первой настоящей статьи, совершенные:</w:t>
      </w:r>
    </w:p>
    <w:p>
      <w:pPr>
        <w:pStyle w:val="Style17"/>
        <w:widowControl/>
        <w:bidi w:val="0"/>
        <w:spacing w:lineRule="auto" w:line="276" w:before="0" w:after="0"/>
        <w:ind w:left="0" w:right="0" w:firstLine="510"/>
        <w:jc w:val="both"/>
        <w:rPr/>
      </w:pPr>
      <w:r>
        <w:rPr>
          <w:rFonts w:ascii="Times New Roman" w:hAnsi="Times New Roman"/>
          <w:b/>
          <w:sz w:val="28"/>
          <w:szCs w:val="28"/>
        </w:rPr>
        <w:t>а) группой лиц по предварительному сговору;</w:t>
      </w:r>
    </w:p>
    <w:p>
      <w:pPr>
        <w:pStyle w:val="Style17"/>
        <w:widowControl/>
        <w:bidi w:val="0"/>
        <w:spacing w:lineRule="auto" w:line="276" w:before="0" w:after="0"/>
        <w:ind w:left="0" w:right="0" w:firstLine="510"/>
        <w:jc w:val="both"/>
        <w:rPr/>
      </w:pPr>
      <w:r>
        <w:rPr>
          <w:rFonts w:ascii="Times New Roman" w:hAnsi="Times New Roman"/>
          <w:b/>
          <w:sz w:val="28"/>
          <w:szCs w:val="28"/>
        </w:rPr>
        <w:t>б) лицом с использованием своего служебного положения;</w:t>
      </w:r>
    </w:p>
    <w:p>
      <w:pPr>
        <w:pStyle w:val="Style17"/>
        <w:widowControl/>
        <w:bidi w:val="0"/>
        <w:spacing w:lineRule="auto" w:line="276" w:before="0" w:after="0"/>
        <w:ind w:left="0" w:right="0" w:firstLine="510"/>
        <w:jc w:val="both"/>
        <w:rPr/>
      </w:pPr>
      <w:r>
        <w:rPr>
          <w:rFonts w:ascii="Times New Roman" w:hAnsi="Times New Roman"/>
          <w:b/>
          <w:sz w:val="28"/>
          <w:szCs w:val="28"/>
        </w:rPr>
        <w:t>в) с использованием информационно-телекоммуникационных</w:t>
      </w:r>
    </w:p>
    <w:p>
      <w:pPr>
        <w:pStyle w:val="Style17"/>
        <w:widowControl/>
        <w:bidi w:val="0"/>
        <w:spacing w:lineRule="auto" w:line="276" w:before="0" w:after="0"/>
        <w:ind w:left="0" w:right="0" w:firstLine="510"/>
        <w:jc w:val="both"/>
        <w:rPr/>
      </w:pPr>
      <w:r>
        <w:rPr>
          <w:rFonts w:ascii="Times New Roman" w:hAnsi="Times New Roman"/>
          <w:b/>
          <w:sz w:val="28"/>
          <w:szCs w:val="28"/>
        </w:rPr>
        <w:t>сетей, в том числе сети "Интернет", -</w:t>
      </w:r>
    </w:p>
    <w:p>
      <w:pPr>
        <w:pStyle w:val="Style17"/>
        <w:spacing w:before="0" w:after="0"/>
        <w:jc w:val="both"/>
        <w:rPr>
          <w:rFonts w:ascii="Times New Roman" w:hAnsi="Times New Roman"/>
          <w:i/>
          <w:i/>
          <w:iCs/>
          <w:sz w:val="28"/>
          <w:szCs w:val="28"/>
        </w:rPr>
      </w:pPr>
      <w:bookmarkStart w:id="12" w:name="__DdeLink__14046_136592424311"/>
      <w:bookmarkStart w:id="13" w:name="__DdeLink__14040_136592424311"/>
      <w:bookmarkEnd w:id="12"/>
      <w:bookmarkEnd w:id="13"/>
      <w:r>
        <w:rPr>
          <w:rFonts w:ascii="Times New Roman" w:hAnsi="Times New Roman"/>
          <w:i/>
          <w:iCs/>
          <w:sz w:val="28"/>
          <w:szCs w:val="28"/>
        </w:rPr>
        <w:t>наказываются лишением свободы на срок от восьми до десяти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p>
    <w:p>
      <w:pPr>
        <w:pStyle w:val="Style17"/>
        <w:spacing w:before="0" w:after="0"/>
        <w:jc w:val="both"/>
        <w:rPr/>
      </w:pPr>
      <w:r>
        <w:rPr>
          <w:rFonts w:ascii="Times New Roman" w:hAnsi="Times New Roman"/>
          <w:b/>
          <w:sz w:val="28"/>
          <w:szCs w:val="28"/>
        </w:rPr>
        <w:t>4. Деяния, предусмотренные частью первой настоящей статьи, совершенные организованной группой, -</w:t>
      </w:r>
    </w:p>
    <w:p>
      <w:pPr>
        <w:pStyle w:val="Style17"/>
        <w:spacing w:before="0" w:after="0"/>
        <w:jc w:val="both"/>
        <w:rPr>
          <w:rFonts w:ascii="Times New Roman" w:hAnsi="Times New Roman"/>
          <w:i/>
          <w:i/>
          <w:iCs/>
          <w:sz w:val="28"/>
          <w:szCs w:val="28"/>
        </w:rPr>
      </w:pPr>
      <w:r>
        <w:rPr>
          <w:rFonts w:ascii="Times New Roman" w:hAnsi="Times New Roman"/>
          <w:i/>
          <w:iCs/>
          <w:sz w:val="28"/>
          <w:szCs w:val="28"/>
        </w:rPr>
        <w:t>наказываются лишением свободы на срок от десяти до двенадцати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p>
    <w:p>
      <w:pPr>
        <w:pStyle w:val="Style17"/>
        <w:spacing w:before="0" w:after="0"/>
        <w:jc w:val="both"/>
        <w:rPr/>
      </w:pPr>
      <w:bookmarkStart w:id="14" w:name="__DdeLink__14052_13659242431"/>
      <w:bookmarkEnd w:id="14"/>
      <w:r>
        <w:rPr>
          <w:rFonts w:ascii="Times New Roman" w:hAnsi="Times New Roman"/>
          <w:b/>
          <w:sz w:val="28"/>
          <w:szCs w:val="28"/>
        </w:rPr>
        <w:t>5. Деяние, предусмотренное частью второй настоящей статьи, совершенное:</w:t>
      </w:r>
    </w:p>
    <w:p>
      <w:pPr>
        <w:pStyle w:val="Style17"/>
        <w:widowControl/>
        <w:bidi w:val="0"/>
        <w:spacing w:lineRule="auto" w:line="276" w:before="0" w:after="0"/>
        <w:ind w:left="0" w:right="0" w:firstLine="510"/>
        <w:jc w:val="both"/>
        <w:rPr/>
      </w:pPr>
      <w:r>
        <w:rPr>
          <w:rFonts w:ascii="Times New Roman" w:hAnsi="Times New Roman"/>
          <w:b/>
          <w:sz w:val="28"/>
          <w:szCs w:val="28"/>
        </w:rPr>
        <w:t>а) группой лиц по предварительному сговору;</w:t>
      </w:r>
    </w:p>
    <w:p>
      <w:pPr>
        <w:pStyle w:val="Style17"/>
        <w:widowControl/>
        <w:bidi w:val="0"/>
        <w:spacing w:lineRule="auto" w:line="276" w:before="0" w:after="0"/>
        <w:ind w:left="0" w:right="0" w:firstLine="510"/>
        <w:jc w:val="both"/>
        <w:rPr/>
      </w:pPr>
      <w:r>
        <w:rPr>
          <w:rFonts w:ascii="Times New Roman" w:hAnsi="Times New Roman"/>
          <w:b/>
          <w:sz w:val="28"/>
          <w:szCs w:val="28"/>
        </w:rPr>
        <w:t>б) лицом с использованием своего служебного положения;</w:t>
      </w:r>
    </w:p>
    <w:p>
      <w:pPr>
        <w:pStyle w:val="Style17"/>
        <w:widowControl/>
        <w:bidi w:val="0"/>
        <w:spacing w:lineRule="auto" w:line="276" w:before="0" w:after="0"/>
        <w:ind w:left="0" w:right="0" w:firstLine="510"/>
        <w:jc w:val="both"/>
        <w:rPr/>
      </w:pPr>
      <w:r>
        <w:rPr>
          <w:rFonts w:ascii="Times New Roman" w:hAnsi="Times New Roman"/>
          <w:b/>
          <w:sz w:val="28"/>
          <w:szCs w:val="28"/>
        </w:rPr>
        <w:t>в) с использованием информационно-телекоммуникационных</w:t>
      </w:r>
    </w:p>
    <w:p>
      <w:pPr>
        <w:pStyle w:val="Style17"/>
        <w:widowControl/>
        <w:bidi w:val="0"/>
        <w:spacing w:lineRule="auto" w:line="276" w:before="0" w:after="0"/>
        <w:ind w:left="0" w:right="0" w:firstLine="510"/>
        <w:jc w:val="both"/>
        <w:rPr/>
      </w:pPr>
      <w:r>
        <w:rPr>
          <w:rFonts w:ascii="Times New Roman" w:hAnsi="Times New Roman"/>
          <w:b/>
          <w:sz w:val="28"/>
          <w:szCs w:val="28"/>
        </w:rPr>
        <w:t>сетей, в том числе сети "Интернет", -</w:t>
      </w:r>
    </w:p>
    <w:p>
      <w:pPr>
        <w:pStyle w:val="Style17"/>
        <w:spacing w:before="0" w:after="0"/>
        <w:jc w:val="both"/>
        <w:rPr>
          <w:rFonts w:ascii="Times New Roman" w:hAnsi="Times New Roman"/>
          <w:i/>
          <w:i/>
          <w:iCs/>
          <w:sz w:val="28"/>
          <w:szCs w:val="28"/>
        </w:rPr>
      </w:pPr>
      <w:bookmarkStart w:id="15" w:name="__DdeLink__14052_136592424311"/>
      <w:bookmarkEnd w:id="15"/>
      <w:r>
        <w:rPr>
          <w:rFonts w:ascii="Times New Roman" w:hAnsi="Times New Roman"/>
          <w:i/>
          <w:iCs/>
          <w:sz w:val="28"/>
          <w:szCs w:val="28"/>
        </w:rPr>
        <w:t>наказывается лишением свободы на срок от десяти до двенадцати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p>
    <w:p>
      <w:pPr>
        <w:pStyle w:val="Style17"/>
        <w:spacing w:before="0" w:after="0"/>
        <w:jc w:val="both"/>
        <w:rPr/>
      </w:pPr>
      <w:r>
        <w:rPr>
          <w:rFonts w:ascii="Times New Roman" w:hAnsi="Times New Roman"/>
          <w:b/>
          <w:sz w:val="28"/>
          <w:szCs w:val="28"/>
        </w:rPr>
        <w:t>6. Деяние, предусмотренное частью второй настоящей статьи, совершенное организованной группой, -</w:t>
      </w:r>
    </w:p>
    <w:p>
      <w:pPr>
        <w:pStyle w:val="Style17"/>
        <w:spacing w:before="0" w:after="0"/>
        <w:jc w:val="both"/>
        <w:rPr>
          <w:rFonts w:ascii="Times New Roman" w:hAnsi="Times New Roman"/>
          <w:i/>
          <w:i/>
          <w:iCs/>
          <w:sz w:val="28"/>
          <w:szCs w:val="28"/>
        </w:rPr>
      </w:pPr>
      <w:r>
        <w:rPr>
          <w:rFonts w:ascii="Times New Roman" w:hAnsi="Times New Roman"/>
          <w:i/>
          <w:iCs/>
          <w:sz w:val="28"/>
          <w:szCs w:val="28"/>
        </w:rPr>
        <w:t>наказывается лишением свободы на срок от двенадцати до пятнадцати лет со штрафом в размере от пятисот тысяч до одного миллиона рублей или в размере заработной платы или иного дохода осужденного за период от двух до четырех лет либо без такового.</w:t>
      </w:r>
    </w:p>
    <w:p>
      <w:pPr>
        <w:pStyle w:val="Style17"/>
        <w:widowControl w:val="false"/>
        <w:spacing w:before="0" w:after="0"/>
        <w:jc w:val="both"/>
        <w:rPr/>
      </w:pPr>
      <w:r>
        <w:rPr>
          <w:rFonts w:ascii="Times New Roman" w:hAnsi="Times New Roman"/>
          <w:b/>
          <w:bCs/>
          <w:i w:val="false"/>
          <w:iCs w:val="false"/>
          <w:sz w:val="28"/>
          <w:szCs w:val="28"/>
        </w:rPr>
        <w:t>Примечания.</w:t>
      </w:r>
      <w:r>
        <w:rPr>
          <w:rFonts w:ascii="Times New Roman" w:hAnsi="Times New Roman"/>
          <w:i/>
          <w:iCs/>
          <w:sz w:val="28"/>
          <w:szCs w:val="28"/>
        </w:rPr>
        <w:t xml:space="preserve"> </w:t>
      </w:r>
    </w:p>
    <w:p>
      <w:pPr>
        <w:pStyle w:val="Style17"/>
        <w:widowControl w:val="false"/>
        <w:spacing w:before="0" w:after="0"/>
        <w:jc w:val="both"/>
        <w:rPr/>
      </w:pPr>
      <w:r>
        <w:rPr>
          <w:rFonts w:ascii="Times New Roman" w:hAnsi="Times New Roman"/>
          <w:i/>
          <w:iCs/>
          <w:sz w:val="28"/>
          <w:szCs w:val="28"/>
        </w:rPr>
        <w:t>1. Лицо, добровольно сдавшее предметы, указанные в настоящей статье, освобождается от уголовной ответственности по данной статье.</w:t>
      </w:r>
    </w:p>
    <w:p>
      <w:pPr>
        <w:pStyle w:val="Style17"/>
        <w:widowControl w:val="false"/>
        <w:spacing w:before="0" w:after="0"/>
        <w:jc w:val="both"/>
        <w:rPr/>
      </w:pPr>
      <w:r>
        <w:rPr>
          <w:rFonts w:ascii="Times New Roman" w:hAnsi="Times New Roman"/>
          <w:i/>
          <w:iCs/>
          <w:sz w:val="28"/>
          <w:szCs w:val="28"/>
        </w:rPr>
        <w:t>2. Для целей настоящей статьи и других статей настоящего Кодекса под крупнокалиберным огнестрельным оружием понимается огнестрельное оружие (за исключением гражданского огнестрельного оружия и служебного огнестрельного оружия) калибра от 20 мм и более.</w:t>
      </w:r>
    </w:p>
    <w:p>
      <w:pPr>
        <w:pStyle w:val="Style17"/>
        <w:spacing w:before="0" w:after="0"/>
        <w:jc w:val="both"/>
        <w:rPr>
          <w:rFonts w:ascii="Times New Roman" w:hAnsi="Times New Roman"/>
          <w:i/>
          <w:i/>
          <w:iCs/>
          <w:sz w:val="28"/>
          <w:szCs w:val="28"/>
        </w:rPr>
      </w:pPr>
      <w:r>
        <w:rPr>
          <w:rFonts w:ascii="Times New Roman" w:hAnsi="Times New Roman"/>
          <w:i/>
          <w:iCs/>
          <w:sz w:val="28"/>
          <w:szCs w:val="28"/>
        </w:rPr>
      </w:r>
    </w:p>
    <w:p>
      <w:pPr>
        <w:pStyle w:val="Style17"/>
        <w:spacing w:before="0" w:after="0"/>
        <w:jc w:val="both"/>
        <w:rPr/>
      </w:pPr>
      <w:r>
        <w:rPr>
          <w:rStyle w:val="S10"/>
          <w:rFonts w:ascii="Times New Roman" w:hAnsi="Times New Roman"/>
          <w:b/>
          <w:bCs/>
          <w:color w:val="C9211E"/>
          <w:sz w:val="36"/>
          <w:szCs w:val="36"/>
        </w:rPr>
        <w:t xml:space="preserve">Статья 223. </w:t>
      </w:r>
      <w:r>
        <w:rPr>
          <w:rFonts w:ascii="Times New Roman" w:hAnsi="Times New Roman"/>
          <w:b/>
          <w:bCs/>
          <w:color w:val="C9211E"/>
          <w:sz w:val="36"/>
          <w:szCs w:val="36"/>
        </w:rPr>
        <w:t>Незаконное изготовление оружия</w:t>
      </w:r>
    </w:p>
    <w:p>
      <w:pPr>
        <w:pStyle w:val="Style17"/>
        <w:spacing w:before="0" w:after="0"/>
        <w:jc w:val="both"/>
        <w:rPr>
          <w:rFonts w:ascii="Times New Roman" w:hAnsi="Times New Roman"/>
          <w:b/>
          <w:b/>
          <w:bCs/>
          <w:sz w:val="28"/>
          <w:szCs w:val="28"/>
        </w:rPr>
      </w:pPr>
      <w:r>
        <w:rPr>
          <w:rFonts w:ascii="Times New Roman" w:hAnsi="Times New Roman"/>
          <w:b/>
          <w:bCs/>
          <w:sz w:val="28"/>
          <w:szCs w:val="28"/>
        </w:rPr>
        <w:t>1.Незаконные изготовление, переделка или ремонт огнестрельного оружия, его основных частей (за исключением огнестрельного оружия ограниченного поражения), а равно незаконное изготовление боеприпасов к огнестрельному оружию -</w:t>
      </w:r>
    </w:p>
    <w:p>
      <w:pPr>
        <w:pStyle w:val="Style17"/>
        <w:spacing w:before="0" w:after="0"/>
        <w:jc w:val="both"/>
        <w:rPr>
          <w:rFonts w:ascii="Times New Roman" w:hAnsi="Times New Roman"/>
          <w:i/>
          <w:i/>
          <w:iCs/>
          <w:sz w:val="28"/>
          <w:szCs w:val="28"/>
        </w:rPr>
      </w:pPr>
      <w:r>
        <w:rPr>
          <w:rFonts w:ascii="Times New Roman" w:hAnsi="Times New Roman"/>
          <w:i/>
          <w:iCs/>
          <w:sz w:val="28"/>
          <w:szCs w:val="28"/>
        </w:rPr>
        <w:t>наказывается лишением свободы на срок от четырех до шести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w:t>
      </w:r>
    </w:p>
    <w:p>
      <w:pPr>
        <w:pStyle w:val="Style17"/>
        <w:spacing w:before="0" w:after="0"/>
        <w:jc w:val="both"/>
        <w:rPr>
          <w:rFonts w:ascii="Times New Roman" w:hAnsi="Times New Roman"/>
          <w:b/>
          <w:b/>
          <w:bCs/>
          <w:sz w:val="28"/>
          <w:szCs w:val="28"/>
        </w:rPr>
      </w:pPr>
      <w:r>
        <w:rPr>
          <w:rFonts w:ascii="Times New Roman" w:hAnsi="Times New Roman"/>
          <w:b/>
          <w:bCs/>
          <w:sz w:val="28"/>
          <w:szCs w:val="28"/>
        </w:rPr>
        <w:t>2.Те же деяния, совершенные группой лиц по предварительному сговору, -</w:t>
      </w:r>
    </w:p>
    <w:p>
      <w:pPr>
        <w:pStyle w:val="Style17"/>
        <w:spacing w:before="0" w:after="0"/>
        <w:jc w:val="both"/>
        <w:rPr>
          <w:rFonts w:ascii="Times New Roman" w:hAnsi="Times New Roman"/>
          <w:i/>
          <w:i/>
          <w:iCs/>
          <w:sz w:val="28"/>
          <w:szCs w:val="28"/>
        </w:rPr>
      </w:pPr>
      <w:r>
        <w:rPr>
          <w:rFonts w:ascii="Times New Roman" w:hAnsi="Times New Roman"/>
          <w:i/>
          <w:iCs/>
          <w:sz w:val="28"/>
          <w:szCs w:val="28"/>
        </w:rPr>
        <w:t>наказываются лишением свободы на срок от шести до восьми лет со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w:t>
      </w:r>
    </w:p>
    <w:p>
      <w:pPr>
        <w:pStyle w:val="Style17"/>
        <w:spacing w:before="0" w:after="0"/>
        <w:jc w:val="both"/>
        <w:rPr>
          <w:rFonts w:ascii="Times New Roman" w:hAnsi="Times New Roman"/>
          <w:b/>
          <w:b/>
          <w:bCs/>
          <w:sz w:val="28"/>
          <w:szCs w:val="28"/>
        </w:rPr>
      </w:pPr>
      <w:r>
        <w:rPr>
          <w:rFonts w:ascii="Times New Roman" w:hAnsi="Times New Roman"/>
          <w:b/>
          <w:bCs/>
          <w:sz w:val="28"/>
          <w:szCs w:val="28"/>
        </w:rPr>
        <w:t>3.Деяния, предусмотренные частью первой настоящей статьи, совершенные организованной группой, -</w:t>
      </w:r>
    </w:p>
    <w:p>
      <w:pPr>
        <w:pStyle w:val="Style17"/>
        <w:spacing w:before="0" w:after="0"/>
        <w:jc w:val="both"/>
        <w:rPr>
          <w:rFonts w:ascii="Times New Roman" w:hAnsi="Times New Roman"/>
          <w:i/>
          <w:i/>
          <w:iCs/>
          <w:sz w:val="28"/>
          <w:szCs w:val="28"/>
        </w:rPr>
      </w:pPr>
      <w:r>
        <w:rPr>
          <w:rFonts w:ascii="Times New Roman" w:hAnsi="Times New Roman"/>
          <w:i/>
          <w:iCs/>
          <w:sz w:val="28"/>
          <w:szCs w:val="28"/>
        </w:rPr>
        <w:t>наказываются лишением свободы на срок от восьми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w:t>
      </w:r>
    </w:p>
    <w:p>
      <w:pPr>
        <w:pStyle w:val="Style17"/>
        <w:spacing w:before="0" w:after="0"/>
        <w:jc w:val="both"/>
        <w:rPr/>
      </w:pPr>
      <w:r>
        <w:rPr>
          <w:rFonts w:ascii="Times New Roman" w:hAnsi="Times New Roman"/>
          <w:b/>
          <w:sz w:val="28"/>
          <w:szCs w:val="28"/>
        </w:rPr>
        <w:t>4. Незаконные изготовление, переделка или ремонт огнестрельного оружия ограниченного поражения либо незаконное изготовление газового оружия, пневматического оружия с дульной энергией свыше 7,5 Дж, холодного оружия, метательного оружия, патронов к огнестрельному оружию ограниченного поражения либо газовому оружию -</w:t>
      </w:r>
    </w:p>
    <w:p>
      <w:pPr>
        <w:pStyle w:val="Style17"/>
        <w:spacing w:before="0" w:after="0"/>
        <w:jc w:val="both"/>
        <w:rPr>
          <w:rFonts w:ascii="Times New Roman" w:hAnsi="Times New Roman"/>
          <w:i/>
          <w:i/>
          <w:iCs/>
          <w:sz w:val="28"/>
          <w:szCs w:val="28"/>
        </w:rPr>
      </w:pPr>
      <w:r>
        <w:rPr>
          <w:rFonts w:ascii="Times New Roman" w:hAnsi="Times New Roman"/>
          <w:i/>
          <w:iCs/>
          <w:sz w:val="28"/>
          <w:szCs w:val="28"/>
        </w:rPr>
        <w:t>наказывается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лишением свободы на срок до двух лет со штрафом в размере от пятидесяти тысяч до восьмидесяти тысяч рублей или в размере заработной платы или иного дохода осужденного за период до шести месяцев либо без такового.</w:t>
      </w:r>
    </w:p>
    <w:p>
      <w:pPr>
        <w:pStyle w:val="Style17"/>
        <w:spacing w:before="0" w:after="0"/>
        <w:jc w:val="both"/>
        <w:rPr>
          <w:rFonts w:ascii="Times New Roman" w:hAnsi="Times New Roman"/>
          <w:i w:val="false"/>
          <w:i w:val="false"/>
          <w:iCs w:val="false"/>
          <w:sz w:val="28"/>
          <w:szCs w:val="28"/>
        </w:rPr>
      </w:pPr>
      <w:r>
        <w:rPr>
          <w:rFonts w:ascii="Times New Roman" w:hAnsi="Times New Roman"/>
          <w:b/>
          <w:bCs/>
          <w:i w:val="false"/>
          <w:iCs w:val="false"/>
          <w:sz w:val="28"/>
          <w:szCs w:val="28"/>
        </w:rPr>
        <w:t xml:space="preserve">Примечание. </w:t>
      </w:r>
    </w:p>
    <w:p>
      <w:pPr>
        <w:pStyle w:val="Style17"/>
        <w:spacing w:before="0" w:after="0"/>
        <w:jc w:val="both"/>
        <w:rPr>
          <w:rFonts w:ascii="Times New Roman" w:hAnsi="Times New Roman"/>
          <w:i/>
          <w:i/>
          <w:iCs/>
          <w:sz w:val="28"/>
          <w:szCs w:val="28"/>
        </w:rPr>
      </w:pPr>
      <w:r>
        <w:rPr>
          <w:rFonts w:ascii="Times New Roman" w:hAnsi="Times New Roman"/>
          <w:i/>
          <w:iCs/>
          <w:sz w:val="28"/>
          <w:szCs w:val="28"/>
        </w:rPr>
        <w:t>Лицо, добровольно сдавшее предметы, указанные в настоящей статье, освобождается от уголовной ответственности по данной статье.</w:t>
      </w:r>
    </w:p>
    <w:p>
      <w:pPr>
        <w:pStyle w:val="Style17"/>
        <w:spacing w:before="0" w:after="0"/>
        <w:jc w:val="both"/>
        <w:rPr/>
      </w:pPr>
      <w:r>
        <w:rPr/>
      </w:r>
    </w:p>
    <w:p>
      <w:pPr>
        <w:pStyle w:val="Style17"/>
        <w:spacing w:before="0" w:after="0"/>
        <w:jc w:val="both"/>
        <w:rPr/>
      </w:pPr>
      <w:r>
        <w:rPr>
          <w:rStyle w:val="S10"/>
          <w:rFonts w:ascii="Times New Roman" w:hAnsi="Times New Roman"/>
          <w:b/>
          <w:bCs/>
          <w:color w:val="C9211E"/>
          <w:sz w:val="36"/>
          <w:szCs w:val="36"/>
        </w:rPr>
        <w:t xml:space="preserve">Статья 223.1. </w:t>
      </w:r>
      <w:r>
        <w:rPr>
          <w:rFonts w:ascii="Times New Roman" w:hAnsi="Times New Roman"/>
          <w:b/>
          <w:bCs/>
          <w:color w:val="C9211E"/>
          <w:sz w:val="36"/>
          <w:szCs w:val="36"/>
        </w:rPr>
        <w:t>Незаконное изготовление взрывчатых веществ, незаконные изготовление, переделка или ремонт взрывных устройств</w:t>
      </w:r>
    </w:p>
    <w:p>
      <w:pPr>
        <w:pStyle w:val="Style17"/>
        <w:spacing w:before="0" w:after="0"/>
        <w:jc w:val="both"/>
        <w:rPr>
          <w:rFonts w:ascii="Times New Roman" w:hAnsi="Times New Roman"/>
          <w:b/>
          <w:b/>
          <w:bCs/>
          <w:sz w:val="28"/>
          <w:szCs w:val="28"/>
        </w:rPr>
      </w:pPr>
      <w:r>
        <w:rPr>
          <w:rFonts w:ascii="Times New Roman" w:hAnsi="Times New Roman"/>
          <w:b/>
          <w:bCs/>
          <w:sz w:val="28"/>
          <w:szCs w:val="28"/>
        </w:rPr>
        <w:t>1. Незаконное изготовление взрывчатых веществ, а равно незаконные изготовление, переделка или ремонт взрывных устройств -</w:t>
      </w:r>
    </w:p>
    <w:p>
      <w:pPr>
        <w:pStyle w:val="Style17"/>
        <w:spacing w:before="0" w:after="0"/>
        <w:jc w:val="both"/>
        <w:rPr>
          <w:rFonts w:ascii="Times New Roman" w:hAnsi="Times New Roman"/>
          <w:i/>
          <w:i/>
          <w:iCs/>
          <w:sz w:val="28"/>
          <w:szCs w:val="28"/>
        </w:rPr>
      </w:pPr>
      <w:r>
        <w:rPr>
          <w:rFonts w:ascii="Times New Roman" w:hAnsi="Times New Roman"/>
          <w:i/>
          <w:iCs/>
          <w:sz w:val="28"/>
          <w:szCs w:val="28"/>
        </w:rPr>
        <w:t>наказываются лишением свободы на срок от трех до шести лет со штрафом в размере от ста тысяч до двухсот тысяч рублей или в размере заработной платы или иного дохода осужденного за период от одного года до двух лет.</w:t>
      </w:r>
    </w:p>
    <w:p>
      <w:pPr>
        <w:pStyle w:val="Style17"/>
        <w:spacing w:before="0" w:after="0"/>
        <w:jc w:val="both"/>
        <w:rPr>
          <w:rFonts w:ascii="Times New Roman" w:hAnsi="Times New Roman"/>
          <w:b/>
          <w:b/>
          <w:bCs/>
          <w:sz w:val="28"/>
          <w:szCs w:val="28"/>
        </w:rPr>
      </w:pPr>
      <w:r>
        <w:rPr>
          <w:rFonts w:ascii="Times New Roman" w:hAnsi="Times New Roman"/>
          <w:b/>
          <w:bCs/>
          <w:sz w:val="28"/>
          <w:szCs w:val="28"/>
        </w:rPr>
        <w:t>2. Те же деяния, совершенные группой лиц по предварительному сговору, -</w:t>
      </w:r>
    </w:p>
    <w:p>
      <w:pPr>
        <w:pStyle w:val="Style17"/>
        <w:spacing w:before="0" w:after="0"/>
        <w:jc w:val="both"/>
        <w:rPr>
          <w:rFonts w:ascii="Times New Roman" w:hAnsi="Times New Roman"/>
          <w:i/>
          <w:i/>
          <w:iCs/>
          <w:sz w:val="28"/>
          <w:szCs w:val="28"/>
        </w:rPr>
      </w:pPr>
      <w:r>
        <w:rPr>
          <w:rFonts w:ascii="Times New Roman" w:hAnsi="Times New Roman"/>
          <w:i/>
          <w:iCs/>
          <w:sz w:val="28"/>
          <w:szCs w:val="28"/>
        </w:rPr>
        <w:t>наказываются лишением свободы на срок от пяти до восьми лет со штрафом в размере от двухсот тысяч до трехсот тысяч рублей или в размере заработной платы или иного дохода осужденного за период от одного года до трех лет.</w:t>
      </w:r>
    </w:p>
    <w:p>
      <w:pPr>
        <w:pStyle w:val="Style17"/>
        <w:spacing w:before="0" w:after="0"/>
        <w:jc w:val="both"/>
        <w:rPr/>
      </w:pPr>
      <w:r>
        <w:rPr>
          <w:rFonts w:ascii="Times New Roman" w:hAnsi="Times New Roman"/>
          <w:b/>
          <w:sz w:val="28"/>
          <w:szCs w:val="28"/>
        </w:rPr>
        <w:t>3. Деяния, предусмотренные частью первой настоящей статьи, совершенные организованной группой, -</w:t>
      </w:r>
    </w:p>
    <w:p>
      <w:pPr>
        <w:pStyle w:val="Style17"/>
        <w:spacing w:before="0" w:after="0"/>
        <w:jc w:val="both"/>
        <w:rPr>
          <w:rFonts w:ascii="Times New Roman" w:hAnsi="Times New Roman"/>
          <w:spacing w:val="-4"/>
          <w:sz w:val="28"/>
          <w:szCs w:val="28"/>
        </w:rPr>
      </w:pPr>
      <w:r>
        <w:rPr>
          <w:rFonts w:ascii="Times New Roman" w:hAnsi="Times New Roman"/>
          <w:spacing w:val="-4"/>
          <w:sz w:val="28"/>
          <w:szCs w:val="28"/>
        </w:rPr>
        <w:t>наказываются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w:t>
      </w:r>
    </w:p>
    <w:p>
      <w:pPr>
        <w:pStyle w:val="Style17"/>
        <w:spacing w:before="0" w:after="0"/>
        <w:jc w:val="both"/>
        <w:rPr/>
      </w:pPr>
      <w:r>
        <w:rPr>
          <w:rStyle w:val="S10"/>
          <w:rFonts w:ascii="Times New Roman" w:hAnsi="Times New Roman"/>
          <w:b/>
          <w:bCs/>
          <w:i w:val="false"/>
          <w:iCs w:val="false"/>
          <w:sz w:val="28"/>
          <w:szCs w:val="28"/>
        </w:rPr>
        <w:t>Примечание.</w:t>
      </w:r>
    </w:p>
    <w:p>
      <w:pPr>
        <w:pStyle w:val="Style17"/>
        <w:spacing w:before="0" w:after="0"/>
        <w:jc w:val="both"/>
        <w:rPr>
          <w:i/>
          <w:i/>
          <w:iCs/>
        </w:rPr>
      </w:pPr>
      <w:r>
        <w:rPr>
          <w:rFonts w:ascii="Times New Roman" w:hAnsi="Times New Roman"/>
          <w:i/>
          <w:iCs/>
          <w:sz w:val="28"/>
          <w:szCs w:val="28"/>
        </w:rPr>
        <w:t>Лицо, добровольно сдавшее предметы, указанные в настоящей статье, освобождается от уголовной ответственности по данной статье.</w:t>
      </w:r>
    </w:p>
    <w:p>
      <w:pPr>
        <w:pStyle w:val="Style17"/>
        <w:spacing w:before="0" w:after="0"/>
        <w:jc w:val="both"/>
        <w:rPr>
          <w:rFonts w:ascii="Times New Roman" w:hAnsi="Times New Roman"/>
          <w:sz w:val="28"/>
          <w:szCs w:val="28"/>
        </w:rPr>
      </w:pPr>
      <w:r>
        <w:rPr>
          <w:rFonts w:ascii="Times New Roman" w:hAnsi="Times New Roman"/>
          <w:sz w:val="28"/>
          <w:szCs w:val="28"/>
        </w:rPr>
      </w:r>
    </w:p>
    <w:p>
      <w:pPr>
        <w:pStyle w:val="Style17"/>
        <w:spacing w:before="0" w:after="0"/>
        <w:jc w:val="both"/>
        <w:rPr/>
      </w:pPr>
      <w:r>
        <w:rPr>
          <w:rStyle w:val="S10"/>
          <w:rFonts w:ascii="Times New Roman" w:hAnsi="Times New Roman"/>
          <w:b/>
          <w:bCs/>
          <w:color w:val="C9211E"/>
          <w:spacing w:val="0"/>
          <w:sz w:val="36"/>
          <w:szCs w:val="36"/>
        </w:rPr>
        <w:t xml:space="preserve">Статья 224. </w:t>
      </w:r>
      <w:r>
        <w:rPr>
          <w:rFonts w:ascii="Times New Roman" w:hAnsi="Times New Roman"/>
          <w:b/>
          <w:bCs/>
          <w:color w:val="C9211E"/>
          <w:spacing w:val="0"/>
          <w:sz w:val="36"/>
          <w:szCs w:val="36"/>
        </w:rPr>
        <w:t>Небрежное хранение огнестрельного оружия</w:t>
      </w:r>
    </w:p>
    <w:p>
      <w:pPr>
        <w:pStyle w:val="Style17"/>
        <w:spacing w:before="0" w:after="0"/>
        <w:jc w:val="both"/>
        <w:rPr/>
      </w:pPr>
      <w:r>
        <w:rPr>
          <w:rFonts w:ascii="Times New Roman" w:hAnsi="Times New Roman"/>
          <w:b/>
          <w:sz w:val="28"/>
          <w:szCs w:val="28"/>
        </w:rPr>
        <w:t>1. Небрежное хранение огнестрельного оружия, создавшее условия для его использования другим лицом, если это повлекло смерть человека или иные тяжкие последствия, -</w:t>
      </w:r>
    </w:p>
    <w:p>
      <w:pPr>
        <w:pStyle w:val="Style17"/>
        <w:spacing w:before="0" w:after="0"/>
        <w:jc w:val="both"/>
        <w:rPr>
          <w:rFonts w:ascii="Times New Roman" w:hAnsi="Times New Roman"/>
          <w:i/>
          <w:i/>
          <w:iCs/>
          <w:sz w:val="28"/>
          <w:szCs w:val="28"/>
        </w:rPr>
      </w:pPr>
      <w:bookmarkStart w:id="16" w:name="__DdeLink__116464_2169356730"/>
      <w:r>
        <w:rPr>
          <w:rFonts w:ascii="Times New Roman" w:hAnsi="Times New Roman"/>
          <w:i/>
          <w:iCs/>
          <w:sz w:val="28"/>
          <w:szCs w:val="28"/>
        </w:rPr>
        <w:t>наказывается штрафом в размере до ста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w:t>
      </w:r>
      <w:bookmarkEnd w:id="16"/>
    </w:p>
    <w:p>
      <w:pPr>
        <w:pStyle w:val="Style17"/>
        <w:spacing w:before="0" w:after="0"/>
        <w:jc w:val="both"/>
        <w:rPr>
          <w:rFonts w:ascii="Times New Roman" w:hAnsi="Times New Roman"/>
          <w:b/>
          <w:b/>
          <w:bCs/>
          <w:sz w:val="28"/>
          <w:szCs w:val="28"/>
        </w:rPr>
      </w:pPr>
      <w:r>
        <w:rPr>
          <w:rFonts w:ascii="Times New Roman" w:hAnsi="Times New Roman"/>
          <w:b/>
          <w:bCs/>
          <w:sz w:val="28"/>
          <w:szCs w:val="28"/>
        </w:rPr>
        <w:t>2. То же деяние, повлекшее смерть двух или более лиц, -</w:t>
      </w:r>
    </w:p>
    <w:p>
      <w:pPr>
        <w:pStyle w:val="Style17"/>
        <w:spacing w:before="0" w:after="0"/>
        <w:jc w:val="both"/>
        <w:rPr>
          <w:rFonts w:ascii="Times New Roman" w:hAnsi="Times New Roman"/>
          <w:i/>
          <w:i/>
          <w:iCs/>
          <w:sz w:val="28"/>
          <w:szCs w:val="28"/>
        </w:rPr>
      </w:pPr>
      <w:bookmarkStart w:id="17" w:name="__DdeLink__116466_2169356730"/>
      <w:r>
        <w:rPr>
          <w:rFonts w:ascii="Times New Roman" w:hAnsi="Times New Roman"/>
          <w:i/>
          <w:iCs/>
          <w:sz w:val="28"/>
          <w:szCs w:val="28"/>
        </w:rPr>
        <w:t>наказывается обязательными работами на срок до четырехсот восьмидесяти часов, либо исправительными работами на срок до двух лет, либо лишением свободы на срок до двух лет.</w:t>
      </w:r>
      <w:bookmarkEnd w:id="17"/>
    </w:p>
    <w:p>
      <w:pPr>
        <w:pStyle w:val="Style17"/>
        <w:spacing w:before="0" w:after="0"/>
        <w:jc w:val="both"/>
        <w:rPr>
          <w:rFonts w:ascii="Times New Roman" w:hAnsi="Times New Roman"/>
          <w:i/>
          <w:i/>
          <w:iCs/>
          <w:sz w:val="28"/>
          <w:szCs w:val="28"/>
        </w:rPr>
      </w:pPr>
      <w:r>
        <w:rPr>
          <w:rFonts w:ascii="Times New Roman" w:hAnsi="Times New Roman"/>
          <w:i/>
          <w:iCs/>
          <w:sz w:val="28"/>
          <w:szCs w:val="28"/>
        </w:rPr>
      </w:r>
    </w:p>
    <w:p>
      <w:pPr>
        <w:pStyle w:val="Style17"/>
        <w:spacing w:before="0" w:after="0"/>
        <w:jc w:val="both"/>
        <w:rPr/>
      </w:pPr>
      <w:r>
        <w:rPr>
          <w:rStyle w:val="S10"/>
          <w:rFonts w:ascii="Times New Roman" w:hAnsi="Times New Roman"/>
          <w:b/>
          <w:bCs/>
          <w:color w:val="C9211E"/>
          <w:sz w:val="36"/>
          <w:szCs w:val="36"/>
        </w:rPr>
        <w:t xml:space="preserve">Статья 225. </w:t>
      </w:r>
      <w:r>
        <w:rPr>
          <w:rFonts w:ascii="Times New Roman" w:hAnsi="Times New Roman"/>
          <w:b/>
          <w:bCs/>
          <w:color w:val="C9211E"/>
          <w:sz w:val="36"/>
          <w:szCs w:val="36"/>
        </w:rPr>
        <w:t>Ненадлежащее исполнение обязанностей по охране оружия, боеприпасов, взрывчатых веществ и взрывных устройств</w:t>
      </w:r>
    </w:p>
    <w:p>
      <w:pPr>
        <w:pStyle w:val="Style17"/>
        <w:spacing w:before="0" w:after="0"/>
        <w:jc w:val="both"/>
        <w:rPr/>
      </w:pPr>
      <w:r>
        <w:rPr>
          <w:rFonts w:ascii="Times New Roman" w:hAnsi="Times New Roman"/>
          <w:b/>
          <w:sz w:val="28"/>
          <w:szCs w:val="28"/>
        </w:rPr>
        <w:t>1. Ненадлежащее исполнение своих обязанностей лицом, которому была поручена охрана огнестрельного оружия, боеприпасов, взрывчатых веществ или взрывных устройств, если это повлекло их хищение или уничтожение либо наступление иных тяжких последствий, -</w:t>
      </w:r>
    </w:p>
    <w:p>
      <w:pPr>
        <w:pStyle w:val="Style17"/>
        <w:spacing w:before="0" w:after="0"/>
        <w:jc w:val="both"/>
        <w:rPr>
          <w:rFonts w:ascii="Times New Roman" w:hAnsi="Times New Roman"/>
          <w:i/>
          <w:i/>
          <w:iCs/>
          <w:sz w:val="28"/>
          <w:szCs w:val="28"/>
        </w:rPr>
      </w:pPr>
      <w:r>
        <w:rPr>
          <w:rFonts w:ascii="Times New Roman" w:hAnsi="Times New Roman"/>
          <w:i/>
          <w:iCs/>
          <w:sz w:val="28"/>
          <w:szCs w:val="28"/>
        </w:rPr>
        <w:t>наказывается штрафом в размере до двухсот тысяч рублей или в размере заработной платы или иного дохода осужденного за период до двух лет,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Style17"/>
        <w:spacing w:before="0" w:after="0"/>
        <w:jc w:val="both"/>
        <w:rPr>
          <w:rFonts w:ascii="Times New Roman" w:hAnsi="Times New Roman"/>
          <w:b/>
          <w:b/>
          <w:bCs/>
          <w:sz w:val="28"/>
          <w:szCs w:val="28"/>
        </w:rPr>
      </w:pPr>
      <w:r>
        <w:rPr>
          <w:rFonts w:ascii="Times New Roman" w:hAnsi="Times New Roman"/>
          <w:b/>
          <w:bCs/>
          <w:sz w:val="28"/>
          <w:szCs w:val="28"/>
        </w:rPr>
        <w:t>2. Ненадлежащее исполнение обязанностей по охране ядерного, химического или других видов оружия массового поражения либо материалов или оборудования, которые могут быть использованы при создании оружия массового поражения, если это повлекло тяжкие последствия либо создало угрозу их наступления, -</w:t>
      </w:r>
    </w:p>
    <w:p>
      <w:pPr>
        <w:pStyle w:val="Style17"/>
        <w:spacing w:before="0" w:after="0"/>
        <w:jc w:val="both"/>
        <w:rPr>
          <w:rFonts w:ascii="Times New Roman" w:hAnsi="Times New Roman"/>
          <w:i/>
          <w:i/>
          <w:iCs/>
          <w:sz w:val="28"/>
          <w:szCs w:val="28"/>
        </w:rPr>
      </w:pPr>
      <w:r>
        <w:rPr>
          <w:rFonts w:ascii="Times New Roman" w:hAnsi="Times New Roman"/>
          <w:i/>
          <w:iCs/>
          <w:sz w:val="28"/>
          <w:szCs w:val="28"/>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pPr>
        <w:pStyle w:val="Style17"/>
        <w:spacing w:before="0" w:after="0"/>
        <w:jc w:val="both"/>
        <w:rPr>
          <w:rFonts w:ascii="Times New Roman" w:hAnsi="Times New Roman"/>
          <w:sz w:val="28"/>
          <w:szCs w:val="28"/>
        </w:rPr>
      </w:pPr>
      <w:r>
        <w:rPr>
          <w:rFonts w:ascii="Times New Roman" w:hAnsi="Times New Roman"/>
          <w:sz w:val="28"/>
          <w:szCs w:val="28"/>
        </w:rPr>
      </w:r>
    </w:p>
    <w:p>
      <w:pPr>
        <w:pStyle w:val="Style17"/>
        <w:spacing w:before="0" w:after="0"/>
        <w:jc w:val="both"/>
        <w:rPr/>
      </w:pPr>
      <w:r>
        <w:rPr>
          <w:rStyle w:val="S10"/>
          <w:rFonts w:ascii="Times New Roman" w:hAnsi="Times New Roman"/>
          <w:b/>
          <w:bCs/>
          <w:color w:val="C9211E"/>
          <w:sz w:val="36"/>
          <w:szCs w:val="36"/>
        </w:rPr>
        <w:t xml:space="preserve">Статья 226. </w:t>
      </w:r>
      <w:r>
        <w:rPr>
          <w:rFonts w:ascii="Times New Roman" w:hAnsi="Times New Roman"/>
          <w:b/>
          <w:bCs/>
          <w:color w:val="C9211E"/>
          <w:sz w:val="36"/>
          <w:szCs w:val="36"/>
        </w:rPr>
        <w:t>Хищение либо вымогательство оружия, боеприпасов, взрывчатых веществ и взрывных устройств</w:t>
      </w:r>
    </w:p>
    <w:p>
      <w:pPr>
        <w:pStyle w:val="Style17"/>
        <w:spacing w:before="0" w:after="0"/>
        <w:jc w:val="both"/>
        <w:rPr/>
      </w:pPr>
      <w:r>
        <w:rPr>
          <w:rFonts w:ascii="Times New Roman" w:hAnsi="Times New Roman"/>
          <w:b/>
          <w:sz w:val="28"/>
          <w:szCs w:val="28"/>
        </w:rPr>
        <w:t>1. Хищение либо вымогательство огнестрельного оружия, комплектующих деталей к нему, боеприпасов, взрывчатых веществ или взрывных устройств -</w:t>
      </w:r>
    </w:p>
    <w:p>
      <w:pPr>
        <w:pStyle w:val="Style17"/>
        <w:spacing w:before="0" w:after="0"/>
        <w:jc w:val="both"/>
        <w:rPr>
          <w:rFonts w:ascii="Times New Roman" w:hAnsi="Times New Roman"/>
          <w:i/>
          <w:i/>
          <w:iCs/>
          <w:sz w:val="28"/>
          <w:szCs w:val="28"/>
        </w:rPr>
      </w:pPr>
      <w:r>
        <w:rPr>
          <w:rFonts w:ascii="Times New Roman" w:hAnsi="Times New Roman"/>
          <w:i/>
          <w:iCs/>
          <w:sz w:val="28"/>
          <w:szCs w:val="28"/>
        </w:rPr>
        <w:t>наказываются лишением свободы на срок от трех до семи лет.</w:t>
      </w:r>
    </w:p>
    <w:p>
      <w:pPr>
        <w:pStyle w:val="Style17"/>
        <w:spacing w:before="0" w:after="0"/>
        <w:jc w:val="both"/>
        <w:rPr>
          <w:rFonts w:ascii="Times New Roman" w:hAnsi="Times New Roman"/>
          <w:b/>
          <w:b/>
          <w:bCs/>
          <w:sz w:val="28"/>
          <w:szCs w:val="28"/>
        </w:rPr>
      </w:pPr>
      <w:r>
        <w:rPr>
          <w:rFonts w:ascii="Times New Roman" w:hAnsi="Times New Roman"/>
          <w:b/>
          <w:bCs/>
          <w:sz w:val="28"/>
          <w:szCs w:val="28"/>
        </w:rPr>
        <w:t>2. Хищение либо вымогательство ядерного, химического или других видов оружия массового поражения, а равно материалов или оборудования, которые могут быть использованы при создании оружия массового поражения, -</w:t>
      </w:r>
    </w:p>
    <w:p>
      <w:pPr>
        <w:pStyle w:val="Style17"/>
        <w:spacing w:before="0" w:after="0"/>
        <w:jc w:val="both"/>
        <w:rPr>
          <w:rFonts w:ascii="Times New Roman" w:hAnsi="Times New Roman"/>
          <w:i/>
          <w:i/>
          <w:iCs/>
          <w:sz w:val="28"/>
          <w:szCs w:val="28"/>
        </w:rPr>
      </w:pPr>
      <w:r>
        <w:rPr>
          <w:rFonts w:ascii="Times New Roman" w:hAnsi="Times New Roman"/>
          <w:i/>
          <w:iCs/>
          <w:sz w:val="28"/>
          <w:szCs w:val="28"/>
        </w:rPr>
        <w:t>наказываются лишением свободы на срок от пяти до десяти лет с ограничением свободы на срок до одного года либо без такового.</w:t>
      </w:r>
    </w:p>
    <w:p>
      <w:pPr>
        <w:pStyle w:val="Style17"/>
        <w:spacing w:before="0" w:after="0"/>
        <w:jc w:val="both"/>
        <w:rPr>
          <w:rFonts w:ascii="Times New Roman" w:hAnsi="Times New Roman"/>
          <w:b/>
          <w:b/>
          <w:bCs/>
          <w:sz w:val="28"/>
          <w:szCs w:val="28"/>
        </w:rPr>
      </w:pPr>
      <w:r>
        <w:rPr>
          <w:rFonts w:ascii="Times New Roman" w:hAnsi="Times New Roman"/>
          <w:b/>
          <w:bCs/>
          <w:sz w:val="28"/>
          <w:szCs w:val="28"/>
        </w:rPr>
        <w:t>3. Деяния, предусмотренные частями первой или второй настоящей статьи, если они совершены:</w:t>
      </w:r>
    </w:p>
    <w:p>
      <w:pPr>
        <w:pStyle w:val="Style17"/>
        <w:widowControl/>
        <w:bidi w:val="0"/>
        <w:spacing w:lineRule="auto" w:line="276" w:before="0" w:after="0"/>
        <w:ind w:left="0" w:right="0" w:firstLine="510"/>
        <w:jc w:val="both"/>
        <w:rPr>
          <w:rFonts w:ascii="Times New Roman" w:hAnsi="Times New Roman"/>
          <w:b/>
          <w:b/>
          <w:bCs/>
          <w:sz w:val="28"/>
          <w:szCs w:val="28"/>
        </w:rPr>
      </w:pPr>
      <w:r>
        <w:rPr>
          <w:rFonts w:ascii="Times New Roman" w:hAnsi="Times New Roman"/>
          <w:b/>
          <w:bCs/>
          <w:sz w:val="28"/>
          <w:szCs w:val="28"/>
        </w:rPr>
        <w:t>а) группой лиц по предварительному сговору;</w:t>
      </w:r>
    </w:p>
    <w:p>
      <w:pPr>
        <w:pStyle w:val="Style17"/>
        <w:widowControl/>
        <w:bidi w:val="0"/>
        <w:spacing w:lineRule="auto" w:line="276" w:before="0" w:after="0"/>
        <w:ind w:left="0" w:right="0" w:firstLine="510"/>
        <w:jc w:val="both"/>
        <w:rPr/>
      </w:pPr>
      <w:r>
        <w:rPr>
          <w:rFonts w:ascii="Times New Roman" w:hAnsi="Times New Roman"/>
          <w:b/>
          <w:bCs/>
          <w:sz w:val="28"/>
          <w:szCs w:val="28"/>
        </w:rPr>
        <w:t xml:space="preserve">б) </w:t>
      </w:r>
      <w:r>
        <w:fldChar w:fldCharType="begin"/>
      </w:r>
      <w:r>
        <w:rPr>
          <w:sz w:val="28"/>
          <w:u w:val="none"/>
          <w:b/>
          <w:szCs w:val="28"/>
          <w:bCs/>
          <w:rFonts w:ascii="Times New Roman" w:hAnsi="Times New Roman"/>
          <w:color w:val="auto"/>
        </w:rPr>
        <w:instrText> HYPERLINK "http://10.2.111.214:81/" \l "/document/12133485/entry/11152"</w:instrText>
      </w:r>
      <w:r>
        <w:rPr>
          <w:sz w:val="28"/>
          <w:u w:val="none"/>
          <w:b/>
          <w:szCs w:val="28"/>
          <w:bCs/>
          <w:rFonts w:ascii="Times New Roman" w:hAnsi="Times New Roman"/>
          <w:color w:val="auto"/>
        </w:rPr>
        <w:fldChar w:fldCharType="separate"/>
      </w:r>
      <w:r>
        <w:rPr>
          <w:rFonts w:ascii="Times New Roman" w:hAnsi="Times New Roman"/>
          <w:b/>
          <w:bCs/>
          <w:color w:val="auto"/>
          <w:sz w:val="28"/>
          <w:szCs w:val="28"/>
          <w:u w:val="none"/>
        </w:rPr>
        <w:t>утратил силу</w:t>
      </w:r>
      <w:r>
        <w:rPr>
          <w:sz w:val="28"/>
          <w:u w:val="none"/>
          <w:b/>
          <w:szCs w:val="28"/>
          <w:bCs/>
          <w:rFonts w:ascii="Times New Roman" w:hAnsi="Times New Roman"/>
          <w:color w:val="auto"/>
        </w:rPr>
        <w:fldChar w:fldCharType="end"/>
      </w:r>
      <w:r>
        <w:rPr>
          <w:rFonts w:ascii="Times New Roman" w:hAnsi="Times New Roman"/>
          <w:b/>
          <w:bCs/>
          <w:sz w:val="28"/>
          <w:szCs w:val="28"/>
        </w:rPr>
        <w:t>;</w:t>
      </w:r>
    </w:p>
    <w:p>
      <w:pPr>
        <w:pStyle w:val="Style17"/>
        <w:widowControl/>
        <w:bidi w:val="0"/>
        <w:spacing w:lineRule="auto" w:line="276" w:before="0" w:after="0"/>
        <w:ind w:left="0" w:right="0" w:firstLine="510"/>
        <w:jc w:val="both"/>
        <w:rPr>
          <w:rFonts w:ascii="Times New Roman" w:hAnsi="Times New Roman"/>
          <w:b/>
          <w:b/>
          <w:bCs/>
          <w:sz w:val="28"/>
          <w:szCs w:val="28"/>
        </w:rPr>
      </w:pPr>
      <w:r>
        <w:rPr>
          <w:rFonts w:ascii="Times New Roman" w:hAnsi="Times New Roman"/>
          <w:b/>
          <w:bCs/>
          <w:sz w:val="28"/>
          <w:szCs w:val="28"/>
        </w:rPr>
        <w:t>в) лицом с использованием своего служебного положения;</w:t>
      </w:r>
    </w:p>
    <w:p>
      <w:pPr>
        <w:pStyle w:val="Style17"/>
        <w:widowControl/>
        <w:bidi w:val="0"/>
        <w:spacing w:lineRule="auto" w:line="276" w:before="0" w:after="0"/>
        <w:ind w:left="0" w:right="0" w:firstLine="510"/>
        <w:jc w:val="both"/>
        <w:rPr>
          <w:rFonts w:ascii="Times New Roman" w:hAnsi="Times New Roman"/>
          <w:b/>
          <w:b/>
          <w:bCs/>
          <w:sz w:val="28"/>
          <w:szCs w:val="28"/>
        </w:rPr>
      </w:pPr>
      <w:r>
        <w:rPr>
          <w:rFonts w:ascii="Times New Roman" w:hAnsi="Times New Roman"/>
          <w:b/>
          <w:bCs/>
          <w:sz w:val="28"/>
          <w:szCs w:val="28"/>
        </w:rPr>
        <w:t>г) с применением насилия, не опасного для жизни или здоровья,</w:t>
      </w:r>
    </w:p>
    <w:p>
      <w:pPr>
        <w:pStyle w:val="Style17"/>
        <w:widowControl/>
        <w:bidi w:val="0"/>
        <w:spacing w:lineRule="auto" w:line="276" w:before="0" w:after="0"/>
        <w:ind w:left="0" w:right="0" w:firstLine="510"/>
        <w:jc w:val="both"/>
        <w:rPr>
          <w:rFonts w:ascii="Times New Roman" w:hAnsi="Times New Roman"/>
          <w:b/>
          <w:b/>
          <w:bCs/>
          <w:sz w:val="28"/>
          <w:szCs w:val="28"/>
        </w:rPr>
      </w:pPr>
      <w:r>
        <w:rPr>
          <w:rFonts w:ascii="Times New Roman" w:hAnsi="Times New Roman"/>
          <w:b/>
          <w:bCs/>
          <w:sz w:val="28"/>
          <w:szCs w:val="28"/>
        </w:rPr>
        <w:t>либо с угрозой применения такого насилия, -</w:t>
      </w:r>
    </w:p>
    <w:p>
      <w:pPr>
        <w:pStyle w:val="Style17"/>
        <w:spacing w:before="0" w:after="0"/>
        <w:jc w:val="both"/>
        <w:rPr>
          <w:rFonts w:ascii="Times New Roman" w:hAnsi="Times New Roman"/>
          <w:i/>
          <w:i/>
          <w:iCs/>
          <w:sz w:val="28"/>
          <w:szCs w:val="28"/>
        </w:rPr>
      </w:pPr>
      <w:r>
        <w:rPr>
          <w:rFonts w:ascii="Times New Roman" w:hAnsi="Times New Roman"/>
          <w:i/>
          <w:iCs/>
          <w:sz w:val="28"/>
          <w:szCs w:val="28"/>
        </w:rPr>
        <w:t>наказываются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pStyle w:val="Style17"/>
        <w:spacing w:before="0" w:after="0"/>
        <w:jc w:val="both"/>
        <w:rPr>
          <w:rFonts w:ascii="Times New Roman" w:hAnsi="Times New Roman"/>
          <w:b/>
          <w:b/>
          <w:bCs/>
          <w:sz w:val="28"/>
          <w:szCs w:val="28"/>
        </w:rPr>
      </w:pPr>
      <w:r>
        <w:rPr>
          <w:rFonts w:ascii="Times New Roman" w:hAnsi="Times New Roman"/>
          <w:b/>
          <w:bCs/>
          <w:sz w:val="28"/>
          <w:szCs w:val="28"/>
        </w:rPr>
        <w:t>4. Деяния, предусмотренные частями первой, второй или третьей настоящей статьи, если они совершены:</w:t>
      </w:r>
    </w:p>
    <w:p>
      <w:pPr>
        <w:pStyle w:val="Style17"/>
        <w:widowControl/>
        <w:bidi w:val="0"/>
        <w:spacing w:lineRule="auto" w:line="276" w:before="0" w:after="0"/>
        <w:ind w:left="0" w:right="0" w:firstLine="510"/>
        <w:jc w:val="both"/>
        <w:rPr>
          <w:rFonts w:ascii="Times New Roman" w:hAnsi="Times New Roman"/>
          <w:b/>
          <w:b/>
          <w:bCs/>
          <w:sz w:val="28"/>
          <w:szCs w:val="28"/>
        </w:rPr>
      </w:pPr>
      <w:r>
        <w:rPr>
          <w:rFonts w:ascii="Times New Roman" w:hAnsi="Times New Roman"/>
          <w:b/>
          <w:bCs/>
          <w:sz w:val="28"/>
          <w:szCs w:val="28"/>
        </w:rPr>
        <w:t>а) организованной группой;</w:t>
      </w:r>
    </w:p>
    <w:p>
      <w:pPr>
        <w:pStyle w:val="Style17"/>
        <w:widowControl/>
        <w:bidi w:val="0"/>
        <w:spacing w:lineRule="auto" w:line="276" w:before="0" w:after="0"/>
        <w:ind w:left="0" w:right="0" w:firstLine="510"/>
        <w:jc w:val="both"/>
        <w:rPr/>
      </w:pPr>
      <w:r>
        <w:rPr>
          <w:rStyle w:val="Style14"/>
          <w:rFonts w:ascii="Times New Roman" w:hAnsi="Times New Roman"/>
          <w:b/>
          <w:bCs/>
          <w:color w:val="auto"/>
          <w:sz w:val="28"/>
          <w:szCs w:val="28"/>
          <w:u w:val="none"/>
        </w:rPr>
        <w:t>б) с</w:t>
      </w:r>
      <w:r>
        <w:rPr>
          <w:rFonts w:ascii="Times New Roman" w:hAnsi="Times New Roman"/>
          <w:b/>
          <w:bCs/>
          <w:sz w:val="28"/>
          <w:szCs w:val="28"/>
        </w:rPr>
        <w:t xml:space="preserve"> применением насилия, опасного для жизни или здоровья, либо</w:t>
      </w:r>
    </w:p>
    <w:p>
      <w:pPr>
        <w:pStyle w:val="Style17"/>
        <w:widowControl/>
        <w:bidi w:val="0"/>
        <w:spacing w:lineRule="auto" w:line="276" w:before="0" w:after="0"/>
        <w:ind w:left="0" w:right="0" w:firstLine="510"/>
        <w:jc w:val="both"/>
        <w:rPr/>
      </w:pPr>
      <w:r>
        <w:rPr>
          <w:rFonts w:ascii="Times New Roman" w:hAnsi="Times New Roman"/>
          <w:b/>
          <w:bCs/>
          <w:sz w:val="28"/>
          <w:szCs w:val="28"/>
        </w:rPr>
        <w:t>с угрозой применения такого насилия, -</w:t>
      </w:r>
    </w:p>
    <w:p>
      <w:pPr>
        <w:pStyle w:val="Style17"/>
        <w:widowControl/>
        <w:bidi w:val="0"/>
        <w:spacing w:lineRule="auto" w:line="276" w:before="0" w:after="0"/>
        <w:ind w:left="0" w:right="0" w:firstLine="510"/>
        <w:jc w:val="both"/>
        <w:rPr/>
      </w:pPr>
      <w:r>
        <w:rPr>
          <w:rFonts w:ascii="Times New Roman" w:hAnsi="Times New Roman"/>
          <w:b/>
          <w:bCs/>
          <w:sz w:val="28"/>
          <w:szCs w:val="28"/>
        </w:rPr>
        <w:t xml:space="preserve">в) </w:t>
      </w:r>
      <w:r>
        <w:fldChar w:fldCharType="begin"/>
      </w:r>
      <w:r>
        <w:rPr>
          <w:sz w:val="28"/>
          <w:u w:val="none"/>
          <w:b/>
          <w:szCs w:val="28"/>
          <w:bCs/>
          <w:rFonts w:ascii="Times New Roman" w:hAnsi="Times New Roman"/>
          <w:color w:val="auto"/>
        </w:rPr>
        <w:instrText> HYPERLINK "http://10.2.111.214:81/" \l "/document/12133485/entry/11524"</w:instrText>
      </w:r>
      <w:r>
        <w:rPr>
          <w:sz w:val="28"/>
          <w:u w:val="none"/>
          <w:b/>
          <w:szCs w:val="28"/>
          <w:bCs/>
          <w:rFonts w:ascii="Times New Roman" w:hAnsi="Times New Roman"/>
          <w:color w:val="auto"/>
        </w:rPr>
        <w:fldChar w:fldCharType="separate"/>
      </w:r>
      <w:r>
        <w:rPr>
          <w:rFonts w:ascii="Times New Roman" w:hAnsi="Times New Roman"/>
          <w:b/>
          <w:bCs/>
          <w:color w:val="auto"/>
          <w:sz w:val="28"/>
          <w:szCs w:val="28"/>
          <w:u w:val="none"/>
        </w:rPr>
        <w:t>утратил силу</w:t>
      </w:r>
      <w:r>
        <w:rPr>
          <w:sz w:val="28"/>
          <w:u w:val="none"/>
          <w:b/>
          <w:szCs w:val="28"/>
          <w:bCs/>
          <w:rFonts w:ascii="Times New Roman" w:hAnsi="Times New Roman"/>
          <w:color w:val="auto"/>
        </w:rPr>
        <w:fldChar w:fldCharType="end"/>
      </w:r>
      <w:r>
        <w:rPr>
          <w:rFonts w:ascii="Times New Roman" w:hAnsi="Times New Roman"/>
          <w:b/>
          <w:bCs/>
          <w:sz w:val="28"/>
          <w:szCs w:val="28"/>
        </w:rPr>
        <w:t>, -</w:t>
      </w:r>
    </w:p>
    <w:p>
      <w:pPr>
        <w:pStyle w:val="Style17"/>
        <w:spacing w:before="0" w:after="0"/>
        <w:jc w:val="both"/>
        <w:rPr>
          <w:rFonts w:ascii="Times New Roman" w:hAnsi="Times New Roman"/>
          <w:i/>
          <w:i/>
          <w:iCs/>
          <w:sz w:val="28"/>
          <w:szCs w:val="28"/>
        </w:rPr>
      </w:pPr>
      <w:r>
        <w:rPr>
          <w:rFonts w:ascii="Times New Roman" w:hAnsi="Times New Roman"/>
          <w:i/>
          <w:iCs/>
          <w:sz w:val="28"/>
          <w:szCs w:val="28"/>
        </w:rP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pStyle w:val="Style17"/>
        <w:spacing w:before="0" w:after="0"/>
        <w:jc w:val="both"/>
        <w:rPr>
          <w:rFonts w:ascii="Times New Roman" w:hAnsi="Times New Roman"/>
          <w:i/>
          <w:i/>
          <w:iCs/>
          <w:sz w:val="28"/>
          <w:szCs w:val="28"/>
        </w:rPr>
      </w:pPr>
      <w:r>
        <w:rPr>
          <w:rFonts w:ascii="Times New Roman" w:hAnsi="Times New Roman"/>
          <w:i/>
          <w:iCs/>
          <w:sz w:val="28"/>
          <w:szCs w:val="28"/>
        </w:rPr>
      </w:r>
    </w:p>
    <w:p>
      <w:pPr>
        <w:pStyle w:val="Normal"/>
        <w:shd w:val="clear" w:fill="FFFFFF"/>
        <w:tabs>
          <w:tab w:val="clear" w:pos="708"/>
        </w:tabs>
        <w:spacing w:lineRule="auto" w:line="240" w:before="0" w:after="0"/>
        <w:ind w:left="0" w:right="0" w:hanging="0"/>
        <w:jc w:val="right"/>
        <w:textAlignment w:val="baseline"/>
        <w:rPr>
          <w:rFonts w:ascii="Times New Roman" w:hAnsi="Times New Roman"/>
          <w:i/>
          <w:i/>
          <w:iCs/>
          <w:sz w:val="28"/>
          <w:szCs w:val="28"/>
        </w:rPr>
      </w:pPr>
      <w:r>
        <w:rPr>
          <w:rFonts w:eastAsia="Times New Roman" w:cs="Times New Roman" w:ascii="Times New Roman" w:hAnsi="Times New Roman"/>
          <w:b/>
          <w:bCs/>
          <w:i/>
          <w:iCs/>
          <w:color w:val="000000"/>
          <w:spacing w:val="-4"/>
          <w:sz w:val="28"/>
          <w:szCs w:val="28"/>
          <w:lang w:eastAsia="ru-RU"/>
        </w:rPr>
        <w:t>ЦЛРР Управления Росгвардии по Чувашской Республике - Чувашии</w:t>
      </w:r>
    </w:p>
    <w:sectPr>
      <w:type w:val="nextPage"/>
      <w:pgSz w:w="11906" w:h="16838"/>
      <w:pgMar w:left="1701" w:right="1134" w:header="0" w:top="1383"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10" w:customStyle="1">
    <w:name w:val="s_10"/>
    <w:basedOn w:val="DefaultParagraphFont"/>
    <w:qFormat/>
    <w:rsid w:val="00a623bf"/>
    <w:rPr/>
  </w:style>
  <w:style w:type="character" w:styleId="Style14">
    <w:name w:val="Интернет-ссылка"/>
    <w:basedOn w:val="DefaultParagraphFont"/>
    <w:uiPriority w:val="99"/>
    <w:semiHidden/>
    <w:unhideWhenUsed/>
    <w:rsid w:val="00a623bf"/>
    <w:rPr>
      <w:color w:val="0000FF"/>
      <w:u w:val="single"/>
    </w:rPr>
  </w:style>
  <w:style w:type="character" w:styleId="Style15">
    <w:name w:val="Выделение"/>
    <w:basedOn w:val="DefaultParagraphFont"/>
    <w:uiPriority w:val="20"/>
    <w:qFormat/>
    <w:rsid w:val="00a623bf"/>
    <w:rPr>
      <w:i/>
      <w:iCs/>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S15" w:customStyle="1">
    <w:name w:val="s_15"/>
    <w:basedOn w:val="Normal"/>
    <w:qFormat/>
    <w:rsid w:val="00a623bf"/>
    <w:pPr>
      <w:spacing w:lineRule="auto" w:line="240" w:beforeAutospacing="1" w:afterAutospacing="1"/>
    </w:pPr>
    <w:rPr>
      <w:rFonts w:ascii="Times New Roman" w:hAnsi="Times New Roman" w:eastAsia="Times New Roman" w:cs="Times New Roman"/>
      <w:sz w:val="24"/>
      <w:szCs w:val="24"/>
      <w:lang w:eastAsia="ru-RU"/>
    </w:rPr>
  </w:style>
  <w:style w:type="paragraph" w:styleId="S9" w:customStyle="1">
    <w:name w:val="s_9"/>
    <w:basedOn w:val="Normal"/>
    <w:qFormat/>
    <w:rsid w:val="00a623bf"/>
    <w:pPr>
      <w:spacing w:lineRule="auto" w:line="240" w:beforeAutospacing="1" w:afterAutospacing="1"/>
    </w:pPr>
    <w:rPr>
      <w:rFonts w:ascii="Times New Roman" w:hAnsi="Times New Roman" w:eastAsia="Times New Roman" w:cs="Times New Roman"/>
      <w:sz w:val="24"/>
      <w:szCs w:val="24"/>
      <w:lang w:eastAsia="ru-RU"/>
    </w:rPr>
  </w:style>
  <w:style w:type="paragraph" w:styleId="S22" w:customStyle="1">
    <w:name w:val="s_22"/>
    <w:basedOn w:val="Normal"/>
    <w:qFormat/>
    <w:rsid w:val="00a623bf"/>
    <w:pPr>
      <w:spacing w:lineRule="auto" w:line="240" w:beforeAutospacing="1" w:afterAutospacing="1"/>
    </w:pPr>
    <w:rPr>
      <w:rFonts w:ascii="Times New Roman" w:hAnsi="Times New Roman" w:eastAsia="Times New Roman" w:cs="Times New Roman"/>
      <w:sz w:val="24"/>
      <w:szCs w:val="24"/>
      <w:lang w:eastAsia="ru-RU"/>
    </w:rPr>
  </w:style>
  <w:style w:type="paragraph" w:styleId="S1" w:customStyle="1">
    <w:name w:val="s_1"/>
    <w:basedOn w:val="Normal"/>
    <w:qFormat/>
    <w:rsid w:val="00a623bf"/>
    <w:pPr>
      <w:spacing w:lineRule="auto" w:line="240" w:beforeAutospacing="1" w:afterAutospacing="1"/>
    </w:pPr>
    <w:rPr>
      <w:rFonts w:ascii="Times New Roman" w:hAnsi="Times New Roman" w:eastAsia="Times New Roman" w:cs="Times New Roman"/>
      <w:sz w:val="24"/>
      <w:szCs w:val="24"/>
      <w:lang w:eastAsia="ru-RU"/>
    </w:rPr>
  </w:style>
  <w:style w:type="paragraph" w:styleId="Style21">
    <w:name w:val="Верхний и нижний колонтитулы"/>
    <w:basedOn w:val="Normal"/>
    <w:qFormat/>
    <w:pPr>
      <w:suppressLineNumbers/>
      <w:tabs>
        <w:tab w:val="clear" w:pos="708"/>
        <w:tab w:val="center" w:pos="4535" w:leader="none"/>
        <w:tab w:val="right" w:pos="9071" w:leader="none"/>
      </w:tabs>
    </w:pPr>
    <w:rPr/>
  </w:style>
  <w:style w:type="paragraph" w:styleId="Style22">
    <w:name w:val="Header"/>
    <w:basedOn w:val="Style21"/>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Application>LibreOffice/6.4.4.2$Linux_X86_64 LibreOffice_project/40$Build-2</Application>
  <Pages>11</Pages>
  <Words>2779</Words>
  <Characters>16881</Characters>
  <CharactersWithSpaces>19534</CharactersWithSpaces>
  <Paragraphs>131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2019-06-25T15:50:00Z</dcterms:created>
  <dc:creator>Назаркин Евгений Вячеславович</dc:creator>
  <dc:description/>
  <dc:language>ru-RU</dc:language>
  <cp:lastModifiedBy/>
  <dcterms:modified xsi:type="dcterms:W3CDTF">2024-05-29T18:13:57Z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