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2D" w:rsidRDefault="00345A2D" w:rsidP="009244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bookmarkStart w:id="0" w:name="_GoBack"/>
      <w:bookmarkEnd w:id="0"/>
      <w:r w:rsidRPr="00345A2D">
        <w:rPr>
          <w:rFonts w:ascii="Times New Roman" w:hAnsi="Times New Roman" w:cs="Times New Roman"/>
        </w:rPr>
        <w:t xml:space="preserve">Для размещения на сайте, в раздел Пресс-служба и </w:t>
      </w:r>
      <w:proofErr w:type="spellStart"/>
      <w:r w:rsidRPr="00345A2D">
        <w:rPr>
          <w:rFonts w:ascii="Times New Roman" w:hAnsi="Times New Roman" w:cs="Times New Roman"/>
        </w:rPr>
        <w:t>ВКонтакте</w:t>
      </w:r>
      <w:proofErr w:type="spellEnd"/>
    </w:p>
    <w:p w:rsidR="009244D6" w:rsidRDefault="00585E5E" w:rsidP="00924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потребителям по приобретению</w:t>
      </w:r>
      <w:r w:rsidR="009244D6" w:rsidRPr="009244D6">
        <w:rPr>
          <w:rFonts w:ascii="Times New Roman" w:hAnsi="Times New Roman" w:cs="Times New Roman"/>
          <w:b/>
          <w:sz w:val="28"/>
          <w:szCs w:val="28"/>
        </w:rPr>
        <w:t xml:space="preserve"> товаров к 14 февраля</w:t>
      </w:r>
    </w:p>
    <w:p w:rsidR="00335533" w:rsidRDefault="00335533" w:rsidP="0033553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9372" cy="2380909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433" cy="2384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4D6" w:rsidRPr="008728EC" w:rsidRDefault="00324D45" w:rsidP="00324D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8EC">
        <w:rPr>
          <w:rFonts w:ascii="Times New Roman" w:hAnsi="Times New Roman" w:cs="Times New Roman"/>
          <w:sz w:val="24"/>
          <w:szCs w:val="24"/>
        </w:rPr>
        <w:t xml:space="preserve">Консультационный центр для потребителей ФБУЗ «Центр гигиены и эпидемиологии в Чувашской республике-Чувашии» </w:t>
      </w:r>
      <w:r w:rsidR="00300D62" w:rsidRPr="008728EC">
        <w:rPr>
          <w:rFonts w:ascii="Times New Roman" w:hAnsi="Times New Roman" w:cs="Times New Roman"/>
          <w:sz w:val="24"/>
          <w:szCs w:val="24"/>
        </w:rPr>
        <w:t xml:space="preserve">в г. Новочебоксарске </w:t>
      </w:r>
      <w:r w:rsidRPr="008728EC">
        <w:rPr>
          <w:rFonts w:ascii="Times New Roman" w:hAnsi="Times New Roman" w:cs="Times New Roman"/>
          <w:sz w:val="24"/>
          <w:szCs w:val="24"/>
        </w:rPr>
        <w:t>в преддверии 14 февраля обращает внимание потребителей </w:t>
      </w:r>
      <w:r w:rsidR="004E684C" w:rsidRPr="008728EC">
        <w:rPr>
          <w:rFonts w:ascii="Times New Roman" w:hAnsi="Times New Roman" w:cs="Times New Roman"/>
          <w:sz w:val="24"/>
          <w:szCs w:val="24"/>
        </w:rPr>
        <w:t xml:space="preserve">на </w:t>
      </w:r>
      <w:r w:rsidRPr="008728EC">
        <w:rPr>
          <w:rFonts w:ascii="Times New Roman" w:hAnsi="Times New Roman" w:cs="Times New Roman"/>
          <w:sz w:val="24"/>
          <w:szCs w:val="24"/>
        </w:rPr>
        <w:t>правила выбора парфюмерно-косметической продукции, цветов и ювелирных изделий</w:t>
      </w:r>
      <w:r w:rsidR="00300D62" w:rsidRPr="008728EC">
        <w:rPr>
          <w:rFonts w:ascii="Times New Roman" w:hAnsi="Times New Roman" w:cs="Times New Roman"/>
          <w:sz w:val="24"/>
          <w:szCs w:val="24"/>
        </w:rPr>
        <w:t>.</w:t>
      </w:r>
    </w:p>
    <w:p w:rsidR="00300D62" w:rsidRPr="008728EC" w:rsidRDefault="00A228BC" w:rsidP="00324D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8EC">
        <w:rPr>
          <w:rFonts w:ascii="Times New Roman" w:hAnsi="Times New Roman" w:cs="Times New Roman"/>
          <w:sz w:val="24"/>
          <w:szCs w:val="24"/>
        </w:rPr>
        <w:t>Важно отметить, что Согласно Перечню непродовольственных товаров надлежащего качества, не подлежащих обмену, утв. постановлением Правительства РФ от 31 декабря 2020 года № 2463: парфюмерно-косметические товары, ювелирные и другие изделия из драгоценных металлов и (или) драгоценных камней, ограненные драгоценные камни, растения надлежащего качества не подлежат возврату или обмену на аналогичный товар.</w:t>
      </w:r>
    </w:p>
    <w:p w:rsidR="000708EE" w:rsidRPr="008728EC" w:rsidRDefault="003C4CA8" w:rsidP="0013392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8EC">
        <w:rPr>
          <w:rFonts w:ascii="Times New Roman" w:hAnsi="Times New Roman" w:cs="Times New Roman"/>
          <w:bCs/>
          <w:sz w:val="24"/>
          <w:szCs w:val="24"/>
        </w:rPr>
        <w:t>Парфюмерные жидкости подразделяют на духи, парфюмерные, туалетные и душистые воды и одеколоны.</w:t>
      </w:r>
      <w:r w:rsidR="00133929" w:rsidRPr="008728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433B" w:rsidRPr="008728EC">
        <w:rPr>
          <w:rFonts w:ascii="Times New Roman" w:hAnsi="Times New Roman" w:cs="Times New Roman"/>
          <w:b/>
          <w:bCs/>
          <w:sz w:val="24"/>
          <w:szCs w:val="24"/>
        </w:rPr>
        <w:t>Приобретая парфюмерно</w:t>
      </w:r>
      <w:r w:rsidR="000708EE" w:rsidRPr="008728E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B433B" w:rsidRPr="008728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08EE" w:rsidRPr="008728EC">
        <w:rPr>
          <w:rFonts w:ascii="Times New Roman" w:hAnsi="Times New Roman" w:cs="Times New Roman"/>
          <w:b/>
          <w:bCs/>
          <w:sz w:val="24"/>
          <w:szCs w:val="24"/>
        </w:rPr>
        <w:t xml:space="preserve">косметические изделия, важно помнить, что </w:t>
      </w:r>
      <w:r w:rsidR="000708EE" w:rsidRPr="008728EC">
        <w:rPr>
          <w:rFonts w:ascii="Times New Roman" w:hAnsi="Times New Roman" w:cs="Times New Roman"/>
          <w:sz w:val="24"/>
          <w:szCs w:val="24"/>
        </w:rPr>
        <w:t>продавец должен предоставить покупателю возможность ознакомиться с запахом духов, одеколона, туалетной воды, а также иной парфюмерной продукции с использованием для этого бумажных листков, лакмусовых бумажек, пропитанных душисто</w:t>
      </w:r>
      <w:r w:rsidR="008D20AC">
        <w:rPr>
          <w:rFonts w:ascii="Times New Roman" w:hAnsi="Times New Roman" w:cs="Times New Roman"/>
          <w:sz w:val="24"/>
          <w:szCs w:val="24"/>
        </w:rPr>
        <w:t>й жидкостью, образцов-понюшек, </w:t>
      </w:r>
      <w:r w:rsidR="000708EE" w:rsidRPr="008728EC">
        <w:rPr>
          <w:rFonts w:ascii="Times New Roman" w:hAnsi="Times New Roman" w:cs="Times New Roman"/>
          <w:sz w:val="24"/>
          <w:szCs w:val="24"/>
        </w:rPr>
        <w:t>предоставляемых изготовителями товаров, и другими доступными способами, а также с иными свойствами и характеристиками предлагаемых к продаже товаров.</w:t>
      </w:r>
    </w:p>
    <w:p w:rsidR="000708EE" w:rsidRPr="008728EC" w:rsidRDefault="000708EE" w:rsidP="00070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8EC">
        <w:rPr>
          <w:rFonts w:ascii="Times New Roman" w:hAnsi="Times New Roman" w:cs="Times New Roman"/>
          <w:sz w:val="24"/>
          <w:szCs w:val="24"/>
        </w:rPr>
        <w:t> Каждая единица парфюмерно-косметической продукции должна иметь маркировку на русском языке с указанием наименования, назначения, инструкции по применению, данных об изготовителе, сроке годности, составе продукции (допускается на английском языке) и иных сведений.</w:t>
      </w:r>
    </w:p>
    <w:p w:rsidR="000708EE" w:rsidRPr="008728EC" w:rsidRDefault="000708EE" w:rsidP="008B43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8EC">
        <w:rPr>
          <w:rFonts w:ascii="Times New Roman" w:hAnsi="Times New Roman" w:cs="Times New Roman"/>
          <w:sz w:val="24"/>
          <w:szCs w:val="24"/>
        </w:rPr>
        <w:t> </w:t>
      </w:r>
      <w:r w:rsidR="00A71457" w:rsidRPr="008728EC">
        <w:rPr>
          <w:rFonts w:ascii="Times New Roman" w:hAnsi="Times New Roman" w:cs="Times New Roman"/>
          <w:sz w:val="24"/>
          <w:szCs w:val="24"/>
        </w:rPr>
        <w:t xml:space="preserve">Также необходимо проверить легальность парфюмерии с помощью специального приложения. </w:t>
      </w:r>
      <w:r w:rsidR="00C4462D" w:rsidRPr="008728EC">
        <w:rPr>
          <w:rFonts w:ascii="Times New Roman" w:hAnsi="Times New Roman" w:cs="Times New Roman"/>
          <w:sz w:val="24"/>
          <w:szCs w:val="24"/>
        </w:rPr>
        <w:t>С помощью приложения «Честный знак» по</w:t>
      </w:r>
      <w:r w:rsidR="008D20AC">
        <w:rPr>
          <w:rFonts w:ascii="Times New Roman" w:hAnsi="Times New Roman" w:cs="Times New Roman"/>
          <w:sz w:val="24"/>
          <w:szCs w:val="24"/>
        </w:rPr>
        <w:t xml:space="preserve">требитель может самостоятельно </w:t>
      </w:r>
      <w:r w:rsidR="00C4462D" w:rsidRPr="008728EC">
        <w:rPr>
          <w:rFonts w:ascii="Times New Roman" w:hAnsi="Times New Roman" w:cs="Times New Roman"/>
          <w:sz w:val="24"/>
          <w:szCs w:val="24"/>
        </w:rPr>
        <w:t>удостовериться в легальности происхождения товара, а также получить данные, как о самом товаре, так и о его производителе.</w:t>
      </w:r>
    </w:p>
    <w:p w:rsidR="006001A3" w:rsidRPr="008728EC" w:rsidRDefault="006001A3" w:rsidP="006001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8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Продажа ювелирных и других и</w:t>
      </w:r>
      <w:r w:rsidR="00FE4AE5" w:rsidRPr="008728EC">
        <w:rPr>
          <w:rFonts w:ascii="Times New Roman" w:hAnsi="Times New Roman" w:cs="Times New Roman"/>
          <w:b/>
          <w:bCs/>
          <w:sz w:val="24"/>
          <w:szCs w:val="24"/>
        </w:rPr>
        <w:t>зделий из драгоценных металл</w:t>
      </w:r>
      <w:r w:rsidR="00C4462D" w:rsidRPr="008728EC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FE4AE5" w:rsidRPr="008728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462D" w:rsidRPr="008728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28EC">
        <w:rPr>
          <w:rFonts w:ascii="Times New Roman" w:hAnsi="Times New Roman" w:cs="Times New Roman"/>
          <w:sz w:val="24"/>
          <w:szCs w:val="24"/>
        </w:rPr>
        <w:t>произведенных в Российской Федерации, ввезенных на её территорию, подлежащих опробованию, анализу и клеймению, осуществляется только при наличии на этих изделиях оттисков государственных пробирн</w:t>
      </w:r>
      <w:r w:rsidR="00A71457" w:rsidRPr="008728EC">
        <w:rPr>
          <w:rFonts w:ascii="Times New Roman" w:hAnsi="Times New Roman" w:cs="Times New Roman"/>
          <w:sz w:val="24"/>
          <w:szCs w:val="24"/>
        </w:rPr>
        <w:t>ых клейм, а также оттисков имен</w:t>
      </w:r>
      <w:r w:rsidRPr="008728EC">
        <w:rPr>
          <w:rFonts w:ascii="Times New Roman" w:hAnsi="Times New Roman" w:cs="Times New Roman"/>
          <w:sz w:val="24"/>
          <w:szCs w:val="24"/>
        </w:rPr>
        <w:t>и</w:t>
      </w:r>
      <w:r w:rsidR="00A71457" w:rsidRPr="008728EC">
        <w:rPr>
          <w:rFonts w:ascii="Times New Roman" w:hAnsi="Times New Roman" w:cs="Times New Roman"/>
          <w:sz w:val="24"/>
          <w:szCs w:val="24"/>
        </w:rPr>
        <w:t>нни</w:t>
      </w:r>
      <w:r w:rsidRPr="008728EC">
        <w:rPr>
          <w:rFonts w:ascii="Times New Roman" w:hAnsi="Times New Roman" w:cs="Times New Roman"/>
          <w:sz w:val="24"/>
          <w:szCs w:val="24"/>
        </w:rPr>
        <w:t>ков (для изделий Российского производства).</w:t>
      </w:r>
    </w:p>
    <w:p w:rsidR="006001A3" w:rsidRPr="008728EC" w:rsidRDefault="006001A3" w:rsidP="006001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8EC">
        <w:rPr>
          <w:rFonts w:ascii="Times New Roman" w:hAnsi="Times New Roman" w:cs="Times New Roman"/>
          <w:sz w:val="24"/>
          <w:szCs w:val="24"/>
        </w:rPr>
        <w:t> Допускается продажа ювелирных изделий из серебра российского производства без оттиска государственного пробирного клейма. Продажа ограненных камней осуществляется только при наличии сертификата на каждый такой камень.</w:t>
      </w:r>
    </w:p>
    <w:p w:rsidR="006001A3" w:rsidRPr="008728EC" w:rsidRDefault="008D7F75" w:rsidP="006001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8EC">
        <w:rPr>
          <w:rFonts w:ascii="Times New Roman" w:hAnsi="Times New Roman" w:cs="Times New Roman"/>
          <w:sz w:val="24"/>
          <w:szCs w:val="24"/>
        </w:rPr>
        <w:t xml:space="preserve">Важно обращать </w:t>
      </w:r>
      <w:r w:rsidR="00355527" w:rsidRPr="008728EC">
        <w:rPr>
          <w:rFonts w:ascii="Times New Roman" w:hAnsi="Times New Roman" w:cs="Times New Roman"/>
          <w:sz w:val="24"/>
          <w:szCs w:val="24"/>
        </w:rPr>
        <w:t>внимание на наличие в</w:t>
      </w:r>
      <w:r w:rsidR="006001A3" w:rsidRPr="008728EC">
        <w:rPr>
          <w:rFonts w:ascii="Times New Roman" w:hAnsi="Times New Roman" w:cs="Times New Roman"/>
          <w:sz w:val="24"/>
          <w:szCs w:val="24"/>
        </w:rPr>
        <w:t xml:space="preserve"> ювелирных изделиях ярлыков с указанием наименования изделия и его изготовителя (или импортера и страны происхождения (производства) изделия), артикула и (или) модели, общего веса изделия, наименования драгоценного металла и его пробы, наименования, веса, формы огранки и качественно-цветовых характеристик вставок драгоценных камней, наименования вставок, не относящимся к драгоценным камням, а также цены изделия.</w:t>
      </w:r>
    </w:p>
    <w:p w:rsidR="006001A3" w:rsidRPr="008728EC" w:rsidRDefault="006001A3" w:rsidP="006001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8EC">
        <w:rPr>
          <w:rFonts w:ascii="Times New Roman" w:hAnsi="Times New Roman" w:cs="Times New Roman"/>
          <w:sz w:val="24"/>
          <w:szCs w:val="24"/>
        </w:rPr>
        <w:t> При передаче приобретенного товара потребителю продавец проверяет соответствие ювелирного изделия данным, указанным на ярлыке, а для ограненных драгоценных камней - соответствие сертификату на каждый ограненный драгоценный камень.</w:t>
      </w:r>
    </w:p>
    <w:p w:rsidR="006001A3" w:rsidRPr="008728EC" w:rsidRDefault="006001A3" w:rsidP="006001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8EC">
        <w:rPr>
          <w:rFonts w:ascii="Times New Roman" w:hAnsi="Times New Roman" w:cs="Times New Roman"/>
          <w:sz w:val="24"/>
          <w:szCs w:val="24"/>
        </w:rPr>
        <w:t> Ювелирные и другие изделия из драгоценных металлов и (или) драгоценных камней, а также ограненные драгоценные камни должны иметь потребительскую упаковку.</w:t>
      </w:r>
    </w:p>
    <w:p w:rsidR="006001A3" w:rsidRPr="008728EC" w:rsidRDefault="006001A3" w:rsidP="006001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8EC">
        <w:rPr>
          <w:rFonts w:ascii="Times New Roman" w:hAnsi="Times New Roman" w:cs="Times New Roman"/>
          <w:sz w:val="24"/>
          <w:szCs w:val="24"/>
        </w:rPr>
        <w:t> Допускается продажа ювелирных изделий из драгоценных металлов и (или) драгоценных камней, а также сертифицированных ограненных драгоценных камней дистанционным способом продажи товара.</w:t>
      </w:r>
    </w:p>
    <w:p w:rsidR="006001A3" w:rsidRPr="008728EC" w:rsidRDefault="006001A3" w:rsidP="000708E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8EC">
        <w:rPr>
          <w:rFonts w:ascii="Times New Roman" w:hAnsi="Times New Roman" w:cs="Times New Roman"/>
          <w:b/>
          <w:bCs/>
          <w:sz w:val="24"/>
          <w:szCs w:val="24"/>
        </w:rPr>
        <w:t> При покупке цветов, </w:t>
      </w:r>
      <w:r w:rsidRPr="008728EC">
        <w:rPr>
          <w:rFonts w:ascii="Times New Roman" w:hAnsi="Times New Roman" w:cs="Times New Roman"/>
          <w:sz w:val="24"/>
          <w:szCs w:val="24"/>
        </w:rPr>
        <w:t>в том числе свежесрезанных, обращайте внимание на их внешнее состояние. Лепестки цв</w:t>
      </w:r>
      <w:r w:rsidR="00DE14C7">
        <w:rPr>
          <w:rFonts w:ascii="Times New Roman" w:hAnsi="Times New Roman" w:cs="Times New Roman"/>
          <w:sz w:val="24"/>
          <w:szCs w:val="24"/>
        </w:rPr>
        <w:t>етов и листья на стебле цветка </w:t>
      </w:r>
      <w:r w:rsidRPr="008728EC">
        <w:rPr>
          <w:rFonts w:ascii="Times New Roman" w:hAnsi="Times New Roman" w:cs="Times New Roman"/>
          <w:sz w:val="24"/>
          <w:szCs w:val="24"/>
        </w:rPr>
        <w:t xml:space="preserve">не должны быть  сухими, увядшими и  помятыми, а бутоны цветов  не должны быть опущены головками вниз. При этом стебли цветов должны быть прямыми и жесткими, без всевозможных перетяжек и подставок. </w:t>
      </w:r>
      <w:r w:rsidR="00562C81" w:rsidRPr="008728EC">
        <w:rPr>
          <w:rFonts w:ascii="Times New Roman" w:hAnsi="Times New Roman" w:cs="Times New Roman"/>
          <w:sz w:val="24"/>
          <w:szCs w:val="24"/>
        </w:rPr>
        <w:t>Цветочная продукция как товар надлежащего качества в силу Правил продажи товаров по договору розничной купли-продажи, утвержденных постановлением Правительства РФ от</w:t>
      </w:r>
      <w:r w:rsidR="00291773" w:rsidRPr="008728EC">
        <w:rPr>
          <w:rFonts w:ascii="Times New Roman" w:hAnsi="Times New Roman" w:cs="Times New Roman"/>
          <w:sz w:val="24"/>
          <w:szCs w:val="24"/>
        </w:rPr>
        <w:t xml:space="preserve"> </w:t>
      </w:r>
      <w:r w:rsidR="00562C81" w:rsidRPr="008728EC">
        <w:rPr>
          <w:rFonts w:ascii="Times New Roman" w:hAnsi="Times New Roman" w:cs="Times New Roman"/>
          <w:sz w:val="24"/>
          <w:szCs w:val="24"/>
        </w:rPr>
        <w:t xml:space="preserve">31.12.2020 № 2463, </w:t>
      </w:r>
      <w:r w:rsidR="00562C81" w:rsidRPr="008728EC">
        <w:rPr>
          <w:rFonts w:ascii="Times New Roman" w:hAnsi="Times New Roman" w:cs="Times New Roman"/>
          <w:bCs/>
          <w:sz w:val="24"/>
          <w:szCs w:val="24"/>
        </w:rPr>
        <w:t>не подлежат обмену или возврату в течение 14 дней, не считая дня покупки.</w:t>
      </w:r>
    </w:p>
    <w:p w:rsidR="00562C81" w:rsidRPr="008728EC" w:rsidRDefault="00461E1F" w:rsidP="00070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8EC">
        <w:rPr>
          <w:rFonts w:ascii="Times New Roman" w:hAnsi="Times New Roman" w:cs="Times New Roman"/>
          <w:bCs/>
          <w:sz w:val="24"/>
          <w:szCs w:val="24"/>
        </w:rPr>
        <w:t>Поэтому вернуть цветы в магазин можно только при обнаружении недостатка, либо если при покупке не была предоставлена полная и достоверная информация о товаре.</w:t>
      </w:r>
    </w:p>
    <w:p w:rsidR="0090566B" w:rsidRPr="008728EC" w:rsidRDefault="00285BF9" w:rsidP="00324D4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8EC">
        <w:rPr>
          <w:rFonts w:ascii="Times New Roman" w:hAnsi="Times New Roman" w:cs="Times New Roman"/>
          <w:b/>
          <w:sz w:val="24"/>
          <w:szCs w:val="24"/>
        </w:rPr>
        <w:t>Что делать потребителю при обнаружении в товаре недостаток?</w:t>
      </w:r>
    </w:p>
    <w:p w:rsidR="00285BF9" w:rsidRPr="008728EC" w:rsidRDefault="00285BF9" w:rsidP="00285B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8EC">
        <w:rPr>
          <w:rFonts w:ascii="Times New Roman" w:hAnsi="Times New Roman" w:cs="Times New Roman"/>
          <w:sz w:val="24"/>
          <w:szCs w:val="24"/>
        </w:rPr>
        <w:t xml:space="preserve">В соответствии со статьей 18 Закона «О защите прав потребителей» потребитель в случае обнаружения в товаре недостатков, если они не были оговорены продавцом, по своему выбору вправе: </w:t>
      </w:r>
    </w:p>
    <w:p w:rsidR="00285BF9" w:rsidRPr="008728EC" w:rsidRDefault="00285BF9" w:rsidP="00285B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8EC">
        <w:rPr>
          <w:rFonts w:ascii="Times New Roman" w:hAnsi="Times New Roman" w:cs="Times New Roman"/>
          <w:sz w:val="24"/>
          <w:szCs w:val="24"/>
        </w:rPr>
        <w:t xml:space="preserve">- потребовать замены на товар этой же марки (этих же модели и (или) артикула); </w:t>
      </w:r>
    </w:p>
    <w:p w:rsidR="00285BF9" w:rsidRPr="008728EC" w:rsidRDefault="00285BF9" w:rsidP="00285B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8EC">
        <w:rPr>
          <w:rFonts w:ascii="Times New Roman" w:hAnsi="Times New Roman" w:cs="Times New Roman"/>
          <w:sz w:val="24"/>
          <w:szCs w:val="24"/>
        </w:rPr>
        <w:lastRenderedPageBreak/>
        <w:t xml:space="preserve">- потребовать замены на такой же товар другой марки (модели, артикула) с соответствующим перерасчетом покупной цены; </w:t>
      </w:r>
    </w:p>
    <w:p w:rsidR="00285BF9" w:rsidRPr="008728EC" w:rsidRDefault="00285BF9" w:rsidP="00285B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8EC">
        <w:rPr>
          <w:rFonts w:ascii="Times New Roman" w:hAnsi="Times New Roman" w:cs="Times New Roman"/>
          <w:sz w:val="24"/>
          <w:szCs w:val="24"/>
        </w:rPr>
        <w:t>- потребовать соразмерного уменьшения покупной цены;</w:t>
      </w:r>
    </w:p>
    <w:p w:rsidR="00285BF9" w:rsidRPr="008728EC" w:rsidRDefault="00285BF9" w:rsidP="00285B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8EC">
        <w:rPr>
          <w:rFonts w:ascii="Times New Roman" w:hAnsi="Times New Roman" w:cs="Times New Roman"/>
          <w:sz w:val="24"/>
          <w:szCs w:val="24"/>
        </w:rPr>
        <w:t xml:space="preserve"> -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 -</w:t>
      </w:r>
    </w:p>
    <w:p w:rsidR="00413DB4" w:rsidRPr="008728EC" w:rsidRDefault="00285BF9" w:rsidP="00285B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8EC">
        <w:rPr>
          <w:rFonts w:ascii="Times New Roman" w:hAnsi="Times New Roman" w:cs="Times New Roman"/>
          <w:sz w:val="24"/>
          <w:szCs w:val="24"/>
        </w:rPr>
        <w:t xml:space="preserve"> отказаться от исполнения договора купли-продажи и потребовать возврата уплаченной за товар суммы.  </w:t>
      </w:r>
    </w:p>
    <w:p w:rsidR="009D2D3F" w:rsidRDefault="009D2D3F" w:rsidP="00F64F3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4F38" w:rsidRDefault="00F64F38" w:rsidP="00F64F3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68A">
        <w:rPr>
          <w:rFonts w:ascii="Times New Roman" w:eastAsia="Calibri" w:hAnsi="Times New Roman" w:cs="Times New Roman"/>
          <w:sz w:val="24"/>
          <w:szCs w:val="24"/>
        </w:rPr>
        <w:t>Юрисконсульт филиала ФБУЗ «Центр гигиены и эпидемиологии в</w:t>
      </w:r>
    </w:p>
    <w:p w:rsidR="00F64F38" w:rsidRDefault="00F64F38" w:rsidP="00F64F3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68A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Республике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Чувашии в г.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Новочебоксарске»  </w:t>
      </w:r>
      <w:r w:rsidRPr="00AE4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AE468A">
        <w:rPr>
          <w:rFonts w:ascii="Times New Roman" w:eastAsia="Calibri" w:hAnsi="Times New Roman" w:cs="Times New Roman"/>
          <w:sz w:val="24"/>
          <w:szCs w:val="24"/>
        </w:rPr>
        <w:t>К. А. Хораськин</w:t>
      </w:r>
    </w:p>
    <w:p w:rsidR="00F64F38" w:rsidRPr="009825B9" w:rsidRDefault="00F64F38" w:rsidP="00F64F38">
      <w:pPr>
        <w:jc w:val="both"/>
        <w:rPr>
          <w:rFonts w:ascii="Times New Roman" w:hAnsi="Times New Roman" w:cs="Times New Roman"/>
        </w:rPr>
      </w:pPr>
    </w:p>
    <w:p w:rsidR="00413DB4" w:rsidRPr="00413DB4" w:rsidRDefault="00413DB4" w:rsidP="00413DB4">
      <w:pPr>
        <w:rPr>
          <w:rFonts w:ascii="Times New Roman" w:hAnsi="Times New Roman" w:cs="Times New Roman"/>
          <w:sz w:val="28"/>
          <w:szCs w:val="28"/>
        </w:rPr>
      </w:pPr>
    </w:p>
    <w:p w:rsidR="00413DB4" w:rsidRDefault="00413DB4" w:rsidP="00413DB4">
      <w:pPr>
        <w:rPr>
          <w:rFonts w:ascii="Times New Roman" w:hAnsi="Times New Roman" w:cs="Times New Roman"/>
          <w:sz w:val="28"/>
          <w:szCs w:val="28"/>
        </w:rPr>
      </w:pPr>
    </w:p>
    <w:p w:rsidR="00413DB4" w:rsidRDefault="00413DB4" w:rsidP="00413DB4">
      <w:pPr>
        <w:rPr>
          <w:rFonts w:ascii="Times New Roman" w:hAnsi="Times New Roman" w:cs="Times New Roman"/>
          <w:sz w:val="28"/>
          <w:szCs w:val="28"/>
        </w:rPr>
      </w:pPr>
    </w:p>
    <w:p w:rsidR="00413DB4" w:rsidRDefault="00413DB4" w:rsidP="00413DB4">
      <w:pPr>
        <w:rPr>
          <w:rFonts w:ascii="Times New Roman" w:hAnsi="Times New Roman" w:cs="Times New Roman"/>
          <w:sz w:val="28"/>
          <w:szCs w:val="28"/>
        </w:rPr>
      </w:pPr>
    </w:p>
    <w:p w:rsidR="00413DB4" w:rsidRDefault="00413DB4" w:rsidP="00413DB4">
      <w:pPr>
        <w:rPr>
          <w:rFonts w:ascii="Times New Roman" w:hAnsi="Times New Roman" w:cs="Times New Roman"/>
          <w:sz w:val="28"/>
          <w:szCs w:val="28"/>
        </w:rPr>
      </w:pPr>
    </w:p>
    <w:p w:rsidR="00413DB4" w:rsidRDefault="00413DB4" w:rsidP="00413DB4">
      <w:pPr>
        <w:rPr>
          <w:rFonts w:ascii="Times New Roman" w:hAnsi="Times New Roman" w:cs="Times New Roman"/>
          <w:sz w:val="28"/>
          <w:szCs w:val="28"/>
        </w:rPr>
      </w:pPr>
    </w:p>
    <w:p w:rsidR="00413DB4" w:rsidRPr="00413DB4" w:rsidRDefault="00413DB4" w:rsidP="00413DB4">
      <w:pPr>
        <w:rPr>
          <w:rFonts w:ascii="Times New Roman" w:hAnsi="Times New Roman" w:cs="Times New Roman"/>
          <w:sz w:val="28"/>
          <w:szCs w:val="28"/>
        </w:rPr>
      </w:pPr>
    </w:p>
    <w:p w:rsidR="00285BF9" w:rsidRPr="00285BF9" w:rsidRDefault="00285BF9" w:rsidP="00413DB4">
      <w:pPr>
        <w:rPr>
          <w:rFonts w:ascii="Times New Roman" w:hAnsi="Times New Roman" w:cs="Times New Roman"/>
          <w:sz w:val="28"/>
          <w:szCs w:val="28"/>
        </w:rPr>
      </w:pPr>
      <w:r w:rsidRPr="00285BF9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285BF9" w:rsidRPr="00285BF9" w:rsidRDefault="00285BF9" w:rsidP="00324D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BF9" w:rsidRPr="00285BF9" w:rsidRDefault="00285BF9" w:rsidP="00324D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2B7" w:rsidRPr="00324D45" w:rsidRDefault="001F52B7" w:rsidP="00324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C76" w:rsidRPr="009244D6" w:rsidRDefault="009244D6" w:rsidP="009244D6">
      <w:pPr>
        <w:jc w:val="both"/>
        <w:rPr>
          <w:rFonts w:ascii="Times New Roman" w:hAnsi="Times New Roman" w:cs="Times New Roman"/>
          <w:sz w:val="28"/>
          <w:szCs w:val="28"/>
        </w:rPr>
      </w:pPr>
      <w:r w:rsidRPr="009244D6">
        <w:rPr>
          <w:rFonts w:ascii="Times New Roman" w:hAnsi="Times New Roman" w:cs="Times New Roman"/>
          <w:sz w:val="28"/>
          <w:szCs w:val="28"/>
        </w:rPr>
        <w:t xml:space="preserve">     </w:t>
      </w:r>
    </w:p>
    <w:sectPr w:rsidR="00924C76" w:rsidRPr="0092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88"/>
    <w:rsid w:val="000708EE"/>
    <w:rsid w:val="000B642A"/>
    <w:rsid w:val="00133929"/>
    <w:rsid w:val="001F52B7"/>
    <w:rsid w:val="00245F88"/>
    <w:rsid w:val="002768A7"/>
    <w:rsid w:val="00285BF9"/>
    <w:rsid w:val="00291773"/>
    <w:rsid w:val="00300D62"/>
    <w:rsid w:val="00324D45"/>
    <w:rsid w:val="00335533"/>
    <w:rsid w:val="00345A2D"/>
    <w:rsid w:val="00355527"/>
    <w:rsid w:val="00377A9A"/>
    <w:rsid w:val="003C4CA8"/>
    <w:rsid w:val="00413DB4"/>
    <w:rsid w:val="00461E1F"/>
    <w:rsid w:val="004E684C"/>
    <w:rsid w:val="00562C81"/>
    <w:rsid w:val="00585E5E"/>
    <w:rsid w:val="006001A3"/>
    <w:rsid w:val="008728EC"/>
    <w:rsid w:val="008B433B"/>
    <w:rsid w:val="008D20AC"/>
    <w:rsid w:val="008D7F75"/>
    <w:rsid w:val="008F59D0"/>
    <w:rsid w:val="0090566B"/>
    <w:rsid w:val="009244D6"/>
    <w:rsid w:val="009D2D3F"/>
    <w:rsid w:val="00A228BC"/>
    <w:rsid w:val="00A551F3"/>
    <w:rsid w:val="00A71457"/>
    <w:rsid w:val="00B57377"/>
    <w:rsid w:val="00C4462D"/>
    <w:rsid w:val="00C45951"/>
    <w:rsid w:val="00D679F4"/>
    <w:rsid w:val="00DE14C7"/>
    <w:rsid w:val="00F64F38"/>
    <w:rsid w:val="00FE16B4"/>
    <w:rsid w:val="00F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7A5B"/>
  <w15:docId w15:val="{DECF1908-0417-48D1-B332-23A588CB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Хораськин Кирилл Александрович</cp:lastModifiedBy>
  <cp:revision>47</cp:revision>
  <cp:lastPrinted>2025-01-31T11:13:00Z</cp:lastPrinted>
  <dcterms:created xsi:type="dcterms:W3CDTF">2023-02-15T11:43:00Z</dcterms:created>
  <dcterms:modified xsi:type="dcterms:W3CDTF">2025-01-31T11:13:00Z</dcterms:modified>
</cp:coreProperties>
</file>