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7C2CC8" w:rsidRDefault="007C2CC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9A2EBC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государственному  строительству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</w:t>
      </w:r>
      <w:r w:rsidR="007536EF">
        <w:rPr>
          <w:b/>
          <w:bCs/>
          <w:i/>
          <w:iCs/>
          <w:color w:val="000000" w:themeColor="text1"/>
          <w:sz w:val="28"/>
          <w:szCs w:val="28"/>
        </w:rPr>
        <w:t>нию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7536EF" w:rsidRPr="007F3445" w:rsidRDefault="007536EF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C2CC8">
        <w:rPr>
          <w:b/>
          <w:bCs/>
          <w:color w:val="000000" w:themeColor="text1"/>
          <w:sz w:val="28"/>
          <w:szCs w:val="28"/>
        </w:rPr>
        <w:t xml:space="preserve">№ </w:t>
      </w:r>
      <w:r w:rsidR="00AE2F17">
        <w:rPr>
          <w:b/>
          <w:bCs/>
          <w:color w:val="000000" w:themeColor="text1"/>
          <w:sz w:val="28"/>
          <w:szCs w:val="28"/>
        </w:rPr>
        <w:t>337</w:t>
      </w:r>
      <w:r w:rsidR="00F04F23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7C2CC8" w:rsidRDefault="004D3853" w:rsidP="00282D9D">
      <w:pPr>
        <w:ind w:right="-185"/>
        <w:jc w:val="center"/>
        <w:rPr>
          <w:rStyle w:val="a5"/>
          <w:b/>
          <w:color w:val="000000" w:themeColor="text1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"Об установлении границ муниципальных образований Чувашской Республики и наделении их статусом </w:t>
      </w:r>
    </w:p>
    <w:p w:rsidR="004D3853" w:rsidRPr="00B956BA" w:rsidRDefault="007536EF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>
        <w:rPr>
          <w:rStyle w:val="a5"/>
          <w:b/>
          <w:color w:val="000000" w:themeColor="text1"/>
          <w:sz w:val="28"/>
          <w:szCs w:val="28"/>
        </w:rPr>
        <w:t>муниципального округа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 и городского округа" </w:t>
      </w:r>
      <w:r w:rsidR="004D3853"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center"/>
        <w:rPr>
          <w:b w:val="0"/>
          <w:bCs w:val="0"/>
          <w:color w:val="000000" w:themeColor="text1"/>
          <w:sz w:val="28"/>
          <w:szCs w:val="28"/>
        </w:rPr>
      </w:pPr>
    </w:p>
    <w:p w:rsidR="00282D9D" w:rsidRDefault="004D3853" w:rsidP="00E86970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C2CC8">
        <w:rPr>
          <w:color w:val="000000" w:themeColor="text1"/>
          <w:sz w:val="28"/>
          <w:szCs w:val="28"/>
        </w:rPr>
        <w:t xml:space="preserve">№ </w:t>
      </w:r>
      <w:r w:rsidR="00AE2F17">
        <w:rPr>
          <w:color w:val="000000" w:themeColor="text1"/>
          <w:sz w:val="28"/>
          <w:szCs w:val="28"/>
        </w:rPr>
        <w:t>337</w:t>
      </w:r>
      <w:r w:rsidR="00F04F23">
        <w:rPr>
          <w:color w:val="000000" w:themeColor="text1"/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</w:t>
      </w:r>
      <w:r w:rsidR="00282D9D" w:rsidRPr="00282D9D">
        <w:rPr>
          <w:rStyle w:val="a5"/>
          <w:color w:val="000000" w:themeColor="text1"/>
          <w:sz w:val="28"/>
          <w:szCs w:val="28"/>
        </w:rPr>
        <w:t>б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разований Чувашской Республики и наделении их статусом </w:t>
      </w:r>
      <w:r w:rsidR="007536EF">
        <w:rPr>
          <w:rStyle w:val="a5"/>
          <w:color w:val="000000" w:themeColor="text1"/>
          <w:sz w:val="28"/>
          <w:szCs w:val="28"/>
        </w:rPr>
        <w:t>муниципального округа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 и городского округа"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</w:t>
      </w:r>
      <w:r w:rsidR="007C2CC8">
        <w:rPr>
          <w:color w:val="000000" w:themeColor="text1"/>
          <w:sz w:val="28"/>
          <w:szCs w:val="28"/>
        </w:rPr>
        <w:t xml:space="preserve">устанавливаются </w:t>
      </w:r>
      <w:r w:rsidR="007536EF">
        <w:rPr>
          <w:color w:val="000000" w:themeColor="text1"/>
          <w:sz w:val="28"/>
          <w:szCs w:val="28"/>
        </w:rPr>
        <w:t xml:space="preserve">границы </w:t>
      </w:r>
      <w:r w:rsidR="007C2CC8">
        <w:rPr>
          <w:color w:val="000000" w:themeColor="text1"/>
          <w:sz w:val="28"/>
          <w:szCs w:val="28"/>
        </w:rPr>
        <w:t xml:space="preserve">вновь образованного </w:t>
      </w:r>
      <w:proofErr w:type="spellStart"/>
      <w:r w:rsidR="00AE2F17">
        <w:rPr>
          <w:color w:val="000000" w:themeColor="text1"/>
          <w:sz w:val="28"/>
          <w:szCs w:val="28"/>
        </w:rPr>
        <w:t>Алатыр</w:t>
      </w:r>
      <w:r w:rsidR="007536EF">
        <w:rPr>
          <w:color w:val="000000" w:themeColor="text1"/>
          <w:sz w:val="28"/>
          <w:szCs w:val="28"/>
        </w:rPr>
        <w:t>ского</w:t>
      </w:r>
      <w:proofErr w:type="spellEnd"/>
      <w:r w:rsidR="007536EF">
        <w:rPr>
          <w:color w:val="000000" w:themeColor="text1"/>
          <w:sz w:val="28"/>
          <w:szCs w:val="28"/>
        </w:rPr>
        <w:t xml:space="preserve"> </w:t>
      </w:r>
      <w:r w:rsidR="007C2CC8">
        <w:rPr>
          <w:color w:val="000000" w:themeColor="text1"/>
          <w:sz w:val="28"/>
          <w:szCs w:val="28"/>
        </w:rPr>
        <w:t>муниципального</w:t>
      </w:r>
      <w:r w:rsidR="007536EF">
        <w:rPr>
          <w:color w:val="000000" w:themeColor="text1"/>
          <w:sz w:val="28"/>
          <w:szCs w:val="28"/>
        </w:rPr>
        <w:t xml:space="preserve"> округ</w:t>
      </w:r>
      <w:r w:rsidR="00F04F23">
        <w:rPr>
          <w:color w:val="000000" w:themeColor="text1"/>
          <w:sz w:val="28"/>
          <w:szCs w:val="28"/>
        </w:rPr>
        <w:t>а</w:t>
      </w:r>
      <w:r w:rsidR="007536EF">
        <w:rPr>
          <w:color w:val="000000" w:themeColor="text1"/>
          <w:sz w:val="28"/>
          <w:szCs w:val="28"/>
        </w:rPr>
        <w:t xml:space="preserve"> </w:t>
      </w:r>
      <w:r w:rsidR="00282D9D" w:rsidRPr="00282D9D">
        <w:rPr>
          <w:color w:val="000000" w:themeColor="text1"/>
          <w:sz w:val="28"/>
          <w:szCs w:val="28"/>
        </w:rPr>
        <w:t>Чувашской Респу</w:t>
      </w:r>
      <w:r w:rsidR="00282D9D" w:rsidRPr="00282D9D">
        <w:rPr>
          <w:color w:val="000000" w:themeColor="text1"/>
          <w:sz w:val="28"/>
          <w:szCs w:val="28"/>
        </w:rPr>
        <w:t>б</w:t>
      </w:r>
      <w:r w:rsidR="00282D9D" w:rsidRPr="00282D9D">
        <w:rPr>
          <w:color w:val="000000" w:themeColor="text1"/>
          <w:sz w:val="28"/>
          <w:szCs w:val="28"/>
        </w:rPr>
        <w:t>лики</w:t>
      </w:r>
      <w:r w:rsidR="00F04F23" w:rsidRPr="00F04F23">
        <w:rPr>
          <w:color w:val="000000" w:themeColor="text1"/>
          <w:sz w:val="28"/>
          <w:szCs w:val="28"/>
        </w:rPr>
        <w:t>.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7F3445">
        <w:rPr>
          <w:b w:val="0"/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b w:val="0"/>
          <w:color w:val="000000" w:themeColor="text1"/>
          <w:sz w:val="28"/>
          <w:szCs w:val="28"/>
        </w:rPr>
        <w:t>е</w:t>
      </w:r>
      <w:r w:rsidRPr="007F3445">
        <w:rPr>
          <w:b w:val="0"/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b w:val="0"/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b w:val="0"/>
          <w:color w:val="000000" w:themeColor="text1"/>
          <w:sz w:val="28"/>
          <w:szCs w:val="28"/>
        </w:rPr>
        <w:t xml:space="preserve">. </w:t>
      </w:r>
    </w:p>
    <w:p w:rsidR="00BA62ED" w:rsidRPr="007F3445" w:rsidRDefault="00BA62ED" w:rsidP="00BA62ED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6"/>
        <w:gridCol w:w="1748"/>
        <w:gridCol w:w="3213"/>
      </w:tblGrid>
      <w:tr w:rsidR="006B03BA" w:rsidRPr="007F3445" w:rsidTr="007C2CC8">
        <w:tc>
          <w:tcPr>
            <w:tcW w:w="4786" w:type="dxa"/>
            <w:hideMark/>
          </w:tcPr>
          <w:p w:rsidR="00AE2F17" w:rsidRDefault="00AE2F17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</w:t>
            </w:r>
            <w:proofErr w:type="gramStart"/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 Г</w:t>
            </w:r>
            <w:proofErr w:type="gramEnd"/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</w:p>
          <w:p w:rsidR="007C2CC8" w:rsidRDefault="004D385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правового управления</w:t>
            </w:r>
            <w:r w:rsidR="00F04F2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</w:p>
          <w:p w:rsidR="007C2CC8" w:rsidRDefault="00F04F2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Государственного Совета</w:t>
            </w:r>
          </w:p>
          <w:p w:rsidR="004D3853" w:rsidRPr="007F3445" w:rsidRDefault="00F04F23" w:rsidP="007C2CC8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748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7C2CC8" w:rsidRDefault="007C2CC8" w:rsidP="00F04F23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AE2F17">
            <w:pPr>
              <w:ind w:right="-108"/>
              <w:jc w:val="right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</w:t>
            </w:r>
            <w:r w:rsidR="00AE2F17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CF15E3" w:rsidRDefault="00CF15E3" w:rsidP="004D3853">
      <w:pPr>
        <w:rPr>
          <w:color w:val="000000" w:themeColor="text1"/>
          <w:sz w:val="20"/>
          <w:szCs w:val="20"/>
        </w:rPr>
      </w:pPr>
      <w:bookmarkStart w:id="0" w:name="_GoBack"/>
      <w:bookmarkEnd w:id="0"/>
    </w:p>
    <w:p w:rsidR="00BA62ED" w:rsidRDefault="00AE2F17" w:rsidP="004D3853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И.А.</w:t>
      </w:r>
    </w:p>
    <w:p w:rsidR="00AE2F17" w:rsidRDefault="00AE2F17" w:rsidP="004D3853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56-53-56 доб.1050</w:t>
      </w:r>
    </w:p>
    <w:p w:rsidR="007D0E25" w:rsidRDefault="007D0E25" w:rsidP="004D3853">
      <w:pPr>
        <w:rPr>
          <w:color w:val="000000" w:themeColor="text1"/>
          <w:sz w:val="20"/>
          <w:szCs w:val="20"/>
        </w:rPr>
      </w:pPr>
    </w:p>
    <w:sectPr w:rsidR="007D0E25" w:rsidSect="00BA62ED">
      <w:headerReference w:type="even" r:id="rId8"/>
      <w:headerReference w:type="default" r:id="rId9"/>
      <w:pgSz w:w="11906" w:h="16838"/>
      <w:pgMar w:top="113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7" w:rsidRDefault="007E5C07">
      <w:r>
        <w:separator/>
      </w:r>
    </w:p>
  </w:endnote>
  <w:endnote w:type="continuationSeparator" w:id="0">
    <w:p w:rsidR="007E5C07" w:rsidRDefault="007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7" w:rsidRDefault="007E5C07">
      <w:r>
        <w:separator/>
      </w:r>
    </w:p>
  </w:footnote>
  <w:footnote w:type="continuationSeparator" w:id="0">
    <w:p w:rsidR="007E5C07" w:rsidRDefault="007E5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04F23">
      <w:rPr>
        <w:rStyle w:val="a4"/>
        <w:noProof/>
      </w:rPr>
      <w:t>2</w: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2433"/>
    <w:rsid w:val="0013027A"/>
    <w:rsid w:val="00172850"/>
    <w:rsid w:val="00257C19"/>
    <w:rsid w:val="00282D9D"/>
    <w:rsid w:val="003C30B6"/>
    <w:rsid w:val="004D3853"/>
    <w:rsid w:val="005538CE"/>
    <w:rsid w:val="00654A66"/>
    <w:rsid w:val="006B03BA"/>
    <w:rsid w:val="007536EF"/>
    <w:rsid w:val="007C1D05"/>
    <w:rsid w:val="007C2CC8"/>
    <w:rsid w:val="007D0E25"/>
    <w:rsid w:val="007E5C07"/>
    <w:rsid w:val="007F3445"/>
    <w:rsid w:val="00866E77"/>
    <w:rsid w:val="00992086"/>
    <w:rsid w:val="009A2EBC"/>
    <w:rsid w:val="00A929C9"/>
    <w:rsid w:val="00AA692F"/>
    <w:rsid w:val="00AE2F17"/>
    <w:rsid w:val="00AF62A0"/>
    <w:rsid w:val="00B956BA"/>
    <w:rsid w:val="00BA62ED"/>
    <w:rsid w:val="00BB76E0"/>
    <w:rsid w:val="00BE7D3D"/>
    <w:rsid w:val="00CF15E3"/>
    <w:rsid w:val="00CF3F12"/>
    <w:rsid w:val="00D341C4"/>
    <w:rsid w:val="00E107BD"/>
    <w:rsid w:val="00E80558"/>
    <w:rsid w:val="00E8203C"/>
    <w:rsid w:val="00E86970"/>
    <w:rsid w:val="00EB4BE7"/>
    <w:rsid w:val="00EC32DB"/>
    <w:rsid w:val="00F04F23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68786-063A-45DA-87C4-C6C7F31FD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7</cp:revision>
  <cp:lastPrinted>2024-11-15T11:10:00Z</cp:lastPrinted>
  <dcterms:created xsi:type="dcterms:W3CDTF">2022-03-14T09:46:00Z</dcterms:created>
  <dcterms:modified xsi:type="dcterms:W3CDTF">2024-11-15T11:11:00Z</dcterms:modified>
</cp:coreProperties>
</file>