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4F81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AB4F81">
        <w:rPr>
          <w:sz w:val="28"/>
          <w:szCs w:val="28"/>
        </w:rPr>
        <w:t>стровым номером 21:26:220209:27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</w:t>
      </w:r>
      <w:r w:rsidR="00AB4F81">
        <w:rPr>
          <w:sz w:val="28"/>
          <w:szCs w:val="28"/>
        </w:rPr>
        <w:t>, д. Тюмерево, ул. Николаева</w:t>
      </w:r>
      <w:r>
        <w:rPr>
          <w:sz w:val="28"/>
          <w:szCs w:val="28"/>
        </w:rPr>
        <w:t xml:space="preserve">, категория: земли </w:t>
      </w:r>
      <w:r w:rsidR="00AB4F81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</w:t>
      </w:r>
      <w:r w:rsidR="005F0EC1">
        <w:rPr>
          <w:sz w:val="28"/>
          <w:szCs w:val="28"/>
        </w:rPr>
        <w:t xml:space="preserve">о </w:t>
      </w:r>
      <w:r w:rsidR="00AB4F81">
        <w:rPr>
          <w:sz w:val="28"/>
          <w:szCs w:val="28"/>
        </w:rPr>
        <w:t>хозяйства, общей площадью 16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AB4F81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AB4F81">
        <w:rPr>
          <w:sz w:val="28"/>
          <w:szCs w:val="28"/>
        </w:rPr>
        <w:t xml:space="preserve">Зиновьева </w:t>
      </w:r>
      <w:r w:rsidR="00F504E3">
        <w:rPr>
          <w:sz w:val="28"/>
          <w:szCs w:val="28"/>
        </w:rPr>
        <w:t>Валентина Витальевна, 00.00.0000</w:t>
      </w:r>
      <w:r w:rsidR="00AB4F81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AB4F81">
        <w:rPr>
          <w:sz w:val="28"/>
          <w:szCs w:val="28"/>
        </w:rPr>
        <w:t>я: д. Тюмерево</w:t>
      </w:r>
      <w:r w:rsidR="001372BC">
        <w:rPr>
          <w:sz w:val="28"/>
          <w:szCs w:val="28"/>
        </w:rPr>
        <w:t xml:space="preserve"> Янтиковского райо</w:t>
      </w:r>
      <w:r w:rsidR="000D56CF">
        <w:rPr>
          <w:sz w:val="28"/>
          <w:szCs w:val="28"/>
        </w:rPr>
        <w:t>на Чувашской Республики, паспор</w:t>
      </w:r>
      <w:r w:rsidR="00F504E3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4F81">
        <w:rPr>
          <w:sz w:val="28"/>
          <w:szCs w:val="28"/>
        </w:rPr>
        <w:t>Московским РОВД гор. Чебоксары Чувашской Республики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AB4F81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</w:t>
      </w:r>
      <w:r w:rsidR="00AB4F81">
        <w:rPr>
          <w:sz w:val="28"/>
          <w:szCs w:val="28"/>
        </w:rPr>
        <w:t>г. Чебок</w:t>
      </w:r>
      <w:r w:rsidR="00F504E3">
        <w:rPr>
          <w:sz w:val="28"/>
          <w:szCs w:val="28"/>
        </w:rPr>
        <w:t>сары, ул. Университетская, д. 000, кв. 000</w:t>
      </w:r>
      <w:r w:rsidR="00AB4F8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1372BC">
        <w:rPr>
          <w:sz w:val="28"/>
          <w:szCs w:val="28"/>
        </w:rPr>
        <w:t>с</w:t>
      </w:r>
      <w:r w:rsidR="00AB4F81">
        <w:rPr>
          <w:sz w:val="28"/>
          <w:szCs w:val="28"/>
        </w:rPr>
        <w:t>казовой Е.А. от 18.10.2023 № 552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04E3" w:rsidRDefault="00F504E3" w:rsidP="00F504E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04E3" w:rsidRDefault="00F504E3" w:rsidP="00F504E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504E3" w:rsidRDefault="00F504E3" w:rsidP="00F504E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F504E3" w:rsidRDefault="00F504E3" w:rsidP="00F504E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04E3" w:rsidRDefault="00F504E3" w:rsidP="00F504E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04E3" w:rsidRDefault="00F504E3" w:rsidP="00F504E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504E3" w:rsidRDefault="00F504E3" w:rsidP="00F504E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04E3" w:rsidRDefault="00F504E3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F5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372BC"/>
    <w:rsid w:val="001B2691"/>
    <w:rsid w:val="002248B4"/>
    <w:rsid w:val="004161BA"/>
    <w:rsid w:val="005F0EC1"/>
    <w:rsid w:val="0085201C"/>
    <w:rsid w:val="008A3E6F"/>
    <w:rsid w:val="009422E9"/>
    <w:rsid w:val="009437ED"/>
    <w:rsid w:val="00962B78"/>
    <w:rsid w:val="009B7904"/>
    <w:rsid w:val="00A31A55"/>
    <w:rsid w:val="00AB4F81"/>
    <w:rsid w:val="00BF05CC"/>
    <w:rsid w:val="00CD62CB"/>
    <w:rsid w:val="00F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80F2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17</cp:revision>
  <cp:lastPrinted>2023-10-30T08:09:00Z</cp:lastPrinted>
  <dcterms:created xsi:type="dcterms:W3CDTF">2023-07-17T11:38:00Z</dcterms:created>
  <dcterms:modified xsi:type="dcterms:W3CDTF">2023-10-30T10:19:00Z</dcterms:modified>
</cp:coreProperties>
</file>