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06" w:type="dxa"/>
        <w:tblLook w:val="04A0" w:firstRow="1" w:lastRow="0" w:firstColumn="1" w:lastColumn="0" w:noHBand="0" w:noVBand="1"/>
      </w:tblPr>
      <w:tblGrid>
        <w:gridCol w:w="9997"/>
      </w:tblGrid>
      <w:tr w:rsidR="007C6139" w:rsidTr="007C6139">
        <w:trPr>
          <w:trHeight w:val="1519"/>
        </w:trPr>
        <w:tc>
          <w:tcPr>
            <w:tcW w:w="5495" w:type="dxa"/>
          </w:tcPr>
          <w:p w:rsidR="007C6139" w:rsidRPr="00DD2484" w:rsidRDefault="007C6139">
            <w:pPr>
              <w:rPr>
                <w:rFonts w:ascii="Times New Roman CYR" w:hAnsi="Times New Roman CYR" w:cs="Times New Roman CYR"/>
                <w:b/>
                <w:color w:val="000000" w:themeColor="text1"/>
                <w:sz w:val="26"/>
                <w:szCs w:val="26"/>
              </w:rPr>
            </w:pPr>
          </w:p>
          <w:tbl>
            <w:tblPr>
              <w:tblW w:w="9781" w:type="dxa"/>
              <w:tblLook w:val="04A0" w:firstRow="1" w:lastRow="0" w:firstColumn="1" w:lastColumn="0" w:noHBand="0" w:noVBand="1"/>
            </w:tblPr>
            <w:tblGrid>
              <w:gridCol w:w="3828"/>
              <w:gridCol w:w="1326"/>
              <w:gridCol w:w="4627"/>
            </w:tblGrid>
            <w:tr w:rsidR="007C6139">
              <w:trPr>
                <w:cantSplit/>
                <w:trHeight w:val="542"/>
              </w:trPr>
              <w:tc>
                <w:tcPr>
                  <w:tcW w:w="3828" w:type="dxa"/>
                </w:tcPr>
                <w:p w:rsidR="007C6139" w:rsidRDefault="007C6139">
                  <w:pPr>
                    <w:jc w:val="center"/>
                    <w:rPr>
                      <w:b/>
                      <w:bCs/>
                      <w:noProof/>
                      <w:color w:val="000000"/>
                    </w:rPr>
                  </w:pPr>
                </w:p>
                <w:p w:rsidR="007C6139" w:rsidRDefault="007C6139">
                  <w:pPr>
                    <w:jc w:val="center"/>
                    <w:rPr>
                      <w:b/>
                      <w:bCs/>
                      <w:noProof/>
                      <w:color w:val="000000"/>
                    </w:rPr>
                  </w:pPr>
                  <w:r>
                    <w:rPr>
                      <w:b/>
                      <w:bCs/>
                      <w:noProof/>
                      <w:color w:val="000000"/>
                    </w:rPr>
                    <w:t>ЧĂВАШ РЕСПУБЛИКИ</w:t>
                  </w:r>
                </w:p>
                <w:p w:rsidR="007C6139" w:rsidRDefault="007C6139">
                  <w:pPr>
                    <w:autoSpaceDN w:val="0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326" w:type="dxa"/>
                  <w:vMerge w:val="restart"/>
                  <w:hideMark/>
                </w:tcPr>
                <w:p w:rsidR="007C6139" w:rsidRDefault="00F5400F">
                  <w:pPr>
                    <w:autoSpaceDN w:val="0"/>
                    <w:ind w:left="39" w:right="-205"/>
                    <w:contextualSpacing/>
                    <w:jc w:val="both"/>
                    <w:rPr>
                      <w:color w:val="00000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04850" cy="838200"/>
                        <wp:effectExtent l="0" t="0" r="0" b="0"/>
                        <wp:docPr id="3" name="Рисунок 3" descr="Герб Цивил район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Герб Цивил район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850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27" w:type="dxa"/>
                </w:tcPr>
                <w:p w:rsidR="007C6139" w:rsidRDefault="007C6139">
                  <w:pPr>
                    <w:jc w:val="center"/>
                    <w:rPr>
                      <w:b/>
                      <w:bCs/>
                      <w:noProof/>
                      <w:color w:val="000000"/>
                    </w:rPr>
                  </w:pPr>
                </w:p>
                <w:p w:rsidR="007C6139" w:rsidRDefault="007C6139">
                  <w:pPr>
                    <w:jc w:val="center"/>
                    <w:rPr>
                      <w:noProof/>
                      <w:color w:val="000000"/>
                    </w:rPr>
                  </w:pPr>
                  <w:r>
                    <w:rPr>
                      <w:b/>
                      <w:bCs/>
                      <w:noProof/>
                      <w:color w:val="000000"/>
                    </w:rPr>
                    <w:t>ЧУВАШСКАЯ РЕСПУБЛИКА</w:t>
                  </w:r>
                </w:p>
                <w:p w:rsidR="007C6139" w:rsidRDefault="007C6139">
                  <w:pPr>
                    <w:autoSpaceDN w:val="0"/>
                    <w:ind w:right="-2932"/>
                    <w:contextualSpacing/>
                    <w:jc w:val="center"/>
                    <w:rPr>
                      <w:color w:val="000000"/>
                    </w:rPr>
                  </w:pPr>
                </w:p>
              </w:tc>
            </w:tr>
            <w:tr w:rsidR="007C6139">
              <w:trPr>
                <w:cantSplit/>
                <w:trHeight w:val="1785"/>
              </w:trPr>
              <w:tc>
                <w:tcPr>
                  <w:tcW w:w="3828" w:type="dxa"/>
                </w:tcPr>
                <w:p w:rsidR="007C6139" w:rsidRPr="00DD2484" w:rsidRDefault="007C6139">
                  <w:pPr>
                    <w:jc w:val="center"/>
                    <w:rPr>
                      <w:b/>
                      <w:bCs/>
                      <w:noProof/>
                      <w:color w:val="000000" w:themeColor="text1"/>
                    </w:rPr>
                  </w:pPr>
                  <w:r w:rsidRPr="00DD2484">
                    <w:rPr>
                      <w:b/>
                      <w:bCs/>
                      <w:noProof/>
                      <w:color w:val="000000" w:themeColor="text1"/>
                    </w:rPr>
                    <w:t>ÇĚРПУ МУНИЦИПАЛЛĂ</w:t>
                  </w:r>
                </w:p>
                <w:p w:rsidR="007C6139" w:rsidRPr="00DD2484" w:rsidRDefault="007C6139">
                  <w:pPr>
                    <w:jc w:val="center"/>
                    <w:rPr>
                      <w:b/>
                      <w:bCs/>
                      <w:noProof/>
                      <w:color w:val="000000" w:themeColor="text1"/>
                    </w:rPr>
                  </w:pPr>
                  <w:r w:rsidRPr="00DD2484">
                    <w:rPr>
                      <w:b/>
                      <w:bCs/>
                      <w:noProof/>
                      <w:color w:val="000000" w:themeColor="text1"/>
                    </w:rPr>
                    <w:t>ОКРУГĔН ДЕПУТАТСЕН ПУХĂВĚ</w:t>
                  </w:r>
                </w:p>
                <w:p w:rsidR="007C6139" w:rsidRPr="00DD2484" w:rsidRDefault="007C6139">
                  <w:pPr>
                    <w:jc w:val="center"/>
                    <w:rPr>
                      <w:b/>
                      <w:bCs/>
                      <w:noProof/>
                      <w:color w:val="000000" w:themeColor="text1"/>
                      <w:sz w:val="16"/>
                      <w:szCs w:val="16"/>
                    </w:rPr>
                  </w:pPr>
                </w:p>
                <w:p w:rsidR="007C6139" w:rsidRPr="00DD2484" w:rsidRDefault="007C6139">
                  <w:pPr>
                    <w:jc w:val="center"/>
                    <w:rPr>
                      <w:b/>
                      <w:bCs/>
                      <w:noProof/>
                      <w:color w:val="000000" w:themeColor="text1"/>
                    </w:rPr>
                  </w:pPr>
                  <w:r w:rsidRPr="00DD2484">
                    <w:rPr>
                      <w:b/>
                      <w:bCs/>
                      <w:noProof/>
                      <w:color w:val="000000" w:themeColor="text1"/>
                    </w:rPr>
                    <w:t>ЙЫШĂНУ</w:t>
                  </w:r>
                </w:p>
                <w:p w:rsidR="007C6139" w:rsidRPr="00DD2484" w:rsidRDefault="007C6139">
                  <w:pPr>
                    <w:jc w:val="center"/>
                    <w:rPr>
                      <w:b/>
                      <w:bCs/>
                      <w:noProof/>
                      <w:color w:val="000000" w:themeColor="text1"/>
                      <w:sz w:val="16"/>
                      <w:szCs w:val="16"/>
                    </w:rPr>
                  </w:pPr>
                </w:p>
                <w:p w:rsidR="007C6139" w:rsidRPr="00DD2484" w:rsidRDefault="007C6139">
                  <w:pPr>
                    <w:jc w:val="center"/>
                    <w:rPr>
                      <w:b/>
                      <w:noProof/>
                      <w:color w:val="000000" w:themeColor="text1"/>
                    </w:rPr>
                  </w:pPr>
                  <w:r w:rsidRPr="00DD2484">
                    <w:rPr>
                      <w:b/>
                      <w:noProof/>
                      <w:color w:val="000000" w:themeColor="text1"/>
                    </w:rPr>
                    <w:t xml:space="preserve">2023ç . декабрӗн 28- мӗшӗ 23-01 </w:t>
                  </w:r>
                </w:p>
                <w:p w:rsidR="007C6139" w:rsidRPr="00DD2484" w:rsidRDefault="007C6139">
                  <w:pPr>
                    <w:jc w:val="center"/>
                    <w:rPr>
                      <w:b/>
                      <w:bCs/>
                      <w:noProof/>
                      <w:color w:val="000000" w:themeColor="text1"/>
                    </w:rPr>
                  </w:pPr>
                </w:p>
                <w:p w:rsidR="007C6139" w:rsidRPr="00DD2484" w:rsidRDefault="007C6139">
                  <w:pPr>
                    <w:jc w:val="center"/>
                    <w:rPr>
                      <w:b/>
                      <w:noProof/>
                      <w:color w:val="000000" w:themeColor="text1"/>
                    </w:rPr>
                  </w:pPr>
                  <w:r w:rsidRPr="00DD2484">
                    <w:rPr>
                      <w:b/>
                      <w:bCs/>
                      <w:noProof/>
                      <w:color w:val="000000" w:themeColor="text1"/>
                    </w:rPr>
                    <w:t>Ç</w:t>
                  </w:r>
                  <w:r w:rsidRPr="00DD2484">
                    <w:rPr>
                      <w:b/>
                      <w:noProof/>
                      <w:color w:val="000000" w:themeColor="text1"/>
                    </w:rPr>
                    <w:t>ěрп</w:t>
                  </w:r>
                  <w:r w:rsidRPr="00DD2484">
                    <w:rPr>
                      <w:b/>
                      <w:color w:val="000000" w:themeColor="text1"/>
                      <w:shd w:val="clear" w:color="auto" w:fill="FFFFFF"/>
                    </w:rPr>
                    <w:t>ӳ</w:t>
                  </w:r>
                  <w:r w:rsidRPr="00DD2484">
                    <w:rPr>
                      <w:b/>
                      <w:noProof/>
                      <w:color w:val="000000" w:themeColor="text1"/>
                    </w:rPr>
                    <w:t xml:space="preserve"> хули</w:t>
                  </w:r>
                </w:p>
                <w:p w:rsidR="007C6139" w:rsidRPr="00DD2484" w:rsidRDefault="007C6139">
                  <w:pPr>
                    <w:autoSpaceDN w:val="0"/>
                    <w:jc w:val="center"/>
                    <w:rPr>
                      <w:noProof/>
                      <w:color w:val="000000" w:themeColor="text1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7C6139" w:rsidRPr="00DD2484" w:rsidRDefault="007C6139">
                  <w:pPr>
                    <w:rPr>
                      <w:color w:val="000000" w:themeColor="text1"/>
                    </w:rPr>
                  </w:pPr>
                </w:p>
              </w:tc>
              <w:tc>
                <w:tcPr>
                  <w:tcW w:w="4627" w:type="dxa"/>
                </w:tcPr>
                <w:p w:rsidR="007C6139" w:rsidRPr="00DD2484" w:rsidRDefault="007C6139">
                  <w:pPr>
                    <w:jc w:val="center"/>
                    <w:rPr>
                      <w:b/>
                      <w:bCs/>
                      <w:noProof/>
                      <w:color w:val="000000" w:themeColor="text1"/>
                    </w:rPr>
                  </w:pPr>
                  <w:r w:rsidRPr="00DD2484">
                    <w:rPr>
                      <w:b/>
                      <w:bCs/>
                      <w:noProof/>
                      <w:color w:val="000000" w:themeColor="text1"/>
                    </w:rPr>
                    <w:t>СОБРАНИЕ ДЕПУТАТОВ</w:t>
                  </w:r>
                </w:p>
                <w:p w:rsidR="007C6139" w:rsidRPr="00DD2484" w:rsidRDefault="007C6139">
                  <w:pPr>
                    <w:jc w:val="center"/>
                    <w:rPr>
                      <w:noProof/>
                      <w:color w:val="000000" w:themeColor="text1"/>
                    </w:rPr>
                  </w:pPr>
                  <w:r w:rsidRPr="00DD2484">
                    <w:rPr>
                      <w:b/>
                      <w:bCs/>
                      <w:noProof/>
                      <w:color w:val="000000" w:themeColor="text1"/>
                    </w:rPr>
                    <w:t>ЦИВИЛЬСКОГО МУНИЦИПАЛЬНОГО ОКРУГА</w:t>
                  </w:r>
                </w:p>
                <w:p w:rsidR="007C6139" w:rsidRPr="00DD2484" w:rsidRDefault="007C6139">
                  <w:pPr>
                    <w:jc w:val="center"/>
                    <w:rPr>
                      <w:b/>
                      <w:bCs/>
                      <w:iCs/>
                      <w:color w:val="000000" w:themeColor="text1"/>
                      <w:sz w:val="16"/>
                      <w:szCs w:val="16"/>
                    </w:rPr>
                  </w:pPr>
                </w:p>
                <w:p w:rsidR="007C6139" w:rsidRPr="00DD2484" w:rsidRDefault="007C6139">
                  <w:pPr>
                    <w:jc w:val="center"/>
                    <w:rPr>
                      <w:b/>
                      <w:bCs/>
                      <w:noProof/>
                      <w:color w:val="000000" w:themeColor="text1"/>
                    </w:rPr>
                  </w:pPr>
                  <w:r w:rsidRPr="00DD2484">
                    <w:rPr>
                      <w:b/>
                      <w:bCs/>
                      <w:noProof/>
                      <w:color w:val="000000" w:themeColor="text1"/>
                    </w:rPr>
                    <w:t>РЕШЕНИЕ</w:t>
                  </w:r>
                </w:p>
                <w:p w:rsidR="007C6139" w:rsidRPr="00DD2484" w:rsidRDefault="007C6139">
                  <w:pPr>
                    <w:jc w:val="center"/>
                    <w:rPr>
                      <w:b/>
                      <w:bCs/>
                      <w:noProof/>
                      <w:color w:val="000000" w:themeColor="text1"/>
                      <w:sz w:val="16"/>
                      <w:szCs w:val="16"/>
                    </w:rPr>
                  </w:pPr>
                </w:p>
                <w:p w:rsidR="007C6139" w:rsidRPr="00DD2484" w:rsidRDefault="007C6139">
                  <w:pPr>
                    <w:jc w:val="center"/>
                    <w:rPr>
                      <w:b/>
                      <w:bCs/>
                      <w:noProof/>
                      <w:color w:val="000000" w:themeColor="text1"/>
                    </w:rPr>
                  </w:pPr>
                  <w:r w:rsidRPr="00DD2484">
                    <w:rPr>
                      <w:b/>
                      <w:bCs/>
                      <w:noProof/>
                      <w:color w:val="000000" w:themeColor="text1"/>
                    </w:rPr>
                    <w:t>28 декабря 2023 г. № 23-01</w:t>
                  </w:r>
                </w:p>
                <w:p w:rsidR="007C6139" w:rsidRPr="00DD2484" w:rsidRDefault="007C6139">
                  <w:pPr>
                    <w:jc w:val="center"/>
                    <w:rPr>
                      <w:b/>
                      <w:bCs/>
                      <w:noProof/>
                      <w:color w:val="000000" w:themeColor="text1"/>
                      <w:sz w:val="16"/>
                      <w:szCs w:val="16"/>
                    </w:rPr>
                  </w:pPr>
                  <w:r w:rsidRPr="00DD2484">
                    <w:rPr>
                      <w:b/>
                      <w:bCs/>
                      <w:noProof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</w:p>
                <w:p w:rsidR="007C6139" w:rsidRPr="00DD2484" w:rsidRDefault="007C6139">
                  <w:pPr>
                    <w:jc w:val="center"/>
                    <w:rPr>
                      <w:b/>
                      <w:bCs/>
                      <w:noProof/>
                      <w:color w:val="000000" w:themeColor="text1"/>
                    </w:rPr>
                  </w:pPr>
                  <w:r w:rsidRPr="00DD2484">
                    <w:rPr>
                      <w:b/>
                      <w:bCs/>
                      <w:noProof/>
                      <w:color w:val="000000" w:themeColor="text1"/>
                    </w:rPr>
                    <w:t>город Цивильск</w:t>
                  </w:r>
                </w:p>
                <w:p w:rsidR="007C6139" w:rsidRPr="00DD2484" w:rsidRDefault="007C6139">
                  <w:pPr>
                    <w:autoSpaceDN w:val="0"/>
                    <w:jc w:val="center"/>
                    <w:rPr>
                      <w:noProof/>
                      <w:color w:val="000000" w:themeColor="text1"/>
                    </w:rPr>
                  </w:pPr>
                </w:p>
              </w:tc>
            </w:tr>
          </w:tbl>
          <w:p w:rsidR="007C6139" w:rsidRDefault="007C6139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AD62EE" w:rsidRPr="00F87E3F" w:rsidRDefault="00AD62EE" w:rsidP="001C1B69">
      <w:pPr>
        <w:tabs>
          <w:tab w:val="left" w:pos="5387"/>
        </w:tabs>
        <w:autoSpaceDE w:val="0"/>
        <w:autoSpaceDN w:val="0"/>
        <w:adjustRightInd w:val="0"/>
        <w:ind w:right="3968"/>
        <w:jc w:val="both"/>
      </w:pPr>
      <w:r w:rsidRPr="00F87E3F">
        <w:rPr>
          <w:b/>
          <w:bCs/>
        </w:rPr>
        <w:t xml:space="preserve">Об утверждении </w:t>
      </w:r>
      <w:r w:rsidR="0080721B" w:rsidRPr="00F87E3F">
        <w:rPr>
          <w:b/>
          <w:bCs/>
        </w:rPr>
        <w:t>Генерального плана Цивильского муниципального округа Чувашской Республики</w:t>
      </w:r>
      <w:r w:rsidRPr="00F87E3F">
        <w:rPr>
          <w:b/>
          <w:bCs/>
        </w:rPr>
        <w:t xml:space="preserve">  </w:t>
      </w:r>
    </w:p>
    <w:p w:rsidR="00AD62EE" w:rsidRPr="00F87E3F" w:rsidRDefault="00AD62EE" w:rsidP="00AD62EE">
      <w:pPr>
        <w:autoSpaceDE w:val="0"/>
        <w:autoSpaceDN w:val="0"/>
        <w:adjustRightInd w:val="0"/>
        <w:ind w:firstLine="708"/>
        <w:jc w:val="both"/>
      </w:pPr>
    </w:p>
    <w:p w:rsidR="00A90CF8" w:rsidRDefault="00A90CF8" w:rsidP="00A90CF8">
      <w:pPr>
        <w:ind w:firstLine="720"/>
        <w:jc w:val="both"/>
      </w:pPr>
      <w:r w:rsidRPr="00DD2484">
        <w:rPr>
          <w:color w:val="000000" w:themeColor="text1"/>
        </w:rPr>
        <w:t xml:space="preserve">В соответствии с </w:t>
      </w:r>
      <w:r w:rsidRPr="00DD2484">
        <w:rPr>
          <w:rStyle w:val="a6"/>
          <w:b w:val="0"/>
          <w:color w:val="000000" w:themeColor="text1"/>
        </w:rPr>
        <w:t>Градостроительным кодексом</w:t>
      </w:r>
      <w:r w:rsidRPr="00DD2484">
        <w:rPr>
          <w:color w:val="000000" w:themeColor="text1"/>
        </w:rPr>
        <w:t xml:space="preserve"> Российской Федерации, </w:t>
      </w:r>
      <w:r w:rsidRPr="00DD2484">
        <w:rPr>
          <w:rStyle w:val="a6"/>
          <w:b w:val="0"/>
          <w:color w:val="000000" w:themeColor="text1"/>
        </w:rPr>
        <w:t>Законом</w:t>
      </w:r>
      <w:r w:rsidRPr="00DD2484">
        <w:rPr>
          <w:b/>
          <w:color w:val="000000" w:themeColor="text1"/>
        </w:rPr>
        <w:t xml:space="preserve"> </w:t>
      </w:r>
      <w:r w:rsidRPr="00DD2484">
        <w:rPr>
          <w:color w:val="000000" w:themeColor="text1"/>
        </w:rPr>
        <w:t xml:space="preserve">Чувашской Республики </w:t>
      </w:r>
      <w:r w:rsidR="00DD2484" w:rsidRPr="00DD2484">
        <w:rPr>
          <w:color w:val="000000" w:themeColor="text1"/>
        </w:rPr>
        <w:t xml:space="preserve">от 04 июня 2007 г. № 11 </w:t>
      </w:r>
      <w:r w:rsidRPr="00DD2484">
        <w:rPr>
          <w:color w:val="000000" w:themeColor="text1"/>
        </w:rPr>
        <w:t xml:space="preserve">«О регулировании градостроительной деятельности в Чувашской Республике», Федеральным законом от 6 октября </w:t>
      </w:r>
      <w:smartTag w:uri="urn:schemas-microsoft-com:office:smarttags" w:element="metricconverter">
        <w:smartTagPr>
          <w:attr w:name="ProductID" w:val="2003 г"/>
        </w:smartTagPr>
        <w:r w:rsidRPr="00DD2484">
          <w:rPr>
            <w:color w:val="000000" w:themeColor="text1"/>
          </w:rPr>
          <w:t>2003 г</w:t>
        </w:r>
      </w:smartTag>
      <w:r w:rsidRPr="00DD2484">
        <w:rPr>
          <w:color w:val="000000" w:themeColor="text1"/>
        </w:rPr>
        <w:t>. № </w:t>
      </w:r>
      <w:r w:rsidRPr="00B2462B">
        <w:t>131-ФЗ «Об общих принципах организации местного самоуправления в Российской Федерации,</w:t>
      </w:r>
      <w:r w:rsidRPr="00C72824">
        <w:t xml:space="preserve"> </w:t>
      </w:r>
      <w:r>
        <w:t>заключением</w:t>
      </w:r>
      <w:r w:rsidRPr="000B7289">
        <w:t xml:space="preserve"> </w:t>
      </w:r>
      <w:r>
        <w:t xml:space="preserve">о результатах публичных слушаний от 14 ноября 2023 г., </w:t>
      </w:r>
    </w:p>
    <w:p w:rsidR="001C1B69" w:rsidRPr="00F87E3F" w:rsidRDefault="001C1B69" w:rsidP="00AD62EE">
      <w:pPr>
        <w:autoSpaceDE w:val="0"/>
        <w:autoSpaceDN w:val="0"/>
        <w:adjustRightInd w:val="0"/>
        <w:ind w:firstLine="708"/>
        <w:jc w:val="both"/>
      </w:pPr>
    </w:p>
    <w:p w:rsidR="001C1B69" w:rsidRPr="00F87E3F" w:rsidRDefault="001C1B69" w:rsidP="001C1B69">
      <w:pPr>
        <w:ind w:firstLine="709"/>
        <w:jc w:val="center"/>
        <w:rPr>
          <w:b/>
        </w:rPr>
      </w:pPr>
      <w:r w:rsidRPr="00F87E3F">
        <w:rPr>
          <w:b/>
        </w:rPr>
        <w:t xml:space="preserve">СОБРАНИЕ ДЕПУТАТОВ ЦИВИЛЬСКОГО МУНИЦИПАЛЬНОГО </w:t>
      </w:r>
    </w:p>
    <w:p w:rsidR="001C1B69" w:rsidRPr="00F87E3F" w:rsidRDefault="001C1B69" w:rsidP="001C1B69">
      <w:pPr>
        <w:ind w:firstLine="709"/>
        <w:jc w:val="center"/>
        <w:rPr>
          <w:b/>
        </w:rPr>
      </w:pPr>
      <w:r w:rsidRPr="00F87E3F">
        <w:rPr>
          <w:b/>
        </w:rPr>
        <w:t>ОКРУГА ЧУВАШСКОЙ РЕСПУБЛИКИ РЕШИЛО:</w:t>
      </w:r>
    </w:p>
    <w:p w:rsidR="00AD62EE" w:rsidRPr="00F87E3F" w:rsidRDefault="00AD62EE" w:rsidP="00AD62EE">
      <w:pPr>
        <w:autoSpaceDE w:val="0"/>
        <w:autoSpaceDN w:val="0"/>
        <w:adjustRightInd w:val="0"/>
        <w:jc w:val="both"/>
      </w:pPr>
    </w:p>
    <w:p w:rsidR="00AD62EE" w:rsidRPr="00F87E3F" w:rsidRDefault="00AD62EE" w:rsidP="00305AB9">
      <w:pPr>
        <w:autoSpaceDE w:val="0"/>
        <w:autoSpaceDN w:val="0"/>
        <w:adjustRightInd w:val="0"/>
        <w:ind w:firstLine="709"/>
        <w:jc w:val="both"/>
      </w:pPr>
      <w:r w:rsidRPr="00F87E3F">
        <w:t xml:space="preserve">1. Утвердить </w:t>
      </w:r>
      <w:r w:rsidR="00A90CF8">
        <w:t xml:space="preserve">прилагаемый </w:t>
      </w:r>
      <w:r w:rsidR="0080721B" w:rsidRPr="00F87E3F">
        <w:t>Генеральный план</w:t>
      </w:r>
      <w:r w:rsidRPr="00F87E3F">
        <w:t xml:space="preserve"> </w:t>
      </w:r>
      <w:r w:rsidR="00302687" w:rsidRPr="00F87E3F">
        <w:t>Цивильск</w:t>
      </w:r>
      <w:r w:rsidR="00DD2484">
        <w:t>ий</w:t>
      </w:r>
      <w:r w:rsidR="00302687" w:rsidRPr="00F87E3F">
        <w:t xml:space="preserve"> муниципального округа </w:t>
      </w:r>
      <w:r w:rsidRPr="00F87E3F">
        <w:t xml:space="preserve"> Чувашской Республики.</w:t>
      </w:r>
    </w:p>
    <w:p w:rsidR="000134C3" w:rsidRPr="00F87E3F" w:rsidRDefault="000134C3" w:rsidP="00305AB9">
      <w:pPr>
        <w:autoSpaceDE w:val="0"/>
        <w:autoSpaceDN w:val="0"/>
        <w:adjustRightInd w:val="0"/>
        <w:ind w:firstLine="709"/>
        <w:jc w:val="both"/>
      </w:pPr>
      <w:r w:rsidRPr="00F87E3F">
        <w:t>2. Признать утратившими силу:</w:t>
      </w:r>
    </w:p>
    <w:p w:rsidR="005D6C29" w:rsidRPr="008A70E7" w:rsidRDefault="008A70E7" w:rsidP="00305AB9">
      <w:pPr>
        <w:pStyle w:val="ae"/>
        <w:ind w:firstLine="709"/>
        <w:jc w:val="both"/>
        <w:rPr>
          <w:sz w:val="26"/>
          <w:szCs w:val="26"/>
        </w:rPr>
      </w:pPr>
      <w:r w:rsidRPr="008A70E7">
        <w:rPr>
          <w:iCs/>
          <w:color w:val="000000"/>
        </w:rPr>
        <w:t>р</w:t>
      </w:r>
      <w:r w:rsidRPr="008A70E7">
        <w:t xml:space="preserve">ешение </w:t>
      </w:r>
      <w:r w:rsidRPr="008A70E7">
        <w:rPr>
          <w:iCs/>
          <w:color w:val="000000"/>
        </w:rPr>
        <w:t xml:space="preserve">Собрания депутатов </w:t>
      </w:r>
      <w:proofErr w:type="spellStart"/>
      <w:r w:rsidRPr="008A70E7">
        <w:rPr>
          <w:iCs/>
          <w:color w:val="000000"/>
        </w:rPr>
        <w:t>Богатыревского</w:t>
      </w:r>
      <w:proofErr w:type="spellEnd"/>
      <w:r w:rsidRPr="008A70E7">
        <w:rPr>
          <w:iCs/>
          <w:color w:val="000000"/>
        </w:rPr>
        <w:t xml:space="preserve"> сельского поселения</w:t>
      </w:r>
      <w:r w:rsidRPr="008A70E7">
        <w:t xml:space="preserve"> Цивильского района Чувашской Республики </w:t>
      </w:r>
      <w:r w:rsidRPr="008A70E7">
        <w:rPr>
          <w:bCs/>
        </w:rPr>
        <w:t xml:space="preserve">от 21.11.2008 № 23-3 «Об утверждении генерального плана </w:t>
      </w:r>
      <w:proofErr w:type="spellStart"/>
      <w:r w:rsidRPr="008A70E7">
        <w:rPr>
          <w:bCs/>
        </w:rPr>
        <w:t>Богатыревского</w:t>
      </w:r>
      <w:proofErr w:type="spellEnd"/>
      <w:r w:rsidRPr="008A70E7">
        <w:rPr>
          <w:bCs/>
        </w:rPr>
        <w:t xml:space="preserve"> сельского поселения и об установлении границ населенных пунктов входящих в состав  </w:t>
      </w:r>
      <w:proofErr w:type="spellStart"/>
      <w:r w:rsidRPr="008A70E7">
        <w:rPr>
          <w:bCs/>
        </w:rPr>
        <w:t>Богатыревского</w:t>
      </w:r>
      <w:proofErr w:type="spellEnd"/>
      <w:r w:rsidRPr="008A70E7">
        <w:rPr>
          <w:bCs/>
        </w:rPr>
        <w:t xml:space="preserve"> сельского поселения»; </w:t>
      </w:r>
    </w:p>
    <w:p w:rsidR="005D6C29" w:rsidRDefault="005D6C29" w:rsidP="00305AB9">
      <w:pPr>
        <w:pStyle w:val="13"/>
        <w:spacing w:after="0"/>
        <w:ind w:left="0" w:firstLine="709"/>
        <w:contextualSpacing w:val="0"/>
        <w:jc w:val="both"/>
      </w:pPr>
      <w:r w:rsidRPr="005D6C29">
        <w:rPr>
          <w:iCs/>
          <w:color w:val="000000"/>
        </w:rPr>
        <w:t>р</w:t>
      </w:r>
      <w:r w:rsidRPr="00621904">
        <w:t xml:space="preserve">ешение </w:t>
      </w:r>
      <w:r w:rsidRPr="00621904">
        <w:rPr>
          <w:iCs/>
          <w:color w:val="000000"/>
        </w:rPr>
        <w:t xml:space="preserve">Собрания депутатов </w:t>
      </w:r>
      <w:proofErr w:type="spellStart"/>
      <w:r>
        <w:rPr>
          <w:iCs/>
          <w:color w:val="000000"/>
        </w:rPr>
        <w:t>Булдеевского</w:t>
      </w:r>
      <w:proofErr w:type="spellEnd"/>
      <w:r w:rsidRPr="00621904">
        <w:rPr>
          <w:iCs/>
          <w:color w:val="000000"/>
        </w:rPr>
        <w:t xml:space="preserve"> сельского поселения</w:t>
      </w:r>
      <w:r w:rsidRPr="00621904">
        <w:t xml:space="preserve"> </w:t>
      </w:r>
      <w:r w:rsidR="00BE5C89">
        <w:t xml:space="preserve">Цивильского района Чувашской Республики </w:t>
      </w:r>
      <w:r w:rsidRPr="00621904">
        <w:t>от 24.11.2008 №</w:t>
      </w:r>
      <w:r w:rsidR="000C122B">
        <w:t>23-3</w:t>
      </w:r>
      <w:r>
        <w:rPr>
          <w:sz w:val="26"/>
          <w:szCs w:val="26"/>
        </w:rPr>
        <w:t xml:space="preserve"> </w:t>
      </w:r>
      <w:r w:rsidR="000C122B">
        <w:rPr>
          <w:sz w:val="26"/>
          <w:szCs w:val="26"/>
        </w:rPr>
        <w:t>«</w:t>
      </w:r>
      <w:r w:rsidRPr="005D6C29">
        <w:t xml:space="preserve">Об утверждении генерального плана </w:t>
      </w:r>
      <w:proofErr w:type="spellStart"/>
      <w:r w:rsidRPr="005D6C29">
        <w:t>Булдеевского</w:t>
      </w:r>
      <w:proofErr w:type="spellEnd"/>
      <w:r w:rsidRPr="005D6C29">
        <w:t xml:space="preserve"> сельского поселения и об установлении границ населенных пунктов,  входящих в состав </w:t>
      </w:r>
      <w:proofErr w:type="spellStart"/>
      <w:r w:rsidRPr="005D6C29">
        <w:t>Булдеевского</w:t>
      </w:r>
      <w:proofErr w:type="spellEnd"/>
      <w:r w:rsidRPr="005D6C29">
        <w:t xml:space="preserve"> сельского поселения</w:t>
      </w:r>
      <w:r w:rsidR="000C122B">
        <w:t>»;</w:t>
      </w:r>
    </w:p>
    <w:p w:rsidR="000C122B" w:rsidRPr="005D6C29" w:rsidRDefault="000C122B" w:rsidP="00305AB9">
      <w:pPr>
        <w:pStyle w:val="13"/>
        <w:spacing w:after="0"/>
        <w:ind w:left="0" w:firstLine="709"/>
        <w:contextualSpacing w:val="0"/>
        <w:jc w:val="both"/>
        <w:rPr>
          <w:sz w:val="26"/>
          <w:szCs w:val="26"/>
        </w:rPr>
      </w:pPr>
      <w:r w:rsidRPr="005D6C29">
        <w:rPr>
          <w:iCs/>
          <w:color w:val="000000"/>
        </w:rPr>
        <w:t>р</w:t>
      </w:r>
      <w:r w:rsidRPr="00621904">
        <w:t xml:space="preserve">ешение </w:t>
      </w:r>
      <w:r w:rsidRPr="00621904">
        <w:rPr>
          <w:iCs/>
          <w:color w:val="000000"/>
        </w:rPr>
        <w:t xml:space="preserve">Собрания депутатов </w:t>
      </w:r>
      <w:proofErr w:type="spellStart"/>
      <w:r>
        <w:rPr>
          <w:iCs/>
          <w:color w:val="000000"/>
        </w:rPr>
        <w:t>Булдеевского</w:t>
      </w:r>
      <w:proofErr w:type="spellEnd"/>
      <w:r w:rsidRPr="00621904">
        <w:rPr>
          <w:iCs/>
          <w:color w:val="000000"/>
        </w:rPr>
        <w:t xml:space="preserve"> сельского поселения</w:t>
      </w:r>
      <w:r w:rsidRPr="00621904">
        <w:t xml:space="preserve"> </w:t>
      </w:r>
      <w:r w:rsidR="00BE5C89">
        <w:t xml:space="preserve">Цивильского района Чувашской Республики </w:t>
      </w:r>
      <w:r w:rsidRPr="00621904">
        <w:t xml:space="preserve">от </w:t>
      </w:r>
      <w:r>
        <w:t>07.09</w:t>
      </w:r>
      <w:r w:rsidRPr="00621904">
        <w:t>.20</w:t>
      </w:r>
      <w:r>
        <w:t>12</w:t>
      </w:r>
      <w:r w:rsidRPr="00621904">
        <w:t xml:space="preserve"> №</w:t>
      </w:r>
      <w:r>
        <w:t xml:space="preserve">20-1 «О внесении изменений в решение Собрания депутатов </w:t>
      </w:r>
      <w:proofErr w:type="spellStart"/>
      <w:r>
        <w:t>Булдеевсого</w:t>
      </w:r>
      <w:proofErr w:type="spellEnd"/>
      <w:r>
        <w:t xml:space="preserve"> сельского поселения Цивильского района Чувашской Республики № 23-3 от 24.11.2008 </w:t>
      </w:r>
      <w:r>
        <w:rPr>
          <w:sz w:val="26"/>
          <w:szCs w:val="26"/>
        </w:rPr>
        <w:t>«</w:t>
      </w:r>
      <w:r w:rsidRPr="005D6C29">
        <w:t xml:space="preserve">Об утверждении генерального плана </w:t>
      </w:r>
      <w:proofErr w:type="spellStart"/>
      <w:r w:rsidRPr="005D6C29">
        <w:t>Булдеевского</w:t>
      </w:r>
      <w:proofErr w:type="spellEnd"/>
      <w:r w:rsidRPr="005D6C29">
        <w:t xml:space="preserve"> сельского поселения и об установлении границ населенных пунктов,  входящих в состав </w:t>
      </w:r>
      <w:proofErr w:type="spellStart"/>
      <w:r w:rsidRPr="005D6C29">
        <w:t>Булдеевского</w:t>
      </w:r>
      <w:proofErr w:type="spellEnd"/>
      <w:r w:rsidRPr="005D6C29">
        <w:t xml:space="preserve"> сельского поселения</w:t>
      </w:r>
      <w:r w:rsidR="00BE5C89">
        <w:t>»;</w:t>
      </w:r>
    </w:p>
    <w:p w:rsidR="00BE5C89" w:rsidRDefault="00BE5C89" w:rsidP="00305AB9">
      <w:pPr>
        <w:pStyle w:val="13"/>
        <w:spacing w:after="0"/>
        <w:ind w:left="0" w:firstLine="709"/>
        <w:contextualSpacing w:val="0"/>
        <w:jc w:val="both"/>
      </w:pPr>
      <w:r w:rsidRPr="005D6C29">
        <w:rPr>
          <w:iCs/>
          <w:color w:val="000000"/>
        </w:rPr>
        <w:t>р</w:t>
      </w:r>
      <w:r w:rsidRPr="00621904">
        <w:t xml:space="preserve">ешение </w:t>
      </w:r>
      <w:r w:rsidRPr="00621904">
        <w:rPr>
          <w:iCs/>
          <w:color w:val="000000"/>
        </w:rPr>
        <w:t xml:space="preserve">Собрания депутатов </w:t>
      </w:r>
      <w:proofErr w:type="spellStart"/>
      <w:r>
        <w:rPr>
          <w:iCs/>
          <w:color w:val="000000"/>
        </w:rPr>
        <w:t>Булдеевского</w:t>
      </w:r>
      <w:proofErr w:type="spellEnd"/>
      <w:r w:rsidRPr="00621904">
        <w:rPr>
          <w:iCs/>
          <w:color w:val="000000"/>
        </w:rPr>
        <w:t xml:space="preserve"> сельского поселения</w:t>
      </w:r>
      <w:r w:rsidRPr="00621904">
        <w:t xml:space="preserve"> </w:t>
      </w:r>
      <w:r>
        <w:t xml:space="preserve">Цивильского района Чувашской Республики </w:t>
      </w:r>
      <w:r w:rsidRPr="00621904">
        <w:t xml:space="preserve">от </w:t>
      </w:r>
      <w:r>
        <w:t>10.09</w:t>
      </w:r>
      <w:r w:rsidRPr="00621904">
        <w:t>.20</w:t>
      </w:r>
      <w:r>
        <w:t>18</w:t>
      </w:r>
      <w:r w:rsidRPr="00621904">
        <w:t xml:space="preserve"> №</w:t>
      </w:r>
      <w:r>
        <w:t xml:space="preserve">30-4 «О внесении изменений в решение Собрания депутатов </w:t>
      </w:r>
      <w:proofErr w:type="spellStart"/>
      <w:r>
        <w:t>Булдеевсого</w:t>
      </w:r>
      <w:proofErr w:type="spellEnd"/>
      <w:r>
        <w:t xml:space="preserve"> сельского поселения Цивильского района Чувашской Республики от 24.11.2008 </w:t>
      </w:r>
      <w:r w:rsidR="00F86F0C">
        <w:t xml:space="preserve">№ 23-3 </w:t>
      </w:r>
      <w:r>
        <w:rPr>
          <w:sz w:val="26"/>
          <w:szCs w:val="26"/>
        </w:rPr>
        <w:t>«</w:t>
      </w:r>
      <w:r w:rsidRPr="005D6C29">
        <w:t xml:space="preserve">Об утверждении генерального плана </w:t>
      </w:r>
      <w:proofErr w:type="spellStart"/>
      <w:r w:rsidRPr="005D6C29">
        <w:t>Булдеевского</w:t>
      </w:r>
      <w:proofErr w:type="spellEnd"/>
      <w:r w:rsidRPr="005D6C29">
        <w:t xml:space="preserve"> сельского поселения и об установлении границ населенных пунктов,  входящих в состав </w:t>
      </w:r>
      <w:proofErr w:type="spellStart"/>
      <w:r w:rsidRPr="005D6C29">
        <w:t>Булдеевского</w:t>
      </w:r>
      <w:proofErr w:type="spellEnd"/>
      <w:r w:rsidRPr="005D6C29">
        <w:t xml:space="preserve"> сельского поселения</w:t>
      </w:r>
      <w:r>
        <w:t>»;</w:t>
      </w:r>
    </w:p>
    <w:p w:rsidR="00A90CF8" w:rsidRPr="005D6C29" w:rsidRDefault="00A90CF8" w:rsidP="00305AB9">
      <w:pPr>
        <w:pStyle w:val="13"/>
        <w:spacing w:after="0"/>
        <w:ind w:left="0" w:firstLine="709"/>
        <w:contextualSpacing w:val="0"/>
        <w:jc w:val="both"/>
        <w:rPr>
          <w:sz w:val="26"/>
          <w:szCs w:val="26"/>
        </w:rPr>
      </w:pPr>
    </w:p>
    <w:p w:rsidR="005D6C29" w:rsidRPr="00621904" w:rsidRDefault="005D6C29" w:rsidP="00305AB9">
      <w:pPr>
        <w:pStyle w:val="ae"/>
        <w:ind w:firstLine="709"/>
        <w:jc w:val="both"/>
      </w:pPr>
      <w:r w:rsidRPr="005D6C29">
        <w:rPr>
          <w:iCs/>
          <w:color w:val="000000"/>
        </w:rPr>
        <w:lastRenderedPageBreak/>
        <w:t>р</w:t>
      </w:r>
      <w:r w:rsidRPr="00621904">
        <w:t xml:space="preserve">ешение </w:t>
      </w:r>
      <w:r w:rsidRPr="00621904">
        <w:rPr>
          <w:iCs/>
          <w:color w:val="000000"/>
        </w:rPr>
        <w:t xml:space="preserve">Собрания депутатов </w:t>
      </w:r>
      <w:proofErr w:type="spellStart"/>
      <w:r w:rsidRPr="00621904">
        <w:rPr>
          <w:iCs/>
          <w:color w:val="000000"/>
        </w:rPr>
        <w:t>Игорварского</w:t>
      </w:r>
      <w:proofErr w:type="spellEnd"/>
      <w:r w:rsidRPr="00621904">
        <w:rPr>
          <w:iCs/>
          <w:color w:val="000000"/>
        </w:rPr>
        <w:t xml:space="preserve"> сельского поселения</w:t>
      </w:r>
      <w:r w:rsidRPr="00621904">
        <w:t xml:space="preserve"> от 24.11.2008 №19-3</w:t>
      </w:r>
      <w:r>
        <w:t xml:space="preserve"> </w:t>
      </w:r>
      <w:r w:rsidRPr="00621904">
        <w:t xml:space="preserve">«Об утверждении генерального плана </w:t>
      </w:r>
      <w:proofErr w:type="spellStart"/>
      <w:r w:rsidRPr="00621904">
        <w:t>Игорварского</w:t>
      </w:r>
      <w:proofErr w:type="spellEnd"/>
      <w:r w:rsidRPr="00621904">
        <w:t xml:space="preserve"> сельского поселения и об установлении границ населённых пунктов, входящих в состав </w:t>
      </w:r>
      <w:proofErr w:type="spellStart"/>
      <w:r w:rsidRPr="00621904">
        <w:t>Игорварского</w:t>
      </w:r>
      <w:proofErr w:type="spellEnd"/>
      <w:r w:rsidRPr="00621904">
        <w:t xml:space="preserve"> сельского поселения»</w:t>
      </w:r>
      <w:r>
        <w:t>;</w:t>
      </w:r>
    </w:p>
    <w:p w:rsidR="005D6C29" w:rsidRDefault="005D6C29" w:rsidP="00305AB9">
      <w:pPr>
        <w:pStyle w:val="ae"/>
        <w:ind w:firstLine="709"/>
        <w:jc w:val="both"/>
      </w:pPr>
      <w:r>
        <w:rPr>
          <w:color w:val="000000"/>
        </w:rPr>
        <w:t>р</w:t>
      </w:r>
      <w:r w:rsidRPr="00621904">
        <w:rPr>
          <w:color w:val="000000"/>
        </w:rPr>
        <w:t xml:space="preserve">ешение Собрания депутатов </w:t>
      </w:r>
      <w:proofErr w:type="spellStart"/>
      <w:r w:rsidRPr="00621904">
        <w:rPr>
          <w:color w:val="000000"/>
        </w:rPr>
        <w:t>Игорварского</w:t>
      </w:r>
      <w:proofErr w:type="spellEnd"/>
      <w:r w:rsidRPr="00621904">
        <w:rPr>
          <w:color w:val="000000"/>
        </w:rPr>
        <w:t xml:space="preserve"> сельского поселения №17-2 от 12.12.2012 «О </w:t>
      </w:r>
      <w:r w:rsidRPr="00621904">
        <w:rPr>
          <w:bCs/>
          <w:color w:val="000000"/>
        </w:rPr>
        <w:t xml:space="preserve">внесении изменений в решение Собрания депутатов </w:t>
      </w:r>
      <w:proofErr w:type="spellStart"/>
      <w:r w:rsidRPr="00621904">
        <w:rPr>
          <w:bCs/>
          <w:color w:val="000000"/>
        </w:rPr>
        <w:t>Игорварского</w:t>
      </w:r>
      <w:proofErr w:type="spellEnd"/>
      <w:r w:rsidRPr="00621904">
        <w:rPr>
          <w:bCs/>
          <w:color w:val="000000"/>
        </w:rPr>
        <w:t xml:space="preserve"> сельского поселения Цивильского района Чувашской Республики </w:t>
      </w:r>
      <w:r w:rsidRPr="00621904">
        <w:rPr>
          <w:color w:val="000000"/>
        </w:rPr>
        <w:t xml:space="preserve">от 24.11.2008 №19-3 «Об утверждении </w:t>
      </w:r>
      <w:r w:rsidRPr="00621904">
        <w:rPr>
          <w:bCs/>
          <w:color w:val="000000"/>
        </w:rPr>
        <w:t xml:space="preserve">Генерального  плана </w:t>
      </w:r>
      <w:proofErr w:type="spellStart"/>
      <w:r w:rsidRPr="00621904">
        <w:rPr>
          <w:bCs/>
          <w:color w:val="000000"/>
        </w:rPr>
        <w:t>Игорварского</w:t>
      </w:r>
      <w:proofErr w:type="spellEnd"/>
      <w:r w:rsidRPr="00621904">
        <w:rPr>
          <w:bCs/>
          <w:color w:val="000000"/>
        </w:rPr>
        <w:t xml:space="preserve"> сельского поселения</w:t>
      </w:r>
      <w:r w:rsidRPr="00621904">
        <w:t xml:space="preserve"> и об установлении границ населённых пунктов, входящих в состав </w:t>
      </w:r>
      <w:proofErr w:type="spellStart"/>
      <w:r w:rsidRPr="00621904">
        <w:t>Игорварского</w:t>
      </w:r>
      <w:proofErr w:type="spellEnd"/>
      <w:r w:rsidRPr="00621904">
        <w:t xml:space="preserve"> сельского поселения»</w:t>
      </w:r>
      <w:r>
        <w:t>;</w:t>
      </w:r>
    </w:p>
    <w:p w:rsidR="00F87E3F" w:rsidRPr="00F87E3F" w:rsidRDefault="00F87E3F" w:rsidP="00305AB9">
      <w:pPr>
        <w:ind w:firstLine="709"/>
        <w:jc w:val="both"/>
        <w:rPr>
          <w:bCs/>
        </w:rPr>
      </w:pPr>
      <w:r>
        <w:t>р</w:t>
      </w:r>
      <w:r w:rsidRPr="005E214D">
        <w:t xml:space="preserve">ешение Собрания депутатов Михайловского сельского поселения Цивильского района Чувашской Республики </w:t>
      </w:r>
      <w:r>
        <w:t xml:space="preserve">от </w:t>
      </w:r>
      <w:r w:rsidRPr="00F87E3F">
        <w:rPr>
          <w:bCs/>
          <w:color w:val="000000"/>
        </w:rPr>
        <w:t xml:space="preserve">24.11.2008 №21  « Генеральный план  </w:t>
      </w:r>
      <w:proofErr w:type="spellStart"/>
      <w:r w:rsidRPr="00F87E3F">
        <w:rPr>
          <w:bCs/>
          <w:color w:val="000000"/>
        </w:rPr>
        <w:t>Медикасинского</w:t>
      </w:r>
      <w:proofErr w:type="spellEnd"/>
      <w:r w:rsidRPr="00F87E3F">
        <w:rPr>
          <w:bCs/>
          <w:color w:val="000000"/>
        </w:rPr>
        <w:t>   сельского поселения Цивильского района Чувашской Республики»</w:t>
      </w:r>
      <w:r>
        <w:rPr>
          <w:bCs/>
          <w:color w:val="000000"/>
        </w:rPr>
        <w:t>;</w:t>
      </w:r>
    </w:p>
    <w:p w:rsidR="00F87E3F" w:rsidRPr="00F87E3F" w:rsidRDefault="00F87E3F" w:rsidP="00305AB9">
      <w:pPr>
        <w:ind w:firstLine="709"/>
        <w:jc w:val="both"/>
      </w:pPr>
      <w:r>
        <w:t>р</w:t>
      </w:r>
      <w:r w:rsidRPr="005E214D">
        <w:t xml:space="preserve">ешение Собрания депутатов Михайловского сельского поселения Цивильского района Чувашской Республики </w:t>
      </w:r>
      <w:r w:rsidRPr="00F87E3F">
        <w:rPr>
          <w:bCs/>
          <w:color w:val="000000"/>
        </w:rPr>
        <w:t xml:space="preserve">от 18.05.2021 №9-5  «О внесении  изменений  в генеральный план  </w:t>
      </w:r>
      <w:proofErr w:type="spellStart"/>
      <w:r w:rsidRPr="00F87E3F">
        <w:rPr>
          <w:bCs/>
          <w:color w:val="000000"/>
        </w:rPr>
        <w:t>Медикасинского</w:t>
      </w:r>
      <w:proofErr w:type="spellEnd"/>
      <w:r w:rsidRPr="00F87E3F">
        <w:rPr>
          <w:bCs/>
          <w:color w:val="000000"/>
        </w:rPr>
        <w:t xml:space="preserve">   сельского поселения Цивильского района Чувашской Республики, утверждённый решением Собрания депутатов </w:t>
      </w:r>
      <w:proofErr w:type="spellStart"/>
      <w:r w:rsidRPr="00F87E3F">
        <w:rPr>
          <w:bCs/>
          <w:color w:val="000000"/>
        </w:rPr>
        <w:t>Медикасинского</w:t>
      </w:r>
      <w:proofErr w:type="spellEnd"/>
      <w:r w:rsidRPr="00F87E3F">
        <w:rPr>
          <w:bCs/>
          <w:color w:val="000000"/>
        </w:rPr>
        <w:t xml:space="preserve">  сельского поселения </w:t>
      </w:r>
      <w:r>
        <w:rPr>
          <w:bCs/>
        </w:rPr>
        <w:t>№21 от 24.11.2008»;</w:t>
      </w:r>
      <w:r w:rsidRPr="00F87E3F">
        <w:t> </w:t>
      </w:r>
    </w:p>
    <w:p w:rsidR="00C234BE" w:rsidRDefault="00C234BE" w:rsidP="00305AB9">
      <w:pPr>
        <w:ind w:firstLine="709"/>
        <w:jc w:val="both"/>
        <w:rPr>
          <w:color w:val="000000"/>
        </w:rPr>
      </w:pPr>
      <w:r>
        <w:t>р</w:t>
      </w:r>
      <w:r w:rsidRPr="005E214D">
        <w:t xml:space="preserve">ешение Собрания депутатов Михайловского сельского поселения Цивильского района Чувашской Республики от 30.09.2008 № 20/01 </w:t>
      </w:r>
      <w:r w:rsidRPr="00C234BE">
        <w:rPr>
          <w:color w:val="000000"/>
        </w:rPr>
        <w:t>«Об утверждении Генерального плана Михайловского сельского поселения Цивильского района Чувашской Республики»</w:t>
      </w:r>
      <w:r>
        <w:rPr>
          <w:color w:val="000000"/>
        </w:rPr>
        <w:t>;</w:t>
      </w:r>
    </w:p>
    <w:p w:rsidR="00C234BE" w:rsidRDefault="00C234BE" w:rsidP="00305AB9">
      <w:pPr>
        <w:ind w:firstLine="709"/>
        <w:jc w:val="both"/>
        <w:rPr>
          <w:color w:val="000000"/>
        </w:rPr>
      </w:pPr>
      <w:r>
        <w:rPr>
          <w:color w:val="000000"/>
        </w:rPr>
        <w:t>р</w:t>
      </w:r>
      <w:r w:rsidRPr="005E214D">
        <w:t xml:space="preserve">ешение Собрания депутатов Михайловского сельского поселения Цивильского района Чувашской Республики» от </w:t>
      </w:r>
      <w:r w:rsidR="00CF1813">
        <w:rPr>
          <w:color w:val="000000"/>
        </w:rPr>
        <w:t>13.09.</w:t>
      </w:r>
      <w:r w:rsidRPr="00C234BE">
        <w:rPr>
          <w:color w:val="000000"/>
        </w:rPr>
        <w:t>2018 № 39/02 «О внесении изменений в Генеральный план Михайловского сельского поселения, утверждённый решением Собрания депутатов Михайловского сельского поселения от 30.09.2008  № 20/01»</w:t>
      </w:r>
      <w:r>
        <w:rPr>
          <w:color w:val="000000"/>
        </w:rPr>
        <w:t>;</w:t>
      </w:r>
    </w:p>
    <w:p w:rsidR="00C234BE" w:rsidRDefault="00C234BE" w:rsidP="00305AB9">
      <w:pPr>
        <w:ind w:firstLine="709"/>
        <w:jc w:val="both"/>
      </w:pPr>
      <w:r w:rsidRPr="00C234BE">
        <w:rPr>
          <w:rFonts w:eastAsia="Calibri"/>
        </w:rPr>
        <w:t xml:space="preserve">решение Собрания  </w:t>
      </w:r>
      <w:r>
        <w:rPr>
          <w:rFonts w:eastAsia="Calibri"/>
        </w:rPr>
        <w:t xml:space="preserve">депутатов  Михайловского  от </w:t>
      </w:r>
      <w:r w:rsidRPr="00C234BE">
        <w:rPr>
          <w:rFonts w:eastAsia="Calibri"/>
        </w:rPr>
        <w:t xml:space="preserve">27.05.2019 № 49/01 </w:t>
      </w:r>
      <w:r>
        <w:rPr>
          <w:rFonts w:eastAsia="Calibri"/>
        </w:rPr>
        <w:t>с/</w:t>
      </w:r>
      <w:proofErr w:type="gramStart"/>
      <w:r>
        <w:rPr>
          <w:rFonts w:eastAsia="Calibri"/>
        </w:rPr>
        <w:t>п</w:t>
      </w:r>
      <w:proofErr w:type="gramEnd"/>
      <w:r>
        <w:rPr>
          <w:rFonts w:eastAsia="Calibri"/>
        </w:rPr>
        <w:t xml:space="preserve"> «</w:t>
      </w:r>
      <w:r w:rsidRPr="00C234BE">
        <w:rPr>
          <w:rFonts w:eastAsia="Calibri"/>
          <w:bCs/>
        </w:rPr>
        <w:t xml:space="preserve">О внесении </w:t>
      </w:r>
      <w:r w:rsidRPr="00C234BE">
        <w:rPr>
          <w:rFonts w:eastAsia="Calibri"/>
        </w:rPr>
        <w:t>изменений в Генеральный план Михайловского сельского поселения</w:t>
      </w:r>
      <w:r w:rsidRPr="00C234BE">
        <w:rPr>
          <w:rFonts w:eastAsia="Calibri"/>
          <w:bCs/>
        </w:rPr>
        <w:t xml:space="preserve"> </w:t>
      </w:r>
      <w:r w:rsidRPr="00C234BE">
        <w:rPr>
          <w:rFonts w:eastAsia="Calibri"/>
        </w:rPr>
        <w:t>Цивильского района Чувашской Республики</w:t>
      </w:r>
      <w:r w:rsidRPr="00C234BE">
        <w:rPr>
          <w:rFonts w:eastAsia="Calibri"/>
          <w:bCs/>
        </w:rPr>
        <w:t xml:space="preserve">, </w:t>
      </w:r>
      <w:r w:rsidRPr="00C234BE">
        <w:rPr>
          <w:rFonts w:eastAsia="Calibri"/>
        </w:rPr>
        <w:t xml:space="preserve"> утвержденный  решением Собрания депутатов Михайловского сельского поселения</w:t>
      </w:r>
      <w:r w:rsidRPr="00C234BE">
        <w:rPr>
          <w:rFonts w:eastAsia="Calibri"/>
          <w:bCs/>
        </w:rPr>
        <w:t xml:space="preserve"> </w:t>
      </w:r>
      <w:r w:rsidRPr="00C234BE">
        <w:rPr>
          <w:rFonts w:eastAsia="Calibri"/>
        </w:rPr>
        <w:t>Цивильского района Чувашской Республики от 30.09.2008 № 20/01»</w:t>
      </w:r>
    </w:p>
    <w:p w:rsidR="009241D7" w:rsidRDefault="009241D7" w:rsidP="00305AB9">
      <w:pPr>
        <w:ind w:firstLine="709"/>
        <w:jc w:val="both"/>
        <w:rPr>
          <w:sz w:val="26"/>
          <w:szCs w:val="26"/>
        </w:rPr>
      </w:pPr>
      <w:r>
        <w:t xml:space="preserve">решение </w:t>
      </w:r>
      <w:r w:rsidR="005D6C29">
        <w:t>С</w:t>
      </w:r>
      <w:r>
        <w:t>обрания депутатов Опытного сельского поселения Цивильского ра</w:t>
      </w:r>
      <w:r w:rsidR="00CF1813">
        <w:t>йона Чувашской Республики от 13.03.2</w:t>
      </w:r>
      <w:r>
        <w:t>018 № 34-2 «Об утверждении генерального плана Опытного сельского поселения Цивильского района Чувашской Республики»;</w:t>
      </w:r>
    </w:p>
    <w:p w:rsidR="00551DF2" w:rsidRPr="00F87E3F" w:rsidRDefault="00551DF2" w:rsidP="00305AB9">
      <w:pPr>
        <w:pStyle w:val="ae"/>
        <w:ind w:firstLine="709"/>
        <w:jc w:val="both"/>
      </w:pPr>
      <w:r>
        <w:t xml:space="preserve">решение собрания депутатов Первостепановского сельского поселения Цивильского района Чувашской Республики </w:t>
      </w:r>
      <w:r>
        <w:rPr>
          <w:iCs/>
          <w:color w:val="000000"/>
        </w:rPr>
        <w:t xml:space="preserve">от </w:t>
      </w:r>
      <w:r>
        <w:rPr>
          <w:rFonts w:eastAsia="Calibri"/>
        </w:rPr>
        <w:t>25</w:t>
      </w:r>
      <w:r w:rsidR="00CF1813">
        <w:rPr>
          <w:rFonts w:eastAsia="Calibri"/>
        </w:rPr>
        <w:t>.11.</w:t>
      </w:r>
      <w:r w:rsidRPr="006E1F79">
        <w:rPr>
          <w:rFonts w:eastAsia="Calibri"/>
        </w:rPr>
        <w:t>20</w:t>
      </w:r>
      <w:r>
        <w:rPr>
          <w:rFonts w:eastAsia="Calibri"/>
        </w:rPr>
        <w:t>08</w:t>
      </w:r>
      <w:r w:rsidRPr="006E1F79">
        <w:rPr>
          <w:rFonts w:eastAsia="Calibri"/>
        </w:rPr>
        <w:t xml:space="preserve"> № </w:t>
      </w:r>
      <w:r>
        <w:rPr>
          <w:rFonts w:eastAsia="Calibri"/>
        </w:rPr>
        <w:t xml:space="preserve">19-4  </w:t>
      </w:r>
      <w:r w:rsidRPr="00F87E3F">
        <w:rPr>
          <w:rFonts w:eastAsia="Calibri"/>
        </w:rPr>
        <w:t>«</w:t>
      </w:r>
      <w:r w:rsidRPr="00F87E3F">
        <w:t>Об утверждении генерального плана Первостепановского сельского поселения и об установлении границ населенных пунктов входящих в состав Первостепановского сельского поселения»;</w:t>
      </w:r>
    </w:p>
    <w:p w:rsidR="005D6C29" w:rsidRPr="00C135D7" w:rsidRDefault="005D6C29" w:rsidP="00305AB9">
      <w:pPr>
        <w:pStyle w:val="ae"/>
        <w:ind w:firstLine="709"/>
        <w:jc w:val="both"/>
        <w:rPr>
          <w:kern w:val="36"/>
        </w:rPr>
      </w:pPr>
      <w:r>
        <w:rPr>
          <w:bCs/>
          <w:kern w:val="36"/>
        </w:rPr>
        <w:t>р</w:t>
      </w:r>
      <w:r w:rsidRPr="00C135D7">
        <w:rPr>
          <w:bCs/>
          <w:kern w:val="36"/>
        </w:rPr>
        <w:t xml:space="preserve">ешение Собрания депутатов Рындинского сельского поселения Цивильского района Чувашской Республики от 25.11.2008 № 19-5 </w:t>
      </w:r>
      <w:r w:rsidR="00CF46EB">
        <w:rPr>
          <w:bCs/>
          <w:kern w:val="36"/>
        </w:rPr>
        <w:t>«</w:t>
      </w:r>
      <w:r w:rsidRPr="00C135D7">
        <w:rPr>
          <w:bCs/>
          <w:kern w:val="36"/>
        </w:rPr>
        <w:t>Об утверждении генерального плана Рындинского сельского поселения об установлении границ населенных пунктов, входящих в состав Рындинского сельского поселения</w:t>
      </w:r>
      <w:r w:rsidR="00CF46EB">
        <w:rPr>
          <w:bCs/>
          <w:kern w:val="36"/>
        </w:rPr>
        <w:t>»</w:t>
      </w:r>
      <w:r>
        <w:rPr>
          <w:bCs/>
          <w:kern w:val="36"/>
        </w:rPr>
        <w:t>;</w:t>
      </w:r>
    </w:p>
    <w:p w:rsidR="005D6C29" w:rsidRPr="00F87E3F" w:rsidRDefault="005D6C29" w:rsidP="00305AB9">
      <w:pPr>
        <w:pStyle w:val="ae"/>
        <w:ind w:firstLine="709"/>
        <w:jc w:val="both"/>
      </w:pPr>
      <w:r w:rsidRPr="00F87E3F">
        <w:rPr>
          <w:bCs/>
        </w:rPr>
        <w:t xml:space="preserve">решение Собрания депутатов Рындинского сельского поселения Цивильского района Чувашской Республики </w:t>
      </w:r>
      <w:r w:rsidRPr="00F87E3F">
        <w:t>от 19.12.2012 № 18-03 "О внесении изменений в решение Собрания депутатов Рындинского сельского поселения Цивильского района Чувашской Республики № 19-5 от 25.11.2008 «Об утверждении генерального плана Рындинского сельского поселения и об установлении границ населенных пунктов, входящих в состав Рындинского сельского поселения»;</w:t>
      </w:r>
    </w:p>
    <w:p w:rsidR="005D6C29" w:rsidRPr="005D6C29" w:rsidRDefault="005D6C29" w:rsidP="00305AB9">
      <w:pPr>
        <w:pStyle w:val="10"/>
        <w:spacing w:before="0" w:after="0"/>
        <w:ind w:firstLine="709"/>
        <w:jc w:val="both"/>
        <w:rPr>
          <w:b w:val="0"/>
        </w:rPr>
      </w:pPr>
      <w:r>
        <w:rPr>
          <w:b w:val="0"/>
          <w:bCs w:val="0"/>
        </w:rPr>
        <w:t>р</w:t>
      </w:r>
      <w:r w:rsidRPr="00C135D7">
        <w:rPr>
          <w:b w:val="0"/>
          <w:bCs w:val="0"/>
        </w:rPr>
        <w:t xml:space="preserve">ешение Собрания депутатов Рындинского сельского поселения Цивильского района Чувашской Республики </w:t>
      </w:r>
      <w:r w:rsidRPr="00C135D7">
        <w:rPr>
          <w:b w:val="0"/>
        </w:rPr>
        <w:t xml:space="preserve">от 19.05.2016 № 08-01 </w:t>
      </w:r>
      <w:r w:rsidR="00CF46EB">
        <w:rPr>
          <w:b w:val="0"/>
        </w:rPr>
        <w:t>«</w:t>
      </w:r>
      <w:r w:rsidRPr="00C135D7">
        <w:rPr>
          <w:b w:val="0"/>
        </w:rPr>
        <w:t>О внесении изменений в генеральный план Рындинского сельского поселения Цивильского района Чувашской Республики</w:t>
      </w:r>
      <w:r w:rsidR="00CF46EB">
        <w:rPr>
          <w:b w:val="0"/>
        </w:rPr>
        <w:t>»</w:t>
      </w:r>
      <w:r>
        <w:rPr>
          <w:b w:val="0"/>
        </w:rPr>
        <w:t>;</w:t>
      </w:r>
    </w:p>
    <w:p w:rsidR="005D6C29" w:rsidRPr="005D6C29" w:rsidRDefault="005D6C29" w:rsidP="00305AB9">
      <w:pPr>
        <w:pStyle w:val="10"/>
        <w:spacing w:before="0" w:after="0"/>
        <w:ind w:firstLine="709"/>
        <w:jc w:val="both"/>
        <w:rPr>
          <w:b w:val="0"/>
        </w:rPr>
      </w:pPr>
      <w:r>
        <w:rPr>
          <w:b w:val="0"/>
        </w:rPr>
        <w:t>решение</w:t>
      </w:r>
      <w:r w:rsidRPr="00C135D7">
        <w:rPr>
          <w:b w:val="0"/>
        </w:rPr>
        <w:t xml:space="preserve"> Собрания депутатов </w:t>
      </w:r>
      <w:r w:rsidR="000C450B">
        <w:rPr>
          <w:b w:val="0"/>
        </w:rPr>
        <w:t xml:space="preserve">Рындинского сельского поселения </w:t>
      </w:r>
      <w:r w:rsidRPr="00C135D7">
        <w:rPr>
          <w:b w:val="0"/>
        </w:rPr>
        <w:t xml:space="preserve">Цивильского муниципального округа </w:t>
      </w:r>
      <w:r>
        <w:rPr>
          <w:b w:val="0"/>
        </w:rPr>
        <w:t xml:space="preserve">Чувашской Республики </w:t>
      </w:r>
      <w:r w:rsidRPr="00C135D7">
        <w:rPr>
          <w:b w:val="0"/>
        </w:rPr>
        <w:t xml:space="preserve">от 27.12.2022 № 9-12 </w:t>
      </w:r>
      <w:r w:rsidR="00CF46EB">
        <w:rPr>
          <w:b w:val="0"/>
        </w:rPr>
        <w:t>«</w:t>
      </w:r>
      <w:r w:rsidRPr="00C135D7">
        <w:rPr>
          <w:b w:val="0"/>
        </w:rPr>
        <w:t>О внесении изменений в генеральный план Рындинского сельского поселения Цивильского района Чувашской Республики</w:t>
      </w:r>
      <w:r w:rsidR="00CF46EB">
        <w:rPr>
          <w:b w:val="0"/>
        </w:rPr>
        <w:t>»</w:t>
      </w:r>
      <w:r>
        <w:rPr>
          <w:b w:val="0"/>
        </w:rPr>
        <w:t>;</w:t>
      </w:r>
    </w:p>
    <w:p w:rsidR="002A2018" w:rsidRPr="00332472" w:rsidRDefault="002A2018" w:rsidP="00305AB9">
      <w:pPr>
        <w:ind w:firstLine="709"/>
        <w:jc w:val="both"/>
        <w:rPr>
          <w:b/>
        </w:rPr>
      </w:pPr>
      <w:r>
        <w:rPr>
          <w:color w:val="000000"/>
        </w:rPr>
        <w:t>р</w:t>
      </w:r>
      <w:r w:rsidRPr="00621904">
        <w:rPr>
          <w:color w:val="000000"/>
        </w:rPr>
        <w:t xml:space="preserve">ешение Собрания депутатов </w:t>
      </w:r>
      <w:r>
        <w:rPr>
          <w:color w:val="000000"/>
        </w:rPr>
        <w:t>Таушкасинского</w:t>
      </w:r>
      <w:r w:rsidRPr="00621904">
        <w:rPr>
          <w:color w:val="000000"/>
        </w:rPr>
        <w:t xml:space="preserve"> сельского поселения </w:t>
      </w:r>
      <w:r w:rsidRPr="002A2018">
        <w:t>Цивильского муниципального округа Чувашской Республики</w:t>
      </w:r>
      <w:r w:rsidRPr="002A2018">
        <w:rPr>
          <w:color w:val="000000"/>
        </w:rPr>
        <w:t xml:space="preserve"> о</w:t>
      </w:r>
      <w:r w:rsidRPr="00621904">
        <w:rPr>
          <w:color w:val="000000"/>
        </w:rPr>
        <w:t xml:space="preserve">т </w:t>
      </w:r>
      <w:r>
        <w:rPr>
          <w:color w:val="000000"/>
        </w:rPr>
        <w:t>25.11.2008</w:t>
      </w:r>
      <w:r w:rsidRPr="00621904">
        <w:rPr>
          <w:color w:val="000000"/>
        </w:rPr>
        <w:t xml:space="preserve"> №</w:t>
      </w:r>
      <w:r>
        <w:rPr>
          <w:color w:val="000000"/>
        </w:rPr>
        <w:t>14/5</w:t>
      </w:r>
      <w:r w:rsidRPr="00621904">
        <w:rPr>
          <w:color w:val="000000"/>
        </w:rPr>
        <w:t xml:space="preserve"> «</w:t>
      </w:r>
      <w:r w:rsidRPr="00A35D62">
        <w:t xml:space="preserve">Об утверждении </w:t>
      </w:r>
      <w:r w:rsidRPr="00A35D62">
        <w:lastRenderedPageBreak/>
        <w:t>генерального плана Таушкасинского сельского поселения и об установлении границ населенных пунктов входящих в состав Таушкасинского сельского поселения</w:t>
      </w:r>
      <w:r w:rsidRPr="00621904">
        <w:t>»</w:t>
      </w:r>
      <w:r>
        <w:t>;</w:t>
      </w:r>
    </w:p>
    <w:p w:rsidR="000C450B" w:rsidRDefault="000C450B" w:rsidP="00305AB9">
      <w:pPr>
        <w:tabs>
          <w:tab w:val="left" w:pos="9355"/>
        </w:tabs>
        <w:ind w:firstLine="709"/>
        <w:jc w:val="both"/>
        <w:rPr>
          <w:bCs/>
        </w:rPr>
      </w:pPr>
      <w:r w:rsidRPr="000C450B">
        <w:t>решение Собрания депутатов Тувсинского сельского поселения Цивильского муниципального округа Чувашской Республики</w:t>
      </w:r>
      <w:r w:rsidRPr="000C450B">
        <w:rPr>
          <w:color w:val="1F497D"/>
        </w:rPr>
        <w:t xml:space="preserve"> </w:t>
      </w:r>
      <w:r w:rsidRPr="000C450B">
        <w:t xml:space="preserve">от 05.12.2008 № 49 </w:t>
      </w:r>
      <w:r w:rsidRPr="000C450B">
        <w:rPr>
          <w:color w:val="1F497D"/>
        </w:rPr>
        <w:t>«</w:t>
      </w:r>
      <w:r w:rsidRPr="000C450B">
        <w:rPr>
          <w:bCs/>
        </w:rPr>
        <w:t>Об утверждении генерального плана Тувсинского сельского поселения и об установлении границ населенных пунктов, входящих в состав Тувсинского сельского поселения»</w:t>
      </w:r>
      <w:r>
        <w:rPr>
          <w:bCs/>
        </w:rPr>
        <w:t>;</w:t>
      </w:r>
      <w:r w:rsidRPr="000C450B">
        <w:rPr>
          <w:bCs/>
        </w:rPr>
        <w:t xml:space="preserve"> </w:t>
      </w:r>
    </w:p>
    <w:p w:rsidR="000C450B" w:rsidRDefault="000C450B" w:rsidP="00305AB9">
      <w:pPr>
        <w:autoSpaceDE w:val="0"/>
        <w:autoSpaceDN w:val="0"/>
        <w:ind w:firstLine="709"/>
        <w:jc w:val="both"/>
        <w:rPr>
          <w:bCs/>
        </w:rPr>
      </w:pPr>
      <w:r w:rsidRPr="000C450B">
        <w:t>решение Собрания депутатов Тувсинского сельского поселения Цивильского муниципального округа Чувашской Республики</w:t>
      </w:r>
      <w:r w:rsidRPr="000C450B">
        <w:rPr>
          <w:color w:val="1F497D"/>
        </w:rPr>
        <w:t xml:space="preserve"> </w:t>
      </w:r>
      <w:r w:rsidRPr="000C450B">
        <w:rPr>
          <w:bCs/>
        </w:rPr>
        <w:t>от 16.03.2017 № 21/2 «О внесении изменений в генеральный план Тувсинского сельского поселения Цивильского района Чувашской Республики»;</w:t>
      </w:r>
    </w:p>
    <w:p w:rsidR="000C450B" w:rsidRDefault="000C450B" w:rsidP="00305AB9">
      <w:pPr>
        <w:autoSpaceDE w:val="0"/>
        <w:autoSpaceDN w:val="0"/>
        <w:ind w:firstLine="709"/>
        <w:jc w:val="both"/>
        <w:rPr>
          <w:bCs/>
        </w:rPr>
      </w:pPr>
      <w:r w:rsidRPr="000C450B">
        <w:t>решение Собрания депутатов Тувсинского сельского поселения Цивильского муниципального округа Чувашской Республики</w:t>
      </w:r>
      <w:r w:rsidRPr="000C450B">
        <w:rPr>
          <w:bCs/>
        </w:rPr>
        <w:t> от 10.08.2018 № 38/2 «О внесении изменений в генеральный план Тувсинского сельского поселения Цивильского района Чувашской Республики»;  </w:t>
      </w:r>
    </w:p>
    <w:p w:rsidR="000C450B" w:rsidRDefault="000C450B" w:rsidP="00305AB9">
      <w:pPr>
        <w:autoSpaceDE w:val="0"/>
        <w:autoSpaceDN w:val="0"/>
        <w:ind w:firstLine="709"/>
        <w:jc w:val="both"/>
        <w:rPr>
          <w:bCs/>
        </w:rPr>
      </w:pPr>
      <w:r w:rsidRPr="000C450B">
        <w:t>решение Собрания депутатов Тувсинского сельского поселения Цивильского муниципального округа Чувашской Республики</w:t>
      </w:r>
      <w:r w:rsidRPr="000C450B">
        <w:rPr>
          <w:color w:val="1F497D"/>
        </w:rPr>
        <w:t xml:space="preserve"> </w:t>
      </w:r>
      <w:r w:rsidRPr="000C450B">
        <w:rPr>
          <w:bCs/>
        </w:rPr>
        <w:t>от 14.12.2018 № 42/4 «О внесении изменений в генеральный план Тувсинского сельского поселения Цивильского района Чувашской Республики»;  </w:t>
      </w:r>
    </w:p>
    <w:p w:rsidR="000C450B" w:rsidRDefault="000C450B" w:rsidP="00305AB9">
      <w:pPr>
        <w:autoSpaceDE w:val="0"/>
        <w:autoSpaceDN w:val="0"/>
        <w:ind w:firstLine="709"/>
        <w:jc w:val="both"/>
        <w:rPr>
          <w:bCs/>
        </w:rPr>
      </w:pPr>
      <w:r w:rsidRPr="000C450B">
        <w:t>решение Собрания депутатов Тувсинского сельского поселения Цивильского муниципального округа Чувашской Республики</w:t>
      </w:r>
      <w:r w:rsidRPr="000C450B">
        <w:rPr>
          <w:color w:val="1F497D"/>
        </w:rPr>
        <w:t xml:space="preserve"> </w:t>
      </w:r>
      <w:r w:rsidRPr="000C450B">
        <w:rPr>
          <w:bCs/>
        </w:rPr>
        <w:t>от 10.11.2020 № 04/2 «О внесении изменений в генеральный план Тувсинского сельского поселения Цивильского района Чувашской Республики»;  </w:t>
      </w:r>
    </w:p>
    <w:p w:rsidR="000C450B" w:rsidRPr="000C450B" w:rsidRDefault="000C450B" w:rsidP="00305AB9">
      <w:pPr>
        <w:autoSpaceDE w:val="0"/>
        <w:autoSpaceDN w:val="0"/>
        <w:ind w:firstLine="709"/>
        <w:jc w:val="both"/>
        <w:rPr>
          <w:bCs/>
        </w:rPr>
      </w:pPr>
      <w:r w:rsidRPr="000C450B">
        <w:t>решение Собрания депутатов Тувсинского сельского поселения Цивильского муниципального округа Чувашской Республики</w:t>
      </w:r>
      <w:r w:rsidRPr="000C450B">
        <w:rPr>
          <w:color w:val="1F497D"/>
        </w:rPr>
        <w:t xml:space="preserve"> </w:t>
      </w:r>
      <w:r w:rsidRPr="000C450B">
        <w:rPr>
          <w:bCs/>
        </w:rPr>
        <w:t>от 22.06.2021 № 12/4 «О внесении изменений в генеральный план Тувсинского сельского поселения Цивильского района Чувашской Республики»</w:t>
      </w:r>
      <w:r>
        <w:rPr>
          <w:bCs/>
        </w:rPr>
        <w:t>;</w:t>
      </w:r>
      <w:r w:rsidRPr="000C450B">
        <w:rPr>
          <w:bCs/>
        </w:rPr>
        <w:t xml:space="preserve">  </w:t>
      </w:r>
    </w:p>
    <w:p w:rsidR="00FE7079" w:rsidRDefault="0075417F" w:rsidP="00305AB9">
      <w:pPr>
        <w:tabs>
          <w:tab w:val="left" w:pos="9355"/>
        </w:tabs>
        <w:ind w:firstLine="709"/>
        <w:jc w:val="both"/>
      </w:pPr>
      <w:r>
        <w:t xml:space="preserve">решение </w:t>
      </w:r>
      <w:r w:rsidR="005D6C29">
        <w:t>С</w:t>
      </w:r>
      <w:r>
        <w:t xml:space="preserve">обрания депутатов Чиричкасинского сельского поселения </w:t>
      </w:r>
      <w:r w:rsidR="00FE7079" w:rsidRPr="0075417F">
        <w:t>Цивильского района Чувашской Республики</w:t>
      </w:r>
      <w:r w:rsidR="00FE7079">
        <w:t xml:space="preserve"> </w:t>
      </w:r>
      <w:r>
        <w:t xml:space="preserve">от </w:t>
      </w:r>
      <w:r>
        <w:rPr>
          <w:noProof/>
        </w:rPr>
        <w:t>22</w:t>
      </w:r>
      <w:r w:rsidR="00CF1813">
        <w:rPr>
          <w:noProof/>
        </w:rPr>
        <w:t>.01.2</w:t>
      </w:r>
      <w:r>
        <w:rPr>
          <w:noProof/>
        </w:rPr>
        <w:t xml:space="preserve">018 № 31 </w:t>
      </w:r>
      <w:r w:rsidRPr="0075417F">
        <w:rPr>
          <w:noProof/>
        </w:rPr>
        <w:t>«</w:t>
      </w:r>
      <w:r w:rsidRPr="0075417F">
        <w:t>Об утверждении генерального плана Чиричкасинского сельского поселения Цивильского района Чувашской Республики и Правил землепользования и застройки Чиричкасинского сельского поселения Цивильского района Чувашской Республики</w:t>
      </w:r>
      <w:r>
        <w:t>»</w:t>
      </w:r>
      <w:r w:rsidR="00FE7079">
        <w:t>;</w:t>
      </w:r>
    </w:p>
    <w:p w:rsidR="0075417F" w:rsidRDefault="00FE7079" w:rsidP="00305AB9">
      <w:pPr>
        <w:tabs>
          <w:tab w:val="left" w:pos="9355"/>
        </w:tabs>
        <w:ind w:firstLine="709"/>
        <w:jc w:val="both"/>
        <w:rPr>
          <w:noProof/>
        </w:rPr>
      </w:pPr>
      <w:r>
        <w:t xml:space="preserve">решение Собрания депутатов Чиричкасинского сельского поселения </w:t>
      </w:r>
      <w:r w:rsidRPr="0075417F">
        <w:t>Цивильского района Чувашской Республики</w:t>
      </w:r>
      <w:r>
        <w:t xml:space="preserve"> </w:t>
      </w:r>
      <w:r w:rsidR="0075417F">
        <w:t xml:space="preserve">от </w:t>
      </w:r>
      <w:r w:rsidR="0075417F">
        <w:rPr>
          <w:noProof/>
        </w:rPr>
        <w:t>0</w:t>
      </w:r>
      <w:r w:rsidR="004B34FB">
        <w:rPr>
          <w:noProof/>
        </w:rPr>
        <w:t>5</w:t>
      </w:r>
      <w:r w:rsidR="0075417F">
        <w:rPr>
          <w:noProof/>
        </w:rPr>
        <w:t xml:space="preserve"> </w:t>
      </w:r>
      <w:r w:rsidR="004B34FB">
        <w:rPr>
          <w:noProof/>
        </w:rPr>
        <w:t>августа</w:t>
      </w:r>
      <w:r w:rsidR="0075417F">
        <w:rPr>
          <w:noProof/>
        </w:rPr>
        <w:t xml:space="preserve">  2019 г.  № 4</w:t>
      </w:r>
      <w:r w:rsidR="004B34FB">
        <w:rPr>
          <w:noProof/>
        </w:rPr>
        <w:t>6</w:t>
      </w:r>
      <w:r w:rsidR="0075417F">
        <w:rPr>
          <w:noProof/>
        </w:rPr>
        <w:t>-01</w:t>
      </w:r>
      <w:r w:rsidR="00F525C8">
        <w:rPr>
          <w:noProof/>
        </w:rPr>
        <w:t xml:space="preserve"> </w:t>
      </w:r>
      <w:r w:rsidR="00F525C8" w:rsidRPr="00F525C8">
        <w:rPr>
          <w:noProof/>
        </w:rPr>
        <w:t>«</w:t>
      </w:r>
      <w:r w:rsidR="00F525C8" w:rsidRPr="00F525C8">
        <w:t xml:space="preserve">О внесении изменений в </w:t>
      </w:r>
      <w:r w:rsidR="004B34FB">
        <w:t xml:space="preserve">Правила </w:t>
      </w:r>
      <w:r w:rsidR="004B34FB" w:rsidRPr="004B34FB">
        <w:t>землепользования и застройки Чиричкасинского сельского поселения Цивильского района Чувашской Республики</w:t>
      </w:r>
      <w:r w:rsidR="00F525C8">
        <w:t>»</w:t>
      </w:r>
      <w:r w:rsidR="0075417F" w:rsidRPr="00F525C8">
        <w:rPr>
          <w:noProof/>
        </w:rPr>
        <w:t>;</w:t>
      </w:r>
    </w:p>
    <w:p w:rsidR="004B34FB" w:rsidRPr="0075417F" w:rsidRDefault="004B34FB" w:rsidP="004B34FB">
      <w:pPr>
        <w:tabs>
          <w:tab w:val="left" w:pos="9355"/>
        </w:tabs>
        <w:ind w:firstLine="709"/>
        <w:jc w:val="both"/>
        <w:rPr>
          <w:noProof/>
        </w:rPr>
      </w:pPr>
      <w:r>
        <w:t xml:space="preserve">решение Собрания депутатов Чиричкасинского сельского поселения </w:t>
      </w:r>
      <w:r w:rsidRPr="0075417F">
        <w:t>Цивильского района Чувашской Республики</w:t>
      </w:r>
      <w:r>
        <w:t xml:space="preserve"> от </w:t>
      </w:r>
      <w:r>
        <w:rPr>
          <w:noProof/>
        </w:rPr>
        <w:t>18 марта 2022</w:t>
      </w:r>
      <w:r>
        <w:rPr>
          <w:noProof/>
        </w:rPr>
        <w:t xml:space="preserve">  № </w:t>
      </w:r>
      <w:r>
        <w:rPr>
          <w:noProof/>
        </w:rPr>
        <w:t>17</w:t>
      </w:r>
      <w:r>
        <w:rPr>
          <w:noProof/>
        </w:rPr>
        <w:t>-0</w:t>
      </w:r>
      <w:r>
        <w:rPr>
          <w:noProof/>
        </w:rPr>
        <w:t>2</w:t>
      </w:r>
      <w:r>
        <w:rPr>
          <w:noProof/>
        </w:rPr>
        <w:t xml:space="preserve"> </w:t>
      </w:r>
      <w:r w:rsidRPr="00F525C8">
        <w:rPr>
          <w:noProof/>
        </w:rPr>
        <w:t>«</w:t>
      </w:r>
      <w:r w:rsidRPr="00F525C8">
        <w:t xml:space="preserve">О внесении изменений в </w:t>
      </w:r>
      <w:r>
        <w:t xml:space="preserve">Правила </w:t>
      </w:r>
      <w:r w:rsidRPr="004B34FB">
        <w:t>землепользования и застройки Чиричкасинского сельского поселения Цивильского района Чувашской Республики</w:t>
      </w:r>
      <w:r>
        <w:t>»</w:t>
      </w:r>
      <w:r w:rsidRPr="00F525C8">
        <w:rPr>
          <w:noProof/>
        </w:rPr>
        <w:t>;</w:t>
      </w:r>
    </w:p>
    <w:p w:rsidR="004B34FB" w:rsidRDefault="004B34FB" w:rsidP="00305AB9">
      <w:pPr>
        <w:tabs>
          <w:tab w:val="left" w:pos="9355"/>
        </w:tabs>
        <w:ind w:firstLine="709"/>
        <w:jc w:val="both"/>
        <w:rPr>
          <w:noProof/>
        </w:rPr>
      </w:pPr>
      <w:r w:rsidRPr="004B34FB">
        <w:rPr>
          <w:noProof/>
        </w:rPr>
        <w:t xml:space="preserve">решение Собрания депутатов Чиричкасинского сельского поселения Цивильского района Чувашской Республики от 18 </w:t>
      </w:r>
      <w:r>
        <w:rPr>
          <w:noProof/>
        </w:rPr>
        <w:t>августа</w:t>
      </w:r>
      <w:r w:rsidRPr="004B34FB">
        <w:rPr>
          <w:noProof/>
        </w:rPr>
        <w:t xml:space="preserve"> 2022  № </w:t>
      </w:r>
      <w:r>
        <w:rPr>
          <w:noProof/>
        </w:rPr>
        <w:t>21</w:t>
      </w:r>
      <w:r w:rsidRPr="004B34FB">
        <w:rPr>
          <w:noProof/>
        </w:rPr>
        <w:t>-02 «О внесении изменений в Правила землепользования и застройки Чиричкасинского сельского поселения Цивильского района Чувашской Республики»;</w:t>
      </w:r>
    </w:p>
    <w:p w:rsidR="004B34FB" w:rsidRPr="0075417F" w:rsidRDefault="004B34FB" w:rsidP="00305AB9">
      <w:pPr>
        <w:tabs>
          <w:tab w:val="left" w:pos="9355"/>
        </w:tabs>
        <w:ind w:firstLine="709"/>
        <w:jc w:val="both"/>
        <w:rPr>
          <w:noProof/>
        </w:rPr>
      </w:pPr>
      <w:r w:rsidRPr="004B34FB">
        <w:rPr>
          <w:noProof/>
        </w:rPr>
        <w:t xml:space="preserve">решение Собрания депутатов Чиричкасинского сельского поселения Цивильского района Чувашской Республики от </w:t>
      </w:r>
      <w:r>
        <w:rPr>
          <w:noProof/>
        </w:rPr>
        <w:t>27</w:t>
      </w:r>
      <w:r w:rsidRPr="004B34FB">
        <w:rPr>
          <w:noProof/>
        </w:rPr>
        <w:t xml:space="preserve"> </w:t>
      </w:r>
      <w:r>
        <w:rPr>
          <w:noProof/>
        </w:rPr>
        <w:t>сентября</w:t>
      </w:r>
      <w:r w:rsidRPr="004B34FB">
        <w:rPr>
          <w:noProof/>
        </w:rPr>
        <w:t xml:space="preserve"> 2022  № </w:t>
      </w:r>
      <w:r>
        <w:rPr>
          <w:noProof/>
        </w:rPr>
        <w:t>23</w:t>
      </w:r>
      <w:bookmarkStart w:id="0" w:name="_GoBack"/>
      <w:bookmarkEnd w:id="0"/>
      <w:r w:rsidRPr="004B34FB">
        <w:rPr>
          <w:noProof/>
        </w:rPr>
        <w:t xml:space="preserve"> «О внесении изменений в Правила землепользования и застройки Чиричкасинского сельского поселения Цивильского района Чувашской Республики»;</w:t>
      </w:r>
    </w:p>
    <w:p w:rsidR="00BE5C89" w:rsidRDefault="00BE5C89" w:rsidP="00305AB9">
      <w:pPr>
        <w:ind w:firstLine="709"/>
        <w:jc w:val="both"/>
      </w:pPr>
      <w:r>
        <w:t>решение Собрания депутатов Ч</w:t>
      </w:r>
      <w:r w:rsidR="006E4DA1">
        <w:t>урачикского</w:t>
      </w:r>
      <w:r>
        <w:t xml:space="preserve"> сельского поселения</w:t>
      </w:r>
      <w:r w:rsidR="006E4DA1">
        <w:t xml:space="preserve"> </w:t>
      </w:r>
      <w:r w:rsidR="006E4DA1" w:rsidRPr="0075417F">
        <w:t>Цивильского района Чувашской Республики</w:t>
      </w:r>
      <w:r>
        <w:t xml:space="preserve"> от </w:t>
      </w:r>
      <w:r w:rsidR="00CF46EB">
        <w:t>05.06.</w:t>
      </w:r>
      <w:r w:rsidRPr="00F87E3F">
        <w:t>2018 № 32/1</w:t>
      </w:r>
      <w:r>
        <w:t xml:space="preserve"> </w:t>
      </w:r>
      <w:r w:rsidR="006E4DA1">
        <w:t>«</w:t>
      </w:r>
      <w:r>
        <w:t xml:space="preserve">Об утверждении генерального плана Чурачикского сельского поселения и </w:t>
      </w:r>
      <w:r w:rsidRPr="00CF74AD">
        <w:t>об установлении границ населенных пунктов входящих</w:t>
      </w:r>
      <w:r>
        <w:t xml:space="preserve">  в состав Чурачикского сельского поселения</w:t>
      </w:r>
      <w:r w:rsidR="006E4DA1">
        <w:t>»;</w:t>
      </w:r>
    </w:p>
    <w:p w:rsidR="00BE5C89" w:rsidRDefault="006E4DA1" w:rsidP="00305AB9">
      <w:pPr>
        <w:ind w:firstLine="709"/>
        <w:jc w:val="both"/>
      </w:pPr>
      <w:r>
        <w:lastRenderedPageBreak/>
        <w:t xml:space="preserve">решение Собрания депутатов Чурачикского сельского поселения </w:t>
      </w:r>
      <w:r w:rsidRPr="0075417F">
        <w:t>Цивильского района Чувашской Республики</w:t>
      </w:r>
      <w:r>
        <w:t xml:space="preserve"> </w:t>
      </w:r>
      <w:r w:rsidR="00BE5C89">
        <w:t>от</w:t>
      </w:r>
      <w:r w:rsidR="00BE5C89" w:rsidRPr="00BE5C89">
        <w:t xml:space="preserve"> </w:t>
      </w:r>
      <w:r w:rsidR="00CF46EB">
        <w:t>25.05.</w:t>
      </w:r>
      <w:r w:rsidR="00BE5C89">
        <w:t>2020 №51/4 «</w:t>
      </w:r>
      <w:r w:rsidR="00BE5C89" w:rsidRPr="00CF74AD">
        <w:t>О внесении изменений в генеральный план Чурачикского сельского поселения Цивильского района Чувашской Республики</w:t>
      </w:r>
      <w:r w:rsidR="00BE5C89">
        <w:t>»;</w:t>
      </w:r>
    </w:p>
    <w:p w:rsidR="00BE5C89" w:rsidRDefault="006E4DA1" w:rsidP="00305AB9">
      <w:pPr>
        <w:ind w:firstLine="709"/>
        <w:jc w:val="both"/>
      </w:pPr>
      <w:r>
        <w:t xml:space="preserve">решение Собрания депутатов Чурачикского сельского поселения </w:t>
      </w:r>
      <w:r w:rsidRPr="0075417F">
        <w:t>Цивильского района Чувашской Республики</w:t>
      </w:r>
      <w:r w:rsidR="00BE5C89">
        <w:t xml:space="preserve"> от </w:t>
      </w:r>
      <w:r w:rsidR="00CF46EB">
        <w:t>01.12.</w:t>
      </w:r>
      <w:r w:rsidR="00BE5C89" w:rsidRPr="00F87E3F">
        <w:t>2020 № 06/1</w:t>
      </w:r>
      <w:r w:rsidR="00BE5C89" w:rsidRPr="00CF74AD">
        <w:rPr>
          <w:b/>
        </w:rPr>
        <w:t xml:space="preserve"> </w:t>
      </w:r>
      <w:r>
        <w:rPr>
          <w:b/>
        </w:rPr>
        <w:t>«</w:t>
      </w:r>
      <w:r w:rsidR="00BE5C89">
        <w:t>О внесении изменений в генплан Чурачикского сельского поселения Цивильского района</w:t>
      </w:r>
      <w:r>
        <w:t>»;</w:t>
      </w:r>
    </w:p>
    <w:p w:rsidR="00BE5C89" w:rsidRDefault="006E4DA1" w:rsidP="00305AB9">
      <w:pPr>
        <w:ind w:firstLine="709"/>
        <w:jc w:val="both"/>
      </w:pPr>
      <w:r>
        <w:t xml:space="preserve">решение Собрания депутатов Чурачикского сельского поселения </w:t>
      </w:r>
      <w:r w:rsidRPr="0075417F">
        <w:t>Цивильского района Чувашской Республики</w:t>
      </w:r>
      <w:r>
        <w:t xml:space="preserve"> </w:t>
      </w:r>
      <w:r w:rsidR="00BE5C89">
        <w:t xml:space="preserve">от </w:t>
      </w:r>
      <w:r w:rsidR="00CF46EB">
        <w:t>05.02.</w:t>
      </w:r>
      <w:r w:rsidR="00BE5C89" w:rsidRPr="00F87E3F">
        <w:rPr>
          <w:noProof/>
        </w:rPr>
        <w:t xml:space="preserve">2021 № 06 </w:t>
      </w:r>
      <w:r w:rsidRPr="00F87E3F">
        <w:rPr>
          <w:noProof/>
        </w:rPr>
        <w:t>«</w:t>
      </w:r>
      <w:r w:rsidR="00BE5C89" w:rsidRPr="00CF74AD">
        <w:t>О внесении изменений в генеральный план Чурачикского сельского поселения</w:t>
      </w:r>
      <w:r>
        <w:t>»;</w:t>
      </w:r>
    </w:p>
    <w:p w:rsidR="00BE5C89" w:rsidRDefault="006E4DA1" w:rsidP="00305AB9">
      <w:pPr>
        <w:ind w:firstLine="709"/>
        <w:jc w:val="both"/>
      </w:pPr>
      <w:r>
        <w:t xml:space="preserve">решение Собрания депутатов Чурачикского сельского поселения </w:t>
      </w:r>
      <w:r w:rsidRPr="0075417F">
        <w:t>Цивильского района Чувашской Республики</w:t>
      </w:r>
      <w:r>
        <w:t xml:space="preserve"> </w:t>
      </w:r>
      <w:r w:rsidR="00CF46EB">
        <w:t>от 23.06.</w:t>
      </w:r>
      <w:r w:rsidR="00BE5C89">
        <w:t>2021 № 11/1</w:t>
      </w:r>
      <w:r w:rsidR="00BE5C89" w:rsidRPr="00BE5C89">
        <w:rPr>
          <w:color w:val="000000"/>
        </w:rPr>
        <w:t xml:space="preserve"> </w:t>
      </w:r>
      <w:r>
        <w:rPr>
          <w:color w:val="000000"/>
        </w:rPr>
        <w:t>«</w:t>
      </w:r>
      <w:r w:rsidR="00BE5C89" w:rsidRPr="00CF74AD">
        <w:rPr>
          <w:color w:val="000000"/>
        </w:rPr>
        <w:t xml:space="preserve">О внесении  изменений  в генеральный план </w:t>
      </w:r>
      <w:r w:rsidR="00BE5C89">
        <w:rPr>
          <w:color w:val="000000"/>
        </w:rPr>
        <w:t xml:space="preserve">Чурачикского </w:t>
      </w:r>
      <w:r w:rsidR="00BE5C89" w:rsidRPr="00CF74AD">
        <w:rPr>
          <w:color w:val="000000"/>
        </w:rPr>
        <w:t xml:space="preserve">сельского поселения Цивильского района Чувашской Республики, утверждённый решением Собрания депутатов Чурачикского сельского поселения </w:t>
      </w:r>
      <w:r w:rsidR="00BE5C89" w:rsidRPr="00CF74AD">
        <w:t>№</w:t>
      </w:r>
      <w:r w:rsidR="00BE5C89">
        <w:t xml:space="preserve"> </w:t>
      </w:r>
      <w:r w:rsidR="00BE5C89" w:rsidRPr="00CF74AD">
        <w:t>19/6 от 24.11.2008</w:t>
      </w:r>
      <w:r>
        <w:t>»;</w:t>
      </w:r>
    </w:p>
    <w:p w:rsidR="00564E58" w:rsidRDefault="00564E58" w:rsidP="00305AB9">
      <w:pPr>
        <w:ind w:firstLine="709"/>
        <w:jc w:val="both"/>
      </w:pPr>
      <w:r>
        <w:t xml:space="preserve">решение Собрания депутатов Цивильского городского поселения </w:t>
      </w:r>
      <w:r w:rsidR="006E4DA1">
        <w:t>Циви</w:t>
      </w:r>
      <w:r w:rsidR="006E4DA1" w:rsidRPr="0075417F">
        <w:t>льского района Чувашской Республики</w:t>
      </w:r>
      <w:r w:rsidR="006E4DA1">
        <w:t xml:space="preserve"> </w:t>
      </w:r>
      <w:r w:rsidR="00A90CF8">
        <w:t>от 04</w:t>
      </w:r>
      <w:r w:rsidR="00CF46EB">
        <w:t>.09.</w:t>
      </w:r>
      <w:r w:rsidR="00A90CF8">
        <w:t>2015</w:t>
      </w:r>
      <w:r w:rsidRPr="00F87E3F">
        <w:t xml:space="preserve"> № </w:t>
      </w:r>
      <w:r w:rsidR="00A90CF8">
        <w:t>27</w:t>
      </w:r>
      <w:r>
        <w:t xml:space="preserve"> </w:t>
      </w:r>
      <w:r w:rsidR="006E4DA1">
        <w:t>«</w:t>
      </w:r>
      <w:r>
        <w:t xml:space="preserve">Об утверждении генерального плана </w:t>
      </w:r>
      <w:r w:rsidR="006E4DA1">
        <w:t>Цивильского городского</w:t>
      </w:r>
      <w:r>
        <w:t xml:space="preserve"> поселения</w:t>
      </w:r>
      <w:r w:rsidR="006E4DA1">
        <w:t>»</w:t>
      </w:r>
      <w:r w:rsidR="00A90CF8">
        <w:t>;</w:t>
      </w:r>
    </w:p>
    <w:p w:rsidR="00A90CF8" w:rsidRPr="00BD26CB" w:rsidRDefault="00A90CF8" w:rsidP="00305AB9">
      <w:pPr>
        <w:ind w:firstLine="709"/>
        <w:jc w:val="both"/>
        <w:rPr>
          <w:b/>
          <w:bCs/>
          <w:color w:val="000000"/>
          <w:sz w:val="20"/>
          <w:szCs w:val="20"/>
        </w:rPr>
      </w:pPr>
      <w:r>
        <w:t>решение Собрания депутатов Цивильского городского поселения Циви</w:t>
      </w:r>
      <w:r w:rsidRPr="0075417F">
        <w:t>льского района Чувашской Республики</w:t>
      </w:r>
      <w:r>
        <w:t xml:space="preserve"> </w:t>
      </w:r>
      <w:r w:rsidRPr="00F87E3F">
        <w:t>от 19</w:t>
      </w:r>
      <w:r w:rsidR="00CF46EB">
        <w:t>.05.</w:t>
      </w:r>
      <w:r w:rsidRPr="00F87E3F">
        <w:t>2017 № 14</w:t>
      </w:r>
      <w:r>
        <w:t xml:space="preserve"> «</w:t>
      </w:r>
      <w:r w:rsidRPr="00A90CF8">
        <w:rPr>
          <w:bCs/>
          <w:color w:val="000000"/>
        </w:rPr>
        <w:t>О внесении изменений в Генеральный план Цивильского городского поселения Цивильского района Чувашской Республики</w:t>
      </w:r>
      <w:r>
        <w:rPr>
          <w:bCs/>
          <w:color w:val="000000"/>
        </w:rPr>
        <w:t>»;</w:t>
      </w:r>
    </w:p>
    <w:p w:rsidR="006E4DA1" w:rsidRDefault="006E4DA1" w:rsidP="00305AB9">
      <w:pPr>
        <w:ind w:firstLine="709"/>
        <w:jc w:val="both"/>
      </w:pPr>
      <w:r>
        <w:t>решение Собрания депутатов Цивильского городского поселения Циви</w:t>
      </w:r>
      <w:r w:rsidRPr="0075417F">
        <w:t>льского района Чувашской Республики</w:t>
      </w:r>
      <w:r>
        <w:t xml:space="preserve"> от </w:t>
      </w:r>
      <w:r w:rsidRPr="00F87E3F">
        <w:t>22</w:t>
      </w:r>
      <w:r w:rsidR="00CF46EB">
        <w:t>.07.</w:t>
      </w:r>
      <w:r w:rsidRPr="00F87E3F">
        <w:t>2022 № 20/1</w:t>
      </w:r>
      <w:r>
        <w:t xml:space="preserve"> «Об утверждении Генерального плана Цивильского городского поселения Цивильского района Чувашской Республики».</w:t>
      </w:r>
    </w:p>
    <w:p w:rsidR="001C1B69" w:rsidRPr="002A2018" w:rsidRDefault="000134C3" w:rsidP="00305AB9">
      <w:pPr>
        <w:ind w:firstLine="709"/>
        <w:jc w:val="both"/>
      </w:pPr>
      <w:r w:rsidRPr="002A2018">
        <w:t>3</w:t>
      </w:r>
      <w:r w:rsidR="001C1B69" w:rsidRPr="002A2018">
        <w:t>.</w:t>
      </w:r>
      <w:r w:rsidR="00305AB9">
        <w:t xml:space="preserve"> </w:t>
      </w:r>
      <w:r w:rsidR="001C1B69" w:rsidRPr="002A2018">
        <w:t>Настоящее решение вступает в силу после его официального опубликования (обнародования).</w:t>
      </w:r>
    </w:p>
    <w:p w:rsidR="001C1B69" w:rsidRPr="002A2018" w:rsidRDefault="001C1B69" w:rsidP="001C1B69"/>
    <w:p w:rsidR="001C1B69" w:rsidRPr="002A2018" w:rsidRDefault="001C1B69" w:rsidP="001C1B69">
      <w:pPr>
        <w:tabs>
          <w:tab w:val="num" w:pos="0"/>
        </w:tabs>
        <w:jc w:val="both"/>
      </w:pPr>
      <w:r w:rsidRPr="002A2018">
        <w:t>Председатель Собрания депутатов</w:t>
      </w:r>
    </w:p>
    <w:p w:rsidR="001C1B69" w:rsidRPr="002A2018" w:rsidRDefault="001C1B69" w:rsidP="001C1B69">
      <w:pPr>
        <w:tabs>
          <w:tab w:val="num" w:pos="0"/>
        </w:tabs>
        <w:jc w:val="both"/>
      </w:pPr>
      <w:r w:rsidRPr="002A2018">
        <w:t>Цивильского муниципального округа</w:t>
      </w:r>
    </w:p>
    <w:p w:rsidR="001C1B69" w:rsidRPr="002A2018" w:rsidRDefault="001C1B69" w:rsidP="001C1B69">
      <w:pPr>
        <w:tabs>
          <w:tab w:val="num" w:pos="0"/>
        </w:tabs>
        <w:jc w:val="both"/>
      </w:pPr>
      <w:r w:rsidRPr="002A2018">
        <w:t>Чувашской Республики</w:t>
      </w:r>
      <w:r w:rsidRPr="002A2018">
        <w:tab/>
      </w:r>
      <w:r w:rsidRPr="002A2018">
        <w:tab/>
      </w:r>
      <w:r w:rsidRPr="002A2018">
        <w:tab/>
      </w:r>
      <w:r w:rsidRPr="002A2018">
        <w:tab/>
      </w:r>
      <w:r w:rsidRPr="002A2018">
        <w:tab/>
      </w:r>
      <w:r w:rsidRPr="002A2018">
        <w:tab/>
      </w:r>
      <w:r w:rsidRPr="002A2018">
        <w:tab/>
      </w:r>
      <w:r w:rsidRPr="002A2018">
        <w:tab/>
        <w:t>Т.В. Баранова</w:t>
      </w:r>
    </w:p>
    <w:p w:rsidR="001C1B69" w:rsidRPr="002A2018" w:rsidRDefault="001C1B69" w:rsidP="001C1B69">
      <w:pPr>
        <w:jc w:val="both"/>
        <w:outlineLvl w:val="2"/>
      </w:pPr>
    </w:p>
    <w:p w:rsidR="001C1B69" w:rsidRPr="002A2018" w:rsidRDefault="001C1B69" w:rsidP="001C1B69">
      <w:pPr>
        <w:jc w:val="both"/>
        <w:outlineLvl w:val="2"/>
      </w:pPr>
    </w:p>
    <w:p w:rsidR="001C1B69" w:rsidRPr="002A2018" w:rsidRDefault="001C1B69" w:rsidP="001C1B69">
      <w:pPr>
        <w:jc w:val="both"/>
        <w:outlineLvl w:val="2"/>
        <w:rPr>
          <w:bCs/>
        </w:rPr>
      </w:pPr>
      <w:r w:rsidRPr="002A2018">
        <w:rPr>
          <w:bCs/>
        </w:rPr>
        <w:t xml:space="preserve">Глава </w:t>
      </w:r>
    </w:p>
    <w:p w:rsidR="001C1B69" w:rsidRPr="002A2018" w:rsidRDefault="001C1B69" w:rsidP="001C1B69">
      <w:pPr>
        <w:jc w:val="both"/>
        <w:outlineLvl w:val="2"/>
        <w:rPr>
          <w:bCs/>
        </w:rPr>
      </w:pPr>
      <w:r w:rsidRPr="002A2018">
        <w:rPr>
          <w:bCs/>
        </w:rPr>
        <w:t>Цивильского муниципального округа</w:t>
      </w:r>
    </w:p>
    <w:p w:rsidR="001C1B69" w:rsidRDefault="001C1B69" w:rsidP="001C1B69">
      <w:pPr>
        <w:tabs>
          <w:tab w:val="num" w:pos="0"/>
        </w:tabs>
        <w:jc w:val="both"/>
        <w:rPr>
          <w:rFonts w:eastAsia="Calibri"/>
        </w:rPr>
      </w:pPr>
      <w:r w:rsidRPr="002A2018">
        <w:rPr>
          <w:rFonts w:eastAsia="Calibri"/>
        </w:rPr>
        <w:t>Чувашской Республики</w:t>
      </w:r>
      <w:r w:rsidRPr="002A2018">
        <w:rPr>
          <w:rFonts w:eastAsia="Calibri"/>
        </w:rPr>
        <w:tab/>
      </w:r>
      <w:r w:rsidRPr="002A2018">
        <w:rPr>
          <w:rFonts w:eastAsia="Calibri"/>
        </w:rPr>
        <w:tab/>
      </w:r>
      <w:r w:rsidRPr="002A2018">
        <w:rPr>
          <w:rFonts w:eastAsia="Calibri"/>
        </w:rPr>
        <w:tab/>
      </w:r>
      <w:r w:rsidRPr="002A2018">
        <w:rPr>
          <w:rFonts w:eastAsia="Calibri"/>
        </w:rPr>
        <w:tab/>
      </w:r>
      <w:r w:rsidRPr="002A2018">
        <w:rPr>
          <w:rFonts w:eastAsia="Calibri"/>
        </w:rPr>
        <w:tab/>
      </w:r>
      <w:r w:rsidRPr="002A2018">
        <w:rPr>
          <w:rFonts w:eastAsia="Calibri"/>
        </w:rPr>
        <w:tab/>
      </w:r>
      <w:r w:rsidRPr="002A2018">
        <w:rPr>
          <w:rFonts w:eastAsia="Calibri"/>
        </w:rPr>
        <w:tab/>
      </w:r>
      <w:r w:rsidRPr="002A2018">
        <w:rPr>
          <w:rFonts w:eastAsia="Calibri"/>
        </w:rPr>
        <w:tab/>
        <w:t>А.В. Иванов</w:t>
      </w:r>
    </w:p>
    <w:p w:rsidR="00E67E33" w:rsidRDefault="00E67E33" w:rsidP="001C1B69">
      <w:pPr>
        <w:tabs>
          <w:tab w:val="num" w:pos="0"/>
        </w:tabs>
        <w:jc w:val="both"/>
        <w:rPr>
          <w:rFonts w:eastAsia="Calibri"/>
        </w:rPr>
      </w:pPr>
    </w:p>
    <w:p w:rsidR="00E67E33" w:rsidRDefault="00E67E33" w:rsidP="001C1B69">
      <w:pPr>
        <w:tabs>
          <w:tab w:val="num" w:pos="0"/>
        </w:tabs>
        <w:jc w:val="both"/>
        <w:rPr>
          <w:rFonts w:eastAsia="Calibri"/>
        </w:rPr>
      </w:pPr>
    </w:p>
    <w:p w:rsidR="00E67E33" w:rsidRDefault="00E67E33" w:rsidP="001C1B69">
      <w:pPr>
        <w:tabs>
          <w:tab w:val="num" w:pos="0"/>
        </w:tabs>
        <w:jc w:val="both"/>
        <w:rPr>
          <w:rFonts w:eastAsia="Calibri"/>
        </w:rPr>
      </w:pPr>
    </w:p>
    <w:p w:rsidR="00E67E33" w:rsidRDefault="00E67E33" w:rsidP="001C1B69">
      <w:pPr>
        <w:tabs>
          <w:tab w:val="num" w:pos="0"/>
        </w:tabs>
        <w:jc w:val="both"/>
        <w:rPr>
          <w:rFonts w:eastAsia="Calibri"/>
        </w:rPr>
      </w:pPr>
    </w:p>
    <w:p w:rsidR="00E67E33" w:rsidRDefault="00E67E33" w:rsidP="001C1B69">
      <w:pPr>
        <w:tabs>
          <w:tab w:val="num" w:pos="0"/>
        </w:tabs>
        <w:jc w:val="both"/>
        <w:rPr>
          <w:rFonts w:eastAsia="Calibri"/>
        </w:rPr>
      </w:pPr>
    </w:p>
    <w:p w:rsidR="00E67E33" w:rsidRDefault="00E67E33" w:rsidP="001C1B69">
      <w:pPr>
        <w:tabs>
          <w:tab w:val="num" w:pos="0"/>
        </w:tabs>
        <w:jc w:val="both"/>
        <w:rPr>
          <w:rFonts w:eastAsia="Calibri"/>
        </w:rPr>
      </w:pPr>
    </w:p>
    <w:p w:rsidR="00E67E33" w:rsidRPr="002A2018" w:rsidRDefault="00E67E33" w:rsidP="001C1B69">
      <w:pPr>
        <w:tabs>
          <w:tab w:val="num" w:pos="0"/>
        </w:tabs>
        <w:jc w:val="both"/>
      </w:pPr>
    </w:p>
    <w:p w:rsidR="002B39BE" w:rsidRDefault="002B39BE"/>
    <w:p w:rsidR="007C7231" w:rsidRDefault="007C7231">
      <w:pPr>
        <w:rPr>
          <w:color w:val="000000" w:themeColor="text1"/>
          <w:sz w:val="20"/>
        </w:rPr>
      </w:pPr>
      <w:r>
        <w:rPr>
          <w:color w:val="000000" w:themeColor="text1"/>
          <w:sz w:val="20"/>
        </w:rPr>
        <w:br w:type="page"/>
      </w:r>
    </w:p>
    <w:p w:rsidR="00305AB9" w:rsidRDefault="00E67E33" w:rsidP="00E67E33">
      <w:pPr>
        <w:tabs>
          <w:tab w:val="left" w:pos="8250"/>
        </w:tabs>
        <w:ind w:firstLine="709"/>
        <w:contextualSpacing/>
        <w:jc w:val="right"/>
        <w:rPr>
          <w:color w:val="000000" w:themeColor="text1"/>
          <w:sz w:val="20"/>
        </w:rPr>
      </w:pPr>
      <w:r w:rsidRPr="00EB2AB4">
        <w:rPr>
          <w:color w:val="000000" w:themeColor="text1"/>
          <w:sz w:val="20"/>
        </w:rPr>
        <w:lastRenderedPageBreak/>
        <w:t xml:space="preserve">Утвержден </w:t>
      </w:r>
    </w:p>
    <w:p w:rsidR="00E67E33" w:rsidRPr="00EB2AB4" w:rsidRDefault="00305AB9" w:rsidP="00E67E33">
      <w:pPr>
        <w:tabs>
          <w:tab w:val="left" w:pos="8250"/>
        </w:tabs>
        <w:ind w:firstLine="709"/>
        <w:contextualSpacing/>
        <w:jc w:val="right"/>
        <w:rPr>
          <w:color w:val="000000" w:themeColor="text1"/>
          <w:sz w:val="20"/>
        </w:rPr>
      </w:pPr>
      <w:r>
        <w:rPr>
          <w:color w:val="000000" w:themeColor="text1"/>
          <w:sz w:val="20"/>
        </w:rPr>
        <w:t>р</w:t>
      </w:r>
      <w:r w:rsidR="00E67E33" w:rsidRPr="00EB2AB4">
        <w:rPr>
          <w:color w:val="000000" w:themeColor="text1"/>
          <w:sz w:val="20"/>
        </w:rPr>
        <w:t xml:space="preserve">ешением  Собрания депутатов </w:t>
      </w:r>
    </w:p>
    <w:p w:rsidR="00E67E33" w:rsidRPr="00EB2AB4" w:rsidRDefault="00E67E33" w:rsidP="00E67E33">
      <w:pPr>
        <w:tabs>
          <w:tab w:val="left" w:pos="8250"/>
        </w:tabs>
        <w:ind w:firstLine="709"/>
        <w:contextualSpacing/>
        <w:jc w:val="right"/>
        <w:rPr>
          <w:color w:val="000000" w:themeColor="text1"/>
          <w:sz w:val="20"/>
        </w:rPr>
      </w:pPr>
      <w:r>
        <w:rPr>
          <w:color w:val="000000" w:themeColor="text1"/>
          <w:sz w:val="20"/>
        </w:rPr>
        <w:t>Цивильск</w:t>
      </w:r>
      <w:r w:rsidRPr="00EB2AB4">
        <w:rPr>
          <w:color w:val="000000" w:themeColor="text1"/>
          <w:sz w:val="20"/>
        </w:rPr>
        <w:t>ого муниципального округа</w:t>
      </w:r>
    </w:p>
    <w:p w:rsidR="00E67E33" w:rsidRPr="00EB2AB4" w:rsidRDefault="00E67E33" w:rsidP="00E67E33">
      <w:pPr>
        <w:tabs>
          <w:tab w:val="left" w:pos="8250"/>
        </w:tabs>
        <w:ind w:firstLine="709"/>
        <w:contextualSpacing/>
        <w:jc w:val="right"/>
        <w:rPr>
          <w:color w:val="000000" w:themeColor="text1"/>
          <w:sz w:val="20"/>
        </w:rPr>
      </w:pPr>
      <w:r w:rsidRPr="00EB2AB4">
        <w:rPr>
          <w:color w:val="000000" w:themeColor="text1"/>
          <w:sz w:val="20"/>
        </w:rPr>
        <w:t>Чувашской республики</w:t>
      </w:r>
    </w:p>
    <w:p w:rsidR="00E67E33" w:rsidRPr="00EB2AB4" w:rsidRDefault="00E67E33" w:rsidP="00E67E33">
      <w:pPr>
        <w:tabs>
          <w:tab w:val="left" w:pos="8250"/>
        </w:tabs>
        <w:ind w:firstLine="709"/>
        <w:contextualSpacing/>
        <w:jc w:val="right"/>
        <w:rPr>
          <w:color w:val="000000" w:themeColor="text1"/>
          <w:sz w:val="20"/>
        </w:rPr>
      </w:pPr>
      <w:r w:rsidRPr="00EB2AB4">
        <w:rPr>
          <w:color w:val="000000" w:themeColor="text1"/>
          <w:sz w:val="20"/>
        </w:rPr>
        <w:t xml:space="preserve">от </w:t>
      </w:r>
      <w:r>
        <w:rPr>
          <w:color w:val="000000" w:themeColor="text1"/>
          <w:sz w:val="20"/>
        </w:rPr>
        <w:t xml:space="preserve">28 декабря </w:t>
      </w:r>
      <w:r w:rsidRPr="00EB2AB4">
        <w:rPr>
          <w:color w:val="000000" w:themeColor="text1"/>
          <w:sz w:val="20"/>
        </w:rPr>
        <w:t>2023 года №</w:t>
      </w:r>
      <w:r>
        <w:rPr>
          <w:color w:val="000000" w:themeColor="text1"/>
          <w:sz w:val="20"/>
        </w:rPr>
        <w:t xml:space="preserve"> 23-01</w:t>
      </w:r>
    </w:p>
    <w:p w:rsidR="00E67E33" w:rsidRDefault="00E67E33" w:rsidP="00E67E33">
      <w:pPr>
        <w:tabs>
          <w:tab w:val="left" w:pos="8250"/>
        </w:tabs>
        <w:ind w:firstLine="709"/>
        <w:contextualSpacing/>
        <w:jc w:val="right"/>
        <w:rPr>
          <w:color w:val="000000" w:themeColor="text1"/>
          <w:sz w:val="20"/>
        </w:rPr>
      </w:pPr>
    </w:p>
    <w:p w:rsidR="00E67E33" w:rsidRDefault="00E67E33" w:rsidP="00E67E33">
      <w:pPr>
        <w:tabs>
          <w:tab w:val="left" w:pos="8250"/>
        </w:tabs>
        <w:ind w:firstLine="709"/>
        <w:contextualSpacing/>
        <w:jc w:val="right"/>
        <w:rPr>
          <w:color w:val="000000" w:themeColor="text1"/>
          <w:sz w:val="20"/>
        </w:rPr>
      </w:pPr>
    </w:p>
    <w:p w:rsidR="00E67E33" w:rsidRDefault="00E67E33" w:rsidP="00E67E33">
      <w:pPr>
        <w:tabs>
          <w:tab w:val="left" w:pos="8250"/>
        </w:tabs>
        <w:ind w:firstLine="709"/>
        <w:contextualSpacing/>
        <w:jc w:val="right"/>
        <w:rPr>
          <w:color w:val="000000" w:themeColor="text1"/>
          <w:sz w:val="20"/>
        </w:rPr>
      </w:pPr>
    </w:p>
    <w:p w:rsidR="00E67E33" w:rsidRDefault="00E67E33" w:rsidP="00E67E33">
      <w:pPr>
        <w:tabs>
          <w:tab w:val="left" w:pos="8250"/>
        </w:tabs>
        <w:ind w:firstLine="709"/>
        <w:contextualSpacing/>
        <w:jc w:val="right"/>
        <w:rPr>
          <w:color w:val="000000" w:themeColor="text1"/>
          <w:sz w:val="20"/>
        </w:rPr>
      </w:pPr>
    </w:p>
    <w:p w:rsidR="00E67E33" w:rsidRDefault="00E67E33" w:rsidP="00E67E33">
      <w:pPr>
        <w:tabs>
          <w:tab w:val="left" w:pos="8250"/>
        </w:tabs>
        <w:ind w:firstLine="709"/>
        <w:contextualSpacing/>
        <w:jc w:val="right"/>
        <w:rPr>
          <w:color w:val="000000" w:themeColor="text1"/>
          <w:sz w:val="20"/>
        </w:rPr>
      </w:pPr>
    </w:p>
    <w:p w:rsidR="00E67E33" w:rsidRDefault="00E67E33" w:rsidP="00E67E33">
      <w:pPr>
        <w:tabs>
          <w:tab w:val="left" w:pos="8250"/>
        </w:tabs>
        <w:ind w:firstLine="709"/>
        <w:contextualSpacing/>
        <w:jc w:val="right"/>
        <w:rPr>
          <w:color w:val="000000" w:themeColor="text1"/>
          <w:sz w:val="20"/>
        </w:rPr>
      </w:pPr>
    </w:p>
    <w:p w:rsidR="00E67E33" w:rsidRDefault="00E67E33" w:rsidP="00E67E33">
      <w:pPr>
        <w:tabs>
          <w:tab w:val="left" w:pos="8250"/>
        </w:tabs>
        <w:ind w:firstLine="709"/>
        <w:contextualSpacing/>
        <w:jc w:val="right"/>
        <w:rPr>
          <w:color w:val="000000" w:themeColor="text1"/>
          <w:sz w:val="20"/>
        </w:rPr>
      </w:pPr>
    </w:p>
    <w:p w:rsidR="00E67E33" w:rsidRDefault="00E67E33" w:rsidP="00E67E33">
      <w:pPr>
        <w:tabs>
          <w:tab w:val="left" w:pos="8250"/>
        </w:tabs>
        <w:ind w:firstLine="709"/>
        <w:contextualSpacing/>
        <w:jc w:val="right"/>
        <w:rPr>
          <w:color w:val="000000" w:themeColor="text1"/>
          <w:sz w:val="20"/>
        </w:rPr>
      </w:pPr>
    </w:p>
    <w:p w:rsidR="00E67E33" w:rsidRDefault="00E67E33" w:rsidP="00E67E33">
      <w:pPr>
        <w:tabs>
          <w:tab w:val="left" w:pos="8250"/>
        </w:tabs>
        <w:ind w:firstLine="709"/>
        <w:contextualSpacing/>
        <w:jc w:val="right"/>
        <w:rPr>
          <w:color w:val="000000" w:themeColor="text1"/>
          <w:sz w:val="20"/>
        </w:rPr>
      </w:pPr>
    </w:p>
    <w:p w:rsidR="00E67E33" w:rsidRDefault="00E67E33" w:rsidP="00E67E33">
      <w:pPr>
        <w:tabs>
          <w:tab w:val="left" w:pos="8250"/>
        </w:tabs>
        <w:ind w:firstLine="709"/>
        <w:contextualSpacing/>
        <w:jc w:val="right"/>
        <w:rPr>
          <w:color w:val="000000" w:themeColor="text1"/>
          <w:sz w:val="20"/>
        </w:rPr>
      </w:pPr>
    </w:p>
    <w:p w:rsidR="00E67E33" w:rsidRDefault="00E67E33" w:rsidP="00E67E33">
      <w:pPr>
        <w:tabs>
          <w:tab w:val="left" w:pos="8250"/>
        </w:tabs>
        <w:ind w:firstLine="709"/>
        <w:contextualSpacing/>
        <w:jc w:val="right"/>
        <w:rPr>
          <w:color w:val="000000" w:themeColor="text1"/>
          <w:sz w:val="20"/>
        </w:rPr>
      </w:pPr>
    </w:p>
    <w:p w:rsidR="00E67E33" w:rsidRDefault="00E67E33" w:rsidP="00E67E33">
      <w:pPr>
        <w:tabs>
          <w:tab w:val="left" w:pos="8250"/>
        </w:tabs>
        <w:ind w:firstLine="709"/>
        <w:contextualSpacing/>
        <w:jc w:val="right"/>
        <w:rPr>
          <w:color w:val="000000" w:themeColor="text1"/>
          <w:sz w:val="20"/>
        </w:rPr>
      </w:pPr>
    </w:p>
    <w:p w:rsidR="00E67E33" w:rsidRDefault="00E67E33" w:rsidP="00E67E33">
      <w:pPr>
        <w:tabs>
          <w:tab w:val="left" w:pos="8250"/>
        </w:tabs>
        <w:ind w:firstLine="709"/>
        <w:contextualSpacing/>
        <w:jc w:val="right"/>
        <w:rPr>
          <w:color w:val="000000" w:themeColor="text1"/>
          <w:sz w:val="20"/>
        </w:rPr>
      </w:pPr>
    </w:p>
    <w:p w:rsidR="00E67E33" w:rsidRDefault="00E67E33" w:rsidP="00E67E33">
      <w:pPr>
        <w:tabs>
          <w:tab w:val="left" w:pos="8250"/>
        </w:tabs>
        <w:ind w:firstLine="709"/>
        <w:contextualSpacing/>
        <w:jc w:val="right"/>
        <w:rPr>
          <w:color w:val="000000" w:themeColor="text1"/>
          <w:sz w:val="20"/>
        </w:rPr>
      </w:pPr>
    </w:p>
    <w:p w:rsidR="00E67E33" w:rsidRDefault="00E67E33" w:rsidP="00E67E33">
      <w:pPr>
        <w:tabs>
          <w:tab w:val="left" w:pos="8250"/>
        </w:tabs>
        <w:ind w:firstLine="709"/>
        <w:contextualSpacing/>
        <w:jc w:val="right"/>
        <w:rPr>
          <w:color w:val="000000" w:themeColor="text1"/>
          <w:sz w:val="20"/>
        </w:rPr>
      </w:pPr>
    </w:p>
    <w:p w:rsidR="00E67E33" w:rsidRDefault="00E67E33" w:rsidP="00E67E33">
      <w:pPr>
        <w:tabs>
          <w:tab w:val="left" w:pos="8250"/>
        </w:tabs>
        <w:ind w:firstLine="709"/>
        <w:contextualSpacing/>
        <w:jc w:val="right"/>
        <w:rPr>
          <w:color w:val="000000" w:themeColor="text1"/>
          <w:sz w:val="20"/>
        </w:rPr>
      </w:pPr>
    </w:p>
    <w:p w:rsidR="00E67E33" w:rsidRPr="006F285F" w:rsidRDefault="00E67E33" w:rsidP="00E67E33">
      <w:pPr>
        <w:jc w:val="center"/>
        <w:rPr>
          <w:b/>
          <w:sz w:val="36"/>
          <w:szCs w:val="36"/>
        </w:rPr>
      </w:pPr>
      <w:r w:rsidRPr="006F285F">
        <w:rPr>
          <w:b/>
          <w:sz w:val="36"/>
          <w:szCs w:val="36"/>
        </w:rPr>
        <w:t xml:space="preserve">ГЕНЕРАЛЬНЫЙ ПЛАН </w:t>
      </w:r>
    </w:p>
    <w:p w:rsidR="00E67E33" w:rsidRPr="006F285F" w:rsidRDefault="00E67E33" w:rsidP="00E67E33">
      <w:pPr>
        <w:jc w:val="center"/>
        <w:rPr>
          <w:b/>
          <w:sz w:val="36"/>
          <w:szCs w:val="36"/>
        </w:rPr>
      </w:pPr>
      <w:r w:rsidRPr="006F285F">
        <w:rPr>
          <w:b/>
          <w:sz w:val="36"/>
          <w:szCs w:val="36"/>
        </w:rPr>
        <w:t>Ц</w:t>
      </w:r>
      <w:r w:rsidR="00305AB9">
        <w:rPr>
          <w:b/>
          <w:sz w:val="36"/>
          <w:szCs w:val="36"/>
        </w:rPr>
        <w:t>ивильского муниципального округа</w:t>
      </w:r>
      <w:r w:rsidRPr="006F285F">
        <w:rPr>
          <w:b/>
          <w:sz w:val="36"/>
          <w:szCs w:val="36"/>
        </w:rPr>
        <w:t xml:space="preserve"> </w:t>
      </w:r>
    </w:p>
    <w:p w:rsidR="00E67E33" w:rsidRDefault="00305AB9" w:rsidP="00305AB9">
      <w:pPr>
        <w:tabs>
          <w:tab w:val="left" w:pos="8250"/>
        </w:tabs>
        <w:contextualSpacing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Чувашской Республики</w:t>
      </w:r>
    </w:p>
    <w:p w:rsidR="00E67E33" w:rsidRDefault="00E67E33" w:rsidP="00E67E33">
      <w:pPr>
        <w:tabs>
          <w:tab w:val="left" w:pos="8250"/>
        </w:tabs>
        <w:ind w:firstLine="709"/>
        <w:contextualSpacing/>
        <w:jc w:val="center"/>
        <w:rPr>
          <w:b/>
          <w:sz w:val="36"/>
          <w:szCs w:val="36"/>
        </w:rPr>
      </w:pPr>
    </w:p>
    <w:p w:rsidR="00E67E33" w:rsidRDefault="00E67E33" w:rsidP="00E67E33">
      <w:pPr>
        <w:tabs>
          <w:tab w:val="left" w:pos="8250"/>
        </w:tabs>
        <w:ind w:firstLine="709"/>
        <w:contextualSpacing/>
        <w:jc w:val="center"/>
        <w:rPr>
          <w:b/>
          <w:sz w:val="36"/>
          <w:szCs w:val="36"/>
        </w:rPr>
      </w:pPr>
    </w:p>
    <w:p w:rsidR="00E67E33" w:rsidRDefault="00E67E33" w:rsidP="00E67E33">
      <w:pPr>
        <w:tabs>
          <w:tab w:val="left" w:pos="8250"/>
        </w:tabs>
        <w:ind w:firstLine="709"/>
        <w:contextualSpacing/>
        <w:jc w:val="center"/>
        <w:rPr>
          <w:b/>
          <w:sz w:val="36"/>
          <w:szCs w:val="36"/>
        </w:rPr>
      </w:pPr>
    </w:p>
    <w:p w:rsidR="00E67E33" w:rsidRDefault="00E67E33" w:rsidP="00E67E33">
      <w:pPr>
        <w:tabs>
          <w:tab w:val="left" w:pos="8250"/>
        </w:tabs>
        <w:ind w:firstLine="709"/>
        <w:contextualSpacing/>
        <w:jc w:val="center"/>
        <w:rPr>
          <w:b/>
          <w:sz w:val="36"/>
          <w:szCs w:val="36"/>
        </w:rPr>
      </w:pPr>
    </w:p>
    <w:p w:rsidR="00E67E33" w:rsidRDefault="00E67E33" w:rsidP="00E67E33">
      <w:pPr>
        <w:tabs>
          <w:tab w:val="left" w:pos="8250"/>
        </w:tabs>
        <w:ind w:firstLine="709"/>
        <w:contextualSpacing/>
        <w:jc w:val="center"/>
        <w:rPr>
          <w:b/>
          <w:sz w:val="36"/>
          <w:szCs w:val="36"/>
        </w:rPr>
      </w:pPr>
    </w:p>
    <w:p w:rsidR="00E67E33" w:rsidRDefault="00E67E33" w:rsidP="00E67E33">
      <w:pPr>
        <w:tabs>
          <w:tab w:val="left" w:pos="8250"/>
        </w:tabs>
        <w:ind w:firstLine="709"/>
        <w:contextualSpacing/>
        <w:jc w:val="center"/>
        <w:rPr>
          <w:b/>
          <w:sz w:val="36"/>
          <w:szCs w:val="36"/>
        </w:rPr>
      </w:pPr>
    </w:p>
    <w:p w:rsidR="00E67E33" w:rsidRDefault="00E67E33" w:rsidP="00E67E33">
      <w:pPr>
        <w:tabs>
          <w:tab w:val="left" w:pos="8250"/>
        </w:tabs>
        <w:ind w:firstLine="709"/>
        <w:contextualSpacing/>
        <w:jc w:val="center"/>
        <w:rPr>
          <w:b/>
          <w:sz w:val="36"/>
          <w:szCs w:val="36"/>
        </w:rPr>
      </w:pPr>
    </w:p>
    <w:p w:rsidR="00E67E33" w:rsidRDefault="00E67E33" w:rsidP="00E67E33">
      <w:pPr>
        <w:tabs>
          <w:tab w:val="left" w:pos="8250"/>
        </w:tabs>
        <w:ind w:firstLine="709"/>
        <w:contextualSpacing/>
        <w:jc w:val="center"/>
        <w:rPr>
          <w:b/>
          <w:sz w:val="36"/>
          <w:szCs w:val="36"/>
        </w:rPr>
      </w:pPr>
    </w:p>
    <w:p w:rsidR="00E67E33" w:rsidRDefault="00E67E33" w:rsidP="00E67E33">
      <w:pPr>
        <w:tabs>
          <w:tab w:val="left" w:pos="8250"/>
        </w:tabs>
        <w:ind w:firstLine="709"/>
        <w:contextualSpacing/>
        <w:jc w:val="center"/>
        <w:rPr>
          <w:b/>
          <w:sz w:val="36"/>
          <w:szCs w:val="36"/>
        </w:rPr>
      </w:pPr>
    </w:p>
    <w:p w:rsidR="00E67E33" w:rsidRDefault="00E67E33" w:rsidP="00E67E33">
      <w:pPr>
        <w:tabs>
          <w:tab w:val="left" w:pos="8250"/>
        </w:tabs>
        <w:ind w:firstLine="709"/>
        <w:contextualSpacing/>
        <w:jc w:val="center"/>
        <w:rPr>
          <w:b/>
          <w:sz w:val="36"/>
          <w:szCs w:val="36"/>
        </w:rPr>
      </w:pPr>
    </w:p>
    <w:p w:rsidR="00E67E33" w:rsidRDefault="00E67E33" w:rsidP="00E67E33">
      <w:pPr>
        <w:tabs>
          <w:tab w:val="left" w:pos="8250"/>
        </w:tabs>
        <w:ind w:firstLine="709"/>
        <w:contextualSpacing/>
        <w:jc w:val="center"/>
        <w:rPr>
          <w:b/>
          <w:sz w:val="36"/>
          <w:szCs w:val="36"/>
        </w:rPr>
      </w:pPr>
    </w:p>
    <w:p w:rsidR="00E67E33" w:rsidRDefault="00E67E33" w:rsidP="00E67E33">
      <w:pPr>
        <w:tabs>
          <w:tab w:val="left" w:pos="8250"/>
        </w:tabs>
        <w:ind w:firstLine="709"/>
        <w:contextualSpacing/>
        <w:jc w:val="right"/>
        <w:rPr>
          <w:color w:val="000000" w:themeColor="text1"/>
          <w:sz w:val="20"/>
        </w:rPr>
      </w:pPr>
    </w:p>
    <w:p w:rsidR="00E67E33" w:rsidRDefault="00E67E33" w:rsidP="00E67E33">
      <w:pPr>
        <w:tabs>
          <w:tab w:val="left" w:pos="8250"/>
        </w:tabs>
        <w:ind w:firstLine="709"/>
        <w:contextualSpacing/>
        <w:jc w:val="right"/>
        <w:rPr>
          <w:color w:val="000000" w:themeColor="text1"/>
          <w:sz w:val="20"/>
        </w:rPr>
      </w:pPr>
    </w:p>
    <w:p w:rsidR="00E67E33" w:rsidRDefault="00E67E33" w:rsidP="00E67E33">
      <w:pPr>
        <w:tabs>
          <w:tab w:val="left" w:pos="8250"/>
        </w:tabs>
        <w:ind w:firstLine="709"/>
        <w:contextualSpacing/>
        <w:jc w:val="right"/>
        <w:rPr>
          <w:color w:val="000000" w:themeColor="text1"/>
          <w:sz w:val="20"/>
        </w:rPr>
      </w:pPr>
    </w:p>
    <w:p w:rsidR="00E67E33" w:rsidRDefault="00E67E33" w:rsidP="00E67E33">
      <w:pPr>
        <w:tabs>
          <w:tab w:val="left" w:pos="8250"/>
        </w:tabs>
        <w:ind w:firstLine="709"/>
        <w:contextualSpacing/>
        <w:jc w:val="right"/>
        <w:rPr>
          <w:color w:val="000000" w:themeColor="text1"/>
          <w:sz w:val="20"/>
        </w:rPr>
      </w:pPr>
    </w:p>
    <w:p w:rsidR="00E67E33" w:rsidRDefault="00E67E33" w:rsidP="00E67E33">
      <w:pPr>
        <w:tabs>
          <w:tab w:val="left" w:pos="8250"/>
        </w:tabs>
        <w:ind w:firstLine="709"/>
        <w:contextualSpacing/>
        <w:jc w:val="right"/>
        <w:rPr>
          <w:color w:val="000000" w:themeColor="text1"/>
          <w:sz w:val="20"/>
        </w:rPr>
      </w:pPr>
    </w:p>
    <w:p w:rsidR="00E67E33" w:rsidRDefault="00E67E33" w:rsidP="00E67E33">
      <w:pPr>
        <w:tabs>
          <w:tab w:val="left" w:pos="8250"/>
        </w:tabs>
        <w:ind w:firstLine="709"/>
        <w:contextualSpacing/>
        <w:jc w:val="right"/>
        <w:rPr>
          <w:color w:val="000000" w:themeColor="text1"/>
          <w:sz w:val="20"/>
        </w:rPr>
      </w:pPr>
    </w:p>
    <w:p w:rsidR="00E67E33" w:rsidRDefault="00E67E33" w:rsidP="00E67E33">
      <w:pPr>
        <w:tabs>
          <w:tab w:val="left" w:pos="8250"/>
        </w:tabs>
        <w:ind w:firstLine="709"/>
        <w:contextualSpacing/>
        <w:jc w:val="right"/>
        <w:rPr>
          <w:color w:val="000000" w:themeColor="text1"/>
          <w:sz w:val="20"/>
        </w:rPr>
      </w:pPr>
    </w:p>
    <w:p w:rsidR="007C7231" w:rsidRDefault="007C7231">
      <w:pPr>
        <w:rPr>
          <w:b/>
          <w:bCs/>
          <w:sz w:val="28"/>
          <w:szCs w:val="28"/>
        </w:rPr>
      </w:pPr>
      <w:bookmarkStart w:id="1" w:name="_Hlk122700509"/>
      <w:r>
        <w:rPr>
          <w:b/>
          <w:bCs/>
          <w:sz w:val="28"/>
          <w:szCs w:val="28"/>
        </w:rPr>
        <w:br w:type="page"/>
      </w:r>
    </w:p>
    <w:p w:rsidR="00305AB9" w:rsidRDefault="00305AB9" w:rsidP="00181BF4">
      <w:pPr>
        <w:jc w:val="center"/>
      </w:pPr>
      <w:r w:rsidRPr="003B3865">
        <w:lastRenderedPageBreak/>
        <w:t>ПОЛОЖЕНИЕ О ТЕРРИТОРИАЛЬНОМ ПЛАНИРОВАНИИ</w:t>
      </w:r>
    </w:p>
    <w:p w:rsidR="00305AB9" w:rsidRPr="003B3865" w:rsidRDefault="00305AB9" w:rsidP="00181BF4"/>
    <w:p w:rsidR="00305AB9" w:rsidRDefault="00305AB9" w:rsidP="00305AB9">
      <w:r>
        <w:t xml:space="preserve">                                                            </w:t>
      </w:r>
      <w:r w:rsidRPr="003B3865">
        <w:t>ПЕРЕЧЕНЬ МАТЕРИАЛОВ</w:t>
      </w:r>
    </w:p>
    <w:p w:rsidR="00305AB9" w:rsidRPr="003B3865" w:rsidRDefault="00305AB9" w:rsidP="00305AB9"/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3"/>
        <w:gridCol w:w="6583"/>
        <w:gridCol w:w="1200"/>
        <w:gridCol w:w="1013"/>
      </w:tblGrid>
      <w:tr w:rsidR="00E67E33" w:rsidRPr="00A034E7" w:rsidTr="00E67E33">
        <w:trPr>
          <w:cantSplit/>
          <w:trHeight w:val="638"/>
        </w:trPr>
        <w:tc>
          <w:tcPr>
            <w:tcW w:w="843" w:type="dxa"/>
          </w:tcPr>
          <w:p w:rsidR="00E67E33" w:rsidRPr="00A034E7" w:rsidRDefault="00E67E33" w:rsidP="00E67E33">
            <w:pPr>
              <w:rPr>
                <w:b/>
                <w:sz w:val="20"/>
                <w:szCs w:val="20"/>
              </w:rPr>
            </w:pPr>
            <w:r w:rsidRPr="00A034E7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A034E7">
              <w:rPr>
                <w:b/>
                <w:sz w:val="20"/>
                <w:szCs w:val="20"/>
              </w:rPr>
              <w:t>п</w:t>
            </w:r>
            <w:proofErr w:type="gramEnd"/>
            <w:r w:rsidRPr="00A034E7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6583" w:type="dxa"/>
          </w:tcPr>
          <w:p w:rsidR="00E67E33" w:rsidRPr="00A034E7" w:rsidRDefault="00E67E33" w:rsidP="00E67E33">
            <w:pPr>
              <w:outlineLvl w:val="4"/>
              <w:rPr>
                <w:b/>
                <w:bCs/>
                <w:iCs/>
                <w:sz w:val="20"/>
                <w:szCs w:val="20"/>
              </w:rPr>
            </w:pPr>
            <w:r w:rsidRPr="00A034E7">
              <w:rPr>
                <w:b/>
                <w:bCs/>
                <w:iCs/>
                <w:sz w:val="20"/>
                <w:szCs w:val="20"/>
              </w:rPr>
              <w:t>Наименование материалов</w:t>
            </w:r>
          </w:p>
        </w:tc>
        <w:tc>
          <w:tcPr>
            <w:tcW w:w="1200" w:type="dxa"/>
          </w:tcPr>
          <w:p w:rsidR="00E67E33" w:rsidRPr="00A034E7" w:rsidRDefault="00E67E33" w:rsidP="00E67E33">
            <w:pPr>
              <w:keepNext/>
              <w:outlineLvl w:val="3"/>
              <w:rPr>
                <w:b/>
                <w:bCs/>
                <w:sz w:val="20"/>
                <w:szCs w:val="20"/>
              </w:rPr>
            </w:pPr>
            <w:r w:rsidRPr="00A034E7">
              <w:rPr>
                <w:b/>
                <w:bCs/>
                <w:sz w:val="20"/>
                <w:szCs w:val="20"/>
              </w:rPr>
              <w:t>Масштаб</w:t>
            </w:r>
          </w:p>
        </w:tc>
        <w:tc>
          <w:tcPr>
            <w:tcW w:w="1013" w:type="dxa"/>
          </w:tcPr>
          <w:p w:rsidR="00E67E33" w:rsidRPr="00A034E7" w:rsidRDefault="00E67E33" w:rsidP="00E67E33">
            <w:pPr>
              <w:keepNext/>
              <w:outlineLvl w:val="3"/>
              <w:rPr>
                <w:b/>
                <w:bCs/>
                <w:sz w:val="20"/>
                <w:szCs w:val="20"/>
              </w:rPr>
            </w:pPr>
            <w:r w:rsidRPr="00A034E7">
              <w:rPr>
                <w:b/>
                <w:bCs/>
                <w:sz w:val="20"/>
                <w:szCs w:val="20"/>
              </w:rPr>
              <w:t>Инв. №</w:t>
            </w:r>
          </w:p>
        </w:tc>
      </w:tr>
      <w:tr w:rsidR="00E67E33" w:rsidRPr="00A034E7" w:rsidTr="00E67E33">
        <w:trPr>
          <w:cantSplit/>
          <w:trHeight w:val="240"/>
        </w:trPr>
        <w:tc>
          <w:tcPr>
            <w:tcW w:w="843" w:type="dxa"/>
          </w:tcPr>
          <w:p w:rsidR="00E67E33" w:rsidRPr="00A034E7" w:rsidRDefault="00E67E33" w:rsidP="00E67E33">
            <w:pPr>
              <w:rPr>
                <w:b/>
                <w:sz w:val="20"/>
                <w:szCs w:val="20"/>
              </w:rPr>
            </w:pPr>
            <w:r w:rsidRPr="00A034E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583" w:type="dxa"/>
          </w:tcPr>
          <w:p w:rsidR="00E67E33" w:rsidRPr="00A034E7" w:rsidRDefault="00E67E33" w:rsidP="00E67E33">
            <w:pPr>
              <w:outlineLvl w:val="4"/>
              <w:rPr>
                <w:b/>
                <w:bCs/>
                <w:iCs/>
                <w:sz w:val="20"/>
                <w:szCs w:val="20"/>
              </w:rPr>
            </w:pPr>
            <w:r w:rsidRPr="00A034E7">
              <w:rPr>
                <w:b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1200" w:type="dxa"/>
          </w:tcPr>
          <w:p w:rsidR="00E67E33" w:rsidRPr="00A034E7" w:rsidRDefault="00E67E33" w:rsidP="00E67E33">
            <w:pPr>
              <w:keepNext/>
              <w:outlineLvl w:val="3"/>
              <w:rPr>
                <w:b/>
                <w:bCs/>
                <w:sz w:val="20"/>
                <w:szCs w:val="20"/>
              </w:rPr>
            </w:pPr>
            <w:r w:rsidRPr="00A034E7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013" w:type="dxa"/>
          </w:tcPr>
          <w:p w:rsidR="00E67E33" w:rsidRPr="00A034E7" w:rsidRDefault="00E67E33" w:rsidP="00E67E33">
            <w:pPr>
              <w:keepNext/>
              <w:outlineLvl w:val="3"/>
              <w:rPr>
                <w:b/>
                <w:bCs/>
                <w:sz w:val="20"/>
                <w:szCs w:val="20"/>
              </w:rPr>
            </w:pPr>
            <w:r w:rsidRPr="00A034E7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E67E33" w:rsidRPr="00A034E7" w:rsidTr="00E67E33">
        <w:trPr>
          <w:cantSplit/>
          <w:trHeight w:val="240"/>
        </w:trPr>
        <w:tc>
          <w:tcPr>
            <w:tcW w:w="843" w:type="dxa"/>
          </w:tcPr>
          <w:p w:rsidR="00E67E33" w:rsidRPr="00A034E7" w:rsidRDefault="00E67E33" w:rsidP="00E67E33">
            <w:pPr>
              <w:rPr>
                <w:b/>
                <w:sz w:val="20"/>
                <w:szCs w:val="20"/>
              </w:rPr>
            </w:pPr>
            <w:r w:rsidRPr="00A034E7">
              <w:rPr>
                <w:b/>
                <w:sz w:val="20"/>
                <w:szCs w:val="20"/>
                <w:lang w:val="en-US"/>
              </w:rPr>
              <w:t>I</w:t>
            </w:r>
          </w:p>
        </w:tc>
        <w:tc>
          <w:tcPr>
            <w:tcW w:w="6583" w:type="dxa"/>
          </w:tcPr>
          <w:p w:rsidR="00E67E33" w:rsidRPr="00A034E7" w:rsidRDefault="00E67E33" w:rsidP="00E67E33">
            <w:pPr>
              <w:outlineLvl w:val="4"/>
              <w:rPr>
                <w:b/>
                <w:bCs/>
                <w:iCs/>
                <w:sz w:val="20"/>
                <w:szCs w:val="20"/>
              </w:rPr>
            </w:pPr>
            <w:r w:rsidRPr="00A034E7">
              <w:rPr>
                <w:b/>
                <w:bCs/>
                <w:iCs/>
                <w:sz w:val="20"/>
                <w:szCs w:val="20"/>
              </w:rPr>
              <w:t>ГЕНЕРАЛЬНЫЙ ПЛАН</w:t>
            </w:r>
          </w:p>
        </w:tc>
        <w:tc>
          <w:tcPr>
            <w:tcW w:w="1200" w:type="dxa"/>
          </w:tcPr>
          <w:p w:rsidR="00E67E33" w:rsidRPr="00A034E7" w:rsidRDefault="00E67E33" w:rsidP="00E67E33">
            <w:pPr>
              <w:keepNext/>
              <w:outlineLvl w:val="3"/>
              <w:rPr>
                <w:bCs/>
                <w:sz w:val="20"/>
                <w:szCs w:val="20"/>
              </w:rPr>
            </w:pPr>
          </w:p>
        </w:tc>
        <w:tc>
          <w:tcPr>
            <w:tcW w:w="1013" w:type="dxa"/>
          </w:tcPr>
          <w:p w:rsidR="00E67E33" w:rsidRPr="00A034E7" w:rsidRDefault="00E67E33" w:rsidP="00E67E33">
            <w:pPr>
              <w:keepNext/>
              <w:outlineLvl w:val="3"/>
              <w:rPr>
                <w:bCs/>
                <w:sz w:val="20"/>
                <w:szCs w:val="20"/>
              </w:rPr>
            </w:pPr>
          </w:p>
        </w:tc>
      </w:tr>
      <w:tr w:rsidR="00E67E33" w:rsidRPr="00A034E7" w:rsidTr="00E67E33">
        <w:trPr>
          <w:cantSplit/>
          <w:trHeight w:val="240"/>
        </w:trPr>
        <w:tc>
          <w:tcPr>
            <w:tcW w:w="843" w:type="dxa"/>
          </w:tcPr>
          <w:p w:rsidR="00E67E33" w:rsidRPr="00A034E7" w:rsidRDefault="00E67E33" w:rsidP="00E67E33">
            <w:pPr>
              <w:rPr>
                <w:b/>
                <w:sz w:val="20"/>
                <w:szCs w:val="20"/>
              </w:rPr>
            </w:pPr>
            <w:r w:rsidRPr="00A034E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583" w:type="dxa"/>
          </w:tcPr>
          <w:p w:rsidR="00E67E33" w:rsidRPr="00A034E7" w:rsidRDefault="00E67E33" w:rsidP="00E67E33">
            <w:pPr>
              <w:outlineLvl w:val="4"/>
              <w:rPr>
                <w:b/>
                <w:bCs/>
                <w:iCs/>
                <w:sz w:val="20"/>
                <w:szCs w:val="20"/>
              </w:rPr>
            </w:pPr>
            <w:r w:rsidRPr="00A034E7">
              <w:rPr>
                <w:b/>
                <w:bCs/>
                <w:iCs/>
                <w:sz w:val="20"/>
                <w:szCs w:val="20"/>
              </w:rPr>
              <w:t>Положение о территориальном планировании</w:t>
            </w:r>
          </w:p>
        </w:tc>
        <w:tc>
          <w:tcPr>
            <w:tcW w:w="1200" w:type="dxa"/>
          </w:tcPr>
          <w:p w:rsidR="00E67E33" w:rsidRPr="00A034E7" w:rsidRDefault="00E67E33" w:rsidP="00E67E33">
            <w:pPr>
              <w:keepNext/>
              <w:outlineLvl w:val="3"/>
              <w:rPr>
                <w:bCs/>
                <w:sz w:val="20"/>
                <w:szCs w:val="20"/>
              </w:rPr>
            </w:pPr>
          </w:p>
        </w:tc>
        <w:tc>
          <w:tcPr>
            <w:tcW w:w="1013" w:type="dxa"/>
          </w:tcPr>
          <w:p w:rsidR="00E67E33" w:rsidRPr="00A034E7" w:rsidRDefault="00E67E33" w:rsidP="00E67E33">
            <w:pPr>
              <w:keepNext/>
              <w:outlineLvl w:val="3"/>
              <w:rPr>
                <w:bCs/>
                <w:sz w:val="20"/>
                <w:szCs w:val="20"/>
              </w:rPr>
            </w:pPr>
          </w:p>
        </w:tc>
      </w:tr>
      <w:tr w:rsidR="00E67E33" w:rsidRPr="00A034E7" w:rsidTr="00E67E33">
        <w:trPr>
          <w:cantSplit/>
          <w:trHeight w:val="240"/>
        </w:trPr>
        <w:tc>
          <w:tcPr>
            <w:tcW w:w="843" w:type="dxa"/>
          </w:tcPr>
          <w:p w:rsidR="00E67E33" w:rsidRPr="00A034E7" w:rsidRDefault="00E67E33" w:rsidP="00E67E33">
            <w:pPr>
              <w:rPr>
                <w:i/>
                <w:sz w:val="20"/>
                <w:szCs w:val="20"/>
              </w:rPr>
            </w:pPr>
            <w:r w:rsidRPr="00A034E7">
              <w:rPr>
                <w:i/>
                <w:sz w:val="20"/>
                <w:szCs w:val="20"/>
              </w:rPr>
              <w:t>1.1</w:t>
            </w:r>
          </w:p>
        </w:tc>
        <w:tc>
          <w:tcPr>
            <w:tcW w:w="6583" w:type="dxa"/>
          </w:tcPr>
          <w:p w:rsidR="00E67E33" w:rsidRPr="00A034E7" w:rsidRDefault="00E67E33" w:rsidP="00E67E33">
            <w:pPr>
              <w:outlineLvl w:val="4"/>
              <w:rPr>
                <w:bCs/>
                <w:i/>
                <w:iCs/>
                <w:sz w:val="20"/>
                <w:szCs w:val="20"/>
              </w:rPr>
            </w:pPr>
            <w:r w:rsidRPr="00A034E7">
              <w:rPr>
                <w:bCs/>
                <w:i/>
                <w:iCs/>
                <w:sz w:val="20"/>
                <w:szCs w:val="20"/>
              </w:rPr>
              <w:t>Текстовые материалы</w:t>
            </w:r>
          </w:p>
        </w:tc>
        <w:tc>
          <w:tcPr>
            <w:tcW w:w="1200" w:type="dxa"/>
          </w:tcPr>
          <w:p w:rsidR="00E67E33" w:rsidRPr="00A034E7" w:rsidRDefault="00E67E33" w:rsidP="00E67E33">
            <w:pPr>
              <w:keepNext/>
              <w:outlineLvl w:val="3"/>
              <w:rPr>
                <w:bCs/>
                <w:sz w:val="20"/>
                <w:szCs w:val="20"/>
              </w:rPr>
            </w:pPr>
          </w:p>
        </w:tc>
        <w:tc>
          <w:tcPr>
            <w:tcW w:w="1013" w:type="dxa"/>
          </w:tcPr>
          <w:p w:rsidR="00E67E33" w:rsidRPr="00A034E7" w:rsidRDefault="00E67E33" w:rsidP="00E67E33">
            <w:pPr>
              <w:keepNext/>
              <w:outlineLvl w:val="3"/>
              <w:rPr>
                <w:bCs/>
                <w:sz w:val="20"/>
                <w:szCs w:val="20"/>
              </w:rPr>
            </w:pPr>
          </w:p>
        </w:tc>
      </w:tr>
      <w:tr w:rsidR="00E67E33" w:rsidRPr="00A034E7" w:rsidTr="00E67E33">
        <w:trPr>
          <w:cantSplit/>
          <w:trHeight w:val="240"/>
        </w:trPr>
        <w:tc>
          <w:tcPr>
            <w:tcW w:w="843" w:type="dxa"/>
          </w:tcPr>
          <w:p w:rsidR="00E67E33" w:rsidRPr="00A034E7" w:rsidRDefault="00E67E33" w:rsidP="00E67E33">
            <w:pPr>
              <w:rPr>
                <w:sz w:val="20"/>
                <w:szCs w:val="20"/>
              </w:rPr>
            </w:pPr>
            <w:r w:rsidRPr="00A034E7">
              <w:rPr>
                <w:sz w:val="20"/>
                <w:szCs w:val="20"/>
              </w:rPr>
              <w:t>1.1.1</w:t>
            </w:r>
          </w:p>
        </w:tc>
        <w:tc>
          <w:tcPr>
            <w:tcW w:w="6583" w:type="dxa"/>
          </w:tcPr>
          <w:p w:rsidR="00E67E33" w:rsidRPr="00A034E7" w:rsidRDefault="00E67E33" w:rsidP="00E67E33">
            <w:pPr>
              <w:outlineLvl w:val="4"/>
              <w:rPr>
                <w:bCs/>
                <w:iCs/>
                <w:sz w:val="20"/>
                <w:szCs w:val="20"/>
              </w:rPr>
            </w:pPr>
            <w:r w:rsidRPr="00A034E7">
              <w:rPr>
                <w:bCs/>
                <w:iCs/>
                <w:sz w:val="20"/>
                <w:szCs w:val="20"/>
              </w:rPr>
              <w:t>Пояснительная записка (том 1). Положение о территориальном планировании</w:t>
            </w:r>
          </w:p>
        </w:tc>
        <w:tc>
          <w:tcPr>
            <w:tcW w:w="1200" w:type="dxa"/>
          </w:tcPr>
          <w:p w:rsidR="00E67E33" w:rsidRPr="00A034E7" w:rsidRDefault="00E67E33" w:rsidP="00E67E33">
            <w:pPr>
              <w:keepNext/>
              <w:outlineLvl w:val="3"/>
              <w:rPr>
                <w:bCs/>
                <w:sz w:val="20"/>
                <w:szCs w:val="20"/>
              </w:rPr>
            </w:pPr>
          </w:p>
        </w:tc>
        <w:tc>
          <w:tcPr>
            <w:tcW w:w="1013" w:type="dxa"/>
          </w:tcPr>
          <w:p w:rsidR="00E67E33" w:rsidRPr="00A034E7" w:rsidRDefault="00E67E33" w:rsidP="00E67E33">
            <w:pPr>
              <w:keepNext/>
              <w:outlineLvl w:val="3"/>
              <w:rPr>
                <w:bCs/>
                <w:sz w:val="20"/>
                <w:szCs w:val="20"/>
              </w:rPr>
            </w:pPr>
          </w:p>
        </w:tc>
      </w:tr>
      <w:tr w:rsidR="00E67E33" w:rsidRPr="00A034E7" w:rsidTr="00E67E33">
        <w:trPr>
          <w:cantSplit/>
          <w:trHeight w:val="240"/>
        </w:trPr>
        <w:tc>
          <w:tcPr>
            <w:tcW w:w="843" w:type="dxa"/>
          </w:tcPr>
          <w:p w:rsidR="00E67E33" w:rsidRPr="00A034E7" w:rsidRDefault="00E67E33" w:rsidP="00E67E33">
            <w:pPr>
              <w:rPr>
                <w:i/>
                <w:sz w:val="20"/>
                <w:szCs w:val="20"/>
              </w:rPr>
            </w:pPr>
            <w:r w:rsidRPr="00A034E7">
              <w:rPr>
                <w:i/>
                <w:sz w:val="20"/>
                <w:szCs w:val="20"/>
              </w:rPr>
              <w:t>1.2</w:t>
            </w:r>
          </w:p>
        </w:tc>
        <w:tc>
          <w:tcPr>
            <w:tcW w:w="6583" w:type="dxa"/>
          </w:tcPr>
          <w:p w:rsidR="00E67E33" w:rsidRPr="00A034E7" w:rsidRDefault="00E67E33" w:rsidP="00E67E33">
            <w:pPr>
              <w:outlineLvl w:val="4"/>
              <w:rPr>
                <w:bCs/>
                <w:i/>
                <w:iCs/>
                <w:sz w:val="20"/>
                <w:szCs w:val="20"/>
              </w:rPr>
            </w:pPr>
            <w:r w:rsidRPr="00A034E7">
              <w:rPr>
                <w:bCs/>
                <w:i/>
                <w:iCs/>
                <w:sz w:val="20"/>
                <w:szCs w:val="20"/>
              </w:rPr>
              <w:t>Графические материалы</w:t>
            </w:r>
          </w:p>
        </w:tc>
        <w:tc>
          <w:tcPr>
            <w:tcW w:w="1200" w:type="dxa"/>
          </w:tcPr>
          <w:p w:rsidR="00E67E33" w:rsidRPr="00A034E7" w:rsidRDefault="00E67E33" w:rsidP="00E67E33">
            <w:pPr>
              <w:keepNext/>
              <w:outlineLvl w:val="3"/>
              <w:rPr>
                <w:bCs/>
                <w:sz w:val="20"/>
                <w:szCs w:val="20"/>
              </w:rPr>
            </w:pPr>
          </w:p>
        </w:tc>
        <w:tc>
          <w:tcPr>
            <w:tcW w:w="1013" w:type="dxa"/>
          </w:tcPr>
          <w:p w:rsidR="00E67E33" w:rsidRPr="00A034E7" w:rsidRDefault="00E67E33" w:rsidP="00E67E33">
            <w:pPr>
              <w:keepNext/>
              <w:outlineLvl w:val="3"/>
              <w:rPr>
                <w:bCs/>
                <w:sz w:val="20"/>
                <w:szCs w:val="20"/>
              </w:rPr>
            </w:pPr>
          </w:p>
        </w:tc>
      </w:tr>
      <w:tr w:rsidR="00E67E33" w:rsidRPr="00A034E7" w:rsidTr="00E67E33">
        <w:trPr>
          <w:cantSplit/>
          <w:trHeight w:val="240"/>
        </w:trPr>
        <w:tc>
          <w:tcPr>
            <w:tcW w:w="843" w:type="dxa"/>
          </w:tcPr>
          <w:p w:rsidR="00E67E33" w:rsidRPr="00A034E7" w:rsidRDefault="00E67E33" w:rsidP="00E67E33">
            <w:pPr>
              <w:rPr>
                <w:sz w:val="20"/>
                <w:szCs w:val="20"/>
              </w:rPr>
            </w:pPr>
            <w:r w:rsidRPr="00A034E7">
              <w:rPr>
                <w:sz w:val="20"/>
                <w:szCs w:val="20"/>
              </w:rPr>
              <w:t>1.2.1</w:t>
            </w:r>
          </w:p>
        </w:tc>
        <w:tc>
          <w:tcPr>
            <w:tcW w:w="6583" w:type="dxa"/>
          </w:tcPr>
          <w:p w:rsidR="00E67E33" w:rsidRPr="00A034E7" w:rsidRDefault="00E67E33" w:rsidP="00E67E33">
            <w:pPr>
              <w:outlineLvl w:val="4"/>
              <w:rPr>
                <w:bCs/>
                <w:iCs/>
                <w:sz w:val="20"/>
                <w:szCs w:val="20"/>
              </w:rPr>
            </w:pPr>
            <w:r w:rsidRPr="00A034E7">
              <w:rPr>
                <w:bCs/>
                <w:iCs/>
                <w:sz w:val="20"/>
                <w:szCs w:val="20"/>
              </w:rPr>
              <w:t xml:space="preserve">Карта планируемого размещения объектов местного значения </w:t>
            </w:r>
            <w:r>
              <w:rPr>
                <w:bCs/>
                <w:iCs/>
                <w:sz w:val="20"/>
                <w:szCs w:val="20"/>
              </w:rPr>
              <w:t>муниципального округа</w:t>
            </w:r>
          </w:p>
        </w:tc>
        <w:tc>
          <w:tcPr>
            <w:tcW w:w="1200" w:type="dxa"/>
          </w:tcPr>
          <w:p w:rsidR="00E67E33" w:rsidRPr="00A034E7" w:rsidRDefault="00E67E33" w:rsidP="00E67E33">
            <w:pPr>
              <w:keepNext/>
              <w:outlineLvl w:val="3"/>
              <w:rPr>
                <w:bCs/>
                <w:sz w:val="20"/>
                <w:szCs w:val="20"/>
              </w:rPr>
            </w:pPr>
            <w:r w:rsidRPr="00A034E7">
              <w:rPr>
                <w:bCs/>
                <w:sz w:val="20"/>
                <w:szCs w:val="20"/>
              </w:rPr>
              <w:t>1:</w:t>
            </w:r>
            <w:r>
              <w:rPr>
                <w:bCs/>
                <w:sz w:val="20"/>
                <w:szCs w:val="20"/>
              </w:rPr>
              <w:t>10</w:t>
            </w:r>
            <w:r w:rsidRPr="00A034E7">
              <w:rPr>
                <w:bCs/>
                <w:sz w:val="20"/>
                <w:szCs w:val="20"/>
              </w:rPr>
              <w:t xml:space="preserve"> 000</w:t>
            </w:r>
          </w:p>
        </w:tc>
        <w:tc>
          <w:tcPr>
            <w:tcW w:w="1013" w:type="dxa"/>
          </w:tcPr>
          <w:p w:rsidR="00E67E33" w:rsidRPr="00A034E7" w:rsidRDefault="00E67E33" w:rsidP="00E67E33">
            <w:pPr>
              <w:keepNext/>
              <w:outlineLvl w:val="3"/>
              <w:rPr>
                <w:bCs/>
                <w:sz w:val="20"/>
                <w:szCs w:val="20"/>
              </w:rPr>
            </w:pPr>
          </w:p>
        </w:tc>
      </w:tr>
      <w:tr w:rsidR="00E67E33" w:rsidRPr="00A034E7" w:rsidTr="00E67E33">
        <w:trPr>
          <w:cantSplit/>
          <w:trHeight w:val="240"/>
        </w:trPr>
        <w:tc>
          <w:tcPr>
            <w:tcW w:w="843" w:type="dxa"/>
          </w:tcPr>
          <w:p w:rsidR="00E67E33" w:rsidRPr="00A034E7" w:rsidRDefault="00E67E33" w:rsidP="00E67E33">
            <w:pPr>
              <w:rPr>
                <w:sz w:val="20"/>
                <w:szCs w:val="20"/>
              </w:rPr>
            </w:pPr>
            <w:r w:rsidRPr="00A034E7">
              <w:rPr>
                <w:sz w:val="20"/>
                <w:szCs w:val="20"/>
              </w:rPr>
              <w:t>1.2.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6583" w:type="dxa"/>
          </w:tcPr>
          <w:p w:rsidR="00E67E33" w:rsidRPr="00A034E7" w:rsidRDefault="00E67E33" w:rsidP="00E67E33">
            <w:pPr>
              <w:outlineLvl w:val="4"/>
              <w:rPr>
                <w:bCs/>
                <w:iCs/>
                <w:sz w:val="20"/>
                <w:szCs w:val="20"/>
              </w:rPr>
            </w:pPr>
            <w:r w:rsidRPr="00A034E7">
              <w:rPr>
                <w:bCs/>
                <w:iCs/>
                <w:sz w:val="20"/>
                <w:szCs w:val="20"/>
              </w:rPr>
              <w:t>Карта границ населенных пунктов</w:t>
            </w:r>
          </w:p>
        </w:tc>
        <w:tc>
          <w:tcPr>
            <w:tcW w:w="1200" w:type="dxa"/>
          </w:tcPr>
          <w:p w:rsidR="00E67E33" w:rsidRPr="00A034E7" w:rsidRDefault="00E67E33" w:rsidP="00E67E33">
            <w:pPr>
              <w:keepNext/>
              <w:outlineLvl w:val="3"/>
              <w:rPr>
                <w:bCs/>
                <w:sz w:val="20"/>
                <w:szCs w:val="20"/>
              </w:rPr>
            </w:pPr>
            <w:r w:rsidRPr="00A034E7">
              <w:rPr>
                <w:bCs/>
                <w:sz w:val="20"/>
                <w:szCs w:val="20"/>
              </w:rPr>
              <w:t>1:</w:t>
            </w:r>
            <w:r>
              <w:rPr>
                <w:bCs/>
                <w:sz w:val="20"/>
                <w:szCs w:val="20"/>
              </w:rPr>
              <w:t>10</w:t>
            </w:r>
            <w:r w:rsidRPr="00A034E7">
              <w:rPr>
                <w:bCs/>
                <w:sz w:val="20"/>
                <w:szCs w:val="20"/>
              </w:rPr>
              <w:t xml:space="preserve"> 000</w:t>
            </w:r>
          </w:p>
        </w:tc>
        <w:tc>
          <w:tcPr>
            <w:tcW w:w="1013" w:type="dxa"/>
          </w:tcPr>
          <w:p w:rsidR="00E67E33" w:rsidRPr="00A034E7" w:rsidRDefault="00E67E33" w:rsidP="00E67E33">
            <w:pPr>
              <w:keepNext/>
              <w:outlineLvl w:val="3"/>
              <w:rPr>
                <w:bCs/>
                <w:sz w:val="20"/>
                <w:szCs w:val="20"/>
              </w:rPr>
            </w:pPr>
          </w:p>
        </w:tc>
      </w:tr>
      <w:tr w:rsidR="00E67E33" w:rsidRPr="00A034E7" w:rsidTr="00E67E33">
        <w:trPr>
          <w:cantSplit/>
          <w:trHeight w:val="240"/>
        </w:trPr>
        <w:tc>
          <w:tcPr>
            <w:tcW w:w="843" w:type="dxa"/>
          </w:tcPr>
          <w:p w:rsidR="00E67E33" w:rsidRPr="00A034E7" w:rsidRDefault="00E67E33" w:rsidP="00E67E33">
            <w:pPr>
              <w:rPr>
                <w:sz w:val="20"/>
                <w:szCs w:val="20"/>
              </w:rPr>
            </w:pPr>
            <w:r w:rsidRPr="00A034E7">
              <w:rPr>
                <w:sz w:val="20"/>
                <w:szCs w:val="20"/>
              </w:rPr>
              <w:t>1.2.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6583" w:type="dxa"/>
          </w:tcPr>
          <w:p w:rsidR="00E67E33" w:rsidRPr="00A034E7" w:rsidRDefault="00E67E33" w:rsidP="00E67E33">
            <w:pPr>
              <w:outlineLvl w:val="4"/>
              <w:rPr>
                <w:bCs/>
                <w:iCs/>
                <w:sz w:val="20"/>
                <w:szCs w:val="20"/>
              </w:rPr>
            </w:pPr>
            <w:r w:rsidRPr="00A034E7">
              <w:rPr>
                <w:bCs/>
                <w:iCs/>
                <w:sz w:val="20"/>
                <w:szCs w:val="20"/>
              </w:rPr>
              <w:t>Карта функциональных зон</w:t>
            </w:r>
          </w:p>
        </w:tc>
        <w:tc>
          <w:tcPr>
            <w:tcW w:w="1200" w:type="dxa"/>
          </w:tcPr>
          <w:p w:rsidR="00E67E33" w:rsidRPr="00A034E7" w:rsidRDefault="00E67E33" w:rsidP="00E67E33">
            <w:pPr>
              <w:keepNext/>
              <w:outlineLvl w:val="3"/>
              <w:rPr>
                <w:bCs/>
                <w:sz w:val="20"/>
                <w:szCs w:val="20"/>
              </w:rPr>
            </w:pPr>
            <w:r w:rsidRPr="00A034E7">
              <w:rPr>
                <w:bCs/>
                <w:sz w:val="20"/>
                <w:szCs w:val="20"/>
              </w:rPr>
              <w:t>1:</w:t>
            </w:r>
            <w:r>
              <w:rPr>
                <w:bCs/>
                <w:sz w:val="20"/>
                <w:szCs w:val="20"/>
              </w:rPr>
              <w:t>10</w:t>
            </w:r>
            <w:r w:rsidRPr="00A034E7">
              <w:rPr>
                <w:bCs/>
                <w:sz w:val="20"/>
                <w:szCs w:val="20"/>
              </w:rPr>
              <w:t xml:space="preserve"> 000</w:t>
            </w:r>
          </w:p>
        </w:tc>
        <w:tc>
          <w:tcPr>
            <w:tcW w:w="1013" w:type="dxa"/>
          </w:tcPr>
          <w:p w:rsidR="00E67E33" w:rsidRPr="00A034E7" w:rsidRDefault="00E67E33" w:rsidP="00E67E33">
            <w:pPr>
              <w:keepNext/>
              <w:outlineLvl w:val="3"/>
              <w:rPr>
                <w:bCs/>
                <w:sz w:val="20"/>
                <w:szCs w:val="20"/>
              </w:rPr>
            </w:pPr>
          </w:p>
        </w:tc>
      </w:tr>
      <w:tr w:rsidR="00E67E33" w:rsidRPr="00A034E7" w:rsidTr="00E67E33">
        <w:trPr>
          <w:cantSplit/>
          <w:trHeight w:val="240"/>
        </w:trPr>
        <w:tc>
          <w:tcPr>
            <w:tcW w:w="843" w:type="dxa"/>
          </w:tcPr>
          <w:p w:rsidR="00E67E33" w:rsidRPr="00A034E7" w:rsidRDefault="00E67E33" w:rsidP="00E67E33">
            <w:pPr>
              <w:rPr>
                <w:b/>
                <w:sz w:val="20"/>
                <w:szCs w:val="20"/>
              </w:rPr>
            </w:pPr>
            <w:r w:rsidRPr="00A034E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583" w:type="dxa"/>
          </w:tcPr>
          <w:p w:rsidR="00E67E33" w:rsidRPr="00A034E7" w:rsidRDefault="00E67E33" w:rsidP="00E67E33">
            <w:pPr>
              <w:outlineLvl w:val="4"/>
              <w:rPr>
                <w:b/>
                <w:bCs/>
                <w:iCs/>
                <w:sz w:val="20"/>
                <w:szCs w:val="20"/>
              </w:rPr>
            </w:pPr>
            <w:r w:rsidRPr="00A034E7">
              <w:rPr>
                <w:b/>
                <w:bCs/>
                <w:iCs/>
                <w:sz w:val="20"/>
                <w:szCs w:val="20"/>
              </w:rPr>
              <w:t>Материалы по обоснованию</w:t>
            </w:r>
          </w:p>
        </w:tc>
        <w:tc>
          <w:tcPr>
            <w:tcW w:w="1200" w:type="dxa"/>
          </w:tcPr>
          <w:p w:rsidR="00E67E33" w:rsidRPr="00A034E7" w:rsidRDefault="00E67E33" w:rsidP="00E67E33">
            <w:pPr>
              <w:keepNext/>
              <w:outlineLvl w:val="3"/>
              <w:rPr>
                <w:bCs/>
                <w:sz w:val="20"/>
                <w:szCs w:val="20"/>
              </w:rPr>
            </w:pPr>
          </w:p>
        </w:tc>
        <w:tc>
          <w:tcPr>
            <w:tcW w:w="1013" w:type="dxa"/>
          </w:tcPr>
          <w:p w:rsidR="00E67E33" w:rsidRPr="00A034E7" w:rsidRDefault="00E67E33" w:rsidP="00E67E33">
            <w:pPr>
              <w:keepNext/>
              <w:outlineLvl w:val="3"/>
              <w:rPr>
                <w:bCs/>
                <w:sz w:val="20"/>
                <w:szCs w:val="20"/>
              </w:rPr>
            </w:pPr>
          </w:p>
        </w:tc>
      </w:tr>
      <w:tr w:rsidR="00E67E33" w:rsidRPr="00A034E7" w:rsidTr="00E67E33">
        <w:trPr>
          <w:cantSplit/>
          <w:trHeight w:val="240"/>
        </w:trPr>
        <w:tc>
          <w:tcPr>
            <w:tcW w:w="843" w:type="dxa"/>
          </w:tcPr>
          <w:p w:rsidR="00E67E33" w:rsidRPr="00A034E7" w:rsidRDefault="00E67E33" w:rsidP="00E67E33">
            <w:pPr>
              <w:rPr>
                <w:i/>
                <w:sz w:val="20"/>
                <w:szCs w:val="20"/>
              </w:rPr>
            </w:pPr>
            <w:r w:rsidRPr="00A034E7">
              <w:rPr>
                <w:i/>
                <w:sz w:val="20"/>
                <w:szCs w:val="20"/>
              </w:rPr>
              <w:t>2.1</w:t>
            </w:r>
          </w:p>
        </w:tc>
        <w:tc>
          <w:tcPr>
            <w:tcW w:w="6583" w:type="dxa"/>
          </w:tcPr>
          <w:p w:rsidR="00E67E33" w:rsidRPr="00A034E7" w:rsidRDefault="00E67E33" w:rsidP="00E67E33">
            <w:pPr>
              <w:outlineLvl w:val="4"/>
              <w:rPr>
                <w:bCs/>
                <w:i/>
                <w:iCs/>
                <w:sz w:val="20"/>
                <w:szCs w:val="20"/>
              </w:rPr>
            </w:pPr>
            <w:r w:rsidRPr="00A034E7">
              <w:rPr>
                <w:bCs/>
                <w:i/>
                <w:iCs/>
                <w:sz w:val="20"/>
                <w:szCs w:val="20"/>
              </w:rPr>
              <w:t>Текстовые материалы</w:t>
            </w:r>
          </w:p>
        </w:tc>
        <w:tc>
          <w:tcPr>
            <w:tcW w:w="1200" w:type="dxa"/>
          </w:tcPr>
          <w:p w:rsidR="00E67E33" w:rsidRPr="00A034E7" w:rsidRDefault="00E67E33" w:rsidP="00E67E33">
            <w:pPr>
              <w:keepNext/>
              <w:outlineLvl w:val="3"/>
              <w:rPr>
                <w:bCs/>
                <w:sz w:val="20"/>
                <w:szCs w:val="20"/>
              </w:rPr>
            </w:pPr>
          </w:p>
        </w:tc>
        <w:tc>
          <w:tcPr>
            <w:tcW w:w="1013" w:type="dxa"/>
          </w:tcPr>
          <w:p w:rsidR="00E67E33" w:rsidRPr="00A034E7" w:rsidRDefault="00E67E33" w:rsidP="00E67E33">
            <w:pPr>
              <w:keepNext/>
              <w:outlineLvl w:val="3"/>
              <w:rPr>
                <w:bCs/>
                <w:sz w:val="20"/>
                <w:szCs w:val="20"/>
              </w:rPr>
            </w:pPr>
          </w:p>
        </w:tc>
      </w:tr>
      <w:tr w:rsidR="00E67E33" w:rsidRPr="00A034E7" w:rsidTr="00E67E33">
        <w:trPr>
          <w:cantSplit/>
          <w:trHeight w:val="240"/>
        </w:trPr>
        <w:tc>
          <w:tcPr>
            <w:tcW w:w="843" w:type="dxa"/>
          </w:tcPr>
          <w:p w:rsidR="00E67E33" w:rsidRPr="00A034E7" w:rsidRDefault="00E67E33" w:rsidP="00E67E33">
            <w:pPr>
              <w:rPr>
                <w:sz w:val="20"/>
                <w:szCs w:val="20"/>
              </w:rPr>
            </w:pPr>
            <w:r w:rsidRPr="00A034E7">
              <w:rPr>
                <w:sz w:val="20"/>
                <w:szCs w:val="20"/>
              </w:rPr>
              <w:t>2.1.1</w:t>
            </w:r>
          </w:p>
        </w:tc>
        <w:tc>
          <w:tcPr>
            <w:tcW w:w="6583" w:type="dxa"/>
          </w:tcPr>
          <w:p w:rsidR="00E67E33" w:rsidRPr="00A034E7" w:rsidRDefault="00E67E33" w:rsidP="00E67E33">
            <w:pPr>
              <w:outlineLvl w:val="4"/>
              <w:rPr>
                <w:bCs/>
                <w:iCs/>
                <w:sz w:val="20"/>
                <w:szCs w:val="20"/>
              </w:rPr>
            </w:pPr>
            <w:r w:rsidRPr="00A034E7">
              <w:rPr>
                <w:bCs/>
                <w:iCs/>
                <w:sz w:val="20"/>
                <w:szCs w:val="20"/>
              </w:rPr>
              <w:t>Пояснительная записка (том 2). Материалы по обоснованию</w:t>
            </w:r>
          </w:p>
        </w:tc>
        <w:tc>
          <w:tcPr>
            <w:tcW w:w="1200" w:type="dxa"/>
          </w:tcPr>
          <w:p w:rsidR="00E67E33" w:rsidRPr="00A034E7" w:rsidRDefault="00E67E33" w:rsidP="00E67E33">
            <w:pPr>
              <w:keepNext/>
              <w:outlineLvl w:val="3"/>
              <w:rPr>
                <w:bCs/>
                <w:sz w:val="20"/>
                <w:szCs w:val="20"/>
              </w:rPr>
            </w:pPr>
          </w:p>
        </w:tc>
        <w:tc>
          <w:tcPr>
            <w:tcW w:w="1013" w:type="dxa"/>
          </w:tcPr>
          <w:p w:rsidR="00E67E33" w:rsidRPr="00A034E7" w:rsidRDefault="00E67E33" w:rsidP="00E67E33">
            <w:pPr>
              <w:keepNext/>
              <w:outlineLvl w:val="3"/>
              <w:rPr>
                <w:bCs/>
                <w:sz w:val="20"/>
                <w:szCs w:val="20"/>
              </w:rPr>
            </w:pPr>
          </w:p>
        </w:tc>
      </w:tr>
      <w:tr w:rsidR="00E67E33" w:rsidRPr="00A034E7" w:rsidTr="00E67E33">
        <w:trPr>
          <w:cantSplit/>
          <w:trHeight w:val="240"/>
        </w:trPr>
        <w:tc>
          <w:tcPr>
            <w:tcW w:w="843" w:type="dxa"/>
          </w:tcPr>
          <w:p w:rsidR="00E67E33" w:rsidRPr="00A034E7" w:rsidRDefault="00E67E33" w:rsidP="00E67E33">
            <w:pPr>
              <w:rPr>
                <w:i/>
                <w:sz w:val="20"/>
                <w:szCs w:val="20"/>
              </w:rPr>
            </w:pPr>
            <w:r w:rsidRPr="00A034E7">
              <w:rPr>
                <w:i/>
                <w:sz w:val="20"/>
                <w:szCs w:val="20"/>
              </w:rPr>
              <w:t>2.2</w:t>
            </w:r>
          </w:p>
        </w:tc>
        <w:tc>
          <w:tcPr>
            <w:tcW w:w="6583" w:type="dxa"/>
          </w:tcPr>
          <w:p w:rsidR="00E67E33" w:rsidRPr="00A034E7" w:rsidRDefault="00E67E33" w:rsidP="00E67E33">
            <w:pPr>
              <w:outlineLvl w:val="4"/>
              <w:rPr>
                <w:bCs/>
                <w:i/>
                <w:iCs/>
                <w:sz w:val="20"/>
                <w:szCs w:val="20"/>
              </w:rPr>
            </w:pPr>
            <w:r w:rsidRPr="00A034E7">
              <w:rPr>
                <w:bCs/>
                <w:i/>
                <w:iCs/>
                <w:sz w:val="20"/>
                <w:szCs w:val="20"/>
              </w:rPr>
              <w:t>Графические материалы</w:t>
            </w:r>
          </w:p>
        </w:tc>
        <w:tc>
          <w:tcPr>
            <w:tcW w:w="1200" w:type="dxa"/>
          </w:tcPr>
          <w:p w:rsidR="00E67E33" w:rsidRPr="00A034E7" w:rsidRDefault="00E67E33" w:rsidP="00E67E33">
            <w:pPr>
              <w:keepNext/>
              <w:outlineLvl w:val="3"/>
              <w:rPr>
                <w:bCs/>
                <w:sz w:val="20"/>
                <w:szCs w:val="20"/>
              </w:rPr>
            </w:pPr>
          </w:p>
        </w:tc>
        <w:tc>
          <w:tcPr>
            <w:tcW w:w="1013" w:type="dxa"/>
          </w:tcPr>
          <w:p w:rsidR="00E67E33" w:rsidRPr="00A034E7" w:rsidRDefault="00E67E33" w:rsidP="00E67E33">
            <w:pPr>
              <w:keepNext/>
              <w:outlineLvl w:val="3"/>
              <w:rPr>
                <w:bCs/>
                <w:sz w:val="20"/>
                <w:szCs w:val="20"/>
              </w:rPr>
            </w:pPr>
          </w:p>
        </w:tc>
      </w:tr>
      <w:tr w:rsidR="00E67E33" w:rsidRPr="00A034E7" w:rsidTr="00E67E33">
        <w:trPr>
          <w:cantSplit/>
          <w:trHeight w:val="240"/>
        </w:trPr>
        <w:tc>
          <w:tcPr>
            <w:tcW w:w="843" w:type="dxa"/>
          </w:tcPr>
          <w:p w:rsidR="00E67E33" w:rsidRPr="00A034E7" w:rsidRDefault="00E67E33" w:rsidP="00E67E33">
            <w:pPr>
              <w:rPr>
                <w:sz w:val="20"/>
                <w:szCs w:val="20"/>
              </w:rPr>
            </w:pPr>
            <w:r w:rsidRPr="00A034E7">
              <w:rPr>
                <w:sz w:val="20"/>
                <w:szCs w:val="20"/>
              </w:rPr>
              <w:t>2.2.1</w:t>
            </w:r>
          </w:p>
        </w:tc>
        <w:tc>
          <w:tcPr>
            <w:tcW w:w="6583" w:type="dxa"/>
          </w:tcPr>
          <w:p w:rsidR="00E67E33" w:rsidRPr="00A034E7" w:rsidRDefault="00E67E33" w:rsidP="00E67E33">
            <w:pPr>
              <w:outlineLvl w:val="4"/>
              <w:rPr>
                <w:bCs/>
                <w:iCs/>
                <w:sz w:val="20"/>
                <w:szCs w:val="20"/>
              </w:rPr>
            </w:pPr>
            <w:r w:rsidRPr="00A034E7">
              <w:rPr>
                <w:bCs/>
                <w:iCs/>
                <w:sz w:val="20"/>
                <w:szCs w:val="20"/>
              </w:rPr>
              <w:t>Проектный план (Основной чертеж)</w:t>
            </w:r>
          </w:p>
        </w:tc>
        <w:tc>
          <w:tcPr>
            <w:tcW w:w="1200" w:type="dxa"/>
          </w:tcPr>
          <w:p w:rsidR="00E67E33" w:rsidRDefault="00E67E33" w:rsidP="00E67E33">
            <w:r w:rsidRPr="002138A7">
              <w:rPr>
                <w:bCs/>
                <w:sz w:val="20"/>
                <w:szCs w:val="20"/>
              </w:rPr>
              <w:t>1:10 000</w:t>
            </w:r>
          </w:p>
        </w:tc>
        <w:tc>
          <w:tcPr>
            <w:tcW w:w="1013" w:type="dxa"/>
          </w:tcPr>
          <w:p w:rsidR="00E67E33" w:rsidRPr="00A034E7" w:rsidRDefault="00E67E33" w:rsidP="00E67E33">
            <w:pPr>
              <w:keepNext/>
              <w:outlineLvl w:val="3"/>
              <w:rPr>
                <w:bCs/>
                <w:sz w:val="20"/>
                <w:szCs w:val="20"/>
              </w:rPr>
            </w:pPr>
          </w:p>
        </w:tc>
      </w:tr>
      <w:tr w:rsidR="00E67E33" w:rsidRPr="00A034E7" w:rsidTr="00E67E33">
        <w:trPr>
          <w:cantSplit/>
          <w:trHeight w:val="240"/>
        </w:trPr>
        <w:tc>
          <w:tcPr>
            <w:tcW w:w="843" w:type="dxa"/>
          </w:tcPr>
          <w:p w:rsidR="00E67E33" w:rsidRPr="00A034E7" w:rsidRDefault="00E67E33" w:rsidP="00E67E33">
            <w:pPr>
              <w:rPr>
                <w:sz w:val="20"/>
                <w:szCs w:val="20"/>
              </w:rPr>
            </w:pPr>
            <w:r w:rsidRPr="00A034E7">
              <w:rPr>
                <w:sz w:val="20"/>
                <w:szCs w:val="20"/>
              </w:rPr>
              <w:t>2.2.2</w:t>
            </w:r>
          </w:p>
        </w:tc>
        <w:tc>
          <w:tcPr>
            <w:tcW w:w="6583" w:type="dxa"/>
          </w:tcPr>
          <w:p w:rsidR="00E67E33" w:rsidRPr="00A034E7" w:rsidRDefault="00E67E33" w:rsidP="00E67E33">
            <w:pPr>
              <w:outlineLvl w:val="4"/>
              <w:rPr>
                <w:bCs/>
                <w:iCs/>
                <w:sz w:val="20"/>
                <w:szCs w:val="20"/>
              </w:rPr>
            </w:pPr>
            <w:r w:rsidRPr="00A034E7">
              <w:rPr>
                <w:bCs/>
                <w:iCs/>
                <w:sz w:val="20"/>
                <w:szCs w:val="20"/>
              </w:rPr>
              <w:t>Карта инженерно</w:t>
            </w:r>
            <w:r>
              <w:rPr>
                <w:bCs/>
                <w:iCs/>
                <w:sz w:val="20"/>
                <w:szCs w:val="20"/>
              </w:rPr>
              <w:t>й инфраструктуры. Карта транспортной</w:t>
            </w:r>
            <w:r w:rsidRPr="00A034E7">
              <w:rPr>
                <w:bCs/>
                <w:iCs/>
                <w:sz w:val="20"/>
                <w:szCs w:val="20"/>
              </w:rPr>
              <w:t xml:space="preserve"> инфраструктуры </w:t>
            </w:r>
            <w:r>
              <w:rPr>
                <w:bCs/>
                <w:iCs/>
                <w:sz w:val="20"/>
                <w:szCs w:val="20"/>
              </w:rPr>
              <w:t>муниципального округа</w:t>
            </w:r>
          </w:p>
        </w:tc>
        <w:tc>
          <w:tcPr>
            <w:tcW w:w="1200" w:type="dxa"/>
          </w:tcPr>
          <w:p w:rsidR="00E67E33" w:rsidRDefault="00E67E33" w:rsidP="00E67E33">
            <w:r w:rsidRPr="002138A7">
              <w:rPr>
                <w:bCs/>
                <w:sz w:val="20"/>
                <w:szCs w:val="20"/>
              </w:rPr>
              <w:t>1:10 000</w:t>
            </w:r>
          </w:p>
        </w:tc>
        <w:tc>
          <w:tcPr>
            <w:tcW w:w="1013" w:type="dxa"/>
          </w:tcPr>
          <w:p w:rsidR="00E67E33" w:rsidRPr="00A034E7" w:rsidRDefault="00E67E33" w:rsidP="00E67E33">
            <w:pPr>
              <w:keepNext/>
              <w:outlineLvl w:val="3"/>
              <w:rPr>
                <w:bCs/>
                <w:sz w:val="20"/>
                <w:szCs w:val="20"/>
              </w:rPr>
            </w:pPr>
          </w:p>
        </w:tc>
      </w:tr>
      <w:tr w:rsidR="00E67E33" w:rsidRPr="00A034E7" w:rsidTr="00E67E33">
        <w:trPr>
          <w:cantSplit/>
          <w:trHeight w:val="240"/>
        </w:trPr>
        <w:tc>
          <w:tcPr>
            <w:tcW w:w="843" w:type="dxa"/>
          </w:tcPr>
          <w:p w:rsidR="00E67E33" w:rsidRPr="00A034E7" w:rsidRDefault="00E67E33" w:rsidP="00E67E33">
            <w:pPr>
              <w:rPr>
                <w:sz w:val="20"/>
                <w:szCs w:val="20"/>
              </w:rPr>
            </w:pPr>
            <w:r w:rsidRPr="00A034E7">
              <w:rPr>
                <w:sz w:val="20"/>
                <w:szCs w:val="20"/>
              </w:rPr>
              <w:t>2.2.3</w:t>
            </w:r>
          </w:p>
        </w:tc>
        <w:tc>
          <w:tcPr>
            <w:tcW w:w="6583" w:type="dxa"/>
          </w:tcPr>
          <w:p w:rsidR="00E67E33" w:rsidRPr="00A034E7" w:rsidRDefault="00E67E33" w:rsidP="00E67E33">
            <w:pPr>
              <w:outlineLvl w:val="4"/>
              <w:rPr>
                <w:bCs/>
                <w:iCs/>
                <w:sz w:val="20"/>
                <w:szCs w:val="20"/>
              </w:rPr>
            </w:pPr>
            <w:r w:rsidRPr="00A034E7">
              <w:rPr>
                <w:bCs/>
                <w:iCs/>
                <w:sz w:val="20"/>
                <w:szCs w:val="20"/>
              </w:rPr>
              <w:t xml:space="preserve">Карта </w:t>
            </w:r>
            <w:r>
              <w:rPr>
                <w:bCs/>
                <w:iCs/>
                <w:sz w:val="20"/>
                <w:szCs w:val="20"/>
              </w:rPr>
              <w:t>зон с особыми условиями использования территории. Карта объектов культурного наследия. Карта границ лесничеств.</w:t>
            </w:r>
          </w:p>
        </w:tc>
        <w:tc>
          <w:tcPr>
            <w:tcW w:w="1200" w:type="dxa"/>
          </w:tcPr>
          <w:p w:rsidR="00E67E33" w:rsidRDefault="00E67E33" w:rsidP="00E67E33">
            <w:r w:rsidRPr="002138A7">
              <w:rPr>
                <w:bCs/>
                <w:sz w:val="20"/>
                <w:szCs w:val="20"/>
              </w:rPr>
              <w:t>1:10 000</w:t>
            </w:r>
          </w:p>
        </w:tc>
        <w:tc>
          <w:tcPr>
            <w:tcW w:w="1013" w:type="dxa"/>
          </w:tcPr>
          <w:p w:rsidR="00E67E33" w:rsidRPr="00A034E7" w:rsidRDefault="00E67E33" w:rsidP="00E67E33">
            <w:pPr>
              <w:keepNext/>
              <w:outlineLvl w:val="3"/>
              <w:rPr>
                <w:bCs/>
                <w:sz w:val="20"/>
                <w:szCs w:val="20"/>
              </w:rPr>
            </w:pPr>
          </w:p>
        </w:tc>
      </w:tr>
      <w:tr w:rsidR="00E67E33" w:rsidRPr="00A034E7" w:rsidTr="00E67E33">
        <w:trPr>
          <w:cantSplit/>
          <w:trHeight w:val="240"/>
        </w:trPr>
        <w:tc>
          <w:tcPr>
            <w:tcW w:w="843" w:type="dxa"/>
          </w:tcPr>
          <w:p w:rsidR="00E67E33" w:rsidRPr="00A034E7" w:rsidRDefault="00E67E33" w:rsidP="00E67E33">
            <w:pPr>
              <w:rPr>
                <w:sz w:val="20"/>
                <w:szCs w:val="20"/>
              </w:rPr>
            </w:pPr>
            <w:r w:rsidRPr="00A034E7">
              <w:rPr>
                <w:sz w:val="20"/>
                <w:szCs w:val="20"/>
              </w:rPr>
              <w:t>2.2.4</w:t>
            </w:r>
          </w:p>
        </w:tc>
        <w:tc>
          <w:tcPr>
            <w:tcW w:w="6583" w:type="dxa"/>
          </w:tcPr>
          <w:p w:rsidR="00E67E33" w:rsidRPr="00A034E7" w:rsidRDefault="00E67E33" w:rsidP="00E67E33">
            <w:pPr>
              <w:outlineLvl w:val="4"/>
              <w:rPr>
                <w:bCs/>
                <w:iCs/>
                <w:sz w:val="20"/>
                <w:szCs w:val="20"/>
              </w:rPr>
            </w:pPr>
            <w:r w:rsidRPr="00A034E7">
              <w:rPr>
                <w:bCs/>
                <w:iCs/>
                <w:sz w:val="20"/>
                <w:szCs w:val="20"/>
              </w:rPr>
              <w:t>Карта социальной инфраструктуры</w:t>
            </w:r>
            <w:r>
              <w:rPr>
                <w:bCs/>
                <w:iCs/>
                <w:sz w:val="20"/>
                <w:szCs w:val="20"/>
              </w:rPr>
              <w:t xml:space="preserve"> муниципального округа</w:t>
            </w:r>
          </w:p>
        </w:tc>
        <w:tc>
          <w:tcPr>
            <w:tcW w:w="1200" w:type="dxa"/>
          </w:tcPr>
          <w:p w:rsidR="00E67E33" w:rsidRDefault="00E67E33" w:rsidP="00E67E33">
            <w:r w:rsidRPr="002138A7">
              <w:rPr>
                <w:bCs/>
                <w:sz w:val="20"/>
                <w:szCs w:val="20"/>
              </w:rPr>
              <w:t>1:10 000</w:t>
            </w:r>
          </w:p>
        </w:tc>
        <w:tc>
          <w:tcPr>
            <w:tcW w:w="1013" w:type="dxa"/>
          </w:tcPr>
          <w:p w:rsidR="00E67E33" w:rsidRPr="00A034E7" w:rsidRDefault="00E67E33" w:rsidP="00E67E33">
            <w:pPr>
              <w:keepNext/>
              <w:outlineLvl w:val="3"/>
              <w:rPr>
                <w:bCs/>
                <w:sz w:val="20"/>
                <w:szCs w:val="20"/>
              </w:rPr>
            </w:pPr>
          </w:p>
        </w:tc>
      </w:tr>
      <w:tr w:rsidR="00E67E33" w:rsidRPr="00A034E7" w:rsidTr="00E67E33">
        <w:trPr>
          <w:cantSplit/>
          <w:trHeight w:val="240"/>
        </w:trPr>
        <w:tc>
          <w:tcPr>
            <w:tcW w:w="843" w:type="dxa"/>
          </w:tcPr>
          <w:p w:rsidR="00E67E33" w:rsidRPr="00A034E7" w:rsidRDefault="00E67E33" w:rsidP="00E67E33">
            <w:pPr>
              <w:rPr>
                <w:sz w:val="20"/>
                <w:szCs w:val="20"/>
              </w:rPr>
            </w:pPr>
            <w:r w:rsidRPr="00A034E7">
              <w:rPr>
                <w:sz w:val="20"/>
                <w:szCs w:val="20"/>
              </w:rPr>
              <w:t>2.2.5</w:t>
            </w:r>
          </w:p>
        </w:tc>
        <w:tc>
          <w:tcPr>
            <w:tcW w:w="6583" w:type="dxa"/>
          </w:tcPr>
          <w:p w:rsidR="00E67E33" w:rsidRPr="00D706DD" w:rsidRDefault="00E67E33" w:rsidP="00E67E33">
            <w:pPr>
              <w:outlineLvl w:val="4"/>
              <w:rPr>
                <w:bCs/>
                <w:iCs/>
                <w:sz w:val="20"/>
                <w:szCs w:val="20"/>
              </w:rPr>
            </w:pPr>
            <w:r w:rsidRPr="00A034E7">
              <w:rPr>
                <w:bCs/>
                <w:iCs/>
                <w:sz w:val="20"/>
                <w:szCs w:val="20"/>
              </w:rPr>
              <w:t xml:space="preserve">Карта </w:t>
            </w:r>
            <w:r>
              <w:rPr>
                <w:bCs/>
                <w:iCs/>
                <w:sz w:val="20"/>
                <w:szCs w:val="20"/>
              </w:rPr>
              <w:t>территорий</w:t>
            </w:r>
            <w:r w:rsidRPr="00D706DD">
              <w:rPr>
                <w:bCs/>
                <w:iCs/>
                <w:sz w:val="20"/>
                <w:szCs w:val="20"/>
              </w:rPr>
              <w:t>,</w:t>
            </w:r>
            <w:r>
              <w:rPr>
                <w:bCs/>
                <w:iCs/>
                <w:sz w:val="20"/>
                <w:szCs w:val="20"/>
              </w:rPr>
              <w:t xml:space="preserve"> подверженных риску возникновения чрезвычайных ситуаций природного и техногенного характера</w:t>
            </w:r>
          </w:p>
        </w:tc>
        <w:tc>
          <w:tcPr>
            <w:tcW w:w="1200" w:type="dxa"/>
          </w:tcPr>
          <w:p w:rsidR="00E67E33" w:rsidRDefault="00E67E33" w:rsidP="00E67E33">
            <w:r w:rsidRPr="002138A7">
              <w:rPr>
                <w:bCs/>
                <w:sz w:val="20"/>
                <w:szCs w:val="20"/>
              </w:rPr>
              <w:t>1:10 000</w:t>
            </w:r>
          </w:p>
        </w:tc>
        <w:tc>
          <w:tcPr>
            <w:tcW w:w="1013" w:type="dxa"/>
          </w:tcPr>
          <w:p w:rsidR="00E67E33" w:rsidRPr="00A034E7" w:rsidRDefault="00E67E33" w:rsidP="00E67E33">
            <w:pPr>
              <w:keepNext/>
              <w:outlineLvl w:val="3"/>
              <w:rPr>
                <w:bCs/>
                <w:sz w:val="20"/>
                <w:szCs w:val="20"/>
              </w:rPr>
            </w:pPr>
          </w:p>
        </w:tc>
      </w:tr>
      <w:bookmarkEnd w:id="1"/>
    </w:tbl>
    <w:p w:rsidR="00C837BC" w:rsidRDefault="00C837BC" w:rsidP="00E67E33">
      <w:pPr>
        <w:tabs>
          <w:tab w:val="left" w:pos="8250"/>
        </w:tabs>
        <w:ind w:firstLine="709"/>
        <w:contextualSpacing/>
        <w:jc w:val="right"/>
        <w:rPr>
          <w:b/>
          <w:bCs/>
          <w:sz w:val="28"/>
          <w:szCs w:val="28"/>
        </w:rPr>
      </w:pPr>
    </w:p>
    <w:p w:rsidR="00C837BC" w:rsidRPr="00791E84" w:rsidRDefault="00C837BC" w:rsidP="00C837BC">
      <w:pPr>
        <w:spacing w:after="240" w:line="276" w:lineRule="auto"/>
        <w:ind w:firstLine="709"/>
        <w:jc w:val="both"/>
        <w:rPr>
          <w:b/>
          <w:bCs/>
          <w:sz w:val="28"/>
          <w:szCs w:val="28"/>
        </w:rPr>
      </w:pPr>
      <w:r w:rsidRPr="00791E84">
        <w:rPr>
          <w:b/>
          <w:bCs/>
          <w:sz w:val="28"/>
          <w:szCs w:val="28"/>
        </w:rPr>
        <w:t>СОДЕРЖАНИЕ</w:t>
      </w:r>
    </w:p>
    <w:p w:rsidR="00C837BC" w:rsidRPr="006B6C39" w:rsidRDefault="00C837BC" w:rsidP="00C837BC">
      <w:pPr>
        <w:pStyle w:val="14"/>
        <w:tabs>
          <w:tab w:val="clear" w:pos="9626"/>
          <w:tab w:val="right" w:leader="dot" w:pos="9923"/>
        </w:tabs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  <w:r w:rsidRPr="00267410">
        <w:fldChar w:fldCharType="begin"/>
      </w:r>
      <w:r w:rsidRPr="00267410">
        <w:instrText xml:space="preserve"> TOC \o "1-3" \h \z \u </w:instrText>
      </w:r>
      <w:r w:rsidRPr="00267410">
        <w:fldChar w:fldCharType="separate"/>
      </w:r>
      <w:hyperlink w:anchor="_Toc142554696" w:history="1">
        <w:r w:rsidRPr="00D449DF">
          <w:rPr>
            <w:rStyle w:val="af1"/>
            <w:rFonts w:cs="Times New Roman"/>
            <w:noProof/>
            <w:sz w:val="24"/>
            <w:szCs w:val="24"/>
          </w:rPr>
          <w:t>ВВЕДЕНИЕ</w:t>
        </w:r>
        <w:r w:rsidRPr="00D449D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D449D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D449D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_Toc142554696 \h </w:instrText>
        </w:r>
        <w:r w:rsidRPr="00D449D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D449D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7</w:t>
        </w:r>
        <w:r w:rsidRPr="00D449D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C837BC" w:rsidRPr="006B6C39" w:rsidRDefault="004B34FB" w:rsidP="00C837BC">
      <w:pPr>
        <w:pStyle w:val="14"/>
        <w:tabs>
          <w:tab w:val="clear" w:pos="9626"/>
          <w:tab w:val="right" w:leader="dot" w:pos="9923"/>
        </w:tabs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  <w:hyperlink w:anchor="_Toc142554697" w:history="1">
        <w:r w:rsidR="00C837BC" w:rsidRPr="00D449DF">
          <w:rPr>
            <w:rStyle w:val="af1"/>
            <w:rFonts w:cs="Times New Roman"/>
            <w:noProof/>
            <w:sz w:val="24"/>
            <w:szCs w:val="24"/>
          </w:rPr>
          <w:t>I.</w:t>
        </w:r>
        <w:r w:rsidR="00C837BC" w:rsidRPr="006B6C39">
          <w:rPr>
            <w:rFonts w:ascii="Times New Roman" w:hAnsi="Times New Roman" w:cs="Times New Roman"/>
            <w:b w:val="0"/>
            <w:bCs w:val="0"/>
            <w:noProof/>
            <w:sz w:val="24"/>
            <w:szCs w:val="24"/>
          </w:rPr>
          <w:tab/>
        </w:r>
        <w:r w:rsidR="00C837BC" w:rsidRPr="00D449DF">
          <w:rPr>
            <w:rStyle w:val="af1"/>
            <w:rFonts w:cs="Times New Roman"/>
            <w:noProof/>
            <w:sz w:val="24"/>
            <w:szCs w:val="24"/>
          </w:rPr>
          <w:t>СВЕДЕНИЯ О ВИДАХ, НАЗНАЧЕНИИ И НАИМЕНОВАНИЯХ ПЛАНИРУЕМЫХ ДЛЯ РАЗМЕЩЕНИЯ ОБЪЕКТОВ МЕСТНОГО ЗНАЧЕНИЯ МУНИЦИПАЛЬНОГО ОКРУГА</w:t>
        </w:r>
        <w:r w:rsidR="00C837BC" w:rsidRPr="00D449D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837BC" w:rsidRPr="00D449D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837BC" w:rsidRPr="00D449D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_Toc142554697 \h </w:instrText>
        </w:r>
        <w:r w:rsidR="00C837BC" w:rsidRPr="00D449D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837BC" w:rsidRPr="00D449D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837BC">
          <w:rPr>
            <w:rFonts w:ascii="Times New Roman" w:hAnsi="Times New Roman" w:cs="Times New Roman"/>
            <w:noProof/>
            <w:webHidden/>
            <w:sz w:val="24"/>
            <w:szCs w:val="24"/>
          </w:rPr>
          <w:t>9</w:t>
        </w:r>
        <w:r w:rsidR="00C837BC" w:rsidRPr="00D449D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C837BC" w:rsidRPr="006B6C39" w:rsidRDefault="004B34FB" w:rsidP="00C837BC">
      <w:pPr>
        <w:pStyle w:val="21"/>
        <w:rPr>
          <w:noProof/>
        </w:rPr>
      </w:pPr>
      <w:hyperlink w:anchor="_Toc142554698" w:history="1">
        <w:r w:rsidR="00C837BC" w:rsidRPr="00D449DF">
          <w:rPr>
            <w:rStyle w:val="af1"/>
            <w:rFonts w:cs="Times New Roman"/>
            <w:noProof/>
            <w:snapToGrid w:val="0"/>
            <w:w w:val="0"/>
            <w:sz w:val="24"/>
            <w:szCs w:val="24"/>
          </w:rPr>
          <w:t>1.1.</w:t>
        </w:r>
        <w:r w:rsidR="00C837BC" w:rsidRPr="006B6C39">
          <w:rPr>
            <w:noProof/>
          </w:rPr>
          <w:tab/>
        </w:r>
        <w:r w:rsidR="00C837BC" w:rsidRPr="00D449DF">
          <w:rPr>
            <w:rStyle w:val="af1"/>
            <w:rFonts w:cs="Times New Roman"/>
            <w:noProof/>
            <w:sz w:val="24"/>
            <w:szCs w:val="24"/>
          </w:rPr>
          <w:t>Планируемые объекты местного значения в области образования</w:t>
        </w:r>
        <w:r w:rsidR="00C837BC" w:rsidRPr="00D449DF">
          <w:rPr>
            <w:noProof/>
            <w:webHidden/>
          </w:rPr>
          <w:tab/>
        </w:r>
        <w:r w:rsidR="00C837BC" w:rsidRPr="00D449DF">
          <w:rPr>
            <w:noProof/>
            <w:webHidden/>
          </w:rPr>
          <w:fldChar w:fldCharType="begin"/>
        </w:r>
        <w:r w:rsidR="00C837BC" w:rsidRPr="00D449DF">
          <w:rPr>
            <w:noProof/>
            <w:webHidden/>
          </w:rPr>
          <w:instrText xml:space="preserve"> PAGEREF _Toc142554698 \h </w:instrText>
        </w:r>
        <w:r w:rsidR="00C837BC" w:rsidRPr="00D449DF">
          <w:rPr>
            <w:noProof/>
            <w:webHidden/>
          </w:rPr>
        </w:r>
        <w:r w:rsidR="00C837BC" w:rsidRPr="00D449DF">
          <w:rPr>
            <w:noProof/>
            <w:webHidden/>
          </w:rPr>
          <w:fldChar w:fldCharType="separate"/>
        </w:r>
        <w:r w:rsidR="00C837BC">
          <w:rPr>
            <w:noProof/>
            <w:webHidden/>
          </w:rPr>
          <w:t>9</w:t>
        </w:r>
        <w:r w:rsidR="00C837BC" w:rsidRPr="00D449DF">
          <w:rPr>
            <w:noProof/>
            <w:webHidden/>
          </w:rPr>
          <w:fldChar w:fldCharType="end"/>
        </w:r>
      </w:hyperlink>
    </w:p>
    <w:p w:rsidR="00C837BC" w:rsidRPr="006B6C39" w:rsidRDefault="004B34FB" w:rsidP="00C837BC">
      <w:pPr>
        <w:pStyle w:val="21"/>
        <w:rPr>
          <w:noProof/>
        </w:rPr>
      </w:pPr>
      <w:hyperlink w:anchor="_Toc142554699" w:history="1">
        <w:r w:rsidR="00C837BC" w:rsidRPr="00D449DF">
          <w:rPr>
            <w:rStyle w:val="af1"/>
            <w:rFonts w:cs="Times New Roman"/>
            <w:noProof/>
            <w:snapToGrid w:val="0"/>
            <w:w w:val="0"/>
            <w:sz w:val="24"/>
            <w:szCs w:val="24"/>
          </w:rPr>
          <w:t>1.2.</w:t>
        </w:r>
        <w:r w:rsidR="00C837BC" w:rsidRPr="006B6C39">
          <w:rPr>
            <w:noProof/>
          </w:rPr>
          <w:tab/>
        </w:r>
        <w:r w:rsidR="00C837BC" w:rsidRPr="00D449DF">
          <w:rPr>
            <w:rStyle w:val="af1"/>
            <w:rFonts w:cs="Times New Roman"/>
            <w:noProof/>
            <w:sz w:val="24"/>
            <w:szCs w:val="24"/>
          </w:rPr>
          <w:t>Планируемые объекты местного значения в области здравоохранения</w:t>
        </w:r>
        <w:r w:rsidR="00C837BC" w:rsidRPr="00D449DF">
          <w:rPr>
            <w:noProof/>
            <w:webHidden/>
          </w:rPr>
          <w:tab/>
        </w:r>
        <w:r w:rsidR="00C837BC" w:rsidRPr="00D449DF">
          <w:rPr>
            <w:noProof/>
            <w:webHidden/>
          </w:rPr>
          <w:fldChar w:fldCharType="begin"/>
        </w:r>
        <w:r w:rsidR="00C837BC" w:rsidRPr="00D449DF">
          <w:rPr>
            <w:noProof/>
            <w:webHidden/>
          </w:rPr>
          <w:instrText xml:space="preserve"> PAGEREF _Toc142554699 \h </w:instrText>
        </w:r>
        <w:r w:rsidR="00C837BC" w:rsidRPr="00D449DF">
          <w:rPr>
            <w:noProof/>
            <w:webHidden/>
          </w:rPr>
        </w:r>
        <w:r w:rsidR="00C837BC" w:rsidRPr="00D449DF">
          <w:rPr>
            <w:noProof/>
            <w:webHidden/>
          </w:rPr>
          <w:fldChar w:fldCharType="separate"/>
        </w:r>
        <w:r w:rsidR="00C837BC">
          <w:rPr>
            <w:noProof/>
            <w:webHidden/>
          </w:rPr>
          <w:t>9</w:t>
        </w:r>
        <w:r w:rsidR="00C837BC" w:rsidRPr="00D449DF">
          <w:rPr>
            <w:noProof/>
            <w:webHidden/>
          </w:rPr>
          <w:fldChar w:fldCharType="end"/>
        </w:r>
      </w:hyperlink>
    </w:p>
    <w:p w:rsidR="00C837BC" w:rsidRPr="006B6C39" w:rsidRDefault="004B34FB" w:rsidP="00C837BC">
      <w:pPr>
        <w:pStyle w:val="21"/>
        <w:rPr>
          <w:noProof/>
        </w:rPr>
      </w:pPr>
      <w:hyperlink w:anchor="_Toc142554700" w:history="1">
        <w:r w:rsidR="00C837BC" w:rsidRPr="00D449DF">
          <w:rPr>
            <w:rStyle w:val="af1"/>
            <w:rFonts w:cs="Times New Roman"/>
            <w:noProof/>
            <w:snapToGrid w:val="0"/>
            <w:w w:val="0"/>
            <w:sz w:val="24"/>
            <w:szCs w:val="24"/>
          </w:rPr>
          <w:t>1.3.</w:t>
        </w:r>
        <w:r w:rsidR="00C837BC" w:rsidRPr="006B6C39">
          <w:rPr>
            <w:noProof/>
          </w:rPr>
          <w:tab/>
        </w:r>
        <w:r w:rsidR="00C837BC" w:rsidRPr="00D449DF">
          <w:rPr>
            <w:rStyle w:val="af1"/>
            <w:rFonts w:cs="Times New Roman"/>
            <w:noProof/>
            <w:sz w:val="24"/>
            <w:szCs w:val="24"/>
          </w:rPr>
          <w:t>Планируемые объекты местного значения в области культуры, досуга</w:t>
        </w:r>
        <w:r w:rsidR="00C837BC" w:rsidRPr="00D449DF">
          <w:rPr>
            <w:noProof/>
            <w:webHidden/>
          </w:rPr>
          <w:tab/>
        </w:r>
        <w:r w:rsidR="00C837BC" w:rsidRPr="00D449DF">
          <w:rPr>
            <w:noProof/>
            <w:webHidden/>
          </w:rPr>
          <w:fldChar w:fldCharType="begin"/>
        </w:r>
        <w:r w:rsidR="00C837BC" w:rsidRPr="00D449DF">
          <w:rPr>
            <w:noProof/>
            <w:webHidden/>
          </w:rPr>
          <w:instrText xml:space="preserve"> PAGEREF _Toc142554700 \h </w:instrText>
        </w:r>
        <w:r w:rsidR="00C837BC" w:rsidRPr="00D449DF">
          <w:rPr>
            <w:noProof/>
            <w:webHidden/>
          </w:rPr>
        </w:r>
        <w:r w:rsidR="00C837BC" w:rsidRPr="00D449DF">
          <w:rPr>
            <w:noProof/>
            <w:webHidden/>
          </w:rPr>
          <w:fldChar w:fldCharType="separate"/>
        </w:r>
        <w:r w:rsidR="00C837BC">
          <w:rPr>
            <w:noProof/>
            <w:webHidden/>
          </w:rPr>
          <w:t>9</w:t>
        </w:r>
        <w:r w:rsidR="00C837BC" w:rsidRPr="00D449DF">
          <w:rPr>
            <w:noProof/>
            <w:webHidden/>
          </w:rPr>
          <w:fldChar w:fldCharType="end"/>
        </w:r>
      </w:hyperlink>
    </w:p>
    <w:p w:rsidR="00C837BC" w:rsidRPr="006B6C39" w:rsidRDefault="004B34FB" w:rsidP="00C837BC">
      <w:pPr>
        <w:pStyle w:val="21"/>
        <w:rPr>
          <w:noProof/>
        </w:rPr>
      </w:pPr>
      <w:hyperlink w:anchor="_Toc142554701" w:history="1">
        <w:r w:rsidR="00C837BC" w:rsidRPr="00D449DF">
          <w:rPr>
            <w:rStyle w:val="af1"/>
            <w:rFonts w:cs="Times New Roman"/>
            <w:noProof/>
            <w:snapToGrid w:val="0"/>
            <w:w w:val="0"/>
            <w:sz w:val="24"/>
            <w:szCs w:val="24"/>
          </w:rPr>
          <w:t>1.4.</w:t>
        </w:r>
        <w:r w:rsidR="00C837BC" w:rsidRPr="006B6C39">
          <w:rPr>
            <w:noProof/>
          </w:rPr>
          <w:tab/>
        </w:r>
        <w:r w:rsidR="00C837BC" w:rsidRPr="00D449DF">
          <w:rPr>
            <w:rStyle w:val="af1"/>
            <w:rFonts w:cs="Times New Roman"/>
            <w:noProof/>
            <w:sz w:val="24"/>
            <w:szCs w:val="24"/>
          </w:rPr>
          <w:t>Планируемые объекты местного значения в области физической культуры и массового спорта</w:t>
        </w:r>
        <w:r w:rsidR="00C837BC" w:rsidRPr="00D449DF">
          <w:rPr>
            <w:noProof/>
            <w:webHidden/>
          </w:rPr>
          <w:tab/>
        </w:r>
        <w:r w:rsidR="00C837BC" w:rsidRPr="00D449DF">
          <w:rPr>
            <w:noProof/>
            <w:webHidden/>
          </w:rPr>
          <w:fldChar w:fldCharType="begin"/>
        </w:r>
        <w:r w:rsidR="00C837BC" w:rsidRPr="00D449DF">
          <w:rPr>
            <w:noProof/>
            <w:webHidden/>
          </w:rPr>
          <w:instrText xml:space="preserve"> PAGEREF _Toc142554701 \h </w:instrText>
        </w:r>
        <w:r w:rsidR="00C837BC" w:rsidRPr="00D449DF">
          <w:rPr>
            <w:noProof/>
            <w:webHidden/>
          </w:rPr>
        </w:r>
        <w:r w:rsidR="00C837BC" w:rsidRPr="00D449DF">
          <w:rPr>
            <w:noProof/>
            <w:webHidden/>
          </w:rPr>
          <w:fldChar w:fldCharType="separate"/>
        </w:r>
        <w:r w:rsidR="00C837BC">
          <w:rPr>
            <w:noProof/>
            <w:webHidden/>
          </w:rPr>
          <w:t>9</w:t>
        </w:r>
        <w:r w:rsidR="00C837BC" w:rsidRPr="00D449DF">
          <w:rPr>
            <w:noProof/>
            <w:webHidden/>
          </w:rPr>
          <w:fldChar w:fldCharType="end"/>
        </w:r>
      </w:hyperlink>
    </w:p>
    <w:p w:rsidR="00C837BC" w:rsidRPr="006B6C39" w:rsidRDefault="004B34FB" w:rsidP="00C837BC">
      <w:pPr>
        <w:pStyle w:val="21"/>
        <w:rPr>
          <w:noProof/>
        </w:rPr>
      </w:pPr>
      <w:hyperlink w:anchor="_Toc142554702" w:history="1">
        <w:r w:rsidR="00C837BC" w:rsidRPr="00D449DF">
          <w:rPr>
            <w:rStyle w:val="af1"/>
            <w:rFonts w:cs="Times New Roman"/>
            <w:noProof/>
            <w:sz w:val="24"/>
            <w:szCs w:val="24"/>
          </w:rPr>
          <w:t>2. Планируемые объекты местного значения в области инженерной инфраструктуры</w:t>
        </w:r>
        <w:r w:rsidR="00C837BC" w:rsidRPr="00D449DF">
          <w:rPr>
            <w:noProof/>
            <w:webHidden/>
          </w:rPr>
          <w:tab/>
        </w:r>
        <w:r w:rsidR="00C837BC" w:rsidRPr="00D449DF">
          <w:rPr>
            <w:noProof/>
            <w:webHidden/>
          </w:rPr>
          <w:fldChar w:fldCharType="begin"/>
        </w:r>
        <w:r w:rsidR="00C837BC" w:rsidRPr="00D449DF">
          <w:rPr>
            <w:noProof/>
            <w:webHidden/>
          </w:rPr>
          <w:instrText xml:space="preserve"> PAGEREF _Toc142554702 \h </w:instrText>
        </w:r>
        <w:r w:rsidR="00C837BC" w:rsidRPr="00D449DF">
          <w:rPr>
            <w:noProof/>
            <w:webHidden/>
          </w:rPr>
        </w:r>
        <w:r w:rsidR="00C837BC" w:rsidRPr="00D449DF">
          <w:rPr>
            <w:noProof/>
            <w:webHidden/>
          </w:rPr>
          <w:fldChar w:fldCharType="separate"/>
        </w:r>
        <w:r w:rsidR="00C837BC">
          <w:rPr>
            <w:noProof/>
            <w:webHidden/>
          </w:rPr>
          <w:t>10</w:t>
        </w:r>
        <w:r w:rsidR="00C837BC" w:rsidRPr="00D449DF">
          <w:rPr>
            <w:noProof/>
            <w:webHidden/>
          </w:rPr>
          <w:fldChar w:fldCharType="end"/>
        </w:r>
      </w:hyperlink>
    </w:p>
    <w:p w:rsidR="00C837BC" w:rsidRPr="006B6C39" w:rsidRDefault="004B34FB" w:rsidP="00C837BC">
      <w:pPr>
        <w:pStyle w:val="21"/>
        <w:rPr>
          <w:noProof/>
        </w:rPr>
      </w:pPr>
      <w:hyperlink w:anchor="_Toc142554703" w:history="1">
        <w:r w:rsidR="00C837BC" w:rsidRPr="00D449DF">
          <w:rPr>
            <w:rStyle w:val="af1"/>
            <w:rFonts w:cs="Times New Roman"/>
            <w:noProof/>
            <w:sz w:val="24"/>
            <w:szCs w:val="24"/>
          </w:rPr>
          <w:t>2.1. Планируемые объекты местного значения в области электроснабжения</w:t>
        </w:r>
        <w:r w:rsidR="00C837BC" w:rsidRPr="00D449DF">
          <w:rPr>
            <w:noProof/>
            <w:webHidden/>
          </w:rPr>
          <w:tab/>
        </w:r>
        <w:r w:rsidR="00C837BC" w:rsidRPr="00D449DF">
          <w:rPr>
            <w:noProof/>
            <w:webHidden/>
          </w:rPr>
          <w:fldChar w:fldCharType="begin"/>
        </w:r>
        <w:r w:rsidR="00C837BC" w:rsidRPr="00D449DF">
          <w:rPr>
            <w:noProof/>
            <w:webHidden/>
          </w:rPr>
          <w:instrText xml:space="preserve"> PAGEREF _Toc142554703 \h </w:instrText>
        </w:r>
        <w:r w:rsidR="00C837BC" w:rsidRPr="00D449DF">
          <w:rPr>
            <w:noProof/>
            <w:webHidden/>
          </w:rPr>
        </w:r>
        <w:r w:rsidR="00C837BC" w:rsidRPr="00D449DF">
          <w:rPr>
            <w:noProof/>
            <w:webHidden/>
          </w:rPr>
          <w:fldChar w:fldCharType="separate"/>
        </w:r>
        <w:r w:rsidR="00C837BC">
          <w:rPr>
            <w:noProof/>
            <w:webHidden/>
          </w:rPr>
          <w:t>10</w:t>
        </w:r>
        <w:r w:rsidR="00C837BC" w:rsidRPr="00D449DF">
          <w:rPr>
            <w:noProof/>
            <w:webHidden/>
          </w:rPr>
          <w:fldChar w:fldCharType="end"/>
        </w:r>
      </w:hyperlink>
    </w:p>
    <w:p w:rsidR="00C837BC" w:rsidRPr="006B6C39" w:rsidRDefault="004B34FB" w:rsidP="00C837BC">
      <w:pPr>
        <w:pStyle w:val="21"/>
        <w:rPr>
          <w:noProof/>
        </w:rPr>
      </w:pPr>
      <w:hyperlink w:anchor="_Toc142554704" w:history="1">
        <w:r w:rsidR="00C837BC" w:rsidRPr="00D449DF">
          <w:rPr>
            <w:rStyle w:val="af1"/>
            <w:rFonts w:cs="Times New Roman"/>
            <w:noProof/>
            <w:sz w:val="24"/>
            <w:szCs w:val="24"/>
          </w:rPr>
          <w:t>2.2. Планируемые объекты местного значения в области теплоснабжения</w:t>
        </w:r>
        <w:r w:rsidR="00C837BC" w:rsidRPr="00D449DF">
          <w:rPr>
            <w:noProof/>
            <w:webHidden/>
          </w:rPr>
          <w:tab/>
        </w:r>
        <w:r w:rsidR="00C837BC" w:rsidRPr="00D449DF">
          <w:rPr>
            <w:noProof/>
            <w:webHidden/>
          </w:rPr>
          <w:fldChar w:fldCharType="begin"/>
        </w:r>
        <w:r w:rsidR="00C837BC" w:rsidRPr="00D449DF">
          <w:rPr>
            <w:noProof/>
            <w:webHidden/>
          </w:rPr>
          <w:instrText xml:space="preserve"> PAGEREF _Toc142554704 \h </w:instrText>
        </w:r>
        <w:r w:rsidR="00C837BC" w:rsidRPr="00D449DF">
          <w:rPr>
            <w:noProof/>
            <w:webHidden/>
          </w:rPr>
        </w:r>
        <w:r w:rsidR="00C837BC" w:rsidRPr="00D449DF">
          <w:rPr>
            <w:noProof/>
            <w:webHidden/>
          </w:rPr>
          <w:fldChar w:fldCharType="separate"/>
        </w:r>
        <w:r w:rsidR="00C837BC">
          <w:rPr>
            <w:noProof/>
            <w:webHidden/>
          </w:rPr>
          <w:t>10</w:t>
        </w:r>
        <w:r w:rsidR="00C837BC" w:rsidRPr="00D449DF">
          <w:rPr>
            <w:noProof/>
            <w:webHidden/>
          </w:rPr>
          <w:fldChar w:fldCharType="end"/>
        </w:r>
      </w:hyperlink>
    </w:p>
    <w:p w:rsidR="00C837BC" w:rsidRPr="006B6C39" w:rsidRDefault="004B34FB" w:rsidP="00C837BC">
      <w:pPr>
        <w:pStyle w:val="21"/>
        <w:rPr>
          <w:noProof/>
        </w:rPr>
      </w:pPr>
      <w:hyperlink w:anchor="_Toc142554705" w:history="1">
        <w:r w:rsidR="00C837BC" w:rsidRPr="00D449DF">
          <w:rPr>
            <w:rStyle w:val="af1"/>
            <w:rFonts w:cs="Times New Roman"/>
            <w:noProof/>
            <w:sz w:val="24"/>
            <w:szCs w:val="24"/>
          </w:rPr>
          <w:t>2.3. Планируемые объекты местного значения в области газоснабжения</w:t>
        </w:r>
        <w:r w:rsidR="00C837BC" w:rsidRPr="00D449DF">
          <w:rPr>
            <w:noProof/>
            <w:webHidden/>
          </w:rPr>
          <w:tab/>
        </w:r>
        <w:r w:rsidR="00C837BC" w:rsidRPr="00D449DF">
          <w:rPr>
            <w:noProof/>
            <w:webHidden/>
          </w:rPr>
          <w:fldChar w:fldCharType="begin"/>
        </w:r>
        <w:r w:rsidR="00C837BC" w:rsidRPr="00D449DF">
          <w:rPr>
            <w:noProof/>
            <w:webHidden/>
          </w:rPr>
          <w:instrText xml:space="preserve"> PAGEREF _Toc142554705 \h </w:instrText>
        </w:r>
        <w:r w:rsidR="00C837BC" w:rsidRPr="00D449DF">
          <w:rPr>
            <w:noProof/>
            <w:webHidden/>
          </w:rPr>
        </w:r>
        <w:r w:rsidR="00C837BC" w:rsidRPr="00D449DF">
          <w:rPr>
            <w:noProof/>
            <w:webHidden/>
          </w:rPr>
          <w:fldChar w:fldCharType="separate"/>
        </w:r>
        <w:r w:rsidR="00C837BC">
          <w:rPr>
            <w:noProof/>
            <w:webHidden/>
          </w:rPr>
          <w:t>10</w:t>
        </w:r>
        <w:r w:rsidR="00C837BC" w:rsidRPr="00D449DF">
          <w:rPr>
            <w:noProof/>
            <w:webHidden/>
          </w:rPr>
          <w:fldChar w:fldCharType="end"/>
        </w:r>
      </w:hyperlink>
    </w:p>
    <w:p w:rsidR="00C837BC" w:rsidRPr="006B6C39" w:rsidRDefault="004B34FB" w:rsidP="00C837BC">
      <w:pPr>
        <w:pStyle w:val="21"/>
        <w:rPr>
          <w:noProof/>
        </w:rPr>
      </w:pPr>
      <w:hyperlink w:anchor="_Toc142554706" w:history="1">
        <w:r w:rsidR="00C837BC" w:rsidRPr="00D449DF">
          <w:rPr>
            <w:rStyle w:val="af1"/>
            <w:rFonts w:cs="Times New Roman"/>
            <w:noProof/>
            <w:sz w:val="24"/>
            <w:szCs w:val="24"/>
          </w:rPr>
          <w:t>2.4. Планируемые объекты местного значения в области водоснабжения</w:t>
        </w:r>
        <w:r w:rsidR="00C837BC" w:rsidRPr="00D449DF">
          <w:rPr>
            <w:noProof/>
            <w:webHidden/>
          </w:rPr>
          <w:tab/>
        </w:r>
        <w:r w:rsidR="00C837BC" w:rsidRPr="00D449DF">
          <w:rPr>
            <w:noProof/>
            <w:webHidden/>
          </w:rPr>
          <w:fldChar w:fldCharType="begin"/>
        </w:r>
        <w:r w:rsidR="00C837BC" w:rsidRPr="00D449DF">
          <w:rPr>
            <w:noProof/>
            <w:webHidden/>
          </w:rPr>
          <w:instrText xml:space="preserve"> PAGEREF _Toc142554706 \h </w:instrText>
        </w:r>
        <w:r w:rsidR="00C837BC" w:rsidRPr="00D449DF">
          <w:rPr>
            <w:noProof/>
            <w:webHidden/>
          </w:rPr>
        </w:r>
        <w:r w:rsidR="00C837BC" w:rsidRPr="00D449DF">
          <w:rPr>
            <w:noProof/>
            <w:webHidden/>
          </w:rPr>
          <w:fldChar w:fldCharType="separate"/>
        </w:r>
        <w:r w:rsidR="00C837BC">
          <w:rPr>
            <w:noProof/>
            <w:webHidden/>
          </w:rPr>
          <w:t>10</w:t>
        </w:r>
        <w:r w:rsidR="00C837BC" w:rsidRPr="00D449DF">
          <w:rPr>
            <w:noProof/>
            <w:webHidden/>
          </w:rPr>
          <w:fldChar w:fldCharType="end"/>
        </w:r>
      </w:hyperlink>
    </w:p>
    <w:p w:rsidR="00C837BC" w:rsidRPr="006B6C39" w:rsidRDefault="004B34FB" w:rsidP="00C837BC">
      <w:pPr>
        <w:pStyle w:val="21"/>
        <w:rPr>
          <w:noProof/>
        </w:rPr>
      </w:pPr>
      <w:hyperlink w:anchor="_Toc142554707" w:history="1">
        <w:r w:rsidR="00C837BC" w:rsidRPr="00D449DF">
          <w:rPr>
            <w:rStyle w:val="af1"/>
            <w:rFonts w:cs="Times New Roman"/>
            <w:noProof/>
            <w:sz w:val="24"/>
            <w:szCs w:val="24"/>
          </w:rPr>
          <w:t>2.5. Планируемые объекты местного значения в области водоотведения</w:t>
        </w:r>
        <w:r w:rsidR="00C837BC" w:rsidRPr="00D449DF">
          <w:rPr>
            <w:noProof/>
            <w:webHidden/>
          </w:rPr>
          <w:tab/>
        </w:r>
        <w:r w:rsidR="00C837BC" w:rsidRPr="00D449DF">
          <w:rPr>
            <w:noProof/>
            <w:webHidden/>
          </w:rPr>
          <w:fldChar w:fldCharType="begin"/>
        </w:r>
        <w:r w:rsidR="00C837BC" w:rsidRPr="00D449DF">
          <w:rPr>
            <w:noProof/>
            <w:webHidden/>
          </w:rPr>
          <w:instrText xml:space="preserve"> PAGEREF _Toc142554707 \h </w:instrText>
        </w:r>
        <w:r w:rsidR="00C837BC" w:rsidRPr="00D449DF">
          <w:rPr>
            <w:noProof/>
            <w:webHidden/>
          </w:rPr>
        </w:r>
        <w:r w:rsidR="00C837BC" w:rsidRPr="00D449DF">
          <w:rPr>
            <w:noProof/>
            <w:webHidden/>
          </w:rPr>
          <w:fldChar w:fldCharType="separate"/>
        </w:r>
        <w:r w:rsidR="00C837BC">
          <w:rPr>
            <w:noProof/>
            <w:webHidden/>
          </w:rPr>
          <w:t>12</w:t>
        </w:r>
        <w:r w:rsidR="00C837BC" w:rsidRPr="00D449DF">
          <w:rPr>
            <w:noProof/>
            <w:webHidden/>
          </w:rPr>
          <w:fldChar w:fldCharType="end"/>
        </w:r>
      </w:hyperlink>
    </w:p>
    <w:p w:rsidR="00C837BC" w:rsidRPr="006B6C39" w:rsidRDefault="004B34FB" w:rsidP="00C837BC">
      <w:pPr>
        <w:pStyle w:val="21"/>
        <w:rPr>
          <w:noProof/>
        </w:rPr>
      </w:pPr>
      <w:hyperlink w:anchor="_Toc142554708" w:history="1">
        <w:r w:rsidR="00C837BC" w:rsidRPr="00D449DF">
          <w:rPr>
            <w:rStyle w:val="af1"/>
            <w:rFonts w:cs="Times New Roman"/>
            <w:noProof/>
            <w:sz w:val="24"/>
            <w:szCs w:val="24"/>
          </w:rPr>
          <w:t>3. Планируемые объекты местного значения в области транспортной инфраструктуры, в том числе автомобильные дороги местного значения</w:t>
        </w:r>
        <w:r w:rsidR="00C837BC" w:rsidRPr="00D449DF">
          <w:rPr>
            <w:noProof/>
            <w:webHidden/>
          </w:rPr>
          <w:tab/>
        </w:r>
        <w:r w:rsidR="00C837BC" w:rsidRPr="00D449DF">
          <w:rPr>
            <w:noProof/>
            <w:webHidden/>
          </w:rPr>
          <w:fldChar w:fldCharType="begin"/>
        </w:r>
        <w:r w:rsidR="00C837BC" w:rsidRPr="00D449DF">
          <w:rPr>
            <w:noProof/>
            <w:webHidden/>
          </w:rPr>
          <w:instrText xml:space="preserve"> PAGEREF _Toc142554708 \h </w:instrText>
        </w:r>
        <w:r w:rsidR="00C837BC" w:rsidRPr="00D449DF">
          <w:rPr>
            <w:noProof/>
            <w:webHidden/>
          </w:rPr>
        </w:r>
        <w:r w:rsidR="00C837BC" w:rsidRPr="00D449DF">
          <w:rPr>
            <w:noProof/>
            <w:webHidden/>
          </w:rPr>
          <w:fldChar w:fldCharType="separate"/>
        </w:r>
        <w:r w:rsidR="00C837BC">
          <w:rPr>
            <w:noProof/>
            <w:webHidden/>
          </w:rPr>
          <w:t>12</w:t>
        </w:r>
        <w:r w:rsidR="00C837BC" w:rsidRPr="00D449DF">
          <w:rPr>
            <w:noProof/>
            <w:webHidden/>
          </w:rPr>
          <w:fldChar w:fldCharType="end"/>
        </w:r>
      </w:hyperlink>
    </w:p>
    <w:p w:rsidR="00C837BC" w:rsidRPr="006B6C39" w:rsidRDefault="004B34FB" w:rsidP="00C837BC">
      <w:pPr>
        <w:pStyle w:val="21"/>
        <w:rPr>
          <w:noProof/>
        </w:rPr>
      </w:pPr>
      <w:hyperlink w:anchor="_Toc142554709" w:history="1">
        <w:r w:rsidR="00C837BC" w:rsidRPr="00D449DF">
          <w:rPr>
            <w:rStyle w:val="af1"/>
            <w:rFonts w:cs="Times New Roman"/>
            <w:noProof/>
            <w:sz w:val="24"/>
            <w:szCs w:val="24"/>
          </w:rPr>
          <w:t>4. Планируемые объекты местного значения, предназначенные для обработки, утилизации, обезвреживания, размещения твердых коммунальных отходов</w:t>
        </w:r>
        <w:r w:rsidR="00C837BC" w:rsidRPr="00D449DF">
          <w:rPr>
            <w:noProof/>
            <w:webHidden/>
          </w:rPr>
          <w:tab/>
        </w:r>
        <w:r w:rsidR="00C837BC" w:rsidRPr="00D449DF">
          <w:rPr>
            <w:noProof/>
            <w:webHidden/>
          </w:rPr>
          <w:fldChar w:fldCharType="begin"/>
        </w:r>
        <w:r w:rsidR="00C837BC" w:rsidRPr="00D449DF">
          <w:rPr>
            <w:noProof/>
            <w:webHidden/>
          </w:rPr>
          <w:instrText xml:space="preserve"> PAGEREF _Toc142554709 \h </w:instrText>
        </w:r>
        <w:r w:rsidR="00C837BC" w:rsidRPr="00D449DF">
          <w:rPr>
            <w:noProof/>
            <w:webHidden/>
          </w:rPr>
        </w:r>
        <w:r w:rsidR="00C837BC" w:rsidRPr="00D449DF">
          <w:rPr>
            <w:noProof/>
            <w:webHidden/>
          </w:rPr>
          <w:fldChar w:fldCharType="separate"/>
        </w:r>
        <w:r w:rsidR="00C837BC">
          <w:rPr>
            <w:noProof/>
            <w:webHidden/>
          </w:rPr>
          <w:t>12</w:t>
        </w:r>
        <w:r w:rsidR="00C837BC" w:rsidRPr="00D449DF">
          <w:rPr>
            <w:noProof/>
            <w:webHidden/>
          </w:rPr>
          <w:fldChar w:fldCharType="end"/>
        </w:r>
      </w:hyperlink>
    </w:p>
    <w:p w:rsidR="00C837BC" w:rsidRPr="006B6C39" w:rsidRDefault="004B34FB" w:rsidP="00C837BC">
      <w:pPr>
        <w:pStyle w:val="14"/>
        <w:tabs>
          <w:tab w:val="clear" w:pos="9626"/>
          <w:tab w:val="right" w:leader="dot" w:pos="9923"/>
        </w:tabs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  <w:hyperlink w:anchor="_Toc142554710" w:history="1">
        <w:r w:rsidR="00C837BC" w:rsidRPr="00D449DF">
          <w:rPr>
            <w:rStyle w:val="af1"/>
            <w:rFonts w:cs="Times New Roman"/>
            <w:noProof/>
            <w:sz w:val="24"/>
            <w:szCs w:val="24"/>
          </w:rPr>
          <w:t>II.</w:t>
        </w:r>
        <w:r w:rsidR="00C837BC" w:rsidRPr="006B6C39">
          <w:rPr>
            <w:rFonts w:ascii="Times New Roman" w:hAnsi="Times New Roman" w:cs="Times New Roman"/>
            <w:b w:val="0"/>
            <w:bCs w:val="0"/>
            <w:noProof/>
            <w:sz w:val="24"/>
            <w:szCs w:val="24"/>
          </w:rPr>
          <w:tab/>
        </w:r>
        <w:r w:rsidR="00C837BC" w:rsidRPr="00D449DF">
          <w:rPr>
            <w:rStyle w:val="af1"/>
            <w:rFonts w:cs="Times New Roman"/>
            <w:noProof/>
            <w:sz w:val="24"/>
            <w:szCs w:val="24"/>
          </w:rPr>
          <w:t xml:space="preserve">ПАРАМЕТРЫ ФУНКЦИОНАЛЬНЫХ ЗОН, А ТАКЖЕ СВЕДЕНИЯ О ПЛАНИРУЕМЫХ ДЛЯ РАЗМЕЩЕНИЯ В НИХ ОБЪЕКТАХ ФЕДЕРАЛЬНОГО ЗНАЧЕНИЯ, ОБЪЕКТАХ </w:t>
        </w:r>
        <w:r w:rsidR="00C837BC" w:rsidRPr="00D449DF">
          <w:rPr>
            <w:rStyle w:val="af1"/>
            <w:rFonts w:cs="Times New Roman"/>
            <w:noProof/>
            <w:sz w:val="24"/>
            <w:szCs w:val="24"/>
          </w:rPr>
          <w:lastRenderedPageBreak/>
          <w:t>РЕГИОНАЛЬНОГО ЗНАЧЕНИЯ, ОБЪЕКТАХ МЕСТНОГО ЗНАЧЕНИЯ</w:t>
        </w:r>
        <w:r w:rsidR="00C837BC" w:rsidRPr="00D449D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837BC" w:rsidRPr="00D449D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837BC" w:rsidRPr="00D449D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_Toc142554710 \h </w:instrText>
        </w:r>
        <w:r w:rsidR="00C837BC" w:rsidRPr="00D449D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837BC" w:rsidRPr="00D449D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837BC"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="00C837BC" w:rsidRPr="00D449D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C837BC" w:rsidRPr="006B6C39" w:rsidRDefault="004B34FB" w:rsidP="00C837BC">
      <w:pPr>
        <w:pStyle w:val="14"/>
        <w:tabs>
          <w:tab w:val="clear" w:pos="9626"/>
          <w:tab w:val="right" w:leader="dot" w:pos="9923"/>
        </w:tabs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pPr>
      <w:hyperlink w:anchor="_Toc142554711" w:history="1">
        <w:r w:rsidR="00C837BC" w:rsidRPr="00D449DF">
          <w:rPr>
            <w:rStyle w:val="af1"/>
            <w:rFonts w:cs="Times New Roman"/>
            <w:noProof/>
            <w:sz w:val="24"/>
            <w:szCs w:val="24"/>
          </w:rPr>
          <w:t>Приложение</w:t>
        </w:r>
        <w:r w:rsidR="00C837BC" w:rsidRPr="00D449D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837BC" w:rsidRPr="00D449D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837BC" w:rsidRPr="00D449D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_Toc142554711 \h </w:instrText>
        </w:r>
        <w:r w:rsidR="00C837BC" w:rsidRPr="00D449D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837BC" w:rsidRPr="00D449D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837BC"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="00C837BC" w:rsidRPr="00D449D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C837BC" w:rsidRPr="007C7231" w:rsidRDefault="00C837BC" w:rsidP="007C7231">
      <w:pPr>
        <w:tabs>
          <w:tab w:val="left" w:pos="8250"/>
        </w:tabs>
        <w:ind w:firstLine="709"/>
        <w:contextualSpacing/>
        <w:rPr>
          <w:b/>
          <w:sz w:val="28"/>
          <w:szCs w:val="28"/>
        </w:rPr>
      </w:pPr>
      <w:r w:rsidRPr="00267410">
        <w:fldChar w:fldCharType="end"/>
      </w:r>
      <w:bookmarkStart w:id="2" w:name="_Toc293814553"/>
      <w:bookmarkStart w:id="3" w:name="_Toc293814852"/>
      <w:bookmarkStart w:id="4" w:name="_Toc303955547"/>
      <w:bookmarkStart w:id="5" w:name="_Toc142554696"/>
      <w:r w:rsidRPr="007C7231">
        <w:rPr>
          <w:b/>
          <w:sz w:val="28"/>
          <w:szCs w:val="28"/>
        </w:rPr>
        <w:t>ВВЕДЕНИЕ</w:t>
      </w:r>
      <w:bookmarkEnd w:id="2"/>
      <w:bookmarkEnd w:id="3"/>
      <w:bookmarkEnd w:id="4"/>
      <w:bookmarkEnd w:id="5"/>
    </w:p>
    <w:p w:rsidR="00C837BC" w:rsidRPr="007A7E80" w:rsidRDefault="00C837BC" w:rsidP="00C837BC">
      <w:pPr>
        <w:pStyle w:val="af2"/>
        <w:tabs>
          <w:tab w:val="left" w:pos="993"/>
        </w:tabs>
        <w:spacing w:before="60" w:after="60" w:line="240" w:lineRule="auto"/>
        <w:contextualSpacing w:val="0"/>
        <w:rPr>
          <w:sz w:val="24"/>
          <w:szCs w:val="24"/>
        </w:rPr>
      </w:pPr>
      <w:r w:rsidRPr="007A7E80">
        <w:rPr>
          <w:sz w:val="24"/>
          <w:szCs w:val="24"/>
        </w:rPr>
        <w:t xml:space="preserve">Генеральный план </w:t>
      </w:r>
      <w:r>
        <w:rPr>
          <w:sz w:val="24"/>
          <w:szCs w:val="24"/>
        </w:rPr>
        <w:t>Цивильского</w:t>
      </w:r>
      <w:r w:rsidRPr="007A7E80">
        <w:rPr>
          <w:sz w:val="24"/>
          <w:szCs w:val="24"/>
        </w:rPr>
        <w:t xml:space="preserve"> муниципального округа </w:t>
      </w:r>
      <w:r>
        <w:rPr>
          <w:sz w:val="24"/>
          <w:szCs w:val="24"/>
        </w:rPr>
        <w:t>Чувашской республики</w:t>
      </w:r>
      <w:r w:rsidRPr="007A7E80">
        <w:rPr>
          <w:sz w:val="24"/>
          <w:szCs w:val="24"/>
        </w:rPr>
        <w:t xml:space="preserve"> (далее </w:t>
      </w:r>
      <w:r>
        <w:rPr>
          <w:sz w:val="24"/>
          <w:szCs w:val="24"/>
        </w:rPr>
        <w:t>–</w:t>
      </w:r>
      <w:r w:rsidRPr="007A7E80">
        <w:rPr>
          <w:sz w:val="24"/>
          <w:szCs w:val="24"/>
        </w:rPr>
        <w:t xml:space="preserve"> Генеральный план) разработан ООО «Джи Динамика» по заказу Департамента строительства, </w:t>
      </w:r>
      <w:proofErr w:type="spellStart"/>
      <w:r w:rsidRPr="007A7E80">
        <w:rPr>
          <w:sz w:val="24"/>
          <w:szCs w:val="24"/>
        </w:rPr>
        <w:t>госэкспертизы</w:t>
      </w:r>
      <w:proofErr w:type="spellEnd"/>
      <w:r w:rsidRPr="007A7E80">
        <w:rPr>
          <w:sz w:val="24"/>
          <w:szCs w:val="24"/>
        </w:rPr>
        <w:t xml:space="preserve"> и жилищно-коммунального хозяйства </w:t>
      </w:r>
      <w:r>
        <w:rPr>
          <w:sz w:val="24"/>
          <w:szCs w:val="24"/>
        </w:rPr>
        <w:t>Чувашской республики</w:t>
      </w:r>
      <w:r w:rsidRPr="007A7E80">
        <w:rPr>
          <w:sz w:val="24"/>
          <w:szCs w:val="24"/>
        </w:rPr>
        <w:t xml:space="preserve"> в соответствии с </w:t>
      </w:r>
      <w:r>
        <w:rPr>
          <w:sz w:val="24"/>
          <w:szCs w:val="24"/>
        </w:rPr>
        <w:t>Муниципальным</w:t>
      </w:r>
      <w:r w:rsidRPr="007A7E80">
        <w:rPr>
          <w:sz w:val="24"/>
          <w:szCs w:val="24"/>
        </w:rPr>
        <w:t xml:space="preserve"> контракто</w:t>
      </w:r>
      <w:r>
        <w:rPr>
          <w:sz w:val="24"/>
          <w:szCs w:val="24"/>
        </w:rPr>
        <w:t xml:space="preserve">м № </w:t>
      </w:r>
      <w:r w:rsidRPr="006E57BC">
        <w:rPr>
          <w:sz w:val="24"/>
          <w:szCs w:val="24"/>
        </w:rPr>
        <w:t xml:space="preserve">23-01/175 </w:t>
      </w:r>
      <w:r>
        <w:rPr>
          <w:sz w:val="24"/>
          <w:szCs w:val="24"/>
        </w:rPr>
        <w:t>от 21.04.2023</w:t>
      </w:r>
      <w:r w:rsidRPr="007A7E80">
        <w:rPr>
          <w:sz w:val="24"/>
          <w:szCs w:val="24"/>
        </w:rPr>
        <w:t xml:space="preserve"> г.</w:t>
      </w:r>
    </w:p>
    <w:p w:rsidR="00C837BC" w:rsidRPr="00BB4A4A" w:rsidRDefault="00C837BC" w:rsidP="00C837BC">
      <w:pPr>
        <w:pStyle w:val="af2"/>
        <w:tabs>
          <w:tab w:val="left" w:pos="993"/>
        </w:tabs>
        <w:spacing w:before="60" w:after="60"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t>Объект территориального планирования – Цивильский муниципальный округ Чувашской республики.</w:t>
      </w:r>
    </w:p>
    <w:p w:rsidR="00C837BC" w:rsidRPr="007A7E80" w:rsidRDefault="00C837BC" w:rsidP="00C837BC">
      <w:pPr>
        <w:pStyle w:val="af2"/>
        <w:tabs>
          <w:tab w:val="left" w:pos="993"/>
        </w:tabs>
        <w:spacing w:before="60" w:after="60" w:line="240" w:lineRule="auto"/>
        <w:contextualSpacing w:val="0"/>
        <w:rPr>
          <w:sz w:val="24"/>
          <w:szCs w:val="24"/>
        </w:rPr>
      </w:pPr>
      <w:r w:rsidRPr="007A7E80">
        <w:rPr>
          <w:sz w:val="24"/>
          <w:szCs w:val="24"/>
        </w:rPr>
        <w:t>Генеральный план разработан на цифровых векторных картах масштаба 1:</w:t>
      </w:r>
      <w:r>
        <w:rPr>
          <w:sz w:val="24"/>
          <w:szCs w:val="24"/>
        </w:rPr>
        <w:t>10</w:t>
      </w:r>
      <w:r w:rsidRPr="007A7E80">
        <w:rPr>
          <w:sz w:val="24"/>
          <w:szCs w:val="24"/>
        </w:rPr>
        <w:t>000.</w:t>
      </w:r>
    </w:p>
    <w:p w:rsidR="00C837BC" w:rsidRDefault="00C837BC" w:rsidP="00C837BC">
      <w:pPr>
        <w:pStyle w:val="af2"/>
        <w:tabs>
          <w:tab w:val="left" w:pos="993"/>
        </w:tabs>
        <w:spacing w:before="60" w:after="60" w:line="240" w:lineRule="auto"/>
        <w:contextualSpacing w:val="0"/>
        <w:rPr>
          <w:sz w:val="24"/>
          <w:szCs w:val="24"/>
        </w:rPr>
      </w:pPr>
      <w:r w:rsidRPr="007A7E80">
        <w:rPr>
          <w:sz w:val="24"/>
          <w:szCs w:val="24"/>
        </w:rPr>
        <w:t>Генеральный план выполнен с применением компьютерных геоинформационных т</w:t>
      </w:r>
      <w:r>
        <w:rPr>
          <w:sz w:val="24"/>
          <w:szCs w:val="24"/>
        </w:rPr>
        <w:t xml:space="preserve">ехнологий в программе </w:t>
      </w:r>
      <w:proofErr w:type="spellStart"/>
      <w:r>
        <w:rPr>
          <w:sz w:val="24"/>
          <w:szCs w:val="24"/>
        </w:rPr>
        <w:t>MapInfo</w:t>
      </w:r>
      <w:proofErr w:type="spellEnd"/>
      <w:r>
        <w:rPr>
          <w:sz w:val="24"/>
          <w:szCs w:val="24"/>
        </w:rPr>
        <w:t xml:space="preserve"> 15.</w:t>
      </w:r>
      <w:r w:rsidRPr="0045380B">
        <w:rPr>
          <w:sz w:val="24"/>
          <w:szCs w:val="24"/>
        </w:rPr>
        <w:t>0</w:t>
      </w:r>
      <w:r w:rsidRPr="007A7E80">
        <w:rPr>
          <w:sz w:val="24"/>
          <w:szCs w:val="24"/>
        </w:rPr>
        <w:t>, содержит соответствующие картографические слои и семантические базы данных.</w:t>
      </w:r>
    </w:p>
    <w:p w:rsidR="00C837BC" w:rsidRPr="007A7E80" w:rsidRDefault="00C837BC" w:rsidP="00C837BC">
      <w:pPr>
        <w:pStyle w:val="af2"/>
        <w:tabs>
          <w:tab w:val="left" w:pos="993"/>
        </w:tabs>
        <w:spacing w:before="60" w:after="60"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t>Этапы проектирования:</w:t>
      </w:r>
    </w:p>
    <w:p w:rsidR="00C837BC" w:rsidRDefault="00C837BC" w:rsidP="00C837BC">
      <w:pPr>
        <w:pStyle w:val="a0"/>
        <w:numPr>
          <w:ilvl w:val="0"/>
          <w:numId w:val="2"/>
        </w:numPr>
        <w:tabs>
          <w:tab w:val="clear" w:pos="284"/>
          <w:tab w:val="left" w:pos="993"/>
        </w:tabs>
        <w:spacing w:before="60" w:after="60"/>
        <w:ind w:left="0" w:firstLine="709"/>
        <w:contextualSpacing w:val="0"/>
        <w:rPr>
          <w:sz w:val="24"/>
          <w:szCs w:val="24"/>
        </w:rPr>
      </w:pPr>
      <w:r>
        <w:rPr>
          <w:sz w:val="24"/>
          <w:szCs w:val="24"/>
        </w:rPr>
        <w:t>и</w:t>
      </w:r>
      <w:r w:rsidRPr="007A7E80">
        <w:rPr>
          <w:sz w:val="24"/>
          <w:szCs w:val="24"/>
        </w:rPr>
        <w:t xml:space="preserve">сходный год проектирования </w:t>
      </w:r>
      <w:r>
        <w:rPr>
          <w:sz w:val="24"/>
          <w:szCs w:val="24"/>
        </w:rPr>
        <w:t>–</w:t>
      </w:r>
      <w:r w:rsidRPr="007A7E80">
        <w:rPr>
          <w:sz w:val="24"/>
          <w:szCs w:val="24"/>
        </w:rPr>
        <w:t>202</w:t>
      </w:r>
      <w:r>
        <w:rPr>
          <w:sz w:val="24"/>
          <w:szCs w:val="24"/>
        </w:rPr>
        <w:t>3 г.;</w:t>
      </w:r>
    </w:p>
    <w:p w:rsidR="00C837BC" w:rsidRPr="00C01FAB" w:rsidRDefault="00C837BC" w:rsidP="00C837BC">
      <w:pPr>
        <w:pStyle w:val="a0"/>
        <w:numPr>
          <w:ilvl w:val="0"/>
          <w:numId w:val="2"/>
        </w:numPr>
        <w:tabs>
          <w:tab w:val="clear" w:pos="284"/>
          <w:tab w:val="left" w:pos="993"/>
        </w:tabs>
        <w:spacing w:before="60" w:after="60"/>
        <w:ind w:left="0" w:firstLine="709"/>
        <w:contextualSpacing w:val="0"/>
        <w:rPr>
          <w:sz w:val="24"/>
          <w:szCs w:val="24"/>
        </w:rPr>
      </w:pPr>
      <w:r w:rsidRPr="007A7E80">
        <w:rPr>
          <w:sz w:val="24"/>
          <w:szCs w:val="24"/>
        </w:rPr>
        <w:t>расчетный срок – 204</w:t>
      </w:r>
      <w:r>
        <w:rPr>
          <w:sz w:val="24"/>
          <w:szCs w:val="24"/>
        </w:rPr>
        <w:t>3</w:t>
      </w:r>
      <w:r w:rsidRPr="007A7E80">
        <w:rPr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:rsidR="00C837BC" w:rsidRPr="00C3550D" w:rsidRDefault="00C837BC" w:rsidP="00C837BC">
      <w:pPr>
        <w:autoSpaceDE w:val="0"/>
        <w:autoSpaceDN w:val="0"/>
        <w:adjustRightInd w:val="0"/>
        <w:spacing w:before="120" w:after="120" w:line="276" w:lineRule="auto"/>
        <w:ind w:firstLine="709"/>
        <w:jc w:val="both"/>
      </w:pPr>
    </w:p>
    <w:p w:rsidR="00C837BC" w:rsidRDefault="00C837BC" w:rsidP="00C837BC">
      <w:pPr>
        <w:pStyle w:val="10"/>
        <w:keepNext/>
        <w:pageBreakBefore/>
        <w:tabs>
          <w:tab w:val="left" w:pos="360"/>
        </w:tabs>
        <w:spacing w:before="120"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C837BC" w:rsidSect="00C837BC">
          <w:footerReference w:type="default" r:id="rId10"/>
          <w:pgSz w:w="11906" w:h="16838"/>
          <w:pgMar w:top="1134" w:right="567" w:bottom="1134" w:left="1134" w:header="709" w:footer="612" w:gutter="0"/>
          <w:cols w:space="708"/>
          <w:docGrid w:linePitch="360"/>
        </w:sectPr>
      </w:pPr>
      <w:bookmarkStart w:id="6" w:name="_Toc142554697"/>
    </w:p>
    <w:p w:rsidR="00C837BC" w:rsidRDefault="00C837BC" w:rsidP="00C837BC">
      <w:pPr>
        <w:pStyle w:val="10"/>
        <w:keepNext/>
        <w:pageBreakBefore/>
        <w:tabs>
          <w:tab w:val="left" w:pos="360"/>
        </w:tabs>
        <w:spacing w:before="120"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56B0">
        <w:rPr>
          <w:rFonts w:ascii="Times New Roman" w:hAnsi="Times New Roman"/>
          <w:sz w:val="28"/>
          <w:szCs w:val="28"/>
        </w:rPr>
        <w:lastRenderedPageBreak/>
        <w:t>СВЕДЕНИЯ О ВИДАХ, НАЗНАЧЕНИИ И НАИМЕНОВАНИЯХ ПЛАНИРУЕМЫХ ДЛЯ РАЗМЕЩЕНИЯ ОБЪЕКТОВ МЕСТНОГО ЗНАЧЕНИЯ МУНИЦИПАЛЬНОГО ОКРУГА</w:t>
      </w:r>
      <w:r w:rsidRPr="00C156B0">
        <w:rPr>
          <w:rStyle w:val="af9"/>
          <w:rFonts w:ascii="Times New Roman" w:hAnsi="Times New Roman"/>
          <w:sz w:val="28"/>
          <w:szCs w:val="28"/>
        </w:rPr>
        <w:footnoteReference w:id="1"/>
      </w:r>
      <w:bookmarkEnd w:id="6"/>
    </w:p>
    <w:tbl>
      <w:tblPr>
        <w:tblW w:w="136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2694"/>
        <w:gridCol w:w="2694"/>
        <w:gridCol w:w="2835"/>
        <w:gridCol w:w="1275"/>
        <w:gridCol w:w="1985"/>
        <w:gridCol w:w="1417"/>
      </w:tblGrid>
      <w:tr w:rsidR="00C837BC" w:rsidRPr="006D65F7" w:rsidTr="00C837BC">
        <w:trPr>
          <w:tblHeader/>
        </w:trPr>
        <w:tc>
          <w:tcPr>
            <w:tcW w:w="708" w:type="dxa"/>
            <w:shd w:val="clear" w:color="auto" w:fill="auto"/>
            <w:vAlign w:val="center"/>
          </w:tcPr>
          <w:p w:rsidR="00C837BC" w:rsidRPr="006D65F7" w:rsidRDefault="00C837BC" w:rsidP="00C837BC">
            <w:pPr>
              <w:pStyle w:val="afe"/>
              <w:spacing w:before="0" w:after="0"/>
              <w:contextualSpacing w:val="0"/>
              <w:rPr>
                <w:b/>
                <w:lang w:eastAsia="ru-RU"/>
              </w:rPr>
            </w:pPr>
            <w:r w:rsidRPr="006D65F7">
              <w:rPr>
                <w:b/>
                <w:lang w:eastAsia="ru-RU"/>
              </w:rPr>
              <w:t>№ п/п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C837BC" w:rsidRPr="006D65F7" w:rsidRDefault="00C837BC" w:rsidP="00C837BC">
            <w:pPr>
              <w:pStyle w:val="afe"/>
              <w:spacing w:before="0" w:after="0"/>
              <w:contextualSpacing w:val="0"/>
              <w:rPr>
                <w:b/>
                <w:lang w:eastAsia="ru-RU"/>
              </w:rPr>
            </w:pPr>
            <w:r w:rsidRPr="006D65F7">
              <w:rPr>
                <w:b/>
                <w:lang w:eastAsia="ru-RU"/>
              </w:rPr>
              <w:t>Мероприятие, наименование объекта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C837BC" w:rsidRPr="006D65F7" w:rsidRDefault="00C837BC" w:rsidP="00C837BC">
            <w:pPr>
              <w:pStyle w:val="afe"/>
              <w:spacing w:before="0" w:after="0"/>
              <w:contextualSpacing w:val="0"/>
              <w:rPr>
                <w:b/>
                <w:lang w:eastAsia="ru-RU"/>
              </w:rPr>
            </w:pPr>
            <w:r w:rsidRPr="006D65F7">
              <w:rPr>
                <w:b/>
                <w:lang w:eastAsia="ru-RU"/>
              </w:rPr>
              <w:t>Местоположение объекта, функциональная зона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837BC" w:rsidRPr="006D65F7" w:rsidRDefault="00C837BC" w:rsidP="00C837BC">
            <w:pPr>
              <w:pStyle w:val="afe"/>
              <w:spacing w:before="0" w:after="0"/>
              <w:contextualSpacing w:val="0"/>
              <w:rPr>
                <w:b/>
                <w:lang w:eastAsia="ru-RU"/>
              </w:rPr>
            </w:pPr>
            <w:r w:rsidRPr="006D65F7">
              <w:rPr>
                <w:b/>
                <w:lang w:eastAsia="ru-RU"/>
              </w:rPr>
              <w:t>Назначение объекта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837BC" w:rsidRPr="006D65F7" w:rsidRDefault="00C837BC" w:rsidP="00C837BC">
            <w:pPr>
              <w:pStyle w:val="afe"/>
              <w:spacing w:before="0" w:after="0"/>
              <w:contextualSpacing w:val="0"/>
              <w:rPr>
                <w:b/>
                <w:lang w:eastAsia="ru-RU"/>
              </w:rPr>
            </w:pPr>
            <w:r w:rsidRPr="006D65F7">
              <w:rPr>
                <w:b/>
                <w:lang w:eastAsia="ru-RU"/>
              </w:rPr>
              <w:t>Характеристики объекта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837BC" w:rsidRPr="006D65F7" w:rsidRDefault="00C837BC" w:rsidP="00C837BC">
            <w:pPr>
              <w:pStyle w:val="afe"/>
              <w:spacing w:before="0" w:after="0"/>
              <w:contextualSpacing w:val="0"/>
              <w:rPr>
                <w:b/>
                <w:lang w:eastAsia="ru-RU"/>
              </w:rPr>
            </w:pPr>
            <w:r w:rsidRPr="006D65F7">
              <w:rPr>
                <w:b/>
                <w:lang w:eastAsia="ru-RU"/>
              </w:rPr>
              <w:t>Характеристики зон с особыми условиями использования территорий</w:t>
            </w:r>
          </w:p>
        </w:tc>
        <w:tc>
          <w:tcPr>
            <w:tcW w:w="1417" w:type="dxa"/>
            <w:vAlign w:val="center"/>
          </w:tcPr>
          <w:p w:rsidR="00C837BC" w:rsidRPr="006D65F7" w:rsidRDefault="00C837BC" w:rsidP="00C837BC">
            <w:pPr>
              <w:pStyle w:val="afe"/>
              <w:spacing w:before="0" w:after="0"/>
              <w:contextualSpacing w:val="0"/>
              <w:rPr>
                <w:b/>
                <w:lang w:eastAsia="ru-RU"/>
              </w:rPr>
            </w:pPr>
            <w:r w:rsidRPr="006D65F7">
              <w:rPr>
                <w:b/>
                <w:lang w:eastAsia="ru-RU"/>
              </w:rPr>
              <w:t>Очередность строительства</w:t>
            </w:r>
          </w:p>
        </w:tc>
      </w:tr>
      <w:tr w:rsidR="00C837BC" w:rsidRPr="006D65F7" w:rsidTr="00C837BC">
        <w:trPr>
          <w:tblHeader/>
        </w:trPr>
        <w:tc>
          <w:tcPr>
            <w:tcW w:w="708" w:type="dxa"/>
            <w:shd w:val="clear" w:color="auto" w:fill="auto"/>
            <w:vAlign w:val="center"/>
          </w:tcPr>
          <w:p w:rsidR="00C837BC" w:rsidRPr="006D65F7" w:rsidRDefault="00C837BC" w:rsidP="00C837BC">
            <w:pPr>
              <w:pStyle w:val="afe"/>
              <w:spacing w:before="0" w:after="0"/>
              <w:contextualSpacing w:val="0"/>
              <w:rPr>
                <w:b/>
                <w:lang w:eastAsia="ru-RU"/>
              </w:rPr>
            </w:pPr>
            <w:r w:rsidRPr="006D65F7">
              <w:rPr>
                <w:b/>
                <w:lang w:eastAsia="ru-RU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C837BC" w:rsidRPr="006D65F7" w:rsidRDefault="00C837BC" w:rsidP="00C837BC">
            <w:pPr>
              <w:pStyle w:val="afe"/>
              <w:spacing w:before="0" w:after="0"/>
              <w:contextualSpacing w:val="0"/>
              <w:rPr>
                <w:b/>
                <w:lang w:eastAsia="ru-RU"/>
              </w:rPr>
            </w:pPr>
            <w:r w:rsidRPr="006D65F7">
              <w:rPr>
                <w:b/>
                <w:lang w:eastAsia="ru-RU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C837BC" w:rsidRPr="006D65F7" w:rsidRDefault="00C837BC" w:rsidP="00C837BC">
            <w:pPr>
              <w:pStyle w:val="afe"/>
              <w:spacing w:before="0" w:after="0"/>
              <w:contextualSpacing w:val="0"/>
              <w:rPr>
                <w:b/>
                <w:lang w:eastAsia="ru-RU"/>
              </w:rPr>
            </w:pPr>
            <w:r w:rsidRPr="006D65F7">
              <w:rPr>
                <w:b/>
                <w:lang w:eastAsia="ru-RU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837BC" w:rsidRPr="006D65F7" w:rsidRDefault="00C837BC" w:rsidP="00C837BC">
            <w:pPr>
              <w:pStyle w:val="afe"/>
              <w:spacing w:before="0" w:after="0"/>
              <w:contextualSpacing w:val="0"/>
              <w:rPr>
                <w:b/>
                <w:lang w:eastAsia="ru-RU"/>
              </w:rPr>
            </w:pPr>
            <w:r w:rsidRPr="006D65F7">
              <w:rPr>
                <w:b/>
                <w:lang w:eastAsia="ru-RU"/>
              </w:rPr>
              <w:t>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837BC" w:rsidRPr="006D65F7" w:rsidRDefault="00C837BC" w:rsidP="00C837BC">
            <w:pPr>
              <w:pStyle w:val="afe"/>
              <w:spacing w:before="0" w:after="0"/>
              <w:contextualSpacing w:val="0"/>
              <w:rPr>
                <w:b/>
                <w:lang w:eastAsia="ru-RU"/>
              </w:rPr>
            </w:pPr>
            <w:r w:rsidRPr="006D65F7">
              <w:rPr>
                <w:b/>
                <w:lang w:eastAsia="ru-RU"/>
              </w:rPr>
              <w:t>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837BC" w:rsidRPr="006D65F7" w:rsidRDefault="00C837BC" w:rsidP="00C837BC">
            <w:pPr>
              <w:pStyle w:val="afe"/>
              <w:spacing w:before="0" w:after="0"/>
              <w:contextualSpacing w:val="0"/>
              <w:rPr>
                <w:b/>
                <w:lang w:eastAsia="ru-RU"/>
              </w:rPr>
            </w:pPr>
            <w:r w:rsidRPr="006D65F7">
              <w:rPr>
                <w:b/>
                <w:lang w:eastAsia="ru-RU"/>
              </w:rPr>
              <w:t>6</w:t>
            </w:r>
          </w:p>
        </w:tc>
        <w:tc>
          <w:tcPr>
            <w:tcW w:w="1417" w:type="dxa"/>
            <w:vAlign w:val="center"/>
          </w:tcPr>
          <w:p w:rsidR="00C837BC" w:rsidRPr="006D65F7" w:rsidRDefault="00C837BC" w:rsidP="00C837BC">
            <w:pPr>
              <w:pStyle w:val="afe"/>
              <w:spacing w:before="0" w:after="0"/>
              <w:contextualSpacing w:val="0"/>
              <w:rPr>
                <w:b/>
                <w:lang w:eastAsia="ru-RU"/>
              </w:rPr>
            </w:pPr>
            <w:r w:rsidRPr="006D65F7">
              <w:rPr>
                <w:b/>
                <w:lang w:eastAsia="ru-RU"/>
              </w:rPr>
              <w:t>7</w:t>
            </w:r>
          </w:p>
        </w:tc>
      </w:tr>
      <w:tr w:rsidR="00C837BC" w:rsidTr="00C837BC">
        <w:tc>
          <w:tcPr>
            <w:tcW w:w="136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7BC" w:rsidRDefault="00C837BC" w:rsidP="00C837BC">
            <w:pPr>
              <w:pStyle w:val="11"/>
              <w:numPr>
                <w:ilvl w:val="1"/>
                <w:numId w:val="5"/>
              </w:numPr>
              <w:snapToGrid w:val="0"/>
              <w:spacing w:before="0" w:after="0"/>
              <w:ind w:left="0" w:right="0" w:firstLine="0"/>
              <w:jc w:val="left"/>
              <w:rPr>
                <w:sz w:val="20"/>
                <w:szCs w:val="20"/>
              </w:rPr>
            </w:pPr>
            <w:bookmarkStart w:id="7" w:name="_Toc76134286"/>
            <w:bookmarkStart w:id="8" w:name="_Toc123303639"/>
            <w:bookmarkStart w:id="9" w:name="_Toc142554698"/>
            <w:r>
              <w:rPr>
                <w:sz w:val="20"/>
                <w:szCs w:val="20"/>
              </w:rPr>
              <w:t>Планируемые объекты местного значения в области образования</w:t>
            </w:r>
            <w:bookmarkEnd w:id="7"/>
            <w:bookmarkEnd w:id="8"/>
            <w:bookmarkEnd w:id="9"/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7BC" w:rsidRDefault="00C837BC" w:rsidP="00C837BC">
            <w:pPr>
              <w:pStyle w:val="afc"/>
              <w:spacing w:before="0" w:after="0"/>
            </w:pPr>
            <w:r>
              <w:t>1.1.1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rPr>
                <w:sz w:val="20"/>
                <w:szCs w:val="20"/>
              </w:rPr>
            </w:pPr>
            <w:r w:rsidRPr="00792B2A">
              <w:rPr>
                <w:sz w:val="20"/>
                <w:szCs w:val="20"/>
              </w:rPr>
              <w:t>Строительство нового корпуса и дошкольной группы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rPr>
                <w:sz w:val="20"/>
                <w:szCs w:val="20"/>
              </w:rPr>
            </w:pPr>
            <w:r w:rsidRPr="00792B2A">
              <w:rPr>
                <w:sz w:val="20"/>
                <w:szCs w:val="20"/>
              </w:rPr>
              <w:t>МБОУ "</w:t>
            </w:r>
            <w:proofErr w:type="spellStart"/>
            <w:r w:rsidRPr="00792B2A">
              <w:rPr>
                <w:sz w:val="20"/>
                <w:szCs w:val="20"/>
              </w:rPr>
              <w:t>Цивильская</w:t>
            </w:r>
            <w:proofErr w:type="spellEnd"/>
            <w:r w:rsidRPr="00792B2A">
              <w:rPr>
                <w:sz w:val="20"/>
                <w:szCs w:val="20"/>
              </w:rPr>
              <w:t xml:space="preserve"> СОШ № 2" в  г. Цивильск, ул. Рогожкина, д. 59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rPr>
                <w:sz w:val="20"/>
                <w:szCs w:val="20"/>
              </w:rPr>
            </w:pPr>
            <w:r w:rsidRPr="007926BD">
              <w:rPr>
                <w:sz w:val="20"/>
                <w:szCs w:val="20"/>
              </w:rPr>
              <w:t>Создание условий для организации предоставления общедоступного и бесплатного среднего образования</w:t>
            </w:r>
            <w:r>
              <w:rPr>
                <w:sz w:val="20"/>
                <w:szCs w:val="20"/>
              </w:rPr>
              <w:t>.</w:t>
            </w:r>
          </w:p>
          <w:p w:rsidR="00C837BC" w:rsidRPr="00111094" w:rsidRDefault="00C837BC" w:rsidP="00C837BC">
            <w:pPr>
              <w:rPr>
                <w:sz w:val="20"/>
                <w:szCs w:val="20"/>
              </w:rPr>
            </w:pPr>
            <w:r w:rsidRPr="00792B2A">
              <w:rPr>
                <w:sz w:val="20"/>
                <w:szCs w:val="20"/>
              </w:rPr>
              <w:t>Создание условий для организации предоставления общедоступного и бесплатного детского дошкольного образования.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rPr>
                <w:sz w:val="20"/>
                <w:szCs w:val="20"/>
              </w:rPr>
            </w:pPr>
            <w:r w:rsidRPr="00792B2A">
              <w:rPr>
                <w:sz w:val="20"/>
                <w:szCs w:val="20"/>
              </w:rPr>
              <w:t>на 500 ученических мест на 40 мест дошкольной группы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rPr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Не устанавливается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Расчетный срок</w:t>
            </w:r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7BC" w:rsidRDefault="00C837BC" w:rsidP="00C837BC">
            <w:pPr>
              <w:pStyle w:val="afc"/>
              <w:spacing w:before="0" w:after="0"/>
            </w:pPr>
            <w:r>
              <w:t>1.1.2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792B2A" w:rsidRDefault="00C837BC" w:rsidP="00C837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186503">
              <w:rPr>
                <w:sz w:val="20"/>
                <w:szCs w:val="20"/>
              </w:rPr>
              <w:t>еконструкция МУП "Детский оздоровительный лагерь "Звездный" администрации Цивильского района Чувашской Республики.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792B2A" w:rsidRDefault="00C837BC" w:rsidP="00C837BC">
            <w:pPr>
              <w:rPr>
                <w:sz w:val="20"/>
                <w:szCs w:val="20"/>
              </w:rPr>
            </w:pPr>
            <w:r w:rsidRPr="00017EF1">
              <w:rPr>
                <w:sz w:val="20"/>
                <w:szCs w:val="20"/>
              </w:rPr>
              <w:t xml:space="preserve">29901, Чувашская Республика - Чувашия, Цивильский муниципальный округ, город Цивильск, ул. Октября, </w:t>
            </w:r>
            <w:proofErr w:type="spellStart"/>
            <w:r w:rsidRPr="00017EF1">
              <w:rPr>
                <w:sz w:val="20"/>
                <w:szCs w:val="20"/>
              </w:rPr>
              <w:t>зд</w:t>
            </w:r>
            <w:proofErr w:type="spellEnd"/>
            <w:r w:rsidRPr="00017EF1">
              <w:rPr>
                <w:sz w:val="20"/>
                <w:szCs w:val="20"/>
              </w:rPr>
              <w:t>. 44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7926BD" w:rsidRDefault="00C837BC" w:rsidP="00C837BC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792B2A" w:rsidRDefault="00C837BC" w:rsidP="00C837BC">
            <w:pPr>
              <w:rPr>
                <w:sz w:val="20"/>
                <w:szCs w:val="20"/>
              </w:rPr>
            </w:pPr>
            <w:r w:rsidRPr="00186503">
              <w:rPr>
                <w:sz w:val="20"/>
                <w:szCs w:val="20"/>
              </w:rPr>
              <w:t>строительство нового корпуса на 52 места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устанавливается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2023-2024 г</w:t>
            </w:r>
          </w:p>
        </w:tc>
      </w:tr>
      <w:tr w:rsidR="00C837BC" w:rsidTr="00C837BC">
        <w:tc>
          <w:tcPr>
            <w:tcW w:w="136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7BC" w:rsidRDefault="00C837BC" w:rsidP="00C837BC">
            <w:pPr>
              <w:pStyle w:val="11"/>
              <w:numPr>
                <w:ilvl w:val="1"/>
                <w:numId w:val="5"/>
              </w:numPr>
              <w:snapToGrid w:val="0"/>
              <w:spacing w:before="0" w:after="0"/>
              <w:ind w:left="0" w:right="0" w:firstLine="0"/>
              <w:jc w:val="left"/>
              <w:rPr>
                <w:sz w:val="20"/>
                <w:szCs w:val="20"/>
              </w:rPr>
            </w:pPr>
            <w:bookmarkStart w:id="10" w:name="_Toc123303640"/>
            <w:bookmarkStart w:id="11" w:name="_Toc142554699"/>
            <w:r>
              <w:rPr>
                <w:sz w:val="20"/>
                <w:szCs w:val="20"/>
              </w:rPr>
              <w:t>Планируемые объекты местного значения в области здравоохранения</w:t>
            </w:r>
            <w:bookmarkEnd w:id="10"/>
            <w:bookmarkEnd w:id="11"/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7BC" w:rsidRDefault="00C837BC" w:rsidP="00C837BC">
            <w:pPr>
              <w:pStyle w:val="afc"/>
              <w:spacing w:before="0" w:after="0"/>
            </w:pPr>
            <w:r>
              <w:t>1.2.1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7BC" w:rsidRDefault="00C837BC" w:rsidP="00C837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7BC" w:rsidRDefault="00C837BC" w:rsidP="00C837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7BC" w:rsidRDefault="00C837BC" w:rsidP="00C837BC">
            <w:pPr>
              <w:pStyle w:val="afc"/>
              <w:spacing w:before="0" w:after="0"/>
            </w:pPr>
            <w: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7BC" w:rsidRDefault="00C837BC" w:rsidP="00C837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7BC" w:rsidRDefault="00C837BC" w:rsidP="00C837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7BC" w:rsidRDefault="00C837BC" w:rsidP="00C837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C837BC" w:rsidTr="00C837BC">
        <w:tc>
          <w:tcPr>
            <w:tcW w:w="136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7BC" w:rsidRDefault="00C837BC" w:rsidP="00C837BC">
            <w:pPr>
              <w:pStyle w:val="11"/>
              <w:numPr>
                <w:ilvl w:val="1"/>
                <w:numId w:val="5"/>
              </w:numPr>
              <w:snapToGrid w:val="0"/>
              <w:spacing w:before="0" w:after="0"/>
              <w:ind w:left="0" w:right="0" w:firstLine="0"/>
              <w:jc w:val="left"/>
              <w:rPr>
                <w:sz w:val="20"/>
                <w:szCs w:val="20"/>
              </w:rPr>
            </w:pPr>
            <w:bookmarkStart w:id="12" w:name="_Toc76134287"/>
            <w:bookmarkStart w:id="13" w:name="_Toc123303641"/>
            <w:bookmarkStart w:id="14" w:name="_Toc142554700"/>
            <w:r>
              <w:rPr>
                <w:sz w:val="20"/>
                <w:szCs w:val="20"/>
              </w:rPr>
              <w:t>Планируемые объекты местного значения в области культуры</w:t>
            </w:r>
            <w:bookmarkEnd w:id="12"/>
            <w:r>
              <w:rPr>
                <w:sz w:val="20"/>
                <w:szCs w:val="20"/>
              </w:rPr>
              <w:t>, досуга</w:t>
            </w:r>
            <w:bookmarkEnd w:id="13"/>
            <w:bookmarkEnd w:id="14"/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7BC" w:rsidRDefault="00C837BC" w:rsidP="00C837BC">
            <w:pPr>
              <w:pStyle w:val="afc"/>
              <w:spacing w:before="0" w:after="0"/>
            </w:pPr>
            <w:r>
              <w:t>1.3.1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7BC" w:rsidRPr="00723A95" w:rsidRDefault="00C837BC" w:rsidP="00C837BC">
            <w:pPr>
              <w:rPr>
                <w:sz w:val="20"/>
                <w:szCs w:val="20"/>
              </w:rPr>
            </w:pPr>
            <w:r w:rsidRPr="00723A95">
              <w:rPr>
                <w:sz w:val="20"/>
                <w:szCs w:val="20"/>
              </w:rPr>
              <w:t xml:space="preserve">строительство объекта "Сельский дом культуры»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7BC" w:rsidRPr="00723A95" w:rsidRDefault="00C837BC" w:rsidP="00C837BC">
            <w:pPr>
              <w:rPr>
                <w:sz w:val="20"/>
                <w:szCs w:val="20"/>
              </w:rPr>
            </w:pPr>
            <w:r w:rsidRPr="00723A95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23A95">
              <w:rPr>
                <w:color w:val="000000"/>
                <w:sz w:val="20"/>
                <w:szCs w:val="20"/>
              </w:rPr>
              <w:t>Тувси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7BC" w:rsidRPr="00723A95" w:rsidRDefault="00C837BC" w:rsidP="00C837BC">
            <w:pPr>
              <w:rPr>
                <w:color w:val="000000"/>
                <w:sz w:val="20"/>
                <w:szCs w:val="20"/>
              </w:rPr>
            </w:pPr>
            <w:r w:rsidRPr="00723A95">
              <w:rPr>
                <w:color w:val="000000"/>
                <w:sz w:val="20"/>
                <w:szCs w:val="20"/>
              </w:rPr>
              <w:t>Создание благоприятных условий для устойчивого развития сфер культуры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7BC" w:rsidRPr="00723A95" w:rsidRDefault="00C837BC" w:rsidP="00C837BC">
            <w:pPr>
              <w:rPr>
                <w:iCs/>
                <w:sz w:val="20"/>
                <w:szCs w:val="20"/>
              </w:rPr>
            </w:pPr>
            <w:r w:rsidRPr="00723A95">
              <w:rPr>
                <w:color w:val="000000"/>
                <w:sz w:val="20"/>
                <w:szCs w:val="20"/>
              </w:rPr>
              <w:t>100 мест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7BC" w:rsidRPr="00723A95" w:rsidRDefault="00C837BC" w:rsidP="00C837BC">
            <w:pPr>
              <w:pStyle w:val="af2"/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723A95">
              <w:rPr>
                <w:sz w:val="20"/>
                <w:szCs w:val="20"/>
              </w:rPr>
              <w:t>Не устанавливается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7BC" w:rsidRPr="00723A95" w:rsidRDefault="00C837BC" w:rsidP="00C837BC">
            <w:pPr>
              <w:rPr>
                <w:sz w:val="20"/>
                <w:szCs w:val="20"/>
              </w:rPr>
            </w:pPr>
            <w:r w:rsidRPr="00723A95">
              <w:rPr>
                <w:sz w:val="20"/>
                <w:szCs w:val="20"/>
              </w:rPr>
              <w:t>Расчетный срок</w:t>
            </w:r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spacing w:before="0" w:after="0"/>
            </w:pPr>
            <w:r>
              <w:t>1.3.2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723A95" w:rsidRDefault="00C837BC" w:rsidP="00C837BC">
            <w:pPr>
              <w:rPr>
                <w:sz w:val="20"/>
                <w:szCs w:val="20"/>
              </w:rPr>
            </w:pPr>
            <w:r w:rsidRPr="00723A95">
              <w:rPr>
                <w:sz w:val="20"/>
                <w:szCs w:val="20"/>
              </w:rPr>
              <w:t>строительство Центра культурного развития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723A95" w:rsidRDefault="00C837BC" w:rsidP="00C837BC">
            <w:pPr>
              <w:rPr>
                <w:sz w:val="20"/>
                <w:szCs w:val="20"/>
              </w:rPr>
            </w:pPr>
            <w:r w:rsidRPr="00723A95">
              <w:rPr>
                <w:sz w:val="20"/>
                <w:szCs w:val="20"/>
              </w:rPr>
              <w:t>г. Цивильск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723A95" w:rsidRDefault="00C837BC" w:rsidP="00C837BC">
            <w:pPr>
              <w:rPr>
                <w:color w:val="000000"/>
                <w:sz w:val="20"/>
                <w:szCs w:val="20"/>
              </w:rPr>
            </w:pPr>
            <w:r w:rsidRPr="00723A95">
              <w:rPr>
                <w:color w:val="000000"/>
                <w:sz w:val="20"/>
                <w:szCs w:val="20"/>
              </w:rPr>
              <w:t>Создание благоприятных условий для устойчивого развития сфер культуры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723A95" w:rsidRDefault="00C837BC" w:rsidP="00C837BC">
            <w:pPr>
              <w:rPr>
                <w:iCs/>
                <w:sz w:val="20"/>
                <w:szCs w:val="20"/>
              </w:rPr>
            </w:pPr>
            <w:r w:rsidRPr="00723A95">
              <w:rPr>
                <w:color w:val="000000"/>
                <w:sz w:val="20"/>
                <w:szCs w:val="20"/>
              </w:rPr>
              <w:t>197 мест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723A95" w:rsidRDefault="00C837BC" w:rsidP="00C837BC">
            <w:pPr>
              <w:pStyle w:val="af2"/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723A95">
              <w:rPr>
                <w:sz w:val="20"/>
                <w:szCs w:val="20"/>
              </w:rPr>
              <w:t>Не устанавливается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723A95" w:rsidRDefault="00C837BC" w:rsidP="00C837BC">
            <w:pPr>
              <w:rPr>
                <w:sz w:val="20"/>
                <w:szCs w:val="20"/>
              </w:rPr>
            </w:pPr>
            <w:r w:rsidRPr="00723A95">
              <w:rPr>
                <w:sz w:val="20"/>
                <w:szCs w:val="20"/>
              </w:rPr>
              <w:t>Расчетный срок</w:t>
            </w:r>
          </w:p>
        </w:tc>
      </w:tr>
      <w:tr w:rsidR="00C837BC" w:rsidTr="00C837BC">
        <w:tc>
          <w:tcPr>
            <w:tcW w:w="136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7BC" w:rsidRDefault="00C837BC" w:rsidP="00C837BC">
            <w:pPr>
              <w:pStyle w:val="11"/>
              <w:numPr>
                <w:ilvl w:val="1"/>
                <w:numId w:val="5"/>
              </w:numPr>
              <w:snapToGrid w:val="0"/>
              <w:spacing w:before="0" w:after="0"/>
              <w:ind w:left="0" w:right="0" w:firstLine="0"/>
              <w:jc w:val="left"/>
              <w:rPr>
                <w:sz w:val="20"/>
                <w:szCs w:val="20"/>
              </w:rPr>
            </w:pPr>
            <w:bookmarkStart w:id="15" w:name="_Toc76134289"/>
            <w:bookmarkStart w:id="16" w:name="_Toc123303642"/>
            <w:bookmarkStart w:id="17" w:name="_Toc142554701"/>
            <w:r>
              <w:rPr>
                <w:sz w:val="20"/>
                <w:szCs w:val="20"/>
              </w:rPr>
              <w:t>Планируемые объекты местного значения в области физической культуры и массового спорта</w:t>
            </w:r>
            <w:bookmarkEnd w:id="15"/>
            <w:bookmarkEnd w:id="16"/>
            <w:bookmarkEnd w:id="17"/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7BC" w:rsidRDefault="00C837BC" w:rsidP="00C837BC">
            <w:pPr>
              <w:pStyle w:val="afc"/>
              <w:spacing w:before="0" w:after="0"/>
            </w:pPr>
            <w:r>
              <w:t>1.4.1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880AF3" w:rsidRDefault="00C837BC" w:rsidP="00C837BC">
            <w:pPr>
              <w:rPr>
                <w:sz w:val="20"/>
                <w:szCs w:val="20"/>
              </w:rPr>
            </w:pPr>
            <w:r w:rsidRPr="00880AF3">
              <w:rPr>
                <w:sz w:val="20"/>
                <w:szCs w:val="20"/>
              </w:rPr>
              <w:t xml:space="preserve">строительство стадиона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880AF3" w:rsidRDefault="00C837BC" w:rsidP="00C837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Цивильск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7E3BA7" w:rsidRDefault="00C837BC" w:rsidP="00C837BC">
            <w:pPr>
              <w:rPr>
                <w:sz w:val="20"/>
                <w:szCs w:val="20"/>
              </w:rPr>
            </w:pPr>
            <w:r w:rsidRPr="007E3BA7">
              <w:rPr>
                <w:sz w:val="20"/>
                <w:szCs w:val="20"/>
              </w:rPr>
              <w:t xml:space="preserve">Обеспечение условий для развития на территории муниципального района физической культуры, </w:t>
            </w:r>
            <w:r w:rsidRPr="007E3BA7">
              <w:rPr>
                <w:sz w:val="20"/>
                <w:szCs w:val="20"/>
              </w:rPr>
              <w:lastRenderedPageBreak/>
              <w:t>школьного спорта и массового спорта, организация проведения официальных физкультурно-оздоровительных и спортивных мероприятий муниципального района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spacing w:before="0" w:after="0"/>
            </w:pPr>
            <w:r w:rsidRPr="00880AF3">
              <w:lastRenderedPageBreak/>
              <w:t>270 зрительских мест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устанавливается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Расчетный срок</w:t>
            </w:r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7BC" w:rsidRDefault="00C837BC" w:rsidP="00C837BC">
            <w:pPr>
              <w:pStyle w:val="afc"/>
              <w:spacing w:before="0" w:after="0"/>
            </w:pPr>
            <w:r>
              <w:lastRenderedPageBreak/>
              <w:t>1.4.1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880AF3" w:rsidRDefault="00C837BC" w:rsidP="00C837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Строительство бассейна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880AF3" w:rsidRDefault="00C837BC" w:rsidP="00C837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Цивильск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37BC" w:rsidRPr="007E3BA7" w:rsidRDefault="00C837BC" w:rsidP="00C837BC">
            <w:pPr>
              <w:rPr>
                <w:sz w:val="20"/>
                <w:szCs w:val="20"/>
              </w:rPr>
            </w:pPr>
            <w:r w:rsidRPr="007E3BA7">
              <w:rPr>
                <w:sz w:val="20"/>
                <w:szCs w:val="20"/>
              </w:rPr>
              <w:t>Обеспечение условий для развития на территории муниципального района физической культуры, школьного спорта и массового спорта, организация проведения официальных физкультурно-оздоровительных и спортивных мероприятий муниципального района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spacing w:before="0" w:after="0"/>
            </w:pPr>
            <w:r w:rsidRPr="00E64DB5">
              <w:t>1390 кв. м зеркала воды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устанавливается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Расчетный срок</w:t>
            </w:r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7BC" w:rsidRDefault="00C837BC" w:rsidP="00C837BC">
            <w:pPr>
              <w:pStyle w:val="afc"/>
              <w:spacing w:before="0" w:after="0"/>
            </w:pPr>
            <w:r>
              <w:t>1.4.2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Строительство бассейна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п. Опытный 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37BC" w:rsidRDefault="00C837BC" w:rsidP="00C837BC"/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spacing w:before="0" w:after="0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устанавливается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Расчетный срок</w:t>
            </w:r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7BC" w:rsidRDefault="00C837BC" w:rsidP="00C837BC">
            <w:pPr>
              <w:pStyle w:val="afc"/>
              <w:spacing w:before="0" w:after="0"/>
            </w:pPr>
            <w:r>
              <w:t>1.4.3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r>
              <w:rPr>
                <w:sz w:val="20"/>
                <w:szCs w:val="20"/>
              </w:rPr>
              <w:t>Строительство бассейна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</w:t>
            </w:r>
            <w:proofErr w:type="spellStart"/>
            <w:r>
              <w:rPr>
                <w:sz w:val="20"/>
                <w:szCs w:val="20"/>
              </w:rPr>
              <w:t>Рындино</w:t>
            </w:r>
            <w:proofErr w:type="spellEnd"/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/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устанавливается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Расчетный срок</w:t>
            </w:r>
          </w:p>
        </w:tc>
      </w:tr>
      <w:tr w:rsidR="00C837BC" w:rsidRPr="00EB1080" w:rsidTr="00C837BC">
        <w:tc>
          <w:tcPr>
            <w:tcW w:w="13608" w:type="dxa"/>
            <w:gridSpan w:val="7"/>
            <w:shd w:val="clear" w:color="auto" w:fill="auto"/>
          </w:tcPr>
          <w:p w:rsidR="00C837BC" w:rsidRPr="006D65F7" w:rsidRDefault="00C837BC" w:rsidP="00C837BC">
            <w:pPr>
              <w:pStyle w:val="11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sz w:val="20"/>
                <w:szCs w:val="20"/>
              </w:rPr>
            </w:pPr>
            <w:bookmarkStart w:id="18" w:name="_Toc126052063"/>
            <w:bookmarkStart w:id="19" w:name="_Toc126053802"/>
            <w:bookmarkStart w:id="20" w:name="_Toc142554702"/>
            <w:r>
              <w:rPr>
                <w:sz w:val="20"/>
                <w:szCs w:val="20"/>
              </w:rPr>
              <w:t xml:space="preserve">2. </w:t>
            </w:r>
            <w:r w:rsidRPr="006D65F7">
              <w:rPr>
                <w:sz w:val="20"/>
                <w:szCs w:val="20"/>
              </w:rPr>
              <w:t xml:space="preserve">Планируемые объекты местного значения в </w:t>
            </w:r>
            <w:r>
              <w:rPr>
                <w:sz w:val="20"/>
                <w:szCs w:val="20"/>
              </w:rPr>
              <w:t>области инженерной инфраструктуры</w:t>
            </w:r>
            <w:bookmarkEnd w:id="18"/>
            <w:bookmarkEnd w:id="19"/>
            <w:bookmarkEnd w:id="20"/>
          </w:p>
        </w:tc>
      </w:tr>
      <w:tr w:rsidR="00C837BC" w:rsidTr="00C837BC">
        <w:tc>
          <w:tcPr>
            <w:tcW w:w="136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7BC" w:rsidRDefault="00C837BC" w:rsidP="00C837BC">
            <w:pPr>
              <w:pStyle w:val="11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sz w:val="20"/>
                <w:szCs w:val="20"/>
              </w:rPr>
            </w:pPr>
            <w:bookmarkStart w:id="21" w:name="_Toc126332328"/>
            <w:bookmarkStart w:id="22" w:name="_Toc142554703"/>
            <w:r>
              <w:rPr>
                <w:sz w:val="20"/>
                <w:szCs w:val="20"/>
              </w:rPr>
              <w:t>2.1. Планируемые объекты местного значения в области электроснабжения</w:t>
            </w:r>
            <w:bookmarkEnd w:id="21"/>
            <w:bookmarkEnd w:id="22"/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7BC" w:rsidRDefault="00C837BC" w:rsidP="00C837BC">
            <w:pPr>
              <w:pStyle w:val="afc"/>
              <w:spacing w:before="0" w:after="0"/>
            </w:pPr>
            <w:r>
              <w:t>2.1.1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7BC" w:rsidRDefault="00C837BC" w:rsidP="00C837BC">
            <w:pPr>
              <w:pStyle w:val="aff0"/>
              <w:spacing w:before="0" w:after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7BC" w:rsidRDefault="00C837BC" w:rsidP="00C837BC">
            <w:pPr>
              <w:pStyle w:val="aff0"/>
              <w:spacing w:before="0" w:after="0"/>
              <w:jc w:val="lef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7BC" w:rsidRDefault="00C837BC" w:rsidP="00C837BC">
            <w:pPr>
              <w:pStyle w:val="aff0"/>
              <w:spacing w:before="0" w:after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7BC" w:rsidRDefault="00C837BC" w:rsidP="00C837BC">
            <w:pPr>
              <w:pStyle w:val="aff0"/>
              <w:spacing w:before="0" w:after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7BC" w:rsidRDefault="00C837BC" w:rsidP="00C837BC">
            <w:pPr>
              <w:pStyle w:val="aff0"/>
              <w:spacing w:before="0" w:after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7BC" w:rsidRDefault="00C837BC" w:rsidP="00C837BC">
            <w:pPr>
              <w:pStyle w:val="aff0"/>
              <w:spacing w:before="0" w:after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</w:tr>
      <w:tr w:rsidR="00C837BC" w:rsidTr="00C837BC">
        <w:tc>
          <w:tcPr>
            <w:tcW w:w="136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7BC" w:rsidRDefault="00C837BC" w:rsidP="00C837BC">
            <w:pPr>
              <w:pStyle w:val="11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sz w:val="20"/>
                <w:szCs w:val="20"/>
              </w:rPr>
            </w:pPr>
            <w:bookmarkStart w:id="23" w:name="_Toc126332329"/>
            <w:bookmarkStart w:id="24" w:name="_Toc142554704"/>
            <w:r>
              <w:rPr>
                <w:sz w:val="20"/>
                <w:szCs w:val="20"/>
              </w:rPr>
              <w:t>2.2. Планируемые объекты местного значения в области теплоснабжения</w:t>
            </w:r>
            <w:bookmarkEnd w:id="23"/>
            <w:bookmarkEnd w:id="24"/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numPr>
                <w:ilvl w:val="0"/>
                <w:numId w:val="6"/>
              </w:numPr>
              <w:spacing w:before="0" w:after="0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spacing w:before="0" w:after="0"/>
            </w:pPr>
            <w: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e"/>
              <w:spacing w:before="0" w:after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spacing w:before="0" w:after="0"/>
            </w:pPr>
            <w: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spacing w:before="0" w:after="0"/>
            </w:pPr>
            <w: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spacing w:before="0" w:after="0"/>
            </w:pPr>
            <w: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spacing w:before="0" w:after="0"/>
            </w:pPr>
            <w:r>
              <w:t>-</w:t>
            </w:r>
          </w:p>
        </w:tc>
      </w:tr>
      <w:tr w:rsidR="00C837BC" w:rsidTr="00C837BC">
        <w:tc>
          <w:tcPr>
            <w:tcW w:w="136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7BC" w:rsidRDefault="00C837BC" w:rsidP="00C837BC">
            <w:pPr>
              <w:pStyle w:val="11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sz w:val="20"/>
                <w:szCs w:val="20"/>
              </w:rPr>
            </w:pPr>
            <w:bookmarkStart w:id="25" w:name="_Toc126332330"/>
            <w:bookmarkStart w:id="26" w:name="_Toc142554705"/>
            <w:r>
              <w:rPr>
                <w:sz w:val="20"/>
                <w:szCs w:val="20"/>
              </w:rPr>
              <w:t>2.3. Планируемые объекты местного значения в области газоснабжения</w:t>
            </w:r>
            <w:bookmarkEnd w:id="25"/>
            <w:bookmarkEnd w:id="26"/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numPr>
                <w:ilvl w:val="0"/>
                <w:numId w:val="7"/>
              </w:numPr>
              <w:spacing w:before="0" w:after="0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723A95" w:rsidRDefault="00C837BC" w:rsidP="00C837BC">
            <w:pPr>
              <w:pStyle w:val="afc"/>
              <w:spacing w:before="0" w:after="0"/>
            </w:pPr>
            <w: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spacing w:before="0" w:after="0"/>
            </w:pPr>
            <w: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723A95" w:rsidRDefault="00C837BC" w:rsidP="00C837BC">
            <w:pPr>
              <w:pStyle w:val="afc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723A95" w:rsidRDefault="00C837BC" w:rsidP="00C837BC">
            <w:pPr>
              <w:pStyle w:val="afc"/>
              <w:spacing w:before="0" w:after="0"/>
            </w:pPr>
            <w: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723A95" w:rsidRDefault="00C837BC" w:rsidP="00C837BC">
            <w:pPr>
              <w:pStyle w:val="afc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spacing w:before="0" w:after="0"/>
            </w:pPr>
            <w:r>
              <w:t>-</w:t>
            </w:r>
          </w:p>
        </w:tc>
      </w:tr>
      <w:tr w:rsidR="00C837BC" w:rsidTr="00C837BC">
        <w:tc>
          <w:tcPr>
            <w:tcW w:w="136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7BC" w:rsidRDefault="00C837BC" w:rsidP="00C837BC">
            <w:pPr>
              <w:pStyle w:val="11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sz w:val="20"/>
                <w:szCs w:val="20"/>
              </w:rPr>
            </w:pPr>
            <w:bookmarkStart w:id="27" w:name="_Toc126332331"/>
            <w:bookmarkStart w:id="28" w:name="_Toc142554706"/>
            <w:r>
              <w:rPr>
                <w:sz w:val="20"/>
                <w:szCs w:val="20"/>
              </w:rPr>
              <w:t>2.4. Планируемые объекты местного значения в области водоснабжения</w:t>
            </w:r>
            <w:bookmarkEnd w:id="27"/>
            <w:bookmarkEnd w:id="28"/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numPr>
                <w:ilvl w:val="0"/>
                <w:numId w:val="8"/>
              </w:numPr>
              <w:spacing w:before="0" w:after="0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Строительство локальной станции водоподготовки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г. Цивильск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Очистка питьевой воды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производительность 400 м</w:t>
            </w:r>
            <w:r w:rsidRPr="001809F7">
              <w:rPr>
                <w:vertAlign w:val="superscript"/>
              </w:rPr>
              <w:t>3</w:t>
            </w:r>
            <w:r w:rsidRPr="001809F7">
              <w:rPr>
                <w:lang w:val="en-US"/>
              </w:rPr>
              <w:t>/</w:t>
            </w:r>
            <w:r w:rsidRPr="001809F7">
              <w:t>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rPr>
                <w:iCs/>
                <w:sz w:val="20"/>
                <w:szCs w:val="20"/>
              </w:rPr>
            </w:pPr>
            <w:r w:rsidRPr="001809F7">
              <w:rPr>
                <w:color w:val="000000"/>
                <w:sz w:val="20"/>
                <w:szCs w:val="20"/>
              </w:rPr>
              <w:t xml:space="preserve">Размер зоны санитарной охраны принимается в соответствии с СанПиН </w:t>
            </w:r>
            <w:proofErr w:type="spellStart"/>
            <w:r w:rsidRPr="001809F7">
              <w:rPr>
                <w:color w:val="000000"/>
                <w:sz w:val="20"/>
                <w:szCs w:val="20"/>
              </w:rPr>
              <w:t>СанПиН</w:t>
            </w:r>
            <w:proofErr w:type="spellEnd"/>
            <w:r w:rsidRPr="001809F7">
              <w:rPr>
                <w:color w:val="000000"/>
                <w:sz w:val="20"/>
                <w:szCs w:val="20"/>
              </w:rPr>
              <w:t xml:space="preserve"> 2.1.4.1110-02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Расчетный срок</w:t>
            </w:r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numPr>
                <w:ilvl w:val="0"/>
                <w:numId w:val="8"/>
              </w:numPr>
              <w:spacing w:before="0" w:after="0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Строительство сетей водоснабжения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г. Цивильск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Обеспечение потребителей питьевой водой путем замены водопровода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3,04 км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rPr>
                <w:iCs/>
                <w:sz w:val="20"/>
                <w:szCs w:val="20"/>
              </w:rPr>
            </w:pPr>
            <w:r w:rsidRPr="001809F7">
              <w:rPr>
                <w:iCs/>
                <w:sz w:val="20"/>
                <w:szCs w:val="20"/>
              </w:rPr>
              <w:t>Не устанавливается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Расчетный срок</w:t>
            </w:r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numPr>
                <w:ilvl w:val="0"/>
                <w:numId w:val="8"/>
              </w:numPr>
              <w:spacing w:before="0" w:after="0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 xml:space="preserve">Реконструкция систем </w:t>
            </w:r>
            <w:r w:rsidRPr="001809F7">
              <w:lastRenderedPageBreak/>
              <w:t>водоснабжения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lastRenderedPageBreak/>
              <w:t>г. Цивильск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 xml:space="preserve">Обеспечение потребителей </w:t>
            </w:r>
            <w:r w:rsidRPr="001809F7">
              <w:lastRenderedPageBreak/>
              <w:t>питьевой водой путем замены водопровода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lastRenderedPageBreak/>
              <w:t>2,79 км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rPr>
                <w:sz w:val="20"/>
                <w:szCs w:val="20"/>
              </w:rPr>
            </w:pPr>
            <w:r w:rsidRPr="001809F7">
              <w:rPr>
                <w:iCs/>
                <w:sz w:val="20"/>
                <w:szCs w:val="20"/>
              </w:rPr>
              <w:t>Не устанавливается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 xml:space="preserve">Расчетный </w:t>
            </w:r>
            <w:r w:rsidRPr="001809F7">
              <w:lastRenderedPageBreak/>
              <w:t>срок</w:t>
            </w:r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numPr>
                <w:ilvl w:val="0"/>
                <w:numId w:val="8"/>
              </w:numPr>
              <w:spacing w:before="0" w:after="0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Реконструкция артезианской скважины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 xml:space="preserve">д. </w:t>
            </w:r>
            <w:proofErr w:type="spellStart"/>
            <w:r w:rsidRPr="001809F7">
              <w:t>Унгасемы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Обеспечение водой потребителей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глубина 100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rPr>
                <w:iCs/>
                <w:sz w:val="20"/>
                <w:szCs w:val="20"/>
              </w:rPr>
            </w:pPr>
            <w:r w:rsidRPr="001809F7">
              <w:rPr>
                <w:color w:val="000000"/>
                <w:sz w:val="20"/>
                <w:szCs w:val="20"/>
              </w:rPr>
              <w:t xml:space="preserve">Размер зоны санитарной охраны принимается в соответствии с СанПиН </w:t>
            </w:r>
            <w:proofErr w:type="spellStart"/>
            <w:r w:rsidRPr="001809F7">
              <w:rPr>
                <w:color w:val="000000"/>
                <w:sz w:val="20"/>
                <w:szCs w:val="20"/>
              </w:rPr>
              <w:t>СанПиН</w:t>
            </w:r>
            <w:proofErr w:type="spellEnd"/>
            <w:r w:rsidRPr="001809F7">
              <w:rPr>
                <w:color w:val="000000"/>
                <w:sz w:val="20"/>
                <w:szCs w:val="20"/>
              </w:rPr>
              <w:t xml:space="preserve"> 2.1.4.1110-02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Расчетный срок</w:t>
            </w:r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numPr>
                <w:ilvl w:val="0"/>
                <w:numId w:val="8"/>
              </w:numPr>
              <w:spacing w:before="0" w:after="0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Реконструкция артезианской скважины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 xml:space="preserve">д. </w:t>
            </w:r>
            <w:proofErr w:type="spellStart"/>
            <w:r w:rsidRPr="001809F7">
              <w:t>Чиршкасы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Обеспечение водой потребителей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глубина 90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rPr>
                <w:iCs/>
                <w:sz w:val="20"/>
                <w:szCs w:val="20"/>
              </w:rPr>
            </w:pPr>
            <w:r w:rsidRPr="001809F7">
              <w:rPr>
                <w:color w:val="000000"/>
                <w:sz w:val="20"/>
                <w:szCs w:val="20"/>
              </w:rPr>
              <w:t xml:space="preserve">Размер зоны санитарной охраны принимается в соответствии с СанПиН </w:t>
            </w:r>
            <w:proofErr w:type="spellStart"/>
            <w:r w:rsidRPr="001809F7">
              <w:rPr>
                <w:color w:val="000000"/>
                <w:sz w:val="20"/>
                <w:szCs w:val="20"/>
              </w:rPr>
              <w:t>СанПиН</w:t>
            </w:r>
            <w:proofErr w:type="spellEnd"/>
            <w:r w:rsidRPr="001809F7">
              <w:rPr>
                <w:color w:val="000000"/>
                <w:sz w:val="20"/>
                <w:szCs w:val="20"/>
              </w:rPr>
              <w:t xml:space="preserve"> 2.1.4.1110-02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Расчетный срок</w:t>
            </w:r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numPr>
                <w:ilvl w:val="0"/>
                <w:numId w:val="8"/>
              </w:numPr>
              <w:spacing w:before="0" w:after="0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Реконструкция водонапорной башни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 xml:space="preserve">д. </w:t>
            </w:r>
            <w:proofErr w:type="spellStart"/>
            <w:r w:rsidRPr="001809F7">
              <w:t>Мамликасы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Обеспечение водой потребителей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объем 95 м</w:t>
            </w:r>
            <w:r w:rsidRPr="001809F7">
              <w:rPr>
                <w:vertAlign w:val="superscript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rPr>
                <w:iCs/>
                <w:sz w:val="20"/>
                <w:szCs w:val="20"/>
              </w:rPr>
            </w:pPr>
            <w:r w:rsidRPr="001809F7">
              <w:rPr>
                <w:color w:val="000000"/>
                <w:sz w:val="20"/>
                <w:szCs w:val="20"/>
              </w:rPr>
              <w:t xml:space="preserve">Размер зоны санитарной охраны принимается в соответствии с СанПиН </w:t>
            </w:r>
            <w:proofErr w:type="spellStart"/>
            <w:r w:rsidRPr="001809F7">
              <w:rPr>
                <w:color w:val="000000"/>
                <w:sz w:val="20"/>
                <w:szCs w:val="20"/>
              </w:rPr>
              <w:t>СанПиН</w:t>
            </w:r>
            <w:proofErr w:type="spellEnd"/>
            <w:r w:rsidRPr="001809F7">
              <w:rPr>
                <w:color w:val="000000"/>
                <w:sz w:val="20"/>
                <w:szCs w:val="20"/>
              </w:rPr>
              <w:t xml:space="preserve"> 2.1.4.1110-02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Расчетный срок</w:t>
            </w:r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numPr>
                <w:ilvl w:val="0"/>
                <w:numId w:val="8"/>
              </w:numPr>
              <w:spacing w:before="0" w:after="0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Реконструкция водонапорной башни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 xml:space="preserve">д. </w:t>
            </w:r>
            <w:proofErr w:type="spellStart"/>
            <w:r w:rsidRPr="001809F7">
              <w:t>Ойкасы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Обеспечение водой потребителей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объем 100 м</w:t>
            </w:r>
            <w:r w:rsidRPr="001809F7">
              <w:rPr>
                <w:vertAlign w:val="superscript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rPr>
                <w:iCs/>
                <w:sz w:val="20"/>
                <w:szCs w:val="20"/>
              </w:rPr>
            </w:pPr>
            <w:r w:rsidRPr="001809F7">
              <w:rPr>
                <w:color w:val="000000"/>
                <w:sz w:val="20"/>
                <w:szCs w:val="20"/>
              </w:rPr>
              <w:t xml:space="preserve">Размер зоны санитарной охраны принимается в соответствии с СанПиН </w:t>
            </w:r>
            <w:proofErr w:type="spellStart"/>
            <w:r w:rsidRPr="001809F7">
              <w:rPr>
                <w:color w:val="000000"/>
                <w:sz w:val="20"/>
                <w:szCs w:val="20"/>
              </w:rPr>
              <w:t>СанПиН</w:t>
            </w:r>
            <w:proofErr w:type="spellEnd"/>
            <w:r w:rsidRPr="001809F7">
              <w:rPr>
                <w:color w:val="000000"/>
                <w:sz w:val="20"/>
                <w:szCs w:val="20"/>
              </w:rPr>
              <w:t xml:space="preserve"> 2.1.4.1110-02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Расчетный срок</w:t>
            </w:r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numPr>
                <w:ilvl w:val="0"/>
                <w:numId w:val="8"/>
              </w:numPr>
              <w:spacing w:before="0" w:after="0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Реконструкция водонапорной башни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 xml:space="preserve">д. </w:t>
            </w:r>
            <w:proofErr w:type="spellStart"/>
            <w:r w:rsidRPr="001809F7">
              <w:t>Янорсово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Обеспечение водой потребителей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объем 65 м</w:t>
            </w:r>
            <w:r w:rsidRPr="001809F7">
              <w:rPr>
                <w:vertAlign w:val="superscript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rPr>
                <w:iCs/>
                <w:sz w:val="20"/>
                <w:szCs w:val="20"/>
              </w:rPr>
            </w:pPr>
            <w:r w:rsidRPr="001809F7">
              <w:rPr>
                <w:color w:val="000000"/>
                <w:sz w:val="20"/>
                <w:szCs w:val="20"/>
              </w:rPr>
              <w:t xml:space="preserve">Размер зоны санитарной охраны принимается в соответствии с СанПиН </w:t>
            </w:r>
            <w:proofErr w:type="spellStart"/>
            <w:r w:rsidRPr="001809F7">
              <w:rPr>
                <w:color w:val="000000"/>
                <w:sz w:val="20"/>
                <w:szCs w:val="20"/>
              </w:rPr>
              <w:t>СанПиН</w:t>
            </w:r>
            <w:proofErr w:type="spellEnd"/>
            <w:r w:rsidRPr="001809F7">
              <w:rPr>
                <w:color w:val="000000"/>
                <w:sz w:val="20"/>
                <w:szCs w:val="20"/>
              </w:rPr>
              <w:t xml:space="preserve"> 2.1.4.1110-02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Расчетный срок</w:t>
            </w:r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numPr>
                <w:ilvl w:val="0"/>
                <w:numId w:val="8"/>
              </w:numPr>
              <w:spacing w:before="0" w:after="0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Реконструкция артезианской скважины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с. Чурачики, ул. Озерная, д. 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Обеспечение водой потребителей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глубина 80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rPr>
                <w:iCs/>
                <w:sz w:val="20"/>
                <w:szCs w:val="20"/>
              </w:rPr>
            </w:pPr>
            <w:r w:rsidRPr="001809F7">
              <w:rPr>
                <w:color w:val="000000"/>
                <w:sz w:val="20"/>
                <w:szCs w:val="20"/>
              </w:rPr>
              <w:t xml:space="preserve">Размер зоны санитарной охраны принимается в соответствии с СанПиН </w:t>
            </w:r>
            <w:proofErr w:type="spellStart"/>
            <w:r w:rsidRPr="001809F7">
              <w:rPr>
                <w:color w:val="000000"/>
                <w:sz w:val="20"/>
                <w:szCs w:val="20"/>
              </w:rPr>
              <w:t>СанПиН</w:t>
            </w:r>
            <w:proofErr w:type="spellEnd"/>
            <w:r w:rsidRPr="001809F7">
              <w:rPr>
                <w:color w:val="000000"/>
                <w:sz w:val="20"/>
                <w:szCs w:val="20"/>
              </w:rPr>
              <w:t xml:space="preserve"> </w:t>
            </w:r>
            <w:r w:rsidRPr="001809F7">
              <w:rPr>
                <w:color w:val="000000"/>
                <w:sz w:val="20"/>
                <w:szCs w:val="20"/>
              </w:rPr>
              <w:lastRenderedPageBreak/>
              <w:t>2.1.4.1110-02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lastRenderedPageBreak/>
              <w:t>Расчетный срок</w:t>
            </w:r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numPr>
                <w:ilvl w:val="0"/>
                <w:numId w:val="8"/>
              </w:numPr>
              <w:spacing w:before="0" w:after="0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Реконструкция артезианской скважины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 xml:space="preserve">д. </w:t>
            </w:r>
            <w:proofErr w:type="spellStart"/>
            <w:r w:rsidRPr="001809F7">
              <w:t>Медикасы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Обеспечение водой потребителей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глубина 70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rPr>
                <w:iCs/>
                <w:sz w:val="20"/>
                <w:szCs w:val="20"/>
              </w:rPr>
            </w:pPr>
            <w:r w:rsidRPr="001809F7">
              <w:rPr>
                <w:color w:val="000000"/>
                <w:sz w:val="20"/>
                <w:szCs w:val="20"/>
              </w:rPr>
              <w:t xml:space="preserve">Размер зоны санитарной охраны принимается в соответствии с СанПиН </w:t>
            </w:r>
            <w:proofErr w:type="spellStart"/>
            <w:r w:rsidRPr="001809F7">
              <w:rPr>
                <w:color w:val="000000"/>
                <w:sz w:val="20"/>
                <w:szCs w:val="20"/>
              </w:rPr>
              <w:t>СанПиН</w:t>
            </w:r>
            <w:proofErr w:type="spellEnd"/>
            <w:r w:rsidRPr="001809F7">
              <w:rPr>
                <w:color w:val="000000"/>
                <w:sz w:val="20"/>
                <w:szCs w:val="20"/>
              </w:rPr>
              <w:t xml:space="preserve"> 2.1.4.1110-02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Расчетный срок</w:t>
            </w:r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numPr>
                <w:ilvl w:val="0"/>
                <w:numId w:val="8"/>
              </w:numPr>
              <w:spacing w:before="0" w:after="0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Реконструкция артезианской скважины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 xml:space="preserve">с. </w:t>
            </w:r>
            <w:proofErr w:type="spellStart"/>
            <w:r w:rsidRPr="001809F7">
              <w:t>Богатырево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Обеспечение водой потребителей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глубина 40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rPr>
                <w:iCs/>
                <w:sz w:val="20"/>
                <w:szCs w:val="20"/>
              </w:rPr>
            </w:pPr>
            <w:r w:rsidRPr="001809F7">
              <w:rPr>
                <w:color w:val="000000"/>
                <w:sz w:val="20"/>
                <w:szCs w:val="20"/>
              </w:rPr>
              <w:t xml:space="preserve">Размер зоны санитарной охраны принимается в соответствии с СанПиН </w:t>
            </w:r>
            <w:proofErr w:type="spellStart"/>
            <w:r w:rsidRPr="001809F7">
              <w:rPr>
                <w:color w:val="000000"/>
                <w:sz w:val="20"/>
                <w:szCs w:val="20"/>
              </w:rPr>
              <w:t>СанПиН</w:t>
            </w:r>
            <w:proofErr w:type="spellEnd"/>
            <w:r w:rsidRPr="001809F7">
              <w:rPr>
                <w:color w:val="000000"/>
                <w:sz w:val="20"/>
                <w:szCs w:val="20"/>
              </w:rPr>
              <w:t xml:space="preserve"> 2.1.4.1110-02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Расчетный срок</w:t>
            </w:r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numPr>
                <w:ilvl w:val="0"/>
                <w:numId w:val="8"/>
              </w:numPr>
              <w:spacing w:before="0" w:after="0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Реконструкция артезианской скважины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 xml:space="preserve">д. Верхняя </w:t>
            </w:r>
            <w:proofErr w:type="spellStart"/>
            <w:r w:rsidRPr="001809F7">
              <w:t>Шорсирма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Обеспечение водой потребителей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глубина 40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rPr>
                <w:iCs/>
                <w:sz w:val="20"/>
                <w:szCs w:val="20"/>
              </w:rPr>
            </w:pPr>
            <w:r w:rsidRPr="001809F7">
              <w:rPr>
                <w:color w:val="000000"/>
                <w:sz w:val="20"/>
                <w:szCs w:val="20"/>
              </w:rPr>
              <w:t xml:space="preserve">Размер зоны санитарной охраны принимается в соответствии с СанПиН </w:t>
            </w:r>
            <w:proofErr w:type="spellStart"/>
            <w:r w:rsidRPr="001809F7">
              <w:rPr>
                <w:color w:val="000000"/>
                <w:sz w:val="20"/>
                <w:szCs w:val="20"/>
              </w:rPr>
              <w:t>СанПиН</w:t>
            </w:r>
            <w:proofErr w:type="spellEnd"/>
            <w:r w:rsidRPr="001809F7">
              <w:rPr>
                <w:color w:val="000000"/>
                <w:sz w:val="20"/>
                <w:szCs w:val="20"/>
              </w:rPr>
              <w:t xml:space="preserve"> 2.1.4.1110-02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Расчетный срок</w:t>
            </w:r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numPr>
                <w:ilvl w:val="0"/>
                <w:numId w:val="8"/>
              </w:numPr>
              <w:spacing w:before="0" w:after="0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Реконструкция артезианской скважины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 xml:space="preserve">д. Малые </w:t>
            </w:r>
            <w:proofErr w:type="spellStart"/>
            <w:r w:rsidRPr="001809F7">
              <w:t>Тиуши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Обеспечение водой потребителей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глубина 60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rPr>
                <w:iCs/>
                <w:sz w:val="20"/>
                <w:szCs w:val="20"/>
              </w:rPr>
            </w:pPr>
            <w:r w:rsidRPr="001809F7">
              <w:rPr>
                <w:color w:val="000000"/>
                <w:sz w:val="20"/>
                <w:szCs w:val="20"/>
              </w:rPr>
              <w:t xml:space="preserve">Размер зоны санитарной охраны принимается в соответствии с СанПиН </w:t>
            </w:r>
            <w:proofErr w:type="spellStart"/>
            <w:r w:rsidRPr="001809F7">
              <w:rPr>
                <w:color w:val="000000"/>
                <w:sz w:val="20"/>
                <w:szCs w:val="20"/>
              </w:rPr>
              <w:t>СанПиН</w:t>
            </w:r>
            <w:proofErr w:type="spellEnd"/>
            <w:r w:rsidRPr="001809F7">
              <w:rPr>
                <w:color w:val="000000"/>
                <w:sz w:val="20"/>
                <w:szCs w:val="20"/>
              </w:rPr>
              <w:t xml:space="preserve"> 2.1.4.1110-02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Расчетный срок</w:t>
            </w:r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numPr>
                <w:ilvl w:val="0"/>
                <w:numId w:val="8"/>
              </w:numPr>
              <w:spacing w:before="0" w:after="0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Реконструкция водонапорной башни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 xml:space="preserve">д. </w:t>
            </w:r>
            <w:proofErr w:type="spellStart"/>
            <w:r w:rsidRPr="001809F7">
              <w:t>Байдуши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Обеспечение водой потребителей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объем 80 м</w:t>
            </w:r>
            <w:r w:rsidRPr="001809F7">
              <w:rPr>
                <w:vertAlign w:val="superscript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rPr>
                <w:iCs/>
                <w:sz w:val="20"/>
                <w:szCs w:val="20"/>
              </w:rPr>
            </w:pPr>
            <w:r w:rsidRPr="001809F7">
              <w:rPr>
                <w:color w:val="000000"/>
                <w:sz w:val="20"/>
                <w:szCs w:val="20"/>
              </w:rPr>
              <w:t xml:space="preserve">Размер зоны санитарной охраны принимается в соответствии с СанПиН </w:t>
            </w:r>
            <w:proofErr w:type="spellStart"/>
            <w:r w:rsidRPr="001809F7">
              <w:rPr>
                <w:color w:val="000000"/>
                <w:sz w:val="20"/>
                <w:szCs w:val="20"/>
              </w:rPr>
              <w:t>СанПиН</w:t>
            </w:r>
            <w:proofErr w:type="spellEnd"/>
            <w:r w:rsidRPr="001809F7">
              <w:rPr>
                <w:color w:val="000000"/>
                <w:sz w:val="20"/>
                <w:szCs w:val="20"/>
              </w:rPr>
              <w:t xml:space="preserve"> 2.1.4.1110-02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Расчетный срок</w:t>
            </w:r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numPr>
                <w:ilvl w:val="0"/>
                <w:numId w:val="8"/>
              </w:numPr>
              <w:spacing w:before="0" w:after="0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Реконструкция водонапорной башни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 xml:space="preserve">д. </w:t>
            </w:r>
            <w:proofErr w:type="spellStart"/>
            <w:r w:rsidRPr="001809F7">
              <w:t>Елаши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Обеспечение водой потребителей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объем 90 м</w:t>
            </w:r>
            <w:r w:rsidRPr="001809F7">
              <w:rPr>
                <w:vertAlign w:val="superscript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rPr>
                <w:iCs/>
                <w:sz w:val="20"/>
                <w:szCs w:val="20"/>
              </w:rPr>
            </w:pPr>
            <w:r w:rsidRPr="001809F7">
              <w:rPr>
                <w:color w:val="000000"/>
                <w:sz w:val="20"/>
                <w:szCs w:val="20"/>
              </w:rPr>
              <w:t xml:space="preserve">Размер зоны санитарной охраны принимается в соответствии с СанПиН </w:t>
            </w:r>
            <w:proofErr w:type="spellStart"/>
            <w:r w:rsidRPr="001809F7">
              <w:rPr>
                <w:color w:val="000000"/>
                <w:sz w:val="20"/>
                <w:szCs w:val="20"/>
              </w:rPr>
              <w:t>СанПиН</w:t>
            </w:r>
            <w:proofErr w:type="spellEnd"/>
            <w:r w:rsidRPr="001809F7">
              <w:rPr>
                <w:color w:val="000000"/>
                <w:sz w:val="20"/>
                <w:szCs w:val="20"/>
              </w:rPr>
              <w:t xml:space="preserve"> 2.1.4.1110-02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Расчетный срок</w:t>
            </w:r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numPr>
                <w:ilvl w:val="0"/>
                <w:numId w:val="8"/>
              </w:numPr>
              <w:spacing w:before="0" w:after="0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Реконструкция водонапорной башни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 xml:space="preserve">д. Малое </w:t>
            </w:r>
            <w:proofErr w:type="spellStart"/>
            <w:r w:rsidRPr="001809F7">
              <w:t>Янгорчино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Обеспечение водой потребителей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объем 75 м</w:t>
            </w:r>
            <w:r w:rsidRPr="001809F7">
              <w:rPr>
                <w:vertAlign w:val="superscript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rPr>
                <w:iCs/>
                <w:sz w:val="20"/>
                <w:szCs w:val="20"/>
              </w:rPr>
            </w:pPr>
            <w:r w:rsidRPr="001809F7">
              <w:rPr>
                <w:color w:val="000000"/>
                <w:sz w:val="20"/>
                <w:szCs w:val="20"/>
              </w:rPr>
              <w:t xml:space="preserve">Размер зоны санитарной охраны принимается в соответствии с СанПиН </w:t>
            </w:r>
            <w:proofErr w:type="spellStart"/>
            <w:r w:rsidRPr="001809F7">
              <w:rPr>
                <w:color w:val="000000"/>
                <w:sz w:val="20"/>
                <w:szCs w:val="20"/>
              </w:rPr>
              <w:t>СанПиН</w:t>
            </w:r>
            <w:proofErr w:type="spellEnd"/>
            <w:r w:rsidRPr="001809F7">
              <w:rPr>
                <w:color w:val="000000"/>
                <w:sz w:val="20"/>
                <w:szCs w:val="20"/>
              </w:rPr>
              <w:t xml:space="preserve"> 2.1.4.1110-02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Расчетный срок</w:t>
            </w:r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numPr>
                <w:ilvl w:val="0"/>
                <w:numId w:val="8"/>
              </w:numPr>
              <w:spacing w:before="0" w:after="0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Реконструкция артезианской скважины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 xml:space="preserve">д. </w:t>
            </w:r>
            <w:proofErr w:type="spellStart"/>
            <w:r w:rsidRPr="001809F7">
              <w:t>Искеево-Яндуши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Обеспечение водой потребителей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глубина 40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rPr>
                <w:iCs/>
                <w:sz w:val="20"/>
                <w:szCs w:val="20"/>
              </w:rPr>
            </w:pPr>
            <w:r w:rsidRPr="001809F7">
              <w:rPr>
                <w:color w:val="000000"/>
                <w:sz w:val="20"/>
                <w:szCs w:val="20"/>
              </w:rPr>
              <w:t xml:space="preserve">Размер зоны санитарной охраны принимается в соответствии с СанПиН </w:t>
            </w:r>
            <w:proofErr w:type="spellStart"/>
            <w:r w:rsidRPr="001809F7">
              <w:rPr>
                <w:color w:val="000000"/>
                <w:sz w:val="20"/>
                <w:szCs w:val="20"/>
              </w:rPr>
              <w:t>СанПиН</w:t>
            </w:r>
            <w:proofErr w:type="spellEnd"/>
            <w:r w:rsidRPr="001809F7">
              <w:rPr>
                <w:color w:val="000000"/>
                <w:sz w:val="20"/>
                <w:szCs w:val="20"/>
              </w:rPr>
              <w:t xml:space="preserve"> 2.1.4.1110-02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Расчетный срок</w:t>
            </w:r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numPr>
                <w:ilvl w:val="0"/>
                <w:numId w:val="8"/>
              </w:numPr>
              <w:spacing w:before="0" w:after="0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Реконструкция артезианской скважины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 xml:space="preserve">д. </w:t>
            </w:r>
            <w:proofErr w:type="spellStart"/>
            <w:r w:rsidRPr="001809F7">
              <w:t>Актай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Обеспечение водой потребителей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глубина 50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rPr>
                <w:iCs/>
                <w:sz w:val="20"/>
                <w:szCs w:val="20"/>
              </w:rPr>
            </w:pPr>
            <w:r w:rsidRPr="001809F7">
              <w:rPr>
                <w:color w:val="000000"/>
                <w:sz w:val="20"/>
                <w:szCs w:val="20"/>
              </w:rPr>
              <w:t xml:space="preserve">Размер зоны санитарной охраны принимается в соответствии с СанПиН </w:t>
            </w:r>
            <w:proofErr w:type="spellStart"/>
            <w:r w:rsidRPr="001809F7">
              <w:rPr>
                <w:color w:val="000000"/>
                <w:sz w:val="20"/>
                <w:szCs w:val="20"/>
              </w:rPr>
              <w:t>СанПиН</w:t>
            </w:r>
            <w:proofErr w:type="spellEnd"/>
            <w:r w:rsidRPr="001809F7">
              <w:rPr>
                <w:color w:val="000000"/>
                <w:sz w:val="20"/>
                <w:szCs w:val="20"/>
              </w:rPr>
              <w:t xml:space="preserve"> 2.1.4.1110-02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Расчетный срок</w:t>
            </w:r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numPr>
                <w:ilvl w:val="0"/>
                <w:numId w:val="8"/>
              </w:numPr>
              <w:spacing w:before="0" w:after="0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Реконструкция артезианской скважины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с. Иваново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Обеспечение водой потребителей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глубина 40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rPr>
                <w:iCs/>
                <w:sz w:val="20"/>
                <w:szCs w:val="20"/>
              </w:rPr>
            </w:pPr>
            <w:r w:rsidRPr="001809F7">
              <w:rPr>
                <w:color w:val="000000"/>
                <w:sz w:val="20"/>
                <w:szCs w:val="20"/>
              </w:rPr>
              <w:t xml:space="preserve">Размер зоны санитарной охраны принимается в соответствии с СанПиН </w:t>
            </w:r>
            <w:proofErr w:type="spellStart"/>
            <w:r w:rsidRPr="001809F7">
              <w:rPr>
                <w:color w:val="000000"/>
                <w:sz w:val="20"/>
                <w:szCs w:val="20"/>
              </w:rPr>
              <w:t>СанПиН</w:t>
            </w:r>
            <w:proofErr w:type="spellEnd"/>
            <w:r w:rsidRPr="001809F7">
              <w:rPr>
                <w:color w:val="000000"/>
                <w:sz w:val="20"/>
                <w:szCs w:val="20"/>
              </w:rPr>
              <w:t xml:space="preserve"> 2.1.4.1110-02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Расчетный срок</w:t>
            </w:r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numPr>
                <w:ilvl w:val="0"/>
                <w:numId w:val="8"/>
              </w:numPr>
              <w:spacing w:before="0" w:after="0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Реконструкция артезианской скважины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п. Опытный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Обеспечение водой потребителей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глубина 60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rPr>
                <w:iCs/>
                <w:sz w:val="20"/>
                <w:szCs w:val="20"/>
              </w:rPr>
            </w:pPr>
            <w:r w:rsidRPr="001809F7">
              <w:rPr>
                <w:color w:val="000000"/>
                <w:sz w:val="20"/>
                <w:szCs w:val="20"/>
              </w:rPr>
              <w:t xml:space="preserve">Размер зоны санитарной охраны принимается в соответствии с СанПиН </w:t>
            </w:r>
            <w:proofErr w:type="spellStart"/>
            <w:r w:rsidRPr="001809F7">
              <w:rPr>
                <w:color w:val="000000"/>
                <w:sz w:val="20"/>
                <w:szCs w:val="20"/>
              </w:rPr>
              <w:t>СанПиН</w:t>
            </w:r>
            <w:proofErr w:type="spellEnd"/>
            <w:r w:rsidRPr="001809F7">
              <w:rPr>
                <w:color w:val="000000"/>
                <w:sz w:val="20"/>
                <w:szCs w:val="20"/>
              </w:rPr>
              <w:t xml:space="preserve"> 2.1.4.1110-02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Расчетный срок</w:t>
            </w:r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numPr>
                <w:ilvl w:val="0"/>
                <w:numId w:val="8"/>
              </w:numPr>
              <w:spacing w:before="0" w:after="0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Реконструкция артезианской скважины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 xml:space="preserve">д. Первое </w:t>
            </w:r>
            <w:proofErr w:type="spellStart"/>
            <w:r w:rsidRPr="001809F7">
              <w:t>Чемерчеево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Обеспечение водой потребителей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глубина 70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rPr>
                <w:iCs/>
                <w:sz w:val="20"/>
                <w:szCs w:val="20"/>
              </w:rPr>
            </w:pPr>
            <w:r w:rsidRPr="001809F7">
              <w:rPr>
                <w:color w:val="000000"/>
                <w:sz w:val="20"/>
                <w:szCs w:val="20"/>
              </w:rPr>
              <w:t xml:space="preserve">Размер зоны санитарной охраны принимается в соответствии с СанПиН </w:t>
            </w:r>
            <w:proofErr w:type="spellStart"/>
            <w:r w:rsidRPr="001809F7">
              <w:rPr>
                <w:color w:val="000000"/>
                <w:sz w:val="20"/>
                <w:szCs w:val="20"/>
              </w:rPr>
              <w:t>СанПиН</w:t>
            </w:r>
            <w:proofErr w:type="spellEnd"/>
            <w:r w:rsidRPr="001809F7">
              <w:rPr>
                <w:color w:val="000000"/>
                <w:sz w:val="20"/>
                <w:szCs w:val="20"/>
              </w:rPr>
              <w:t xml:space="preserve"> 2.1.4.1110-02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Расчетный срок</w:t>
            </w:r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numPr>
                <w:ilvl w:val="0"/>
                <w:numId w:val="8"/>
              </w:numPr>
              <w:spacing w:before="0" w:after="0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 xml:space="preserve">Реконструкция артезианской </w:t>
            </w:r>
            <w:r w:rsidRPr="001809F7">
              <w:lastRenderedPageBreak/>
              <w:t>скважины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lastRenderedPageBreak/>
              <w:t xml:space="preserve">д. </w:t>
            </w:r>
            <w:proofErr w:type="spellStart"/>
            <w:r w:rsidRPr="001809F7">
              <w:t>Староселка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 xml:space="preserve">Обеспечение водой </w:t>
            </w:r>
            <w:r w:rsidRPr="001809F7">
              <w:lastRenderedPageBreak/>
              <w:t>потребителей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lastRenderedPageBreak/>
              <w:t xml:space="preserve">глубина 50 </w:t>
            </w:r>
            <w:r w:rsidRPr="001809F7">
              <w:lastRenderedPageBreak/>
              <w:t>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rPr>
                <w:iCs/>
                <w:sz w:val="20"/>
                <w:szCs w:val="20"/>
              </w:rPr>
            </w:pPr>
            <w:r w:rsidRPr="001809F7">
              <w:rPr>
                <w:color w:val="000000"/>
                <w:sz w:val="20"/>
                <w:szCs w:val="20"/>
              </w:rPr>
              <w:lastRenderedPageBreak/>
              <w:t xml:space="preserve">Размер зоны </w:t>
            </w:r>
            <w:r w:rsidRPr="001809F7">
              <w:rPr>
                <w:color w:val="000000"/>
                <w:sz w:val="20"/>
                <w:szCs w:val="20"/>
              </w:rPr>
              <w:lastRenderedPageBreak/>
              <w:t xml:space="preserve">санитарной охраны принимается в соответствии с СанПиН </w:t>
            </w:r>
            <w:proofErr w:type="spellStart"/>
            <w:r w:rsidRPr="001809F7">
              <w:rPr>
                <w:color w:val="000000"/>
                <w:sz w:val="20"/>
                <w:szCs w:val="20"/>
              </w:rPr>
              <w:t>СанПиН</w:t>
            </w:r>
            <w:proofErr w:type="spellEnd"/>
            <w:r w:rsidRPr="001809F7">
              <w:rPr>
                <w:color w:val="000000"/>
                <w:sz w:val="20"/>
                <w:szCs w:val="20"/>
              </w:rPr>
              <w:t xml:space="preserve"> 2.1.4.1110-02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lastRenderedPageBreak/>
              <w:t xml:space="preserve">Расчетный </w:t>
            </w:r>
            <w:r w:rsidRPr="001809F7">
              <w:lastRenderedPageBreak/>
              <w:t>срок</w:t>
            </w:r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numPr>
                <w:ilvl w:val="0"/>
                <w:numId w:val="8"/>
              </w:numPr>
              <w:spacing w:before="0" w:after="0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Реконструкция водонапорной башни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с. Иваново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Обеспечение водой потребителей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объем 100 м</w:t>
            </w:r>
            <w:r w:rsidRPr="001809F7">
              <w:rPr>
                <w:vertAlign w:val="superscript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rPr>
                <w:iCs/>
                <w:sz w:val="20"/>
                <w:szCs w:val="20"/>
              </w:rPr>
            </w:pPr>
            <w:r w:rsidRPr="001809F7">
              <w:rPr>
                <w:color w:val="000000"/>
                <w:sz w:val="20"/>
                <w:szCs w:val="20"/>
              </w:rPr>
              <w:t xml:space="preserve">Размер зоны санитарной охраны принимается в соответствии с СанПиН </w:t>
            </w:r>
            <w:proofErr w:type="spellStart"/>
            <w:r w:rsidRPr="001809F7">
              <w:rPr>
                <w:color w:val="000000"/>
                <w:sz w:val="20"/>
                <w:szCs w:val="20"/>
              </w:rPr>
              <w:t>СанПиН</w:t>
            </w:r>
            <w:proofErr w:type="spellEnd"/>
            <w:r w:rsidRPr="001809F7">
              <w:rPr>
                <w:color w:val="000000"/>
                <w:sz w:val="20"/>
                <w:szCs w:val="20"/>
              </w:rPr>
              <w:t xml:space="preserve"> 2.1.4.1110-02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Расчетный срок</w:t>
            </w:r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numPr>
                <w:ilvl w:val="0"/>
                <w:numId w:val="8"/>
              </w:numPr>
              <w:spacing w:before="0" w:after="0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Реконструкция водонапорной башни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п. Опытный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Обеспечение водой потребителей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объем 60 м</w:t>
            </w:r>
            <w:r w:rsidRPr="001809F7">
              <w:rPr>
                <w:vertAlign w:val="superscript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rPr>
                <w:iCs/>
                <w:sz w:val="20"/>
                <w:szCs w:val="20"/>
              </w:rPr>
            </w:pPr>
            <w:r w:rsidRPr="001809F7">
              <w:rPr>
                <w:color w:val="000000"/>
                <w:sz w:val="20"/>
                <w:szCs w:val="20"/>
              </w:rPr>
              <w:t xml:space="preserve">Размер зоны санитарной охраны принимается в соответствии с СанПиН </w:t>
            </w:r>
            <w:proofErr w:type="spellStart"/>
            <w:r w:rsidRPr="001809F7">
              <w:rPr>
                <w:color w:val="000000"/>
                <w:sz w:val="20"/>
                <w:szCs w:val="20"/>
              </w:rPr>
              <w:t>СанПиН</w:t>
            </w:r>
            <w:proofErr w:type="spellEnd"/>
            <w:r w:rsidRPr="001809F7">
              <w:rPr>
                <w:color w:val="000000"/>
                <w:sz w:val="20"/>
                <w:szCs w:val="20"/>
              </w:rPr>
              <w:t xml:space="preserve"> 2.1.4.1110-02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Расчетный срок</w:t>
            </w:r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numPr>
                <w:ilvl w:val="0"/>
                <w:numId w:val="8"/>
              </w:numPr>
              <w:spacing w:before="0" w:after="0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Реконструкция водонапорной башни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 xml:space="preserve">д. Первое </w:t>
            </w:r>
            <w:proofErr w:type="spellStart"/>
            <w:r w:rsidRPr="001809F7">
              <w:t>Чемерчеево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Обеспечение водой потребителей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объем 90 м</w:t>
            </w:r>
            <w:r w:rsidRPr="001809F7">
              <w:rPr>
                <w:vertAlign w:val="superscript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rPr>
                <w:iCs/>
                <w:sz w:val="20"/>
                <w:szCs w:val="20"/>
              </w:rPr>
            </w:pPr>
            <w:r w:rsidRPr="001809F7">
              <w:rPr>
                <w:color w:val="000000"/>
                <w:sz w:val="20"/>
                <w:szCs w:val="20"/>
              </w:rPr>
              <w:t xml:space="preserve">Размер зоны санитарной охраны принимается в соответствии с СанПиН </w:t>
            </w:r>
            <w:proofErr w:type="spellStart"/>
            <w:r w:rsidRPr="001809F7">
              <w:rPr>
                <w:color w:val="000000"/>
                <w:sz w:val="20"/>
                <w:szCs w:val="20"/>
              </w:rPr>
              <w:t>СанПиН</w:t>
            </w:r>
            <w:proofErr w:type="spellEnd"/>
            <w:r w:rsidRPr="001809F7">
              <w:rPr>
                <w:color w:val="000000"/>
                <w:sz w:val="20"/>
                <w:szCs w:val="20"/>
              </w:rPr>
              <w:t xml:space="preserve"> 2.1.4.1110-02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Расчетный срок</w:t>
            </w:r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numPr>
                <w:ilvl w:val="0"/>
                <w:numId w:val="8"/>
              </w:numPr>
              <w:spacing w:before="0" w:after="0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Реконструкция водонапорной башни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 xml:space="preserve">д. </w:t>
            </w:r>
            <w:proofErr w:type="spellStart"/>
            <w:r w:rsidRPr="001809F7">
              <w:t>Староселка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Обеспечение водой потребителей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объем 85 м</w:t>
            </w:r>
            <w:r w:rsidRPr="001809F7">
              <w:rPr>
                <w:vertAlign w:val="superscript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rPr>
                <w:iCs/>
                <w:sz w:val="20"/>
                <w:szCs w:val="20"/>
              </w:rPr>
            </w:pPr>
            <w:r w:rsidRPr="001809F7">
              <w:rPr>
                <w:color w:val="000000"/>
                <w:sz w:val="20"/>
                <w:szCs w:val="20"/>
              </w:rPr>
              <w:t xml:space="preserve">Размер зоны санитарной охраны принимается в соответствии с СанПиН </w:t>
            </w:r>
            <w:proofErr w:type="spellStart"/>
            <w:r w:rsidRPr="001809F7">
              <w:rPr>
                <w:color w:val="000000"/>
                <w:sz w:val="20"/>
                <w:szCs w:val="20"/>
              </w:rPr>
              <w:t>СанПиН</w:t>
            </w:r>
            <w:proofErr w:type="spellEnd"/>
            <w:r w:rsidRPr="001809F7">
              <w:rPr>
                <w:color w:val="000000"/>
                <w:sz w:val="20"/>
                <w:szCs w:val="20"/>
              </w:rPr>
              <w:t xml:space="preserve"> 2.1.4.1110-02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Расчетный срок</w:t>
            </w:r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numPr>
                <w:ilvl w:val="0"/>
                <w:numId w:val="8"/>
              </w:numPr>
              <w:spacing w:before="0" w:after="0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Реконструкция артезианской скважины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 xml:space="preserve">д. </w:t>
            </w:r>
            <w:proofErr w:type="spellStart"/>
            <w:r w:rsidRPr="001809F7">
              <w:t>Елюккасы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Обеспечение водой потребителей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глубина 110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rPr>
                <w:iCs/>
                <w:sz w:val="20"/>
                <w:szCs w:val="20"/>
              </w:rPr>
            </w:pPr>
            <w:r w:rsidRPr="001809F7">
              <w:rPr>
                <w:color w:val="000000"/>
                <w:sz w:val="20"/>
                <w:szCs w:val="20"/>
              </w:rPr>
              <w:t xml:space="preserve">Размер зоны санитарной охраны принимается в соответствии с СанПиН </w:t>
            </w:r>
            <w:proofErr w:type="spellStart"/>
            <w:r w:rsidRPr="001809F7">
              <w:rPr>
                <w:color w:val="000000"/>
                <w:sz w:val="20"/>
                <w:szCs w:val="20"/>
              </w:rPr>
              <w:t>СанПиН</w:t>
            </w:r>
            <w:proofErr w:type="spellEnd"/>
            <w:r w:rsidRPr="001809F7">
              <w:rPr>
                <w:color w:val="000000"/>
                <w:sz w:val="20"/>
                <w:szCs w:val="20"/>
              </w:rPr>
              <w:t xml:space="preserve"> 2.1.4.1110-02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Расчетный срок</w:t>
            </w:r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numPr>
                <w:ilvl w:val="0"/>
                <w:numId w:val="8"/>
              </w:numPr>
              <w:spacing w:before="0" w:after="0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Реконструкция артезианской скважины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 xml:space="preserve">д. </w:t>
            </w:r>
            <w:proofErr w:type="spellStart"/>
            <w:r w:rsidRPr="001809F7">
              <w:t>Поваркасы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Обеспечение водой потребителей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глубина 90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rPr>
                <w:iCs/>
                <w:sz w:val="20"/>
                <w:szCs w:val="20"/>
              </w:rPr>
            </w:pPr>
            <w:r w:rsidRPr="001809F7">
              <w:rPr>
                <w:color w:val="000000"/>
                <w:sz w:val="20"/>
                <w:szCs w:val="20"/>
              </w:rPr>
              <w:t xml:space="preserve">Размер зоны санитарной охраны </w:t>
            </w:r>
            <w:r w:rsidRPr="001809F7">
              <w:rPr>
                <w:color w:val="000000"/>
                <w:sz w:val="20"/>
                <w:szCs w:val="20"/>
              </w:rPr>
              <w:lastRenderedPageBreak/>
              <w:t xml:space="preserve">принимается в соответствии с СанПиН </w:t>
            </w:r>
            <w:proofErr w:type="spellStart"/>
            <w:r w:rsidRPr="001809F7">
              <w:rPr>
                <w:color w:val="000000"/>
                <w:sz w:val="20"/>
                <w:szCs w:val="20"/>
              </w:rPr>
              <w:t>СанПиН</w:t>
            </w:r>
            <w:proofErr w:type="spellEnd"/>
            <w:r w:rsidRPr="001809F7">
              <w:rPr>
                <w:color w:val="000000"/>
                <w:sz w:val="20"/>
                <w:szCs w:val="20"/>
              </w:rPr>
              <w:t xml:space="preserve"> 2.1.4.1110-02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lastRenderedPageBreak/>
              <w:t>Расчетный срок</w:t>
            </w:r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numPr>
                <w:ilvl w:val="0"/>
                <w:numId w:val="8"/>
              </w:numPr>
              <w:spacing w:before="0" w:after="0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Строительство водозабора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г. Цивильск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Обеспечение водой потребителей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глубина 60 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rPr>
                <w:iCs/>
                <w:sz w:val="20"/>
                <w:szCs w:val="20"/>
              </w:rPr>
            </w:pPr>
            <w:r w:rsidRPr="001809F7">
              <w:rPr>
                <w:color w:val="000000"/>
                <w:sz w:val="20"/>
                <w:szCs w:val="20"/>
              </w:rPr>
              <w:t xml:space="preserve">Размер зоны санитарной охраны принимается в соответствии с СанПиН </w:t>
            </w:r>
            <w:proofErr w:type="spellStart"/>
            <w:r w:rsidRPr="001809F7">
              <w:rPr>
                <w:color w:val="000000"/>
                <w:sz w:val="20"/>
                <w:szCs w:val="20"/>
              </w:rPr>
              <w:t>СанПиН</w:t>
            </w:r>
            <w:proofErr w:type="spellEnd"/>
            <w:r w:rsidRPr="001809F7">
              <w:rPr>
                <w:color w:val="000000"/>
                <w:sz w:val="20"/>
                <w:szCs w:val="20"/>
              </w:rPr>
              <w:t xml:space="preserve"> 2.1.4.1110-02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1809F7" w:rsidRDefault="00C837BC" w:rsidP="00C837BC">
            <w:pPr>
              <w:pStyle w:val="afc"/>
              <w:spacing w:before="0" w:after="0"/>
            </w:pPr>
            <w:r w:rsidRPr="001809F7">
              <w:t>Расчетный срок</w:t>
            </w:r>
          </w:p>
        </w:tc>
      </w:tr>
      <w:tr w:rsidR="00C837BC" w:rsidTr="00C837BC">
        <w:tc>
          <w:tcPr>
            <w:tcW w:w="136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7BC" w:rsidRDefault="00C837BC" w:rsidP="00C837BC">
            <w:pPr>
              <w:pStyle w:val="11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sz w:val="20"/>
                <w:szCs w:val="20"/>
              </w:rPr>
            </w:pPr>
            <w:bookmarkStart w:id="29" w:name="_Toc126332332"/>
            <w:bookmarkStart w:id="30" w:name="_Toc142554707"/>
            <w:r>
              <w:rPr>
                <w:sz w:val="20"/>
                <w:szCs w:val="20"/>
              </w:rPr>
              <w:t>2.5. Планируемые объекты местного значения в области водоотведения</w:t>
            </w:r>
            <w:bookmarkEnd w:id="29"/>
            <w:bookmarkEnd w:id="30"/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numPr>
                <w:ilvl w:val="0"/>
                <w:numId w:val="9"/>
              </w:numPr>
              <w:spacing w:before="0" w:after="0"/>
              <w:ind w:left="284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spacing w:before="0" w:after="0"/>
            </w:pPr>
            <w:r>
              <w:t>С</w:t>
            </w:r>
            <w:r w:rsidRPr="00B52267">
              <w:t>троительство очистных сооружений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spacing w:before="0" w:after="0"/>
            </w:pPr>
            <w:r w:rsidRPr="00B52267">
              <w:t xml:space="preserve">д. Вторые </w:t>
            </w:r>
            <w:proofErr w:type="spellStart"/>
            <w:r w:rsidRPr="00B52267">
              <w:t>Вурманкасы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spacing w:before="0" w:after="0"/>
            </w:pPr>
            <w:r w:rsidRPr="00B52267">
              <w:t>Очистка сточных вод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spacing w:before="0" w:after="0"/>
            </w:pPr>
            <w:r w:rsidRPr="00B52267">
              <w:t>производительность 120 куб. м/</w:t>
            </w:r>
            <w:proofErr w:type="spellStart"/>
            <w:r w:rsidRPr="00B52267">
              <w:t>сут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rPr>
                <w:iCs/>
                <w:sz w:val="20"/>
                <w:szCs w:val="20"/>
              </w:rPr>
            </w:pPr>
            <w:r w:rsidRPr="00556176">
              <w:rPr>
                <w:color w:val="000000"/>
                <w:sz w:val="20"/>
                <w:szCs w:val="20"/>
              </w:rPr>
              <w:t>Размер санитарно-защитной зоны принимается в соответствии с СанПиН 2.2.1 / 2.1.1.1200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spacing w:before="0" w:after="0"/>
            </w:pPr>
            <w:r>
              <w:t>Расчетный срок</w:t>
            </w:r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numPr>
                <w:ilvl w:val="0"/>
                <w:numId w:val="9"/>
              </w:numPr>
              <w:spacing w:before="0" w:after="0"/>
              <w:ind w:left="284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spacing w:before="0" w:after="0"/>
            </w:pPr>
            <w:r>
              <w:t>С</w:t>
            </w:r>
            <w:r w:rsidRPr="00B52267">
              <w:t>троительств</w:t>
            </w:r>
            <w:r>
              <w:t>о</w:t>
            </w:r>
            <w:r w:rsidRPr="00B52267">
              <w:t xml:space="preserve"> очистных сооружений биологической очистки сточных вод</w:t>
            </w:r>
            <w:r>
              <w:t xml:space="preserve"> (2 очередь)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spacing w:before="0" w:after="0"/>
            </w:pPr>
            <w:r w:rsidRPr="00EF7876">
              <w:t>г. Цивильск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spacing w:before="0" w:after="0"/>
            </w:pPr>
            <w:r w:rsidRPr="00B52267">
              <w:t>Очистка сточных вод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spacing w:before="0" w:after="0"/>
            </w:pPr>
            <w:r w:rsidRPr="00B52267">
              <w:t>производительность 4200 куб. м/</w:t>
            </w:r>
            <w:proofErr w:type="spellStart"/>
            <w:r w:rsidRPr="00B52267">
              <w:t>сут</w:t>
            </w:r>
            <w:proofErr w:type="spellEnd"/>
            <w:r w:rsidRPr="00B52267"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rPr>
                <w:iCs/>
                <w:sz w:val="20"/>
                <w:szCs w:val="20"/>
              </w:rPr>
            </w:pPr>
            <w:r w:rsidRPr="00556176">
              <w:rPr>
                <w:color w:val="000000"/>
                <w:sz w:val="20"/>
                <w:szCs w:val="20"/>
              </w:rPr>
              <w:t>Размер санитарно-защитной зоны принимается в соответствии с СанПиН 2.2.1 / 2.1.1.1200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spacing w:before="0" w:after="0"/>
            </w:pPr>
            <w:r w:rsidRPr="002A1CEF">
              <w:t>Расчетный срок</w:t>
            </w:r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numPr>
                <w:ilvl w:val="0"/>
                <w:numId w:val="9"/>
              </w:numPr>
              <w:spacing w:before="0" w:after="0"/>
              <w:ind w:left="284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spacing w:before="0" w:after="0"/>
            </w:pPr>
            <w:r>
              <w:t>Р</w:t>
            </w:r>
            <w:r w:rsidRPr="00B52267">
              <w:t xml:space="preserve">еконструкция с элементами технологического перевооружения очистных сооружений биологической очистки сточных вод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spacing w:before="0" w:after="0"/>
            </w:pPr>
            <w:r w:rsidRPr="00EF7876">
              <w:t>г. Цивильск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Pr="00B52267" w:rsidRDefault="00C837BC" w:rsidP="00C837BC">
            <w:pPr>
              <w:pStyle w:val="afc"/>
              <w:spacing w:before="0" w:after="0"/>
            </w:pPr>
            <w:r w:rsidRPr="00B52267">
              <w:t>Обеспечение транспортировки хозяйственно-бытовых сточных вод на очистные сооружения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spacing w:before="0" w:after="0"/>
            </w:pPr>
            <w:r w:rsidRPr="00B52267">
              <w:t xml:space="preserve">производительностью </w:t>
            </w:r>
            <w:r>
              <w:t>30</w:t>
            </w:r>
            <w:r w:rsidRPr="00B52267">
              <w:t>00 куб. м/</w:t>
            </w:r>
            <w:proofErr w:type="spellStart"/>
            <w:r w:rsidRPr="00B52267">
              <w:t>сут</w:t>
            </w:r>
            <w:proofErr w:type="spellEnd"/>
            <w:r w:rsidRPr="00B52267"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Не устанавливается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spacing w:before="0" w:after="0"/>
            </w:pPr>
            <w:r w:rsidRPr="002A1CEF">
              <w:t>Расчетный срок</w:t>
            </w:r>
          </w:p>
        </w:tc>
      </w:tr>
      <w:tr w:rsidR="00C837BC" w:rsidTr="00C837BC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numPr>
                <w:ilvl w:val="0"/>
                <w:numId w:val="9"/>
              </w:numPr>
              <w:spacing w:before="0" w:after="0"/>
              <w:ind w:left="284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spacing w:before="0" w:after="0"/>
            </w:pPr>
            <w:r>
              <w:t>Р</w:t>
            </w:r>
            <w:r w:rsidRPr="00B52267">
              <w:t>еконструкция систем водоотведения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spacing w:before="0" w:after="0"/>
            </w:pPr>
            <w:r w:rsidRPr="00EF7876">
              <w:t>г. Цивильск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spacing w:before="0" w:after="0"/>
            </w:pPr>
            <w:r w:rsidRPr="00EE4FC8">
              <w:t>Обеспечение транспортировки хозяйственно-бытовых сточных вод на очистные сооружения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spacing w:before="0" w:after="0"/>
            </w:pPr>
            <w:r>
              <w:t>2,8 км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Не устанавливается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7BC" w:rsidRDefault="00C837BC" w:rsidP="00C837BC">
            <w:pPr>
              <w:pStyle w:val="afc"/>
              <w:spacing w:before="0" w:after="0"/>
            </w:pPr>
            <w:r w:rsidRPr="002A1CEF">
              <w:t>Расчетный срок</w:t>
            </w:r>
          </w:p>
        </w:tc>
      </w:tr>
      <w:tr w:rsidR="00C837BC" w:rsidRPr="006D65F7" w:rsidTr="00C837BC">
        <w:tc>
          <w:tcPr>
            <w:tcW w:w="13608" w:type="dxa"/>
            <w:gridSpan w:val="7"/>
            <w:shd w:val="clear" w:color="auto" w:fill="auto"/>
          </w:tcPr>
          <w:p w:rsidR="00C837BC" w:rsidRPr="006D65F7" w:rsidRDefault="00C837BC" w:rsidP="00C837BC">
            <w:pPr>
              <w:pStyle w:val="11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sz w:val="20"/>
                <w:szCs w:val="20"/>
              </w:rPr>
            </w:pPr>
            <w:bookmarkStart w:id="31" w:name="_Toc126052071"/>
            <w:bookmarkStart w:id="32" w:name="_Toc126053808"/>
            <w:bookmarkStart w:id="33" w:name="_Toc142554708"/>
            <w:r>
              <w:rPr>
                <w:sz w:val="20"/>
                <w:szCs w:val="20"/>
              </w:rPr>
              <w:t xml:space="preserve">3. </w:t>
            </w:r>
            <w:r w:rsidRPr="006D65F7">
              <w:rPr>
                <w:sz w:val="20"/>
                <w:szCs w:val="20"/>
              </w:rPr>
              <w:t xml:space="preserve">Планируемые </w:t>
            </w:r>
            <w:r>
              <w:rPr>
                <w:sz w:val="20"/>
                <w:szCs w:val="20"/>
              </w:rPr>
              <w:t>объекты местного значения в области транспортной инфраструктуры, в том числе автомобильные дороги</w:t>
            </w:r>
            <w:r w:rsidRPr="006D65F7">
              <w:rPr>
                <w:sz w:val="20"/>
                <w:szCs w:val="20"/>
              </w:rPr>
              <w:t xml:space="preserve"> местного значения</w:t>
            </w:r>
            <w:bookmarkEnd w:id="31"/>
            <w:bookmarkEnd w:id="32"/>
            <w:bookmarkEnd w:id="33"/>
          </w:p>
        </w:tc>
      </w:tr>
      <w:tr w:rsidR="00C837BC" w:rsidRPr="006D65F7" w:rsidTr="00C837BC">
        <w:tc>
          <w:tcPr>
            <w:tcW w:w="708" w:type="dxa"/>
            <w:shd w:val="clear" w:color="auto" w:fill="auto"/>
          </w:tcPr>
          <w:p w:rsidR="00C837BC" w:rsidRPr="006D65F7" w:rsidRDefault="00C837BC" w:rsidP="00C837BC">
            <w:pPr>
              <w:pStyle w:val="afc"/>
              <w:spacing w:before="0" w:after="0"/>
              <w:contextualSpacing w:val="0"/>
            </w:pPr>
            <w:r>
              <w:t>3.1.</w:t>
            </w:r>
          </w:p>
        </w:tc>
        <w:tc>
          <w:tcPr>
            <w:tcW w:w="2694" w:type="dxa"/>
            <w:shd w:val="clear" w:color="auto" w:fill="auto"/>
          </w:tcPr>
          <w:p w:rsidR="00C837BC" w:rsidRPr="005C7B4B" w:rsidRDefault="00C837BC" w:rsidP="00C837BC">
            <w:pPr>
              <w:rPr>
                <w:sz w:val="20"/>
              </w:rPr>
            </w:pPr>
            <w:r w:rsidRPr="005C7B4B">
              <w:rPr>
                <w:sz w:val="20"/>
              </w:rPr>
              <w:t xml:space="preserve">Автомобильные дороги местного значения </w:t>
            </w:r>
            <w:r>
              <w:rPr>
                <w:sz w:val="20"/>
              </w:rPr>
              <w:t xml:space="preserve"> </w:t>
            </w:r>
            <w:r w:rsidRPr="005C7B4B">
              <w:rPr>
                <w:sz w:val="20"/>
              </w:rPr>
              <w:t xml:space="preserve">«Волга» </w:t>
            </w:r>
            <w:r w:rsidRPr="005C7B4B">
              <w:rPr>
                <w:sz w:val="20"/>
              </w:rPr>
              <w:lastRenderedPageBreak/>
              <w:t xml:space="preserve">- Малое </w:t>
            </w:r>
            <w:proofErr w:type="spellStart"/>
            <w:r w:rsidRPr="005C7B4B">
              <w:rPr>
                <w:sz w:val="20"/>
              </w:rPr>
              <w:t>Карачкино</w:t>
            </w:r>
            <w:proofErr w:type="spellEnd"/>
          </w:p>
        </w:tc>
        <w:tc>
          <w:tcPr>
            <w:tcW w:w="2694" w:type="dxa"/>
            <w:shd w:val="clear" w:color="auto" w:fill="auto"/>
          </w:tcPr>
          <w:p w:rsidR="00C837BC" w:rsidRPr="005C7B4B" w:rsidRDefault="00C837BC" w:rsidP="00C837BC">
            <w:pPr>
              <w:rPr>
                <w:sz w:val="20"/>
              </w:rPr>
            </w:pPr>
            <w:proofErr w:type="spellStart"/>
            <w:r w:rsidRPr="005C7B4B">
              <w:rPr>
                <w:sz w:val="20"/>
              </w:rPr>
              <w:lastRenderedPageBreak/>
              <w:t>Ядринский</w:t>
            </w:r>
            <w:proofErr w:type="spellEnd"/>
            <w:r w:rsidRPr="005C7B4B">
              <w:rPr>
                <w:sz w:val="20"/>
              </w:rPr>
              <w:t xml:space="preserve"> муниципальный округ</w:t>
            </w:r>
          </w:p>
        </w:tc>
        <w:tc>
          <w:tcPr>
            <w:tcW w:w="2835" w:type="dxa"/>
            <w:shd w:val="clear" w:color="auto" w:fill="auto"/>
          </w:tcPr>
          <w:p w:rsidR="00C837BC" w:rsidRPr="00A26404" w:rsidRDefault="00C837BC" w:rsidP="00C837BC">
            <w:pPr>
              <w:rPr>
                <w:sz w:val="20"/>
              </w:rPr>
            </w:pPr>
            <w:proofErr w:type="spellStart"/>
            <w:r w:rsidRPr="00A26404">
              <w:rPr>
                <w:sz w:val="20"/>
              </w:rPr>
              <w:t>Вну</w:t>
            </w:r>
            <w:r>
              <w:rPr>
                <w:sz w:val="20"/>
              </w:rPr>
              <w:t>тримуниципальные</w:t>
            </w:r>
            <w:proofErr w:type="spellEnd"/>
            <w:r>
              <w:rPr>
                <w:sz w:val="20"/>
              </w:rPr>
              <w:t xml:space="preserve"> транспортные с</w:t>
            </w:r>
            <w:r w:rsidRPr="00A26404">
              <w:rPr>
                <w:sz w:val="20"/>
              </w:rPr>
              <w:t>вязи</w:t>
            </w:r>
          </w:p>
        </w:tc>
        <w:tc>
          <w:tcPr>
            <w:tcW w:w="1275" w:type="dxa"/>
            <w:shd w:val="clear" w:color="auto" w:fill="auto"/>
          </w:tcPr>
          <w:p w:rsidR="00C837BC" w:rsidRPr="00A26404" w:rsidRDefault="00C837BC" w:rsidP="00C837BC">
            <w:pPr>
              <w:rPr>
                <w:sz w:val="20"/>
              </w:rPr>
            </w:pPr>
            <w:r w:rsidRPr="00A26404">
              <w:rPr>
                <w:sz w:val="20"/>
              </w:rPr>
              <w:t>5</w:t>
            </w:r>
            <w:r>
              <w:rPr>
                <w:sz w:val="20"/>
              </w:rPr>
              <w:t xml:space="preserve"> км</w:t>
            </w:r>
          </w:p>
        </w:tc>
        <w:tc>
          <w:tcPr>
            <w:tcW w:w="1985" w:type="dxa"/>
            <w:shd w:val="clear" w:color="auto" w:fill="auto"/>
          </w:tcPr>
          <w:p w:rsidR="00C837BC" w:rsidRPr="00A26404" w:rsidRDefault="00C837BC" w:rsidP="00C837BC">
            <w:pPr>
              <w:rPr>
                <w:sz w:val="20"/>
              </w:rPr>
            </w:pPr>
            <w:r w:rsidRPr="00A26404">
              <w:rPr>
                <w:sz w:val="20"/>
              </w:rPr>
              <w:t>Придорожная полоса – 25 м</w:t>
            </w:r>
          </w:p>
        </w:tc>
        <w:tc>
          <w:tcPr>
            <w:tcW w:w="1417" w:type="dxa"/>
          </w:tcPr>
          <w:p w:rsidR="00C837BC" w:rsidRPr="00A26404" w:rsidRDefault="00C837BC" w:rsidP="00C837BC">
            <w:pPr>
              <w:rPr>
                <w:sz w:val="20"/>
              </w:rPr>
            </w:pPr>
            <w:r w:rsidRPr="00A26404">
              <w:rPr>
                <w:sz w:val="20"/>
              </w:rPr>
              <w:t>Расчетный срок</w:t>
            </w:r>
          </w:p>
        </w:tc>
      </w:tr>
      <w:tr w:rsidR="00C837BC" w:rsidRPr="006D65F7" w:rsidTr="00C837BC">
        <w:tc>
          <w:tcPr>
            <w:tcW w:w="708" w:type="dxa"/>
            <w:shd w:val="clear" w:color="auto" w:fill="auto"/>
          </w:tcPr>
          <w:p w:rsidR="00C837BC" w:rsidRPr="006D65F7" w:rsidRDefault="00C837BC" w:rsidP="00C837BC">
            <w:pPr>
              <w:pStyle w:val="afc"/>
              <w:spacing w:before="0" w:after="0"/>
              <w:contextualSpacing w:val="0"/>
            </w:pPr>
            <w:r>
              <w:lastRenderedPageBreak/>
              <w:t>3.2.</w:t>
            </w:r>
          </w:p>
        </w:tc>
        <w:tc>
          <w:tcPr>
            <w:tcW w:w="2694" w:type="dxa"/>
            <w:shd w:val="clear" w:color="auto" w:fill="auto"/>
          </w:tcPr>
          <w:p w:rsidR="00C837BC" w:rsidRPr="005C7B4B" w:rsidRDefault="00C837BC" w:rsidP="00C837BC">
            <w:pPr>
              <w:rPr>
                <w:sz w:val="20"/>
              </w:rPr>
            </w:pPr>
            <w:r w:rsidRPr="005C7B4B">
              <w:rPr>
                <w:sz w:val="20"/>
              </w:rPr>
              <w:t xml:space="preserve">Автомобильные дороги местного значения  </w:t>
            </w:r>
            <w:proofErr w:type="spellStart"/>
            <w:r w:rsidRPr="005C7B4B">
              <w:rPr>
                <w:sz w:val="20"/>
              </w:rPr>
              <w:t>Вурманкас-Ядрино-Янымово</w:t>
            </w:r>
            <w:proofErr w:type="spellEnd"/>
          </w:p>
        </w:tc>
        <w:tc>
          <w:tcPr>
            <w:tcW w:w="2694" w:type="dxa"/>
            <w:shd w:val="clear" w:color="auto" w:fill="auto"/>
          </w:tcPr>
          <w:p w:rsidR="00C837BC" w:rsidRPr="005C7B4B" w:rsidRDefault="00C837BC" w:rsidP="00C837BC">
            <w:pPr>
              <w:rPr>
                <w:sz w:val="20"/>
              </w:rPr>
            </w:pPr>
            <w:proofErr w:type="spellStart"/>
            <w:r w:rsidRPr="005C7B4B">
              <w:rPr>
                <w:sz w:val="20"/>
              </w:rPr>
              <w:t>Ядринский</w:t>
            </w:r>
            <w:proofErr w:type="spellEnd"/>
            <w:r w:rsidRPr="005C7B4B">
              <w:rPr>
                <w:sz w:val="20"/>
              </w:rPr>
              <w:t xml:space="preserve"> муниципальный округ</w:t>
            </w:r>
          </w:p>
        </w:tc>
        <w:tc>
          <w:tcPr>
            <w:tcW w:w="2835" w:type="dxa"/>
            <w:shd w:val="clear" w:color="auto" w:fill="auto"/>
          </w:tcPr>
          <w:p w:rsidR="00C837BC" w:rsidRPr="00A26404" w:rsidRDefault="00C837BC" w:rsidP="00C837BC">
            <w:pPr>
              <w:rPr>
                <w:sz w:val="20"/>
              </w:rPr>
            </w:pPr>
            <w:proofErr w:type="spellStart"/>
            <w:r w:rsidRPr="00A26404">
              <w:rPr>
                <w:sz w:val="20"/>
              </w:rPr>
              <w:t>Вну</w:t>
            </w:r>
            <w:r>
              <w:rPr>
                <w:sz w:val="20"/>
              </w:rPr>
              <w:t>тримуниципальные</w:t>
            </w:r>
            <w:proofErr w:type="spellEnd"/>
            <w:r>
              <w:rPr>
                <w:sz w:val="20"/>
              </w:rPr>
              <w:t xml:space="preserve"> транспортные с</w:t>
            </w:r>
            <w:r w:rsidRPr="00A26404">
              <w:rPr>
                <w:sz w:val="20"/>
              </w:rPr>
              <w:t>вязи</w:t>
            </w:r>
          </w:p>
        </w:tc>
        <w:tc>
          <w:tcPr>
            <w:tcW w:w="1275" w:type="dxa"/>
            <w:shd w:val="clear" w:color="auto" w:fill="auto"/>
          </w:tcPr>
          <w:p w:rsidR="00C837BC" w:rsidRPr="00A26404" w:rsidRDefault="00C837BC" w:rsidP="00C837BC">
            <w:pPr>
              <w:rPr>
                <w:sz w:val="20"/>
              </w:rPr>
            </w:pPr>
            <w:r w:rsidRPr="00A26404">
              <w:rPr>
                <w:sz w:val="20"/>
              </w:rPr>
              <w:t>3,5</w:t>
            </w:r>
            <w:r>
              <w:rPr>
                <w:sz w:val="20"/>
              </w:rPr>
              <w:t xml:space="preserve"> </w:t>
            </w:r>
            <w:r w:rsidRPr="00A26404">
              <w:rPr>
                <w:sz w:val="20"/>
              </w:rPr>
              <w:t>км</w:t>
            </w:r>
          </w:p>
        </w:tc>
        <w:tc>
          <w:tcPr>
            <w:tcW w:w="1985" w:type="dxa"/>
            <w:shd w:val="clear" w:color="auto" w:fill="auto"/>
          </w:tcPr>
          <w:p w:rsidR="00C837BC" w:rsidRPr="00A26404" w:rsidRDefault="00C837BC" w:rsidP="00C837BC">
            <w:pPr>
              <w:rPr>
                <w:sz w:val="20"/>
              </w:rPr>
            </w:pPr>
            <w:r w:rsidRPr="00A26404">
              <w:rPr>
                <w:sz w:val="20"/>
              </w:rPr>
              <w:t>Придорожная полоса – 25 м</w:t>
            </w:r>
          </w:p>
        </w:tc>
        <w:tc>
          <w:tcPr>
            <w:tcW w:w="1417" w:type="dxa"/>
          </w:tcPr>
          <w:p w:rsidR="00C837BC" w:rsidRPr="00A26404" w:rsidRDefault="00C837BC" w:rsidP="00C837BC">
            <w:pPr>
              <w:rPr>
                <w:sz w:val="20"/>
              </w:rPr>
            </w:pPr>
            <w:r w:rsidRPr="00A26404">
              <w:rPr>
                <w:sz w:val="20"/>
              </w:rPr>
              <w:t>Расчетный срок</w:t>
            </w:r>
          </w:p>
        </w:tc>
      </w:tr>
      <w:tr w:rsidR="00C837BC" w:rsidRPr="006D65F7" w:rsidTr="00C837BC">
        <w:tc>
          <w:tcPr>
            <w:tcW w:w="708" w:type="dxa"/>
            <w:shd w:val="clear" w:color="auto" w:fill="auto"/>
          </w:tcPr>
          <w:p w:rsidR="00C837BC" w:rsidRPr="006D65F7" w:rsidRDefault="00C837BC" w:rsidP="00C837BC">
            <w:pPr>
              <w:pStyle w:val="afc"/>
              <w:spacing w:before="0" w:after="0"/>
              <w:contextualSpacing w:val="0"/>
            </w:pPr>
            <w:r>
              <w:t>3.3.</w:t>
            </w:r>
          </w:p>
        </w:tc>
        <w:tc>
          <w:tcPr>
            <w:tcW w:w="2694" w:type="dxa"/>
            <w:shd w:val="clear" w:color="auto" w:fill="auto"/>
          </w:tcPr>
          <w:p w:rsidR="00C837BC" w:rsidRPr="005C7B4B" w:rsidRDefault="00C837BC" w:rsidP="00C837BC">
            <w:pPr>
              <w:rPr>
                <w:sz w:val="20"/>
              </w:rPr>
            </w:pPr>
            <w:r w:rsidRPr="005C7B4B">
              <w:rPr>
                <w:sz w:val="20"/>
              </w:rPr>
              <w:t xml:space="preserve">Автомобильные дороги местного значения  </w:t>
            </w:r>
            <w:proofErr w:type="spellStart"/>
            <w:r w:rsidRPr="005C7B4B">
              <w:rPr>
                <w:sz w:val="20"/>
              </w:rPr>
              <w:t>Чебаково</w:t>
            </w:r>
            <w:proofErr w:type="spellEnd"/>
            <w:r w:rsidRPr="005C7B4B">
              <w:rPr>
                <w:sz w:val="20"/>
              </w:rPr>
              <w:t xml:space="preserve">-Верхние </w:t>
            </w:r>
            <w:proofErr w:type="spellStart"/>
            <w:r w:rsidRPr="005C7B4B">
              <w:rPr>
                <w:sz w:val="20"/>
              </w:rPr>
              <w:t>Мочары-Шоркино</w:t>
            </w:r>
            <w:proofErr w:type="spellEnd"/>
          </w:p>
        </w:tc>
        <w:tc>
          <w:tcPr>
            <w:tcW w:w="2694" w:type="dxa"/>
            <w:shd w:val="clear" w:color="auto" w:fill="auto"/>
          </w:tcPr>
          <w:p w:rsidR="00C837BC" w:rsidRPr="005C7B4B" w:rsidRDefault="00C837BC" w:rsidP="00C837BC">
            <w:pPr>
              <w:rPr>
                <w:sz w:val="20"/>
              </w:rPr>
            </w:pPr>
            <w:proofErr w:type="spellStart"/>
            <w:r w:rsidRPr="005C7B4B">
              <w:rPr>
                <w:sz w:val="20"/>
              </w:rPr>
              <w:t>Ядринский</w:t>
            </w:r>
            <w:proofErr w:type="spellEnd"/>
            <w:r w:rsidRPr="005C7B4B">
              <w:rPr>
                <w:sz w:val="20"/>
              </w:rPr>
              <w:t xml:space="preserve"> муниципальный округ</w:t>
            </w:r>
          </w:p>
        </w:tc>
        <w:tc>
          <w:tcPr>
            <w:tcW w:w="2835" w:type="dxa"/>
            <w:shd w:val="clear" w:color="auto" w:fill="auto"/>
          </w:tcPr>
          <w:p w:rsidR="00C837BC" w:rsidRPr="00A26404" w:rsidRDefault="00C837BC" w:rsidP="00C837BC">
            <w:pPr>
              <w:rPr>
                <w:sz w:val="20"/>
              </w:rPr>
            </w:pPr>
            <w:proofErr w:type="spellStart"/>
            <w:r w:rsidRPr="00A26404">
              <w:rPr>
                <w:sz w:val="20"/>
              </w:rPr>
              <w:t>Вну</w:t>
            </w:r>
            <w:r>
              <w:rPr>
                <w:sz w:val="20"/>
              </w:rPr>
              <w:t>тримуниципальные</w:t>
            </w:r>
            <w:proofErr w:type="spellEnd"/>
            <w:r>
              <w:rPr>
                <w:sz w:val="20"/>
              </w:rPr>
              <w:t xml:space="preserve"> транспортные с</w:t>
            </w:r>
            <w:r w:rsidRPr="00A26404">
              <w:rPr>
                <w:sz w:val="20"/>
              </w:rPr>
              <w:t>вязи</w:t>
            </w:r>
          </w:p>
        </w:tc>
        <w:tc>
          <w:tcPr>
            <w:tcW w:w="1275" w:type="dxa"/>
            <w:shd w:val="clear" w:color="auto" w:fill="auto"/>
          </w:tcPr>
          <w:p w:rsidR="00C837BC" w:rsidRPr="00A26404" w:rsidRDefault="00C837BC" w:rsidP="00C837BC">
            <w:pPr>
              <w:rPr>
                <w:sz w:val="20"/>
              </w:rPr>
            </w:pPr>
            <w:r w:rsidRPr="00A26404">
              <w:rPr>
                <w:sz w:val="20"/>
              </w:rPr>
              <w:t>6 км</w:t>
            </w:r>
          </w:p>
        </w:tc>
        <w:tc>
          <w:tcPr>
            <w:tcW w:w="1985" w:type="dxa"/>
            <w:shd w:val="clear" w:color="auto" w:fill="auto"/>
          </w:tcPr>
          <w:p w:rsidR="00C837BC" w:rsidRPr="00A26404" w:rsidRDefault="00C837BC" w:rsidP="00C837BC">
            <w:pPr>
              <w:rPr>
                <w:sz w:val="20"/>
              </w:rPr>
            </w:pPr>
            <w:r w:rsidRPr="00A26404">
              <w:rPr>
                <w:sz w:val="20"/>
              </w:rPr>
              <w:t>Придорожная полоса – 25 м</w:t>
            </w:r>
          </w:p>
        </w:tc>
        <w:tc>
          <w:tcPr>
            <w:tcW w:w="1417" w:type="dxa"/>
          </w:tcPr>
          <w:p w:rsidR="00C837BC" w:rsidRPr="00A26404" w:rsidRDefault="00C837BC" w:rsidP="00C837BC">
            <w:pPr>
              <w:rPr>
                <w:sz w:val="20"/>
              </w:rPr>
            </w:pPr>
            <w:r w:rsidRPr="00A26404">
              <w:rPr>
                <w:sz w:val="20"/>
              </w:rPr>
              <w:t>Расчетный срок</w:t>
            </w:r>
          </w:p>
        </w:tc>
      </w:tr>
      <w:tr w:rsidR="00C837BC" w:rsidRPr="006D65F7" w:rsidTr="00C837BC">
        <w:tc>
          <w:tcPr>
            <w:tcW w:w="708" w:type="dxa"/>
            <w:shd w:val="clear" w:color="auto" w:fill="auto"/>
          </w:tcPr>
          <w:p w:rsidR="00C837BC" w:rsidRDefault="00C837BC" w:rsidP="00C837BC">
            <w:pPr>
              <w:pStyle w:val="afc"/>
              <w:spacing w:before="0" w:after="0"/>
              <w:contextualSpacing w:val="0"/>
            </w:pPr>
            <w:r>
              <w:t>3.4.</w:t>
            </w:r>
          </w:p>
        </w:tc>
        <w:tc>
          <w:tcPr>
            <w:tcW w:w="2694" w:type="dxa"/>
            <w:shd w:val="clear" w:color="auto" w:fill="auto"/>
          </w:tcPr>
          <w:p w:rsidR="00C837BC" w:rsidRPr="005C7B4B" w:rsidRDefault="00C837BC" w:rsidP="00C837BC">
            <w:pPr>
              <w:rPr>
                <w:sz w:val="20"/>
              </w:rPr>
            </w:pPr>
            <w:r w:rsidRPr="005C7B4B">
              <w:rPr>
                <w:sz w:val="20"/>
              </w:rPr>
              <w:t xml:space="preserve">Автомобильные дороги местного значения  </w:t>
            </w:r>
            <w:proofErr w:type="spellStart"/>
            <w:r w:rsidRPr="005C7B4B">
              <w:rPr>
                <w:sz w:val="20"/>
              </w:rPr>
              <w:t>Чебаково</w:t>
            </w:r>
            <w:proofErr w:type="spellEnd"/>
            <w:r w:rsidRPr="005C7B4B">
              <w:rPr>
                <w:sz w:val="20"/>
              </w:rPr>
              <w:t>-</w:t>
            </w:r>
            <w:proofErr w:type="spellStart"/>
            <w:r w:rsidRPr="005C7B4B">
              <w:rPr>
                <w:sz w:val="20"/>
              </w:rPr>
              <w:t>Чиганары</w:t>
            </w:r>
            <w:proofErr w:type="spellEnd"/>
            <w:r w:rsidRPr="005C7B4B">
              <w:rPr>
                <w:sz w:val="20"/>
              </w:rPr>
              <w:t>-Нагорное</w:t>
            </w:r>
          </w:p>
        </w:tc>
        <w:tc>
          <w:tcPr>
            <w:tcW w:w="2694" w:type="dxa"/>
            <w:shd w:val="clear" w:color="auto" w:fill="auto"/>
          </w:tcPr>
          <w:p w:rsidR="00C837BC" w:rsidRPr="005C7B4B" w:rsidRDefault="00C837BC" w:rsidP="00C837BC">
            <w:pPr>
              <w:rPr>
                <w:sz w:val="20"/>
              </w:rPr>
            </w:pPr>
            <w:proofErr w:type="spellStart"/>
            <w:r w:rsidRPr="005C7B4B">
              <w:rPr>
                <w:sz w:val="20"/>
              </w:rPr>
              <w:t>Ядринский</w:t>
            </w:r>
            <w:proofErr w:type="spellEnd"/>
            <w:r w:rsidRPr="005C7B4B">
              <w:rPr>
                <w:sz w:val="20"/>
              </w:rPr>
              <w:t xml:space="preserve"> муниципальный округ</w:t>
            </w:r>
          </w:p>
        </w:tc>
        <w:tc>
          <w:tcPr>
            <w:tcW w:w="2835" w:type="dxa"/>
            <w:shd w:val="clear" w:color="auto" w:fill="auto"/>
          </w:tcPr>
          <w:p w:rsidR="00C837BC" w:rsidRPr="00A26404" w:rsidRDefault="00C837BC" w:rsidP="00C837BC">
            <w:pPr>
              <w:rPr>
                <w:sz w:val="20"/>
              </w:rPr>
            </w:pPr>
            <w:proofErr w:type="spellStart"/>
            <w:r w:rsidRPr="00A26404">
              <w:rPr>
                <w:sz w:val="20"/>
              </w:rPr>
              <w:t>Вну</w:t>
            </w:r>
            <w:r>
              <w:rPr>
                <w:sz w:val="20"/>
              </w:rPr>
              <w:t>тримуниципальные</w:t>
            </w:r>
            <w:proofErr w:type="spellEnd"/>
            <w:r>
              <w:rPr>
                <w:sz w:val="20"/>
              </w:rPr>
              <w:t xml:space="preserve"> транспортные с</w:t>
            </w:r>
            <w:r w:rsidRPr="00A26404">
              <w:rPr>
                <w:sz w:val="20"/>
              </w:rPr>
              <w:t>вязи</w:t>
            </w:r>
          </w:p>
        </w:tc>
        <w:tc>
          <w:tcPr>
            <w:tcW w:w="1275" w:type="dxa"/>
            <w:shd w:val="clear" w:color="auto" w:fill="auto"/>
          </w:tcPr>
          <w:p w:rsidR="00C837BC" w:rsidRPr="00A26404" w:rsidRDefault="00C837BC" w:rsidP="00C837BC">
            <w:pPr>
              <w:rPr>
                <w:sz w:val="20"/>
              </w:rPr>
            </w:pPr>
            <w:r w:rsidRPr="00A26404">
              <w:rPr>
                <w:sz w:val="20"/>
              </w:rPr>
              <w:t>8 км</w:t>
            </w:r>
          </w:p>
        </w:tc>
        <w:tc>
          <w:tcPr>
            <w:tcW w:w="1985" w:type="dxa"/>
            <w:shd w:val="clear" w:color="auto" w:fill="auto"/>
          </w:tcPr>
          <w:p w:rsidR="00C837BC" w:rsidRPr="00A26404" w:rsidRDefault="00C837BC" w:rsidP="00C837BC">
            <w:pPr>
              <w:rPr>
                <w:sz w:val="20"/>
              </w:rPr>
            </w:pPr>
            <w:r w:rsidRPr="00A26404">
              <w:rPr>
                <w:sz w:val="20"/>
              </w:rPr>
              <w:t>Придорожная полоса – 25 м</w:t>
            </w:r>
          </w:p>
        </w:tc>
        <w:tc>
          <w:tcPr>
            <w:tcW w:w="1417" w:type="dxa"/>
          </w:tcPr>
          <w:p w:rsidR="00C837BC" w:rsidRPr="00A26404" w:rsidRDefault="00C837BC" w:rsidP="00C837BC">
            <w:pPr>
              <w:rPr>
                <w:sz w:val="20"/>
              </w:rPr>
            </w:pPr>
            <w:r w:rsidRPr="00A26404">
              <w:rPr>
                <w:sz w:val="20"/>
              </w:rPr>
              <w:t>Расчетный срок</w:t>
            </w:r>
          </w:p>
        </w:tc>
      </w:tr>
      <w:tr w:rsidR="00C837BC" w:rsidRPr="006D65F7" w:rsidTr="00C837BC">
        <w:tc>
          <w:tcPr>
            <w:tcW w:w="708" w:type="dxa"/>
            <w:shd w:val="clear" w:color="auto" w:fill="auto"/>
          </w:tcPr>
          <w:p w:rsidR="00C837BC" w:rsidRDefault="00C837BC" w:rsidP="00C837BC">
            <w:pPr>
              <w:pStyle w:val="afc"/>
              <w:spacing w:before="0" w:after="0"/>
              <w:contextualSpacing w:val="0"/>
            </w:pPr>
            <w:r>
              <w:t>3.5.</w:t>
            </w:r>
          </w:p>
        </w:tc>
        <w:tc>
          <w:tcPr>
            <w:tcW w:w="2694" w:type="dxa"/>
            <w:shd w:val="clear" w:color="auto" w:fill="auto"/>
          </w:tcPr>
          <w:p w:rsidR="00C837BC" w:rsidRPr="005C7B4B" w:rsidRDefault="00C837BC" w:rsidP="00C837BC">
            <w:pPr>
              <w:rPr>
                <w:sz w:val="20"/>
              </w:rPr>
            </w:pPr>
            <w:r w:rsidRPr="005C7B4B">
              <w:rPr>
                <w:sz w:val="20"/>
              </w:rPr>
              <w:t>Автомобильные дороги местного значения  Нагорное-</w:t>
            </w:r>
            <w:proofErr w:type="spellStart"/>
            <w:r w:rsidRPr="005C7B4B">
              <w:rPr>
                <w:sz w:val="20"/>
              </w:rPr>
              <w:t>Балдаево</w:t>
            </w:r>
            <w:proofErr w:type="spellEnd"/>
          </w:p>
        </w:tc>
        <w:tc>
          <w:tcPr>
            <w:tcW w:w="2694" w:type="dxa"/>
            <w:shd w:val="clear" w:color="auto" w:fill="auto"/>
          </w:tcPr>
          <w:p w:rsidR="00C837BC" w:rsidRPr="005C7B4B" w:rsidRDefault="00C837BC" w:rsidP="00C837BC">
            <w:pPr>
              <w:rPr>
                <w:sz w:val="20"/>
              </w:rPr>
            </w:pPr>
            <w:proofErr w:type="spellStart"/>
            <w:r w:rsidRPr="005C7B4B">
              <w:rPr>
                <w:sz w:val="20"/>
              </w:rPr>
              <w:t>Ядринский</w:t>
            </w:r>
            <w:proofErr w:type="spellEnd"/>
            <w:r w:rsidRPr="005C7B4B">
              <w:rPr>
                <w:sz w:val="20"/>
              </w:rPr>
              <w:t xml:space="preserve"> муниципальный округ</w:t>
            </w:r>
          </w:p>
        </w:tc>
        <w:tc>
          <w:tcPr>
            <w:tcW w:w="2835" w:type="dxa"/>
            <w:shd w:val="clear" w:color="auto" w:fill="auto"/>
          </w:tcPr>
          <w:p w:rsidR="00C837BC" w:rsidRPr="00A26404" w:rsidRDefault="00C837BC" w:rsidP="00C837BC">
            <w:pPr>
              <w:rPr>
                <w:sz w:val="20"/>
              </w:rPr>
            </w:pPr>
            <w:proofErr w:type="spellStart"/>
            <w:r w:rsidRPr="00A26404">
              <w:rPr>
                <w:sz w:val="20"/>
              </w:rPr>
              <w:t>Вну</w:t>
            </w:r>
            <w:r>
              <w:rPr>
                <w:sz w:val="20"/>
              </w:rPr>
              <w:t>тримуниципальные</w:t>
            </w:r>
            <w:proofErr w:type="spellEnd"/>
            <w:r>
              <w:rPr>
                <w:sz w:val="20"/>
              </w:rPr>
              <w:t xml:space="preserve"> транспортные с</w:t>
            </w:r>
            <w:r w:rsidRPr="00A26404">
              <w:rPr>
                <w:sz w:val="20"/>
              </w:rPr>
              <w:t>вязи</w:t>
            </w:r>
          </w:p>
        </w:tc>
        <w:tc>
          <w:tcPr>
            <w:tcW w:w="1275" w:type="dxa"/>
            <w:shd w:val="clear" w:color="auto" w:fill="auto"/>
          </w:tcPr>
          <w:p w:rsidR="00C837BC" w:rsidRPr="00A26404" w:rsidRDefault="00C837BC" w:rsidP="00C837BC">
            <w:pPr>
              <w:rPr>
                <w:sz w:val="20"/>
              </w:rPr>
            </w:pPr>
            <w:r w:rsidRPr="00A26404">
              <w:rPr>
                <w:sz w:val="20"/>
              </w:rPr>
              <w:t>4 км</w:t>
            </w:r>
          </w:p>
        </w:tc>
        <w:tc>
          <w:tcPr>
            <w:tcW w:w="1985" w:type="dxa"/>
            <w:shd w:val="clear" w:color="auto" w:fill="auto"/>
          </w:tcPr>
          <w:p w:rsidR="00C837BC" w:rsidRPr="00A26404" w:rsidRDefault="00C837BC" w:rsidP="00C837BC">
            <w:pPr>
              <w:rPr>
                <w:sz w:val="20"/>
              </w:rPr>
            </w:pPr>
            <w:r w:rsidRPr="00A26404">
              <w:rPr>
                <w:sz w:val="20"/>
              </w:rPr>
              <w:t>Придорожная полоса – 25 м</w:t>
            </w:r>
          </w:p>
        </w:tc>
        <w:tc>
          <w:tcPr>
            <w:tcW w:w="1417" w:type="dxa"/>
          </w:tcPr>
          <w:p w:rsidR="00C837BC" w:rsidRPr="00A26404" w:rsidRDefault="00C837BC" w:rsidP="00C837BC">
            <w:pPr>
              <w:rPr>
                <w:sz w:val="20"/>
              </w:rPr>
            </w:pPr>
            <w:r w:rsidRPr="00A26404">
              <w:rPr>
                <w:sz w:val="20"/>
              </w:rPr>
              <w:t>Расчетный срок</w:t>
            </w:r>
          </w:p>
        </w:tc>
      </w:tr>
      <w:tr w:rsidR="00C837BC" w:rsidRPr="006D65F7" w:rsidTr="00C837BC">
        <w:tc>
          <w:tcPr>
            <w:tcW w:w="708" w:type="dxa"/>
            <w:shd w:val="clear" w:color="auto" w:fill="auto"/>
          </w:tcPr>
          <w:p w:rsidR="00C837BC" w:rsidRDefault="00C837BC" w:rsidP="00C837BC">
            <w:pPr>
              <w:pStyle w:val="afc"/>
              <w:spacing w:before="0" w:after="0"/>
              <w:contextualSpacing w:val="0"/>
            </w:pPr>
            <w:r>
              <w:t>3.6</w:t>
            </w:r>
          </w:p>
        </w:tc>
        <w:tc>
          <w:tcPr>
            <w:tcW w:w="2694" w:type="dxa"/>
            <w:shd w:val="clear" w:color="auto" w:fill="auto"/>
          </w:tcPr>
          <w:p w:rsidR="00C837BC" w:rsidRPr="005C7B4B" w:rsidRDefault="00C837BC" w:rsidP="00C837BC">
            <w:pPr>
              <w:rPr>
                <w:sz w:val="20"/>
              </w:rPr>
            </w:pPr>
            <w:r w:rsidRPr="005C7B4B">
              <w:rPr>
                <w:sz w:val="20"/>
              </w:rPr>
              <w:t xml:space="preserve">Автомобильные дороги местного значения  </w:t>
            </w:r>
            <w:proofErr w:type="spellStart"/>
            <w:r w:rsidRPr="005C7B4B">
              <w:rPr>
                <w:sz w:val="20"/>
              </w:rPr>
              <w:t>Засурье</w:t>
            </w:r>
            <w:proofErr w:type="spellEnd"/>
            <w:r w:rsidRPr="005C7B4B">
              <w:rPr>
                <w:sz w:val="20"/>
              </w:rPr>
              <w:t xml:space="preserve"> – </w:t>
            </w:r>
            <w:proofErr w:type="spellStart"/>
            <w:r w:rsidRPr="005C7B4B">
              <w:rPr>
                <w:sz w:val="20"/>
              </w:rPr>
              <w:t>Яштуга</w:t>
            </w:r>
            <w:proofErr w:type="spellEnd"/>
            <w:r w:rsidRPr="005C7B4B">
              <w:rPr>
                <w:sz w:val="20"/>
              </w:rPr>
              <w:t xml:space="preserve"> </w:t>
            </w:r>
            <w:proofErr w:type="spellStart"/>
            <w:r w:rsidRPr="005C7B4B">
              <w:rPr>
                <w:sz w:val="20"/>
              </w:rPr>
              <w:t>Эмякасы</w:t>
            </w:r>
            <w:proofErr w:type="spellEnd"/>
            <w:r w:rsidRPr="005C7B4B">
              <w:rPr>
                <w:sz w:val="20"/>
              </w:rPr>
              <w:t xml:space="preserve"> – </w:t>
            </w:r>
            <w:proofErr w:type="spellStart"/>
            <w:r w:rsidRPr="005C7B4B">
              <w:rPr>
                <w:sz w:val="20"/>
              </w:rPr>
              <w:t>Юнго</w:t>
            </w:r>
            <w:proofErr w:type="spellEnd"/>
            <w:r w:rsidRPr="005C7B4B">
              <w:rPr>
                <w:sz w:val="20"/>
              </w:rPr>
              <w:t xml:space="preserve"> – </w:t>
            </w:r>
            <w:proofErr w:type="spellStart"/>
            <w:r w:rsidRPr="005C7B4B">
              <w:rPr>
                <w:sz w:val="20"/>
              </w:rPr>
              <w:t>Кошерга</w:t>
            </w:r>
            <w:proofErr w:type="spellEnd"/>
          </w:p>
        </w:tc>
        <w:tc>
          <w:tcPr>
            <w:tcW w:w="2694" w:type="dxa"/>
            <w:shd w:val="clear" w:color="auto" w:fill="auto"/>
          </w:tcPr>
          <w:p w:rsidR="00C837BC" w:rsidRPr="005C7B4B" w:rsidRDefault="00C837BC" w:rsidP="00C837BC">
            <w:pPr>
              <w:rPr>
                <w:sz w:val="20"/>
              </w:rPr>
            </w:pPr>
            <w:proofErr w:type="spellStart"/>
            <w:r w:rsidRPr="005C7B4B">
              <w:rPr>
                <w:sz w:val="20"/>
              </w:rPr>
              <w:t>Ядринский</w:t>
            </w:r>
            <w:proofErr w:type="spellEnd"/>
            <w:r w:rsidRPr="005C7B4B">
              <w:rPr>
                <w:sz w:val="20"/>
              </w:rPr>
              <w:t xml:space="preserve"> муниципальный округ</w:t>
            </w:r>
          </w:p>
        </w:tc>
        <w:tc>
          <w:tcPr>
            <w:tcW w:w="2835" w:type="dxa"/>
            <w:shd w:val="clear" w:color="auto" w:fill="auto"/>
          </w:tcPr>
          <w:p w:rsidR="00C837BC" w:rsidRPr="00A26404" w:rsidRDefault="00C837BC" w:rsidP="00C837BC">
            <w:pPr>
              <w:rPr>
                <w:sz w:val="20"/>
              </w:rPr>
            </w:pPr>
            <w:proofErr w:type="spellStart"/>
            <w:r w:rsidRPr="00A26404">
              <w:rPr>
                <w:sz w:val="20"/>
              </w:rPr>
              <w:t>Внутримуниципальные</w:t>
            </w:r>
            <w:proofErr w:type="spellEnd"/>
            <w:r>
              <w:rPr>
                <w:sz w:val="20"/>
              </w:rPr>
              <w:t xml:space="preserve"> транспортные с</w:t>
            </w:r>
            <w:r w:rsidRPr="00A26404">
              <w:rPr>
                <w:sz w:val="20"/>
              </w:rPr>
              <w:t>вязи</w:t>
            </w:r>
          </w:p>
        </w:tc>
        <w:tc>
          <w:tcPr>
            <w:tcW w:w="1275" w:type="dxa"/>
            <w:shd w:val="clear" w:color="auto" w:fill="auto"/>
          </w:tcPr>
          <w:p w:rsidR="00C837BC" w:rsidRPr="00A26404" w:rsidRDefault="00C837BC" w:rsidP="00C837BC">
            <w:pPr>
              <w:rPr>
                <w:sz w:val="20"/>
              </w:rPr>
            </w:pPr>
            <w:r w:rsidRPr="00A26404">
              <w:rPr>
                <w:sz w:val="20"/>
              </w:rPr>
              <w:t>2,5 км</w:t>
            </w:r>
          </w:p>
        </w:tc>
        <w:tc>
          <w:tcPr>
            <w:tcW w:w="1985" w:type="dxa"/>
            <w:shd w:val="clear" w:color="auto" w:fill="auto"/>
          </w:tcPr>
          <w:p w:rsidR="00C837BC" w:rsidRPr="00A26404" w:rsidRDefault="00C837BC" w:rsidP="00C837BC">
            <w:pPr>
              <w:rPr>
                <w:sz w:val="20"/>
              </w:rPr>
            </w:pPr>
            <w:r w:rsidRPr="00A26404">
              <w:rPr>
                <w:sz w:val="20"/>
              </w:rPr>
              <w:t>Придорожная полоса – 25 м</w:t>
            </w:r>
          </w:p>
        </w:tc>
        <w:tc>
          <w:tcPr>
            <w:tcW w:w="1417" w:type="dxa"/>
          </w:tcPr>
          <w:p w:rsidR="00C837BC" w:rsidRPr="00A26404" w:rsidRDefault="00C837BC" w:rsidP="00C837BC">
            <w:pPr>
              <w:rPr>
                <w:sz w:val="20"/>
              </w:rPr>
            </w:pPr>
            <w:r w:rsidRPr="00A26404">
              <w:rPr>
                <w:sz w:val="20"/>
              </w:rPr>
              <w:t>Расчетный срок</w:t>
            </w:r>
          </w:p>
        </w:tc>
      </w:tr>
      <w:tr w:rsidR="00C837BC" w:rsidRPr="006D65F7" w:rsidTr="00C837BC">
        <w:tc>
          <w:tcPr>
            <w:tcW w:w="708" w:type="dxa"/>
            <w:shd w:val="clear" w:color="auto" w:fill="auto"/>
          </w:tcPr>
          <w:p w:rsidR="00C837BC" w:rsidRDefault="00C837BC" w:rsidP="00C837BC">
            <w:pPr>
              <w:pStyle w:val="afc"/>
              <w:spacing w:before="0" w:after="0"/>
              <w:contextualSpacing w:val="0"/>
            </w:pPr>
            <w:r>
              <w:t>3.7</w:t>
            </w:r>
          </w:p>
        </w:tc>
        <w:tc>
          <w:tcPr>
            <w:tcW w:w="2694" w:type="dxa"/>
            <w:shd w:val="clear" w:color="auto" w:fill="auto"/>
          </w:tcPr>
          <w:p w:rsidR="00C837BC" w:rsidRPr="005C7B4B" w:rsidRDefault="00C837BC" w:rsidP="00C837BC">
            <w:pPr>
              <w:pStyle w:val="15"/>
              <w:rPr>
                <w:rFonts w:ascii="Times New Roman" w:hAnsi="Times New Roman"/>
                <w:sz w:val="20"/>
              </w:rPr>
            </w:pPr>
            <w:r w:rsidRPr="005C7B4B">
              <w:rPr>
                <w:rFonts w:ascii="Times New Roman" w:hAnsi="Times New Roman"/>
                <w:sz w:val="20"/>
              </w:rPr>
              <w:t xml:space="preserve">Автомобильные дороги местного значения  </w:t>
            </w:r>
            <w:proofErr w:type="spellStart"/>
            <w:r w:rsidRPr="005C7B4B">
              <w:rPr>
                <w:rFonts w:ascii="Times New Roman" w:hAnsi="Times New Roman"/>
                <w:sz w:val="20"/>
              </w:rPr>
              <w:t>Тяптяево</w:t>
            </w:r>
            <w:proofErr w:type="spellEnd"/>
            <w:r w:rsidRPr="005C7B4B">
              <w:rPr>
                <w:rFonts w:ascii="Times New Roman" w:hAnsi="Times New Roman"/>
                <w:sz w:val="20"/>
              </w:rPr>
              <w:t xml:space="preserve"> – </w:t>
            </w:r>
            <w:proofErr w:type="spellStart"/>
            <w:r w:rsidRPr="005C7B4B">
              <w:rPr>
                <w:rFonts w:ascii="Times New Roman" w:hAnsi="Times New Roman"/>
                <w:sz w:val="20"/>
              </w:rPr>
              <w:t>Мижары</w:t>
            </w:r>
            <w:proofErr w:type="spellEnd"/>
            <w:r w:rsidRPr="005C7B4B">
              <w:rPr>
                <w:rFonts w:ascii="Times New Roman" w:hAnsi="Times New Roman"/>
                <w:sz w:val="20"/>
              </w:rPr>
              <w:t xml:space="preserve"> – </w:t>
            </w:r>
            <w:proofErr w:type="spellStart"/>
            <w:r w:rsidRPr="005C7B4B">
              <w:rPr>
                <w:rFonts w:ascii="Times New Roman" w:hAnsi="Times New Roman"/>
                <w:sz w:val="20"/>
              </w:rPr>
              <w:t>Бол.Карачкино</w:t>
            </w:r>
            <w:proofErr w:type="spellEnd"/>
          </w:p>
        </w:tc>
        <w:tc>
          <w:tcPr>
            <w:tcW w:w="2694" w:type="dxa"/>
            <w:shd w:val="clear" w:color="auto" w:fill="auto"/>
          </w:tcPr>
          <w:p w:rsidR="00C837BC" w:rsidRPr="005C7B4B" w:rsidRDefault="00C837BC" w:rsidP="00C837BC">
            <w:pPr>
              <w:rPr>
                <w:sz w:val="20"/>
              </w:rPr>
            </w:pPr>
            <w:r w:rsidRPr="005C7B4B">
              <w:rPr>
                <w:sz w:val="20"/>
              </w:rPr>
              <w:t>Цивильский муниципальный округ</w:t>
            </w:r>
          </w:p>
        </w:tc>
        <w:tc>
          <w:tcPr>
            <w:tcW w:w="2835" w:type="dxa"/>
            <w:shd w:val="clear" w:color="auto" w:fill="auto"/>
          </w:tcPr>
          <w:p w:rsidR="00C837BC" w:rsidRPr="00A26404" w:rsidRDefault="00C837BC" w:rsidP="00C837BC">
            <w:pPr>
              <w:rPr>
                <w:sz w:val="20"/>
              </w:rPr>
            </w:pPr>
            <w:proofErr w:type="spellStart"/>
            <w:r w:rsidRPr="00A26404">
              <w:rPr>
                <w:sz w:val="20"/>
              </w:rPr>
              <w:t>Вну</w:t>
            </w:r>
            <w:r>
              <w:rPr>
                <w:sz w:val="20"/>
              </w:rPr>
              <w:t>тримуниципальные</w:t>
            </w:r>
            <w:proofErr w:type="spellEnd"/>
            <w:r>
              <w:rPr>
                <w:sz w:val="20"/>
              </w:rPr>
              <w:t xml:space="preserve"> транспортные с</w:t>
            </w:r>
            <w:r w:rsidRPr="00A26404">
              <w:rPr>
                <w:sz w:val="20"/>
              </w:rPr>
              <w:t>вязи</w:t>
            </w:r>
          </w:p>
        </w:tc>
        <w:tc>
          <w:tcPr>
            <w:tcW w:w="1275" w:type="dxa"/>
            <w:shd w:val="clear" w:color="auto" w:fill="auto"/>
          </w:tcPr>
          <w:p w:rsidR="00C837BC" w:rsidRPr="00A26404" w:rsidRDefault="00C837BC" w:rsidP="00C837BC">
            <w:pPr>
              <w:rPr>
                <w:sz w:val="20"/>
              </w:rPr>
            </w:pPr>
            <w:r w:rsidRPr="00A26404">
              <w:rPr>
                <w:sz w:val="20"/>
              </w:rPr>
              <w:t>1 км</w:t>
            </w:r>
          </w:p>
        </w:tc>
        <w:tc>
          <w:tcPr>
            <w:tcW w:w="1985" w:type="dxa"/>
            <w:shd w:val="clear" w:color="auto" w:fill="auto"/>
          </w:tcPr>
          <w:p w:rsidR="00C837BC" w:rsidRPr="00A26404" w:rsidRDefault="00C837BC" w:rsidP="00C837BC">
            <w:pPr>
              <w:rPr>
                <w:sz w:val="20"/>
              </w:rPr>
            </w:pPr>
            <w:r w:rsidRPr="00A26404">
              <w:rPr>
                <w:sz w:val="20"/>
              </w:rPr>
              <w:t>Придорожная полоса – 25 м</w:t>
            </w:r>
          </w:p>
        </w:tc>
        <w:tc>
          <w:tcPr>
            <w:tcW w:w="1417" w:type="dxa"/>
          </w:tcPr>
          <w:p w:rsidR="00C837BC" w:rsidRPr="00A26404" w:rsidRDefault="00C837BC" w:rsidP="00C837BC">
            <w:pPr>
              <w:rPr>
                <w:sz w:val="20"/>
              </w:rPr>
            </w:pPr>
            <w:r w:rsidRPr="00A26404">
              <w:rPr>
                <w:sz w:val="20"/>
              </w:rPr>
              <w:t>Расчетный срок</w:t>
            </w:r>
          </w:p>
        </w:tc>
      </w:tr>
      <w:tr w:rsidR="00C837BC" w:rsidRPr="006D65F7" w:rsidTr="00C837BC">
        <w:tc>
          <w:tcPr>
            <w:tcW w:w="708" w:type="dxa"/>
            <w:shd w:val="clear" w:color="auto" w:fill="auto"/>
          </w:tcPr>
          <w:p w:rsidR="00C837BC" w:rsidRDefault="00C837BC" w:rsidP="00C837BC">
            <w:pPr>
              <w:pStyle w:val="afc"/>
              <w:spacing w:before="0" w:after="0"/>
              <w:contextualSpacing w:val="0"/>
            </w:pPr>
            <w:r>
              <w:t>3.8</w:t>
            </w:r>
          </w:p>
        </w:tc>
        <w:tc>
          <w:tcPr>
            <w:tcW w:w="2694" w:type="dxa"/>
            <w:shd w:val="clear" w:color="auto" w:fill="auto"/>
          </w:tcPr>
          <w:p w:rsidR="00C837BC" w:rsidRPr="005C7B4B" w:rsidRDefault="00C837BC" w:rsidP="00C837BC">
            <w:pPr>
              <w:pStyle w:val="15"/>
              <w:rPr>
                <w:rFonts w:ascii="Times New Roman" w:hAnsi="Times New Roman"/>
                <w:sz w:val="20"/>
              </w:rPr>
            </w:pPr>
            <w:r w:rsidRPr="005C7B4B">
              <w:rPr>
                <w:rFonts w:ascii="Times New Roman" w:hAnsi="Times New Roman"/>
                <w:sz w:val="20"/>
              </w:rPr>
              <w:t xml:space="preserve">Автомобильные дороги местного значения  </w:t>
            </w:r>
            <w:proofErr w:type="spellStart"/>
            <w:r w:rsidRPr="005C7B4B">
              <w:rPr>
                <w:rFonts w:ascii="Times New Roman" w:hAnsi="Times New Roman"/>
                <w:sz w:val="20"/>
              </w:rPr>
              <w:t>Бол.Чурашево</w:t>
            </w:r>
            <w:proofErr w:type="spellEnd"/>
            <w:r w:rsidRPr="005C7B4B">
              <w:rPr>
                <w:rFonts w:ascii="Times New Roman" w:hAnsi="Times New Roman"/>
                <w:sz w:val="20"/>
              </w:rPr>
              <w:t xml:space="preserve"> – </w:t>
            </w:r>
            <w:proofErr w:type="spellStart"/>
            <w:r w:rsidRPr="005C7B4B">
              <w:rPr>
                <w:rFonts w:ascii="Times New Roman" w:hAnsi="Times New Roman"/>
                <w:sz w:val="20"/>
              </w:rPr>
              <w:t>Тоишево</w:t>
            </w:r>
            <w:proofErr w:type="spellEnd"/>
            <w:r w:rsidRPr="005C7B4B">
              <w:rPr>
                <w:rFonts w:ascii="Times New Roman" w:hAnsi="Times New Roman"/>
                <w:sz w:val="20"/>
              </w:rPr>
              <w:t xml:space="preserve"> – </w:t>
            </w:r>
            <w:proofErr w:type="spellStart"/>
            <w:r w:rsidRPr="005C7B4B">
              <w:rPr>
                <w:rFonts w:ascii="Times New Roman" w:hAnsi="Times New Roman"/>
                <w:sz w:val="20"/>
              </w:rPr>
              <w:t>Сятракасы</w:t>
            </w:r>
            <w:proofErr w:type="spellEnd"/>
            <w:r w:rsidRPr="005C7B4B"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2694" w:type="dxa"/>
            <w:shd w:val="clear" w:color="auto" w:fill="auto"/>
          </w:tcPr>
          <w:p w:rsidR="00C837BC" w:rsidRPr="005C7B4B" w:rsidRDefault="00C837BC" w:rsidP="00C837BC">
            <w:pPr>
              <w:rPr>
                <w:sz w:val="20"/>
              </w:rPr>
            </w:pPr>
            <w:proofErr w:type="spellStart"/>
            <w:r w:rsidRPr="005C7B4B">
              <w:rPr>
                <w:sz w:val="20"/>
              </w:rPr>
              <w:t>Ядринский</w:t>
            </w:r>
            <w:proofErr w:type="spellEnd"/>
            <w:r w:rsidRPr="005C7B4B">
              <w:rPr>
                <w:sz w:val="20"/>
              </w:rPr>
              <w:t xml:space="preserve"> муниципальный округ</w:t>
            </w:r>
          </w:p>
        </w:tc>
        <w:tc>
          <w:tcPr>
            <w:tcW w:w="2835" w:type="dxa"/>
            <w:shd w:val="clear" w:color="auto" w:fill="auto"/>
          </w:tcPr>
          <w:p w:rsidR="00C837BC" w:rsidRPr="00A26404" w:rsidRDefault="00C837BC" w:rsidP="00C837BC">
            <w:pPr>
              <w:rPr>
                <w:sz w:val="20"/>
              </w:rPr>
            </w:pPr>
            <w:proofErr w:type="spellStart"/>
            <w:r w:rsidRPr="00A26404">
              <w:rPr>
                <w:sz w:val="20"/>
              </w:rPr>
              <w:t>Вну</w:t>
            </w:r>
            <w:r>
              <w:rPr>
                <w:sz w:val="20"/>
              </w:rPr>
              <w:t>тримуниципальные</w:t>
            </w:r>
            <w:proofErr w:type="spellEnd"/>
            <w:r>
              <w:rPr>
                <w:sz w:val="20"/>
              </w:rPr>
              <w:t xml:space="preserve"> транспортные с</w:t>
            </w:r>
            <w:r w:rsidRPr="00A26404">
              <w:rPr>
                <w:sz w:val="20"/>
              </w:rPr>
              <w:t>вязи</w:t>
            </w:r>
          </w:p>
        </w:tc>
        <w:tc>
          <w:tcPr>
            <w:tcW w:w="1275" w:type="dxa"/>
            <w:shd w:val="clear" w:color="auto" w:fill="auto"/>
          </w:tcPr>
          <w:p w:rsidR="00C837BC" w:rsidRPr="00A26404" w:rsidRDefault="00C837BC" w:rsidP="00C837BC">
            <w:pPr>
              <w:rPr>
                <w:sz w:val="20"/>
              </w:rPr>
            </w:pPr>
            <w:r w:rsidRPr="00A26404">
              <w:rPr>
                <w:sz w:val="20"/>
              </w:rPr>
              <w:t>0,5 км</w:t>
            </w:r>
          </w:p>
        </w:tc>
        <w:tc>
          <w:tcPr>
            <w:tcW w:w="1985" w:type="dxa"/>
            <w:shd w:val="clear" w:color="auto" w:fill="auto"/>
          </w:tcPr>
          <w:p w:rsidR="00C837BC" w:rsidRPr="00A26404" w:rsidRDefault="00C837BC" w:rsidP="00C837BC">
            <w:pPr>
              <w:rPr>
                <w:sz w:val="20"/>
              </w:rPr>
            </w:pPr>
            <w:r w:rsidRPr="00A26404">
              <w:rPr>
                <w:sz w:val="20"/>
              </w:rPr>
              <w:t>Придорожная полоса – 25 м</w:t>
            </w:r>
          </w:p>
        </w:tc>
        <w:tc>
          <w:tcPr>
            <w:tcW w:w="1417" w:type="dxa"/>
          </w:tcPr>
          <w:p w:rsidR="00C837BC" w:rsidRPr="00A26404" w:rsidRDefault="00C837BC" w:rsidP="00C837BC">
            <w:pPr>
              <w:rPr>
                <w:sz w:val="20"/>
              </w:rPr>
            </w:pPr>
            <w:r w:rsidRPr="00A26404">
              <w:rPr>
                <w:sz w:val="20"/>
              </w:rPr>
              <w:t>Расчетный срок</w:t>
            </w:r>
          </w:p>
        </w:tc>
      </w:tr>
      <w:tr w:rsidR="00C837BC" w:rsidRPr="006D65F7" w:rsidTr="00C837BC">
        <w:tc>
          <w:tcPr>
            <w:tcW w:w="708" w:type="dxa"/>
            <w:shd w:val="clear" w:color="auto" w:fill="auto"/>
          </w:tcPr>
          <w:p w:rsidR="00C837BC" w:rsidRDefault="00C837BC" w:rsidP="00C837BC">
            <w:pPr>
              <w:pStyle w:val="afc"/>
              <w:spacing w:before="0" w:after="0"/>
              <w:contextualSpacing w:val="0"/>
            </w:pPr>
            <w:r>
              <w:t>3.9</w:t>
            </w:r>
          </w:p>
        </w:tc>
        <w:tc>
          <w:tcPr>
            <w:tcW w:w="2694" w:type="dxa"/>
            <w:shd w:val="clear" w:color="auto" w:fill="auto"/>
          </w:tcPr>
          <w:p w:rsidR="00C837BC" w:rsidRPr="005C7B4B" w:rsidRDefault="00C837BC" w:rsidP="00C837BC">
            <w:pPr>
              <w:pStyle w:val="15"/>
              <w:rPr>
                <w:rFonts w:ascii="Times New Roman" w:hAnsi="Times New Roman"/>
                <w:sz w:val="20"/>
              </w:rPr>
            </w:pPr>
            <w:r w:rsidRPr="005C7B4B">
              <w:rPr>
                <w:rFonts w:ascii="Times New Roman" w:hAnsi="Times New Roman"/>
                <w:sz w:val="20"/>
              </w:rPr>
              <w:t xml:space="preserve">Автомобильные дороги местного значения  </w:t>
            </w:r>
            <w:proofErr w:type="spellStart"/>
            <w:r w:rsidRPr="005C7B4B">
              <w:rPr>
                <w:rFonts w:ascii="Times New Roman" w:hAnsi="Times New Roman"/>
                <w:sz w:val="20"/>
              </w:rPr>
              <w:t>Ниж.Сунары</w:t>
            </w:r>
            <w:proofErr w:type="spellEnd"/>
            <w:r w:rsidRPr="005C7B4B">
              <w:rPr>
                <w:rFonts w:ascii="Times New Roman" w:hAnsi="Times New Roman"/>
                <w:sz w:val="20"/>
              </w:rPr>
              <w:t xml:space="preserve"> – Дворики </w:t>
            </w:r>
          </w:p>
        </w:tc>
        <w:tc>
          <w:tcPr>
            <w:tcW w:w="2694" w:type="dxa"/>
            <w:shd w:val="clear" w:color="auto" w:fill="auto"/>
          </w:tcPr>
          <w:p w:rsidR="00C837BC" w:rsidRPr="005C7B4B" w:rsidRDefault="00C837BC" w:rsidP="00C837BC">
            <w:pPr>
              <w:rPr>
                <w:sz w:val="20"/>
              </w:rPr>
            </w:pPr>
            <w:proofErr w:type="spellStart"/>
            <w:r w:rsidRPr="005C7B4B">
              <w:rPr>
                <w:sz w:val="20"/>
              </w:rPr>
              <w:t>Ядринский</w:t>
            </w:r>
            <w:proofErr w:type="spellEnd"/>
            <w:r w:rsidRPr="005C7B4B">
              <w:rPr>
                <w:sz w:val="20"/>
              </w:rPr>
              <w:t xml:space="preserve"> муниципальный округ</w:t>
            </w:r>
          </w:p>
        </w:tc>
        <w:tc>
          <w:tcPr>
            <w:tcW w:w="2835" w:type="dxa"/>
            <w:shd w:val="clear" w:color="auto" w:fill="auto"/>
          </w:tcPr>
          <w:p w:rsidR="00C837BC" w:rsidRPr="00A26404" w:rsidRDefault="00C837BC" w:rsidP="00C837BC">
            <w:pPr>
              <w:rPr>
                <w:sz w:val="20"/>
              </w:rPr>
            </w:pPr>
            <w:proofErr w:type="spellStart"/>
            <w:r w:rsidRPr="00A26404">
              <w:rPr>
                <w:sz w:val="20"/>
              </w:rPr>
              <w:t>Вну</w:t>
            </w:r>
            <w:r>
              <w:rPr>
                <w:sz w:val="20"/>
              </w:rPr>
              <w:t>тримуниципальные</w:t>
            </w:r>
            <w:proofErr w:type="spellEnd"/>
            <w:r>
              <w:rPr>
                <w:sz w:val="20"/>
              </w:rPr>
              <w:t xml:space="preserve"> транспортные с</w:t>
            </w:r>
            <w:r w:rsidRPr="00A26404">
              <w:rPr>
                <w:sz w:val="20"/>
              </w:rPr>
              <w:t>вязи</w:t>
            </w:r>
          </w:p>
        </w:tc>
        <w:tc>
          <w:tcPr>
            <w:tcW w:w="1275" w:type="dxa"/>
            <w:shd w:val="clear" w:color="auto" w:fill="auto"/>
          </w:tcPr>
          <w:p w:rsidR="00C837BC" w:rsidRPr="00A26404" w:rsidRDefault="00C837BC" w:rsidP="00C837BC">
            <w:pPr>
              <w:rPr>
                <w:sz w:val="20"/>
              </w:rPr>
            </w:pPr>
            <w:r w:rsidRPr="00A26404">
              <w:rPr>
                <w:sz w:val="20"/>
              </w:rPr>
              <w:t>0,5 км</w:t>
            </w:r>
          </w:p>
        </w:tc>
        <w:tc>
          <w:tcPr>
            <w:tcW w:w="1985" w:type="dxa"/>
            <w:shd w:val="clear" w:color="auto" w:fill="auto"/>
          </w:tcPr>
          <w:p w:rsidR="00C837BC" w:rsidRPr="00A26404" w:rsidRDefault="00C837BC" w:rsidP="00C837BC">
            <w:pPr>
              <w:rPr>
                <w:sz w:val="20"/>
              </w:rPr>
            </w:pPr>
            <w:r w:rsidRPr="00A26404">
              <w:rPr>
                <w:sz w:val="20"/>
              </w:rPr>
              <w:t>Придорожная полоса – 25 м</w:t>
            </w:r>
          </w:p>
        </w:tc>
        <w:tc>
          <w:tcPr>
            <w:tcW w:w="1417" w:type="dxa"/>
          </w:tcPr>
          <w:p w:rsidR="00C837BC" w:rsidRPr="00A26404" w:rsidRDefault="00C837BC" w:rsidP="00C837BC">
            <w:pPr>
              <w:rPr>
                <w:sz w:val="20"/>
              </w:rPr>
            </w:pPr>
            <w:r w:rsidRPr="00A26404">
              <w:rPr>
                <w:sz w:val="20"/>
              </w:rPr>
              <w:t>Расчетный срок</w:t>
            </w:r>
          </w:p>
        </w:tc>
      </w:tr>
      <w:tr w:rsidR="00C837BC" w:rsidRPr="006D65F7" w:rsidTr="00C837BC">
        <w:tc>
          <w:tcPr>
            <w:tcW w:w="708" w:type="dxa"/>
            <w:shd w:val="clear" w:color="auto" w:fill="auto"/>
          </w:tcPr>
          <w:p w:rsidR="00C837BC" w:rsidRDefault="00C837BC" w:rsidP="00C837BC">
            <w:pPr>
              <w:pStyle w:val="afc"/>
              <w:spacing w:before="0" w:after="0"/>
              <w:contextualSpacing w:val="0"/>
            </w:pPr>
            <w:r>
              <w:t>3.10</w:t>
            </w:r>
          </w:p>
        </w:tc>
        <w:tc>
          <w:tcPr>
            <w:tcW w:w="2694" w:type="dxa"/>
            <w:shd w:val="clear" w:color="auto" w:fill="auto"/>
          </w:tcPr>
          <w:p w:rsidR="00C837BC" w:rsidRPr="005C7B4B" w:rsidRDefault="00C837BC" w:rsidP="00C837BC">
            <w:pPr>
              <w:pStyle w:val="15"/>
              <w:rPr>
                <w:rFonts w:ascii="Times New Roman" w:hAnsi="Times New Roman"/>
                <w:sz w:val="20"/>
              </w:rPr>
            </w:pPr>
            <w:r w:rsidRPr="005C7B4B">
              <w:rPr>
                <w:rFonts w:ascii="Times New Roman" w:hAnsi="Times New Roman"/>
                <w:sz w:val="20"/>
              </w:rPr>
              <w:t xml:space="preserve">Автомобильные дороги местного значения  </w:t>
            </w:r>
            <w:proofErr w:type="spellStart"/>
            <w:r w:rsidRPr="005C7B4B">
              <w:rPr>
                <w:rFonts w:ascii="Times New Roman" w:hAnsi="Times New Roman"/>
                <w:sz w:val="20"/>
              </w:rPr>
              <w:t>Кильдишево</w:t>
            </w:r>
            <w:proofErr w:type="spellEnd"/>
            <w:r w:rsidRPr="005C7B4B">
              <w:rPr>
                <w:rFonts w:ascii="Times New Roman" w:hAnsi="Times New Roman"/>
                <w:sz w:val="20"/>
              </w:rPr>
              <w:t xml:space="preserve"> – </w:t>
            </w:r>
            <w:proofErr w:type="spellStart"/>
            <w:r w:rsidRPr="005C7B4B">
              <w:rPr>
                <w:rFonts w:ascii="Times New Roman" w:hAnsi="Times New Roman"/>
                <w:sz w:val="20"/>
              </w:rPr>
              <w:t>Юрмекейкино</w:t>
            </w:r>
            <w:proofErr w:type="spellEnd"/>
            <w:r w:rsidRPr="005C7B4B">
              <w:rPr>
                <w:rFonts w:ascii="Times New Roman" w:hAnsi="Times New Roman"/>
                <w:sz w:val="20"/>
              </w:rPr>
              <w:t xml:space="preserve"> – Сосновка </w:t>
            </w:r>
          </w:p>
        </w:tc>
        <w:tc>
          <w:tcPr>
            <w:tcW w:w="2694" w:type="dxa"/>
            <w:shd w:val="clear" w:color="auto" w:fill="auto"/>
          </w:tcPr>
          <w:p w:rsidR="00C837BC" w:rsidRPr="005C7B4B" w:rsidRDefault="00C837BC" w:rsidP="00C837BC">
            <w:pPr>
              <w:rPr>
                <w:sz w:val="20"/>
              </w:rPr>
            </w:pPr>
            <w:proofErr w:type="spellStart"/>
            <w:r w:rsidRPr="005C7B4B">
              <w:rPr>
                <w:sz w:val="20"/>
              </w:rPr>
              <w:t>Ядринский</w:t>
            </w:r>
            <w:proofErr w:type="spellEnd"/>
            <w:r w:rsidRPr="005C7B4B">
              <w:rPr>
                <w:sz w:val="20"/>
              </w:rPr>
              <w:t xml:space="preserve"> муниципальный округ</w:t>
            </w:r>
          </w:p>
        </w:tc>
        <w:tc>
          <w:tcPr>
            <w:tcW w:w="2835" w:type="dxa"/>
            <w:shd w:val="clear" w:color="auto" w:fill="auto"/>
          </w:tcPr>
          <w:p w:rsidR="00C837BC" w:rsidRPr="00A26404" w:rsidRDefault="00C837BC" w:rsidP="00C837BC">
            <w:pPr>
              <w:rPr>
                <w:sz w:val="20"/>
              </w:rPr>
            </w:pPr>
            <w:proofErr w:type="spellStart"/>
            <w:r w:rsidRPr="00A26404">
              <w:rPr>
                <w:sz w:val="20"/>
              </w:rPr>
              <w:t>Вну</w:t>
            </w:r>
            <w:r>
              <w:rPr>
                <w:sz w:val="20"/>
              </w:rPr>
              <w:t>тримуниципальные</w:t>
            </w:r>
            <w:proofErr w:type="spellEnd"/>
            <w:r>
              <w:rPr>
                <w:sz w:val="20"/>
              </w:rPr>
              <w:t xml:space="preserve"> транспортные с</w:t>
            </w:r>
            <w:r w:rsidRPr="00A26404">
              <w:rPr>
                <w:sz w:val="20"/>
              </w:rPr>
              <w:t>вязи</w:t>
            </w:r>
          </w:p>
        </w:tc>
        <w:tc>
          <w:tcPr>
            <w:tcW w:w="1275" w:type="dxa"/>
            <w:shd w:val="clear" w:color="auto" w:fill="auto"/>
          </w:tcPr>
          <w:p w:rsidR="00C837BC" w:rsidRPr="00A26404" w:rsidRDefault="00C837BC" w:rsidP="00C837BC">
            <w:pPr>
              <w:rPr>
                <w:sz w:val="20"/>
              </w:rPr>
            </w:pPr>
            <w:r w:rsidRPr="00A26404">
              <w:rPr>
                <w:sz w:val="20"/>
              </w:rPr>
              <w:t>0,5 км</w:t>
            </w:r>
          </w:p>
        </w:tc>
        <w:tc>
          <w:tcPr>
            <w:tcW w:w="1985" w:type="dxa"/>
            <w:shd w:val="clear" w:color="auto" w:fill="auto"/>
          </w:tcPr>
          <w:p w:rsidR="00C837BC" w:rsidRPr="00A26404" w:rsidRDefault="00C837BC" w:rsidP="00C837BC">
            <w:pPr>
              <w:rPr>
                <w:sz w:val="20"/>
              </w:rPr>
            </w:pPr>
            <w:r w:rsidRPr="00A26404">
              <w:rPr>
                <w:sz w:val="20"/>
              </w:rPr>
              <w:t>Придорожная полоса – 25 м</w:t>
            </w:r>
          </w:p>
        </w:tc>
        <w:tc>
          <w:tcPr>
            <w:tcW w:w="1417" w:type="dxa"/>
          </w:tcPr>
          <w:p w:rsidR="00C837BC" w:rsidRPr="00A26404" w:rsidRDefault="00C837BC" w:rsidP="00C837BC">
            <w:pPr>
              <w:rPr>
                <w:sz w:val="20"/>
              </w:rPr>
            </w:pPr>
            <w:r w:rsidRPr="00A26404">
              <w:rPr>
                <w:sz w:val="20"/>
              </w:rPr>
              <w:t>Расчетный срок</w:t>
            </w:r>
          </w:p>
        </w:tc>
      </w:tr>
      <w:tr w:rsidR="00C837BC" w:rsidRPr="006D65F7" w:rsidTr="00C837BC">
        <w:tc>
          <w:tcPr>
            <w:tcW w:w="708" w:type="dxa"/>
            <w:shd w:val="clear" w:color="auto" w:fill="auto"/>
          </w:tcPr>
          <w:p w:rsidR="00C837BC" w:rsidRDefault="00C837BC" w:rsidP="00C837BC">
            <w:pPr>
              <w:pStyle w:val="afc"/>
              <w:spacing w:before="0" w:after="0"/>
              <w:contextualSpacing w:val="0"/>
            </w:pPr>
            <w:r>
              <w:t>3.11</w:t>
            </w:r>
          </w:p>
        </w:tc>
        <w:tc>
          <w:tcPr>
            <w:tcW w:w="2694" w:type="dxa"/>
            <w:shd w:val="clear" w:color="auto" w:fill="auto"/>
          </w:tcPr>
          <w:p w:rsidR="00C837BC" w:rsidRPr="005C7B4B" w:rsidRDefault="00C837BC" w:rsidP="00C837BC">
            <w:pPr>
              <w:rPr>
                <w:sz w:val="20"/>
              </w:rPr>
            </w:pPr>
            <w:r w:rsidRPr="005C7B4B">
              <w:rPr>
                <w:sz w:val="20"/>
              </w:rPr>
              <w:t xml:space="preserve">Автомобильные дороги </w:t>
            </w:r>
            <w:r w:rsidRPr="005C7B4B">
              <w:rPr>
                <w:sz w:val="20"/>
              </w:rPr>
              <w:lastRenderedPageBreak/>
              <w:t xml:space="preserve">местного значения  </w:t>
            </w:r>
            <w:proofErr w:type="spellStart"/>
            <w:r w:rsidRPr="005C7B4B">
              <w:rPr>
                <w:sz w:val="20"/>
              </w:rPr>
              <w:t>Багиши</w:t>
            </w:r>
            <w:proofErr w:type="spellEnd"/>
            <w:r w:rsidRPr="005C7B4B">
              <w:rPr>
                <w:sz w:val="20"/>
              </w:rPr>
              <w:t xml:space="preserve"> – </w:t>
            </w:r>
            <w:proofErr w:type="spellStart"/>
            <w:r w:rsidRPr="005C7B4B">
              <w:rPr>
                <w:sz w:val="20"/>
              </w:rPr>
              <w:t>Лотра-Багиши</w:t>
            </w:r>
            <w:proofErr w:type="spellEnd"/>
          </w:p>
        </w:tc>
        <w:tc>
          <w:tcPr>
            <w:tcW w:w="2694" w:type="dxa"/>
            <w:shd w:val="clear" w:color="auto" w:fill="auto"/>
          </w:tcPr>
          <w:p w:rsidR="00C837BC" w:rsidRPr="005C7B4B" w:rsidRDefault="00C837BC" w:rsidP="00C837BC">
            <w:pPr>
              <w:rPr>
                <w:sz w:val="20"/>
              </w:rPr>
            </w:pPr>
            <w:proofErr w:type="spellStart"/>
            <w:r w:rsidRPr="005C7B4B">
              <w:rPr>
                <w:sz w:val="20"/>
              </w:rPr>
              <w:lastRenderedPageBreak/>
              <w:t>Ядринский</w:t>
            </w:r>
            <w:proofErr w:type="spellEnd"/>
            <w:r w:rsidRPr="005C7B4B">
              <w:rPr>
                <w:sz w:val="20"/>
              </w:rPr>
              <w:t xml:space="preserve"> муниципальный </w:t>
            </w:r>
            <w:r w:rsidRPr="005C7B4B">
              <w:rPr>
                <w:sz w:val="20"/>
              </w:rPr>
              <w:lastRenderedPageBreak/>
              <w:t>округ</w:t>
            </w:r>
          </w:p>
        </w:tc>
        <w:tc>
          <w:tcPr>
            <w:tcW w:w="2835" w:type="dxa"/>
            <w:shd w:val="clear" w:color="auto" w:fill="auto"/>
          </w:tcPr>
          <w:p w:rsidR="00C837BC" w:rsidRPr="00A26404" w:rsidRDefault="00C837BC" w:rsidP="00C837BC">
            <w:pPr>
              <w:rPr>
                <w:sz w:val="20"/>
              </w:rPr>
            </w:pPr>
            <w:proofErr w:type="spellStart"/>
            <w:r w:rsidRPr="00A26404">
              <w:rPr>
                <w:sz w:val="20"/>
              </w:rPr>
              <w:lastRenderedPageBreak/>
              <w:t>Вну</w:t>
            </w:r>
            <w:r>
              <w:rPr>
                <w:sz w:val="20"/>
              </w:rPr>
              <w:t>тримуниципальные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транспортные с</w:t>
            </w:r>
            <w:r w:rsidRPr="00A26404">
              <w:rPr>
                <w:sz w:val="20"/>
              </w:rPr>
              <w:t>вязи</w:t>
            </w:r>
          </w:p>
        </w:tc>
        <w:tc>
          <w:tcPr>
            <w:tcW w:w="1275" w:type="dxa"/>
            <w:shd w:val="clear" w:color="auto" w:fill="auto"/>
          </w:tcPr>
          <w:p w:rsidR="00C837BC" w:rsidRPr="00A26404" w:rsidRDefault="00C837BC" w:rsidP="00C837BC">
            <w:pPr>
              <w:rPr>
                <w:sz w:val="20"/>
              </w:rPr>
            </w:pPr>
            <w:r w:rsidRPr="00A26404">
              <w:rPr>
                <w:sz w:val="20"/>
              </w:rPr>
              <w:lastRenderedPageBreak/>
              <w:t>0,5 км</w:t>
            </w:r>
          </w:p>
        </w:tc>
        <w:tc>
          <w:tcPr>
            <w:tcW w:w="1985" w:type="dxa"/>
            <w:shd w:val="clear" w:color="auto" w:fill="auto"/>
          </w:tcPr>
          <w:p w:rsidR="00C837BC" w:rsidRPr="00A26404" w:rsidRDefault="00C837BC" w:rsidP="00C837BC">
            <w:pPr>
              <w:rPr>
                <w:sz w:val="20"/>
              </w:rPr>
            </w:pPr>
            <w:r w:rsidRPr="00A26404">
              <w:rPr>
                <w:sz w:val="20"/>
              </w:rPr>
              <w:t xml:space="preserve">Придорожная </w:t>
            </w:r>
            <w:r w:rsidRPr="00A26404">
              <w:rPr>
                <w:sz w:val="20"/>
              </w:rPr>
              <w:lastRenderedPageBreak/>
              <w:t>полоса – 25 м</w:t>
            </w:r>
          </w:p>
        </w:tc>
        <w:tc>
          <w:tcPr>
            <w:tcW w:w="1417" w:type="dxa"/>
          </w:tcPr>
          <w:p w:rsidR="00C837BC" w:rsidRPr="00A26404" w:rsidRDefault="00C837BC" w:rsidP="00C837BC">
            <w:pPr>
              <w:rPr>
                <w:sz w:val="20"/>
              </w:rPr>
            </w:pPr>
            <w:r w:rsidRPr="00A26404">
              <w:rPr>
                <w:sz w:val="20"/>
              </w:rPr>
              <w:lastRenderedPageBreak/>
              <w:t xml:space="preserve">Расчетный </w:t>
            </w:r>
            <w:r w:rsidRPr="00A26404">
              <w:rPr>
                <w:sz w:val="20"/>
              </w:rPr>
              <w:lastRenderedPageBreak/>
              <w:t>срок</w:t>
            </w:r>
          </w:p>
        </w:tc>
      </w:tr>
      <w:tr w:rsidR="00C837BC" w:rsidRPr="006D65F7" w:rsidTr="00C837BC">
        <w:tc>
          <w:tcPr>
            <w:tcW w:w="708" w:type="dxa"/>
            <w:shd w:val="clear" w:color="auto" w:fill="auto"/>
          </w:tcPr>
          <w:p w:rsidR="00C837BC" w:rsidRDefault="00C837BC" w:rsidP="00C837BC">
            <w:pPr>
              <w:pStyle w:val="afc"/>
              <w:spacing w:before="0" w:after="0"/>
              <w:contextualSpacing w:val="0"/>
            </w:pPr>
            <w:r>
              <w:lastRenderedPageBreak/>
              <w:t>3.12</w:t>
            </w:r>
          </w:p>
        </w:tc>
        <w:tc>
          <w:tcPr>
            <w:tcW w:w="2694" w:type="dxa"/>
            <w:shd w:val="clear" w:color="auto" w:fill="auto"/>
          </w:tcPr>
          <w:p w:rsidR="00C837BC" w:rsidRPr="005C7B4B" w:rsidRDefault="00C837BC" w:rsidP="00C837BC">
            <w:pPr>
              <w:rPr>
                <w:sz w:val="20"/>
              </w:rPr>
            </w:pPr>
            <w:r w:rsidRPr="005C7B4B">
              <w:rPr>
                <w:sz w:val="20"/>
              </w:rPr>
              <w:t xml:space="preserve">Автомобильные дороги местного значения  Егоркино – </w:t>
            </w:r>
            <w:proofErr w:type="spellStart"/>
            <w:r w:rsidRPr="005C7B4B">
              <w:rPr>
                <w:sz w:val="20"/>
              </w:rPr>
              <w:t>Кумаркино</w:t>
            </w:r>
            <w:proofErr w:type="spellEnd"/>
          </w:p>
        </w:tc>
        <w:tc>
          <w:tcPr>
            <w:tcW w:w="2694" w:type="dxa"/>
            <w:shd w:val="clear" w:color="auto" w:fill="auto"/>
          </w:tcPr>
          <w:p w:rsidR="00C837BC" w:rsidRPr="005C7B4B" w:rsidRDefault="00C837BC" w:rsidP="00C837BC">
            <w:pPr>
              <w:rPr>
                <w:sz w:val="20"/>
              </w:rPr>
            </w:pPr>
            <w:proofErr w:type="spellStart"/>
            <w:r w:rsidRPr="005C7B4B">
              <w:rPr>
                <w:sz w:val="20"/>
              </w:rPr>
              <w:t>Ядринский</w:t>
            </w:r>
            <w:proofErr w:type="spellEnd"/>
            <w:r w:rsidRPr="005C7B4B">
              <w:rPr>
                <w:sz w:val="20"/>
              </w:rPr>
              <w:t xml:space="preserve"> муниципальный округ</w:t>
            </w:r>
          </w:p>
        </w:tc>
        <w:tc>
          <w:tcPr>
            <w:tcW w:w="2835" w:type="dxa"/>
            <w:shd w:val="clear" w:color="auto" w:fill="auto"/>
          </w:tcPr>
          <w:p w:rsidR="00C837BC" w:rsidRPr="00A26404" w:rsidRDefault="00C837BC" w:rsidP="00C837BC">
            <w:pPr>
              <w:rPr>
                <w:sz w:val="20"/>
              </w:rPr>
            </w:pPr>
            <w:proofErr w:type="spellStart"/>
            <w:r w:rsidRPr="00A26404">
              <w:rPr>
                <w:sz w:val="20"/>
              </w:rPr>
              <w:t>Вну</w:t>
            </w:r>
            <w:r>
              <w:rPr>
                <w:sz w:val="20"/>
              </w:rPr>
              <w:t>тримуниципальные</w:t>
            </w:r>
            <w:proofErr w:type="spellEnd"/>
            <w:r>
              <w:rPr>
                <w:sz w:val="20"/>
              </w:rPr>
              <w:t xml:space="preserve"> транспортные с</w:t>
            </w:r>
            <w:r w:rsidRPr="00A26404">
              <w:rPr>
                <w:sz w:val="20"/>
              </w:rPr>
              <w:t>вязи</w:t>
            </w:r>
          </w:p>
        </w:tc>
        <w:tc>
          <w:tcPr>
            <w:tcW w:w="1275" w:type="dxa"/>
            <w:shd w:val="clear" w:color="auto" w:fill="auto"/>
          </w:tcPr>
          <w:p w:rsidR="00C837BC" w:rsidRPr="00A26404" w:rsidRDefault="00C837BC" w:rsidP="00C837BC">
            <w:pPr>
              <w:rPr>
                <w:sz w:val="20"/>
              </w:rPr>
            </w:pPr>
            <w:r w:rsidRPr="00A26404">
              <w:rPr>
                <w:sz w:val="20"/>
              </w:rPr>
              <w:t>1 км</w:t>
            </w:r>
          </w:p>
        </w:tc>
        <w:tc>
          <w:tcPr>
            <w:tcW w:w="1985" w:type="dxa"/>
            <w:shd w:val="clear" w:color="auto" w:fill="auto"/>
          </w:tcPr>
          <w:p w:rsidR="00C837BC" w:rsidRPr="00A26404" w:rsidRDefault="00C837BC" w:rsidP="00C837BC">
            <w:pPr>
              <w:rPr>
                <w:sz w:val="20"/>
              </w:rPr>
            </w:pPr>
            <w:r w:rsidRPr="00A26404">
              <w:rPr>
                <w:sz w:val="20"/>
              </w:rPr>
              <w:t>Придорожная полоса – 25 м</w:t>
            </w:r>
          </w:p>
        </w:tc>
        <w:tc>
          <w:tcPr>
            <w:tcW w:w="1417" w:type="dxa"/>
          </w:tcPr>
          <w:p w:rsidR="00C837BC" w:rsidRPr="00A26404" w:rsidRDefault="00C837BC" w:rsidP="00C837BC">
            <w:pPr>
              <w:rPr>
                <w:sz w:val="20"/>
              </w:rPr>
            </w:pPr>
            <w:r w:rsidRPr="00A26404">
              <w:rPr>
                <w:sz w:val="20"/>
              </w:rPr>
              <w:t>Расчетный срок</w:t>
            </w:r>
          </w:p>
        </w:tc>
      </w:tr>
      <w:tr w:rsidR="00C837BC" w:rsidRPr="006D65F7" w:rsidTr="00C837BC">
        <w:tc>
          <w:tcPr>
            <w:tcW w:w="708" w:type="dxa"/>
            <w:shd w:val="clear" w:color="auto" w:fill="auto"/>
          </w:tcPr>
          <w:p w:rsidR="00C837BC" w:rsidRDefault="00C837BC" w:rsidP="00C837BC">
            <w:pPr>
              <w:pStyle w:val="afc"/>
              <w:spacing w:before="0" w:after="0"/>
              <w:contextualSpacing w:val="0"/>
            </w:pPr>
            <w:r>
              <w:t>3.13</w:t>
            </w:r>
          </w:p>
        </w:tc>
        <w:tc>
          <w:tcPr>
            <w:tcW w:w="2694" w:type="dxa"/>
            <w:shd w:val="clear" w:color="auto" w:fill="auto"/>
          </w:tcPr>
          <w:p w:rsidR="00C837BC" w:rsidRDefault="00C837BC" w:rsidP="00C837BC">
            <w:pPr>
              <w:rPr>
                <w:sz w:val="20"/>
              </w:rPr>
            </w:pPr>
            <w:r w:rsidRPr="005C7B4B">
              <w:rPr>
                <w:sz w:val="20"/>
              </w:rPr>
              <w:t xml:space="preserve">Местные улицы </w:t>
            </w:r>
          </w:p>
          <w:p w:rsidR="00C837BC" w:rsidRPr="005C7B4B" w:rsidRDefault="00C837BC" w:rsidP="00C837BC">
            <w:pPr>
              <w:rPr>
                <w:sz w:val="20"/>
              </w:rPr>
            </w:pPr>
            <w:r w:rsidRPr="005C7B4B">
              <w:rPr>
                <w:sz w:val="20"/>
              </w:rPr>
              <w:t>Улицы в жилой застройке</w:t>
            </w:r>
          </w:p>
        </w:tc>
        <w:tc>
          <w:tcPr>
            <w:tcW w:w="2694" w:type="dxa"/>
            <w:shd w:val="clear" w:color="auto" w:fill="auto"/>
          </w:tcPr>
          <w:p w:rsidR="00C837BC" w:rsidRPr="005C7B4B" w:rsidRDefault="00C837BC" w:rsidP="00C837BC">
            <w:pPr>
              <w:rPr>
                <w:sz w:val="20"/>
              </w:rPr>
            </w:pPr>
            <w:r w:rsidRPr="005C7B4B">
              <w:rPr>
                <w:sz w:val="20"/>
              </w:rPr>
              <w:t>Цивильский муниципальный округ</w:t>
            </w:r>
          </w:p>
        </w:tc>
        <w:tc>
          <w:tcPr>
            <w:tcW w:w="2835" w:type="dxa"/>
            <w:shd w:val="clear" w:color="auto" w:fill="auto"/>
          </w:tcPr>
          <w:p w:rsidR="00C837BC" w:rsidRPr="00A26404" w:rsidRDefault="00C837BC" w:rsidP="00C837BC">
            <w:pPr>
              <w:rPr>
                <w:sz w:val="20"/>
              </w:rPr>
            </w:pPr>
            <w:r w:rsidRPr="00A26404">
              <w:rPr>
                <w:sz w:val="20"/>
              </w:rPr>
              <w:t>Транспортные связи внутри населенных пунктов</w:t>
            </w:r>
          </w:p>
        </w:tc>
        <w:tc>
          <w:tcPr>
            <w:tcW w:w="1275" w:type="dxa"/>
            <w:shd w:val="clear" w:color="auto" w:fill="auto"/>
          </w:tcPr>
          <w:p w:rsidR="00C837BC" w:rsidRPr="00A26404" w:rsidRDefault="00C837BC" w:rsidP="00C837BC">
            <w:pPr>
              <w:rPr>
                <w:sz w:val="20"/>
              </w:rPr>
            </w:pPr>
            <w:r w:rsidRPr="00A26404">
              <w:rPr>
                <w:sz w:val="20"/>
              </w:rPr>
              <w:t>46 км</w:t>
            </w:r>
          </w:p>
        </w:tc>
        <w:tc>
          <w:tcPr>
            <w:tcW w:w="1985" w:type="dxa"/>
            <w:shd w:val="clear" w:color="auto" w:fill="auto"/>
          </w:tcPr>
          <w:p w:rsidR="00C837BC" w:rsidRPr="00A26404" w:rsidRDefault="00C837BC" w:rsidP="00C837BC">
            <w:pPr>
              <w:rPr>
                <w:sz w:val="20"/>
              </w:rPr>
            </w:pPr>
            <w:r w:rsidRPr="00A26404">
              <w:rPr>
                <w:sz w:val="20"/>
              </w:rPr>
              <w:t>Не устанавливается</w:t>
            </w:r>
          </w:p>
        </w:tc>
        <w:tc>
          <w:tcPr>
            <w:tcW w:w="1417" w:type="dxa"/>
          </w:tcPr>
          <w:p w:rsidR="00C837BC" w:rsidRPr="00A26404" w:rsidRDefault="00C837BC" w:rsidP="00C837BC">
            <w:pPr>
              <w:rPr>
                <w:sz w:val="20"/>
              </w:rPr>
            </w:pPr>
            <w:r w:rsidRPr="00A26404">
              <w:rPr>
                <w:sz w:val="20"/>
              </w:rPr>
              <w:t>Расчетный срок</w:t>
            </w:r>
          </w:p>
        </w:tc>
      </w:tr>
      <w:tr w:rsidR="00C837BC" w:rsidRPr="006D65F7" w:rsidTr="00C837BC">
        <w:tc>
          <w:tcPr>
            <w:tcW w:w="13608" w:type="dxa"/>
            <w:gridSpan w:val="7"/>
            <w:shd w:val="clear" w:color="auto" w:fill="auto"/>
          </w:tcPr>
          <w:p w:rsidR="00C837BC" w:rsidRPr="006D65F7" w:rsidRDefault="00C837BC" w:rsidP="00C837BC">
            <w:pPr>
              <w:pStyle w:val="11"/>
              <w:numPr>
                <w:ilvl w:val="0"/>
                <w:numId w:val="0"/>
              </w:numPr>
              <w:spacing w:before="0" w:after="0"/>
              <w:ind w:right="0"/>
              <w:jc w:val="left"/>
              <w:rPr>
                <w:sz w:val="20"/>
                <w:szCs w:val="20"/>
              </w:rPr>
            </w:pPr>
            <w:bookmarkStart w:id="34" w:name="_Toc126052072"/>
            <w:bookmarkStart w:id="35" w:name="_Toc126053809"/>
            <w:bookmarkStart w:id="36" w:name="_Toc142554709"/>
            <w:r>
              <w:rPr>
                <w:sz w:val="20"/>
                <w:szCs w:val="20"/>
              </w:rPr>
              <w:t xml:space="preserve">4. </w:t>
            </w:r>
            <w:r w:rsidRPr="006D65F7">
              <w:rPr>
                <w:sz w:val="20"/>
                <w:szCs w:val="20"/>
              </w:rPr>
              <w:t>Планируемые объекты местного значения</w:t>
            </w:r>
            <w:r>
              <w:rPr>
                <w:sz w:val="20"/>
                <w:szCs w:val="20"/>
              </w:rPr>
              <w:t>, предназначенные для обработки, утилизации, обезвреживания, размещения твердых коммунальных отходов</w:t>
            </w:r>
            <w:bookmarkEnd w:id="34"/>
            <w:bookmarkEnd w:id="35"/>
            <w:bookmarkEnd w:id="36"/>
          </w:p>
        </w:tc>
      </w:tr>
      <w:tr w:rsidR="00C837BC" w:rsidRPr="006D65F7" w:rsidTr="00C837BC">
        <w:tc>
          <w:tcPr>
            <w:tcW w:w="708" w:type="dxa"/>
            <w:shd w:val="clear" w:color="auto" w:fill="auto"/>
          </w:tcPr>
          <w:p w:rsidR="00C837BC" w:rsidRPr="006D65F7" w:rsidRDefault="00C837BC" w:rsidP="00C837BC">
            <w:pPr>
              <w:pStyle w:val="afc"/>
              <w:spacing w:before="0" w:after="0"/>
              <w:contextualSpacing w:val="0"/>
            </w:pPr>
            <w:r>
              <w:t>4.1.</w:t>
            </w:r>
          </w:p>
        </w:tc>
        <w:tc>
          <w:tcPr>
            <w:tcW w:w="2694" w:type="dxa"/>
            <w:shd w:val="clear" w:color="auto" w:fill="auto"/>
          </w:tcPr>
          <w:p w:rsidR="00C837BC" w:rsidRDefault="00C837BC" w:rsidP="00C837BC">
            <w:pPr>
              <w:pStyle w:val="afc"/>
              <w:spacing w:before="0" w:after="0"/>
            </w:pPr>
            <w:r>
              <w:t>-</w:t>
            </w:r>
          </w:p>
        </w:tc>
        <w:tc>
          <w:tcPr>
            <w:tcW w:w="2694" w:type="dxa"/>
            <w:shd w:val="clear" w:color="auto" w:fill="auto"/>
          </w:tcPr>
          <w:p w:rsidR="00C837BC" w:rsidRDefault="00C837BC" w:rsidP="00C837BC">
            <w:pPr>
              <w:pStyle w:val="afe"/>
              <w:spacing w:before="0" w:after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2835" w:type="dxa"/>
            <w:shd w:val="clear" w:color="auto" w:fill="auto"/>
          </w:tcPr>
          <w:p w:rsidR="00C837BC" w:rsidRDefault="00C837BC" w:rsidP="00C837BC">
            <w:pPr>
              <w:pStyle w:val="afc"/>
              <w:spacing w:before="0" w:after="0"/>
            </w:pPr>
            <w:r>
              <w:t>-</w:t>
            </w:r>
          </w:p>
        </w:tc>
        <w:tc>
          <w:tcPr>
            <w:tcW w:w="1275" w:type="dxa"/>
            <w:shd w:val="clear" w:color="auto" w:fill="auto"/>
          </w:tcPr>
          <w:p w:rsidR="00C837BC" w:rsidRDefault="00C837BC" w:rsidP="00C837BC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-</w:t>
            </w:r>
          </w:p>
        </w:tc>
        <w:tc>
          <w:tcPr>
            <w:tcW w:w="1985" w:type="dxa"/>
            <w:shd w:val="clear" w:color="auto" w:fill="auto"/>
          </w:tcPr>
          <w:p w:rsidR="00C837BC" w:rsidRDefault="00C837BC" w:rsidP="00C837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C837BC" w:rsidRDefault="00C837BC" w:rsidP="00C837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C837BC" w:rsidRDefault="00C837BC" w:rsidP="00C837BC"/>
    <w:p w:rsidR="00C837BC" w:rsidRPr="006D65F7" w:rsidRDefault="00C837BC" w:rsidP="00C837BC"/>
    <w:p w:rsidR="00C837BC" w:rsidRDefault="00C837BC" w:rsidP="00C837BC">
      <w:pPr>
        <w:pStyle w:val="10"/>
        <w:keepNext/>
        <w:pageBreakBefore/>
        <w:spacing w:before="0" w:after="240" w:line="276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C837BC" w:rsidSect="00C837BC">
          <w:pgSz w:w="16838" w:h="11906" w:orient="landscape"/>
          <w:pgMar w:top="567" w:right="1134" w:bottom="1134" w:left="1134" w:header="709" w:footer="612" w:gutter="0"/>
          <w:cols w:space="708"/>
          <w:docGrid w:linePitch="360"/>
        </w:sectPr>
      </w:pPr>
    </w:p>
    <w:p w:rsidR="00C837BC" w:rsidRDefault="00C837BC" w:rsidP="00C837BC">
      <w:pPr>
        <w:pStyle w:val="10"/>
        <w:keepNext/>
        <w:pageBreakBefore/>
        <w:spacing w:before="0" w:after="24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37" w:name="_Toc142554710"/>
      <w:r>
        <w:rPr>
          <w:rFonts w:ascii="Times New Roman" w:hAnsi="Times New Roman"/>
          <w:sz w:val="28"/>
          <w:szCs w:val="28"/>
        </w:rPr>
        <w:lastRenderedPageBreak/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</w:t>
      </w:r>
      <w:r>
        <w:rPr>
          <w:rStyle w:val="af9"/>
          <w:rFonts w:ascii="Times New Roman" w:hAnsi="Times New Roman"/>
          <w:sz w:val="28"/>
          <w:szCs w:val="28"/>
        </w:rPr>
        <w:footnoteReference w:id="2"/>
      </w:r>
      <w:bookmarkEnd w:id="37"/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"/>
        <w:gridCol w:w="2724"/>
        <w:gridCol w:w="3685"/>
        <w:gridCol w:w="3686"/>
        <w:gridCol w:w="4252"/>
      </w:tblGrid>
      <w:tr w:rsidR="00C837BC" w:rsidRPr="00791A28" w:rsidTr="00C837BC">
        <w:trPr>
          <w:tblHeader/>
        </w:trPr>
        <w:tc>
          <w:tcPr>
            <w:tcW w:w="503" w:type="dxa"/>
          </w:tcPr>
          <w:p w:rsidR="00C837BC" w:rsidRPr="00791A28" w:rsidRDefault="00C837BC" w:rsidP="00C837BC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91A28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2724" w:type="dxa"/>
          </w:tcPr>
          <w:p w:rsidR="00C837BC" w:rsidRPr="00791A28" w:rsidRDefault="00C837BC" w:rsidP="00C837BC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91A28">
              <w:rPr>
                <w:b/>
                <w:sz w:val="20"/>
                <w:szCs w:val="20"/>
              </w:rPr>
              <w:t>Наименование функциональной зоны</w:t>
            </w:r>
          </w:p>
        </w:tc>
        <w:tc>
          <w:tcPr>
            <w:tcW w:w="3685" w:type="dxa"/>
          </w:tcPr>
          <w:p w:rsidR="00C837BC" w:rsidRPr="00791A28" w:rsidRDefault="00C837BC" w:rsidP="00C837BC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91A28">
              <w:rPr>
                <w:b/>
                <w:sz w:val="20"/>
                <w:szCs w:val="20"/>
              </w:rPr>
              <w:t>Описание назначения функциональной зоны</w:t>
            </w:r>
          </w:p>
        </w:tc>
        <w:tc>
          <w:tcPr>
            <w:tcW w:w="3686" w:type="dxa"/>
          </w:tcPr>
          <w:p w:rsidR="00C837BC" w:rsidRPr="00791A28" w:rsidRDefault="00C837BC" w:rsidP="00C837BC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91A28">
              <w:rPr>
                <w:b/>
                <w:sz w:val="20"/>
                <w:szCs w:val="20"/>
              </w:rPr>
              <w:t>Параметры функциональной зоны</w:t>
            </w:r>
          </w:p>
        </w:tc>
        <w:tc>
          <w:tcPr>
            <w:tcW w:w="4252" w:type="dxa"/>
          </w:tcPr>
          <w:p w:rsidR="00C837BC" w:rsidRPr="00791A28" w:rsidRDefault="00C837BC" w:rsidP="00C837BC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91A28">
              <w:rPr>
                <w:b/>
                <w:sz w:val="20"/>
                <w:szCs w:val="20"/>
              </w:rPr>
              <w:t xml:space="preserve">Сведения о планируемых для размещения объектах </w:t>
            </w:r>
            <w:r>
              <w:rPr>
                <w:b/>
                <w:sz w:val="20"/>
                <w:szCs w:val="20"/>
              </w:rPr>
              <w:t>федерального значения, объектах регионального значения, объектах местного значения</w:t>
            </w:r>
            <w:r w:rsidRPr="00791A28">
              <w:rPr>
                <w:b/>
                <w:sz w:val="20"/>
                <w:szCs w:val="20"/>
              </w:rPr>
              <w:t xml:space="preserve"> (наименование объекта, значение, местоположение)</w:t>
            </w:r>
          </w:p>
        </w:tc>
      </w:tr>
      <w:tr w:rsidR="00C837BC" w:rsidRPr="00791A28" w:rsidTr="00C837BC">
        <w:trPr>
          <w:tblHeader/>
        </w:trPr>
        <w:tc>
          <w:tcPr>
            <w:tcW w:w="503" w:type="dxa"/>
          </w:tcPr>
          <w:p w:rsidR="00C837BC" w:rsidRPr="00791A28" w:rsidRDefault="00C837BC" w:rsidP="00C837BC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91A2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724" w:type="dxa"/>
          </w:tcPr>
          <w:p w:rsidR="00C837BC" w:rsidRPr="00791A28" w:rsidRDefault="00C837BC" w:rsidP="00C837BC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91A2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685" w:type="dxa"/>
          </w:tcPr>
          <w:p w:rsidR="00C837BC" w:rsidRPr="00791A28" w:rsidRDefault="00C837BC" w:rsidP="00C837BC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91A2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686" w:type="dxa"/>
          </w:tcPr>
          <w:p w:rsidR="00C837BC" w:rsidRPr="00791A28" w:rsidRDefault="00C837BC" w:rsidP="00C837BC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91A2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252" w:type="dxa"/>
          </w:tcPr>
          <w:p w:rsidR="00C837BC" w:rsidRPr="00791A28" w:rsidRDefault="00C837BC" w:rsidP="00C837BC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  <w:p w:rsidR="00C837BC" w:rsidRPr="00791A28" w:rsidRDefault="00C837BC" w:rsidP="00C837BC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C837BC" w:rsidRPr="00791A28" w:rsidTr="00C837BC">
        <w:tc>
          <w:tcPr>
            <w:tcW w:w="503" w:type="dxa"/>
          </w:tcPr>
          <w:p w:rsidR="00C837BC" w:rsidRPr="00791A28" w:rsidRDefault="00C837BC" w:rsidP="00C837B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724" w:type="dxa"/>
          </w:tcPr>
          <w:p w:rsidR="00C837BC" w:rsidRPr="009971C7" w:rsidRDefault="00C837BC" w:rsidP="00C837BC">
            <w:r w:rsidRPr="009971C7">
              <w:t>Зона застройки индивидуальными жилыми домами</w:t>
            </w:r>
          </w:p>
        </w:tc>
        <w:tc>
          <w:tcPr>
            <w:tcW w:w="3685" w:type="dxa"/>
          </w:tcPr>
          <w:p w:rsidR="00C837BC" w:rsidRPr="009971C7" w:rsidRDefault="00C837BC" w:rsidP="00C837BC">
            <w:r w:rsidRPr="009971C7">
              <w:t>Для размещения и обеспечения правовых условий формирования жилых районов из отдельно стоящих индивидуальных жилых домов и блокированных жилых домов</w:t>
            </w:r>
          </w:p>
        </w:tc>
        <w:tc>
          <w:tcPr>
            <w:tcW w:w="3686" w:type="dxa"/>
          </w:tcPr>
          <w:p w:rsidR="00C837BC" w:rsidRPr="009971C7" w:rsidRDefault="00C837BC" w:rsidP="00C837BC"/>
        </w:tc>
        <w:tc>
          <w:tcPr>
            <w:tcW w:w="4252" w:type="dxa"/>
          </w:tcPr>
          <w:p w:rsidR="00C837BC" w:rsidRPr="009971C7" w:rsidRDefault="00C837BC" w:rsidP="00C837BC"/>
        </w:tc>
      </w:tr>
      <w:tr w:rsidR="00C837BC" w:rsidRPr="00791A28" w:rsidTr="00C837BC">
        <w:tc>
          <w:tcPr>
            <w:tcW w:w="503" w:type="dxa"/>
          </w:tcPr>
          <w:p w:rsidR="00C837BC" w:rsidRPr="00791A28" w:rsidRDefault="00C837BC" w:rsidP="00C837B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724" w:type="dxa"/>
          </w:tcPr>
          <w:p w:rsidR="00C837BC" w:rsidRPr="009971C7" w:rsidRDefault="00C837BC" w:rsidP="00C837BC">
            <w:r w:rsidRPr="009971C7">
              <w:t>Зона застройки малоэтажными жилыми домами</w:t>
            </w:r>
          </w:p>
        </w:tc>
        <w:tc>
          <w:tcPr>
            <w:tcW w:w="3685" w:type="dxa"/>
          </w:tcPr>
          <w:p w:rsidR="00C837BC" w:rsidRPr="009971C7" w:rsidRDefault="00C837BC" w:rsidP="00C837BC">
            <w:r w:rsidRPr="009971C7">
              <w:t>Для формирования жилых районов из земельных участков, предназначенных для размещения малоэтажных жилых домов этажностью не выше 3 надземных этажей, с минимально разрешенным набором услуг местного значения</w:t>
            </w:r>
          </w:p>
        </w:tc>
        <w:tc>
          <w:tcPr>
            <w:tcW w:w="3686" w:type="dxa"/>
          </w:tcPr>
          <w:p w:rsidR="00C837BC" w:rsidRPr="009971C7" w:rsidRDefault="00C837BC" w:rsidP="00C837BC"/>
        </w:tc>
        <w:tc>
          <w:tcPr>
            <w:tcW w:w="4252" w:type="dxa"/>
          </w:tcPr>
          <w:p w:rsidR="00C837BC" w:rsidRPr="009971C7" w:rsidRDefault="00C837BC" w:rsidP="00C837BC"/>
        </w:tc>
      </w:tr>
      <w:tr w:rsidR="00C837BC" w:rsidRPr="00791A28" w:rsidTr="00C837BC">
        <w:tc>
          <w:tcPr>
            <w:tcW w:w="503" w:type="dxa"/>
          </w:tcPr>
          <w:p w:rsidR="00C837BC" w:rsidRPr="00791A28" w:rsidRDefault="00C837BC" w:rsidP="00C837B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724" w:type="dxa"/>
          </w:tcPr>
          <w:p w:rsidR="00C837BC" w:rsidRPr="009971C7" w:rsidRDefault="00C837BC" w:rsidP="00C837BC">
            <w:r>
              <w:t>Много</w:t>
            </w:r>
            <w:r w:rsidRPr="009971C7">
              <w:t>функциональная общественно-деловая зона</w:t>
            </w:r>
          </w:p>
        </w:tc>
        <w:tc>
          <w:tcPr>
            <w:tcW w:w="3685" w:type="dxa"/>
          </w:tcPr>
          <w:p w:rsidR="00C837BC" w:rsidRPr="009971C7" w:rsidRDefault="00C837BC" w:rsidP="00C837BC">
            <w:r w:rsidRPr="009971C7">
              <w:t xml:space="preserve">Для размещения административных объектов, объектов делового, финансового назначения, торговли, общественного питания, предпринимательской деятельности, объектов коммунально-бытового назначения, стоянок </w:t>
            </w:r>
            <w:r w:rsidRPr="009971C7">
              <w:lastRenderedPageBreak/>
              <w:t>автомобильного транспорта, иных объектов, связанных с обеспечением жизнедеятельности граждан</w:t>
            </w:r>
          </w:p>
        </w:tc>
        <w:tc>
          <w:tcPr>
            <w:tcW w:w="3686" w:type="dxa"/>
          </w:tcPr>
          <w:p w:rsidR="00C837BC" w:rsidRPr="009971C7" w:rsidRDefault="00C837BC" w:rsidP="00C837BC"/>
        </w:tc>
        <w:tc>
          <w:tcPr>
            <w:tcW w:w="4252" w:type="dxa"/>
          </w:tcPr>
          <w:p w:rsidR="00C837BC" w:rsidRPr="009971C7" w:rsidRDefault="00C837BC" w:rsidP="00C837BC"/>
        </w:tc>
      </w:tr>
      <w:tr w:rsidR="00C837BC" w:rsidRPr="00791A28" w:rsidTr="00C837BC">
        <w:tc>
          <w:tcPr>
            <w:tcW w:w="503" w:type="dxa"/>
          </w:tcPr>
          <w:p w:rsidR="00C837BC" w:rsidRPr="00791A28" w:rsidRDefault="00C837BC" w:rsidP="00C837B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724" w:type="dxa"/>
          </w:tcPr>
          <w:p w:rsidR="00C837BC" w:rsidRPr="009971C7" w:rsidRDefault="00C837BC" w:rsidP="00C837BC">
            <w:r w:rsidRPr="009971C7">
              <w:t>Зона специализирован-ной общественно-деловой застройки</w:t>
            </w:r>
          </w:p>
        </w:tc>
        <w:tc>
          <w:tcPr>
            <w:tcW w:w="3685" w:type="dxa"/>
          </w:tcPr>
          <w:p w:rsidR="00C837BC" w:rsidRPr="009971C7" w:rsidRDefault="00C837BC" w:rsidP="00C837BC">
            <w:r w:rsidRPr="009971C7">
              <w:t>Для размещения объектов образования, здравоохранения, культуры, социального назначения, административных, научно-исследовательских учреждений, культовых зданий, стоянок автомобильного транспорта и иных объектов, связанных с обеспечением жизнедеятельности граждан</w:t>
            </w:r>
          </w:p>
        </w:tc>
        <w:tc>
          <w:tcPr>
            <w:tcW w:w="3686" w:type="dxa"/>
          </w:tcPr>
          <w:p w:rsidR="00C837BC" w:rsidRPr="009971C7" w:rsidRDefault="00C837BC" w:rsidP="00C837BC"/>
        </w:tc>
        <w:tc>
          <w:tcPr>
            <w:tcW w:w="4252" w:type="dxa"/>
          </w:tcPr>
          <w:p w:rsidR="00C837BC" w:rsidRPr="009971C7" w:rsidRDefault="00C837BC" w:rsidP="00C837BC">
            <w:pPr>
              <w:rPr>
                <w:highlight w:val="yellow"/>
              </w:rPr>
            </w:pPr>
          </w:p>
        </w:tc>
      </w:tr>
      <w:tr w:rsidR="00C837BC" w:rsidRPr="00791A28" w:rsidTr="00C837BC">
        <w:tc>
          <w:tcPr>
            <w:tcW w:w="503" w:type="dxa"/>
          </w:tcPr>
          <w:p w:rsidR="00C837BC" w:rsidRPr="00791A28" w:rsidRDefault="00C837BC" w:rsidP="00C837B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724" w:type="dxa"/>
          </w:tcPr>
          <w:p w:rsidR="00C837BC" w:rsidRPr="009971C7" w:rsidRDefault="00C837BC" w:rsidP="00C837BC">
            <w:r w:rsidRPr="009971C7">
              <w:t>Коммунально-складская зона</w:t>
            </w:r>
          </w:p>
        </w:tc>
        <w:tc>
          <w:tcPr>
            <w:tcW w:w="3685" w:type="dxa"/>
          </w:tcPr>
          <w:p w:rsidR="00C837BC" w:rsidRPr="009971C7" w:rsidRDefault="00C837BC" w:rsidP="00C837BC">
            <w:r w:rsidRPr="009971C7">
              <w:t>Для размещения коммунальных и складских объектов</w:t>
            </w:r>
          </w:p>
        </w:tc>
        <w:tc>
          <w:tcPr>
            <w:tcW w:w="3686" w:type="dxa"/>
          </w:tcPr>
          <w:p w:rsidR="00C837BC" w:rsidRPr="009971C7" w:rsidRDefault="00C837BC" w:rsidP="00C837BC"/>
        </w:tc>
        <w:tc>
          <w:tcPr>
            <w:tcW w:w="4252" w:type="dxa"/>
          </w:tcPr>
          <w:p w:rsidR="00C837BC" w:rsidRPr="009971C7" w:rsidRDefault="00C837BC" w:rsidP="00C837BC">
            <w:pPr>
              <w:rPr>
                <w:u w:val="single"/>
              </w:rPr>
            </w:pPr>
          </w:p>
        </w:tc>
      </w:tr>
      <w:tr w:rsidR="00C837BC" w:rsidRPr="00791A28" w:rsidTr="00C837BC">
        <w:tc>
          <w:tcPr>
            <w:tcW w:w="503" w:type="dxa"/>
          </w:tcPr>
          <w:p w:rsidR="00C837BC" w:rsidRPr="00791A28" w:rsidRDefault="00C837BC" w:rsidP="00C837B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724" w:type="dxa"/>
          </w:tcPr>
          <w:p w:rsidR="00C837BC" w:rsidRPr="009971C7" w:rsidRDefault="00C837BC" w:rsidP="00C837BC">
            <w:r w:rsidRPr="009971C7">
              <w:t>Производственная зона</w:t>
            </w:r>
          </w:p>
        </w:tc>
        <w:tc>
          <w:tcPr>
            <w:tcW w:w="3685" w:type="dxa"/>
          </w:tcPr>
          <w:p w:rsidR="00C837BC" w:rsidRPr="009971C7" w:rsidRDefault="00C837BC" w:rsidP="00C837BC">
            <w:r w:rsidRPr="009971C7">
              <w:t>Для размещения промышленных, коммунальных и складских объектов</w:t>
            </w:r>
          </w:p>
        </w:tc>
        <w:tc>
          <w:tcPr>
            <w:tcW w:w="3686" w:type="dxa"/>
          </w:tcPr>
          <w:p w:rsidR="00C837BC" w:rsidRPr="009971C7" w:rsidRDefault="00C837BC" w:rsidP="00C837BC">
            <w:pPr>
              <w:pStyle w:val="15"/>
              <w:rPr>
                <w:rFonts w:ascii="Times New Roman" w:hAnsi="Times New Roman"/>
              </w:rPr>
            </w:pPr>
          </w:p>
        </w:tc>
        <w:tc>
          <w:tcPr>
            <w:tcW w:w="4252" w:type="dxa"/>
          </w:tcPr>
          <w:p w:rsidR="00C837BC" w:rsidRPr="009971C7" w:rsidRDefault="00C837BC" w:rsidP="00C837BC">
            <w:pPr>
              <w:rPr>
                <w:highlight w:val="yellow"/>
              </w:rPr>
            </w:pPr>
          </w:p>
        </w:tc>
      </w:tr>
      <w:tr w:rsidR="00C837BC" w:rsidRPr="00791A28" w:rsidTr="00C837BC">
        <w:tc>
          <w:tcPr>
            <w:tcW w:w="503" w:type="dxa"/>
          </w:tcPr>
          <w:p w:rsidR="00C837BC" w:rsidRPr="00791A28" w:rsidRDefault="00C837BC" w:rsidP="00C837B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724" w:type="dxa"/>
          </w:tcPr>
          <w:p w:rsidR="00C837BC" w:rsidRPr="009971C7" w:rsidRDefault="00C837BC" w:rsidP="00C837BC">
            <w:r w:rsidRPr="009971C7">
              <w:t>Зона инженерной инфраструктуры</w:t>
            </w:r>
          </w:p>
        </w:tc>
        <w:tc>
          <w:tcPr>
            <w:tcW w:w="3685" w:type="dxa"/>
          </w:tcPr>
          <w:p w:rsidR="00C837BC" w:rsidRPr="009971C7" w:rsidRDefault="00C837BC" w:rsidP="00C837BC">
            <w:pPr>
              <w:rPr>
                <w:rFonts w:ascii="Calibri" w:hAnsi="Calibri"/>
              </w:rPr>
            </w:pPr>
            <w:r w:rsidRPr="009971C7">
              <w:t>Для размещения объектов инженерной инфраструктуры, в том числе сооружений и линейных объектов</w:t>
            </w:r>
          </w:p>
        </w:tc>
        <w:tc>
          <w:tcPr>
            <w:tcW w:w="3686" w:type="dxa"/>
          </w:tcPr>
          <w:p w:rsidR="00C837BC" w:rsidRPr="009971C7" w:rsidRDefault="00C837BC" w:rsidP="00C837BC"/>
        </w:tc>
        <w:tc>
          <w:tcPr>
            <w:tcW w:w="4252" w:type="dxa"/>
          </w:tcPr>
          <w:p w:rsidR="00C837BC" w:rsidRPr="009971C7" w:rsidRDefault="00C837BC" w:rsidP="00C837BC"/>
        </w:tc>
      </w:tr>
      <w:tr w:rsidR="00C837BC" w:rsidRPr="00791A28" w:rsidTr="00C837BC">
        <w:tc>
          <w:tcPr>
            <w:tcW w:w="503" w:type="dxa"/>
          </w:tcPr>
          <w:p w:rsidR="00C837BC" w:rsidRPr="00791A28" w:rsidRDefault="00C837BC" w:rsidP="00C837B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724" w:type="dxa"/>
          </w:tcPr>
          <w:p w:rsidR="00C837BC" w:rsidRPr="009971C7" w:rsidRDefault="00C837BC" w:rsidP="00C837BC">
            <w:r w:rsidRPr="009971C7">
              <w:t>Зона транспортной инфраструктуры</w:t>
            </w:r>
          </w:p>
        </w:tc>
        <w:tc>
          <w:tcPr>
            <w:tcW w:w="3685" w:type="dxa"/>
          </w:tcPr>
          <w:p w:rsidR="00C837BC" w:rsidRPr="009971C7" w:rsidRDefault="00C837BC" w:rsidP="00C837BC">
            <w:pPr>
              <w:rPr>
                <w:rFonts w:ascii="Calibri" w:hAnsi="Calibri"/>
              </w:rPr>
            </w:pPr>
            <w:r w:rsidRPr="009971C7">
              <w:t>Для размещения объектов транспортной инфраструктуры, в том числе сооружений и линейных объектов</w:t>
            </w:r>
          </w:p>
        </w:tc>
        <w:tc>
          <w:tcPr>
            <w:tcW w:w="3686" w:type="dxa"/>
          </w:tcPr>
          <w:p w:rsidR="00C837BC" w:rsidRPr="009971C7" w:rsidRDefault="00C837BC" w:rsidP="00C837BC"/>
        </w:tc>
        <w:tc>
          <w:tcPr>
            <w:tcW w:w="4252" w:type="dxa"/>
          </w:tcPr>
          <w:p w:rsidR="00C837BC" w:rsidRPr="009971C7" w:rsidRDefault="00C837BC" w:rsidP="00C837BC"/>
        </w:tc>
      </w:tr>
      <w:tr w:rsidR="00C837BC" w:rsidRPr="00791A28" w:rsidTr="00C837BC">
        <w:tc>
          <w:tcPr>
            <w:tcW w:w="503" w:type="dxa"/>
          </w:tcPr>
          <w:p w:rsidR="00C837BC" w:rsidRPr="00791A28" w:rsidRDefault="00C837BC" w:rsidP="00C837B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724" w:type="dxa"/>
          </w:tcPr>
          <w:p w:rsidR="00C837BC" w:rsidRPr="009971C7" w:rsidRDefault="00C837BC" w:rsidP="00C837BC">
            <w:r w:rsidRPr="009971C7">
              <w:t xml:space="preserve">Зона сельско-хозяйственного </w:t>
            </w:r>
            <w:r w:rsidRPr="009971C7">
              <w:lastRenderedPageBreak/>
              <w:t>назначения</w:t>
            </w:r>
          </w:p>
        </w:tc>
        <w:tc>
          <w:tcPr>
            <w:tcW w:w="3685" w:type="dxa"/>
          </w:tcPr>
          <w:p w:rsidR="00C837BC" w:rsidRPr="009971C7" w:rsidRDefault="00C837BC" w:rsidP="00C837BC">
            <w:pPr>
              <w:rPr>
                <w:rFonts w:ascii="Calibri" w:hAnsi="Calibri"/>
              </w:rPr>
            </w:pPr>
            <w:r w:rsidRPr="009971C7">
              <w:lastRenderedPageBreak/>
              <w:t xml:space="preserve">Земли сельскохозяйственного назначения (кроме </w:t>
            </w:r>
            <w:r w:rsidRPr="009971C7">
              <w:lastRenderedPageBreak/>
              <w:t>сельскохозяйственных угодий), предназначенные для нужд сельского хозяйства</w:t>
            </w:r>
          </w:p>
        </w:tc>
        <w:tc>
          <w:tcPr>
            <w:tcW w:w="3686" w:type="dxa"/>
          </w:tcPr>
          <w:p w:rsidR="00C837BC" w:rsidRPr="009971C7" w:rsidRDefault="00C837BC" w:rsidP="00C837BC"/>
        </w:tc>
        <w:tc>
          <w:tcPr>
            <w:tcW w:w="4252" w:type="dxa"/>
          </w:tcPr>
          <w:p w:rsidR="00C837BC" w:rsidRPr="009971C7" w:rsidRDefault="00C837BC" w:rsidP="00C837BC"/>
        </w:tc>
      </w:tr>
      <w:tr w:rsidR="00C837BC" w:rsidRPr="00791A28" w:rsidTr="00C837BC">
        <w:tc>
          <w:tcPr>
            <w:tcW w:w="503" w:type="dxa"/>
          </w:tcPr>
          <w:p w:rsidR="00C837BC" w:rsidRPr="00791A28" w:rsidRDefault="00C837BC" w:rsidP="00C837B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724" w:type="dxa"/>
          </w:tcPr>
          <w:p w:rsidR="00C837BC" w:rsidRPr="009971C7" w:rsidRDefault="00C837BC" w:rsidP="00C837BC">
            <w:r w:rsidRPr="009971C7">
              <w:t>Зона сельско-хозяйственных угодий</w:t>
            </w:r>
          </w:p>
        </w:tc>
        <w:tc>
          <w:tcPr>
            <w:tcW w:w="3685" w:type="dxa"/>
          </w:tcPr>
          <w:p w:rsidR="00C837BC" w:rsidRPr="009971C7" w:rsidRDefault="00C837BC" w:rsidP="00C837BC">
            <w:pPr>
              <w:rPr>
                <w:rFonts w:ascii="Calibri" w:hAnsi="Calibri"/>
              </w:rPr>
            </w:pPr>
            <w:r w:rsidRPr="009971C7">
              <w:t>Для размещения пашен, сенокосов, пастбищ, залежей, земель, занятых многолетними насаждениями на землях сельскохозяйственного назначения</w:t>
            </w:r>
          </w:p>
        </w:tc>
        <w:tc>
          <w:tcPr>
            <w:tcW w:w="3686" w:type="dxa"/>
          </w:tcPr>
          <w:p w:rsidR="00C837BC" w:rsidRPr="009971C7" w:rsidRDefault="00C837BC" w:rsidP="00C837BC"/>
        </w:tc>
        <w:tc>
          <w:tcPr>
            <w:tcW w:w="4252" w:type="dxa"/>
          </w:tcPr>
          <w:p w:rsidR="00C837BC" w:rsidRPr="009971C7" w:rsidRDefault="00C837BC" w:rsidP="00C837BC"/>
        </w:tc>
      </w:tr>
      <w:tr w:rsidR="00C837BC" w:rsidRPr="00791A28" w:rsidTr="00C837BC">
        <w:tc>
          <w:tcPr>
            <w:tcW w:w="503" w:type="dxa"/>
          </w:tcPr>
          <w:p w:rsidR="00C837BC" w:rsidRPr="00791A28" w:rsidRDefault="00C837BC" w:rsidP="00C837B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724" w:type="dxa"/>
          </w:tcPr>
          <w:p w:rsidR="00C837BC" w:rsidRPr="009971C7" w:rsidRDefault="00C837BC" w:rsidP="00C837BC">
            <w:r w:rsidRPr="009971C7">
              <w:t>Зона садоводческих или огороднических некоммерческих товариществ</w:t>
            </w:r>
          </w:p>
        </w:tc>
        <w:tc>
          <w:tcPr>
            <w:tcW w:w="3685" w:type="dxa"/>
          </w:tcPr>
          <w:p w:rsidR="00C837BC" w:rsidRPr="009971C7" w:rsidRDefault="00C837BC" w:rsidP="00C837BC">
            <w:pPr>
              <w:widowControl w:val="0"/>
              <w:autoSpaceDE w:val="0"/>
              <w:autoSpaceDN w:val="0"/>
              <w:adjustRightInd w:val="0"/>
            </w:pPr>
            <w:r w:rsidRPr="009971C7">
              <w:t>Для размещения садоводческих или огороднических некоммерческих товариществ</w:t>
            </w:r>
          </w:p>
        </w:tc>
        <w:tc>
          <w:tcPr>
            <w:tcW w:w="3686" w:type="dxa"/>
          </w:tcPr>
          <w:p w:rsidR="00C837BC" w:rsidRPr="009971C7" w:rsidRDefault="00C837BC" w:rsidP="00C837BC"/>
        </w:tc>
        <w:tc>
          <w:tcPr>
            <w:tcW w:w="4252" w:type="dxa"/>
          </w:tcPr>
          <w:p w:rsidR="00C837BC" w:rsidRPr="009971C7" w:rsidRDefault="00C837BC" w:rsidP="00C837BC"/>
        </w:tc>
      </w:tr>
      <w:tr w:rsidR="00C837BC" w:rsidRPr="00791A28" w:rsidTr="00C837BC">
        <w:tc>
          <w:tcPr>
            <w:tcW w:w="503" w:type="dxa"/>
          </w:tcPr>
          <w:p w:rsidR="00C837BC" w:rsidRPr="00791A28" w:rsidRDefault="00C837BC" w:rsidP="00C837B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724" w:type="dxa"/>
          </w:tcPr>
          <w:p w:rsidR="00C837BC" w:rsidRPr="009971C7" w:rsidRDefault="00C837BC" w:rsidP="00C837BC">
            <w:r w:rsidRPr="009971C7">
              <w:t>Производственная зона сельско-хозяйственных предприятий</w:t>
            </w:r>
          </w:p>
        </w:tc>
        <w:tc>
          <w:tcPr>
            <w:tcW w:w="3685" w:type="dxa"/>
          </w:tcPr>
          <w:p w:rsidR="00C837BC" w:rsidRPr="009971C7" w:rsidRDefault="00C837BC" w:rsidP="00C837BC">
            <w:pPr>
              <w:widowControl w:val="0"/>
              <w:autoSpaceDE w:val="0"/>
              <w:autoSpaceDN w:val="0"/>
              <w:adjustRightInd w:val="0"/>
            </w:pPr>
            <w:r w:rsidRPr="009971C7">
              <w:t>Для размещения сельскохозяйственных предприятий и их инфраструктуры</w:t>
            </w:r>
          </w:p>
        </w:tc>
        <w:tc>
          <w:tcPr>
            <w:tcW w:w="3686" w:type="dxa"/>
          </w:tcPr>
          <w:p w:rsidR="00C837BC" w:rsidRPr="009971C7" w:rsidRDefault="00C837BC" w:rsidP="00C837BC"/>
        </w:tc>
        <w:tc>
          <w:tcPr>
            <w:tcW w:w="4252" w:type="dxa"/>
          </w:tcPr>
          <w:p w:rsidR="00C837BC" w:rsidRPr="009971C7" w:rsidRDefault="00C837BC" w:rsidP="00C837BC"/>
        </w:tc>
      </w:tr>
      <w:tr w:rsidR="00C837BC" w:rsidRPr="00791A28" w:rsidTr="00C837BC">
        <w:tc>
          <w:tcPr>
            <w:tcW w:w="503" w:type="dxa"/>
          </w:tcPr>
          <w:p w:rsidR="00C837BC" w:rsidRPr="00791A28" w:rsidRDefault="00C837BC" w:rsidP="00C837B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724" w:type="dxa"/>
          </w:tcPr>
          <w:p w:rsidR="00C837BC" w:rsidRPr="009971C7" w:rsidRDefault="00C837BC" w:rsidP="00C837BC">
            <w:r w:rsidRPr="009971C7">
              <w:t>Зона рекреационного назначения</w:t>
            </w:r>
          </w:p>
        </w:tc>
        <w:tc>
          <w:tcPr>
            <w:tcW w:w="3685" w:type="dxa"/>
          </w:tcPr>
          <w:p w:rsidR="00C837BC" w:rsidRPr="009971C7" w:rsidRDefault="00C837BC" w:rsidP="00C837BC">
            <w:pPr>
              <w:widowControl w:val="0"/>
              <w:autoSpaceDE w:val="0"/>
              <w:autoSpaceDN w:val="0"/>
              <w:adjustRightInd w:val="0"/>
            </w:pPr>
            <w:r w:rsidRPr="009971C7">
              <w:t>Для размещения городских лесов, скверов, парков, городских садов, прудов, озер, водохранилищ, пляжей, береговых полос водных объектов общего пользования</w:t>
            </w:r>
          </w:p>
        </w:tc>
        <w:tc>
          <w:tcPr>
            <w:tcW w:w="3686" w:type="dxa"/>
          </w:tcPr>
          <w:p w:rsidR="00C837BC" w:rsidRPr="009971C7" w:rsidRDefault="00C837BC" w:rsidP="00C837BC"/>
        </w:tc>
        <w:tc>
          <w:tcPr>
            <w:tcW w:w="4252" w:type="dxa"/>
          </w:tcPr>
          <w:p w:rsidR="00C837BC" w:rsidRPr="009971C7" w:rsidRDefault="00C837BC" w:rsidP="00C837BC"/>
        </w:tc>
      </w:tr>
      <w:tr w:rsidR="00C837BC" w:rsidRPr="00791A28" w:rsidTr="00C837BC">
        <w:tc>
          <w:tcPr>
            <w:tcW w:w="503" w:type="dxa"/>
          </w:tcPr>
          <w:p w:rsidR="00C837BC" w:rsidRPr="00791A28" w:rsidRDefault="00C837BC" w:rsidP="00C837B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724" w:type="dxa"/>
          </w:tcPr>
          <w:p w:rsidR="00C837BC" w:rsidRPr="009971C7" w:rsidRDefault="00C837BC" w:rsidP="00C837BC">
            <w:r w:rsidRPr="009971C7">
              <w:t>Зона отдыха</w:t>
            </w:r>
          </w:p>
        </w:tc>
        <w:tc>
          <w:tcPr>
            <w:tcW w:w="3685" w:type="dxa"/>
          </w:tcPr>
          <w:p w:rsidR="00C837BC" w:rsidRPr="009971C7" w:rsidRDefault="00C837BC" w:rsidP="00C837BC">
            <w:pPr>
              <w:widowControl w:val="0"/>
              <w:autoSpaceDE w:val="0"/>
              <w:autoSpaceDN w:val="0"/>
              <w:adjustRightInd w:val="0"/>
            </w:pPr>
            <w:r w:rsidRPr="009971C7">
              <w:t>Для размещения объектов отдыха, туризма, занятий физической культурой и спортом</w:t>
            </w:r>
          </w:p>
        </w:tc>
        <w:tc>
          <w:tcPr>
            <w:tcW w:w="3686" w:type="dxa"/>
          </w:tcPr>
          <w:p w:rsidR="00C837BC" w:rsidRPr="009971C7" w:rsidRDefault="00C837BC" w:rsidP="00C837BC"/>
        </w:tc>
        <w:tc>
          <w:tcPr>
            <w:tcW w:w="4252" w:type="dxa"/>
          </w:tcPr>
          <w:p w:rsidR="00C837BC" w:rsidRPr="009971C7" w:rsidRDefault="00C837BC" w:rsidP="00C837BC"/>
        </w:tc>
      </w:tr>
      <w:tr w:rsidR="00C837BC" w:rsidRPr="00791A28" w:rsidTr="00C837BC">
        <w:tc>
          <w:tcPr>
            <w:tcW w:w="503" w:type="dxa"/>
          </w:tcPr>
          <w:p w:rsidR="00C837BC" w:rsidRPr="00791A28" w:rsidRDefault="00C837BC" w:rsidP="00C837B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724" w:type="dxa"/>
          </w:tcPr>
          <w:p w:rsidR="00C837BC" w:rsidRPr="009971C7" w:rsidRDefault="00C837BC" w:rsidP="00C837BC">
            <w:r w:rsidRPr="009971C7">
              <w:t>Зона лесов</w:t>
            </w:r>
          </w:p>
        </w:tc>
        <w:tc>
          <w:tcPr>
            <w:tcW w:w="3685" w:type="dxa"/>
          </w:tcPr>
          <w:p w:rsidR="00C837BC" w:rsidRPr="009971C7" w:rsidRDefault="00C837BC" w:rsidP="00C837BC">
            <w:pPr>
              <w:widowControl w:val="0"/>
              <w:autoSpaceDE w:val="0"/>
              <w:autoSpaceDN w:val="0"/>
              <w:adjustRightInd w:val="0"/>
            </w:pPr>
            <w:r w:rsidRPr="009971C7">
              <w:t>Для размещения земель лесного фонда</w:t>
            </w:r>
          </w:p>
        </w:tc>
        <w:tc>
          <w:tcPr>
            <w:tcW w:w="3686" w:type="dxa"/>
          </w:tcPr>
          <w:p w:rsidR="00C837BC" w:rsidRPr="009971C7" w:rsidRDefault="00C837BC" w:rsidP="00C837BC"/>
        </w:tc>
        <w:tc>
          <w:tcPr>
            <w:tcW w:w="4252" w:type="dxa"/>
          </w:tcPr>
          <w:p w:rsidR="00C837BC" w:rsidRPr="009971C7" w:rsidRDefault="00C837BC" w:rsidP="00C837BC"/>
        </w:tc>
      </w:tr>
      <w:tr w:rsidR="00C837BC" w:rsidRPr="00791A28" w:rsidTr="00C837BC">
        <w:tc>
          <w:tcPr>
            <w:tcW w:w="503" w:type="dxa"/>
          </w:tcPr>
          <w:p w:rsidR="00C837BC" w:rsidRPr="00791A28" w:rsidRDefault="00C837BC" w:rsidP="00C837B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724" w:type="dxa"/>
          </w:tcPr>
          <w:p w:rsidR="00C837BC" w:rsidRPr="009971C7" w:rsidRDefault="00C837BC" w:rsidP="00C837BC">
            <w:r w:rsidRPr="009971C7">
              <w:t>Зона кладбищ</w:t>
            </w:r>
          </w:p>
        </w:tc>
        <w:tc>
          <w:tcPr>
            <w:tcW w:w="3685" w:type="dxa"/>
          </w:tcPr>
          <w:p w:rsidR="00C837BC" w:rsidRPr="009971C7" w:rsidRDefault="00C837BC" w:rsidP="00C837BC">
            <w:pPr>
              <w:widowControl w:val="0"/>
              <w:autoSpaceDE w:val="0"/>
              <w:autoSpaceDN w:val="0"/>
              <w:adjustRightInd w:val="0"/>
            </w:pPr>
            <w:r w:rsidRPr="009971C7">
              <w:t xml:space="preserve">Для размещения гражданских </w:t>
            </w:r>
            <w:r w:rsidRPr="009971C7">
              <w:lastRenderedPageBreak/>
              <w:t>захоронений</w:t>
            </w:r>
          </w:p>
        </w:tc>
        <w:tc>
          <w:tcPr>
            <w:tcW w:w="3686" w:type="dxa"/>
          </w:tcPr>
          <w:p w:rsidR="00C837BC" w:rsidRPr="009971C7" w:rsidRDefault="00C837BC" w:rsidP="00C837BC"/>
        </w:tc>
        <w:tc>
          <w:tcPr>
            <w:tcW w:w="4252" w:type="dxa"/>
          </w:tcPr>
          <w:p w:rsidR="00C837BC" w:rsidRPr="009971C7" w:rsidRDefault="00C837BC" w:rsidP="00C837BC"/>
        </w:tc>
      </w:tr>
      <w:tr w:rsidR="00C837BC" w:rsidRPr="00791A28" w:rsidTr="00C837BC">
        <w:tc>
          <w:tcPr>
            <w:tcW w:w="503" w:type="dxa"/>
          </w:tcPr>
          <w:p w:rsidR="00C837BC" w:rsidRPr="00791A28" w:rsidRDefault="00C837BC" w:rsidP="00C837B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724" w:type="dxa"/>
          </w:tcPr>
          <w:p w:rsidR="00C837BC" w:rsidRPr="009971C7" w:rsidRDefault="00C837BC" w:rsidP="00C837BC">
            <w:r w:rsidRPr="009971C7">
              <w:t>Зона складирования и захоронения отходов</w:t>
            </w:r>
          </w:p>
        </w:tc>
        <w:tc>
          <w:tcPr>
            <w:tcW w:w="3685" w:type="dxa"/>
          </w:tcPr>
          <w:p w:rsidR="00C837BC" w:rsidRPr="009971C7" w:rsidRDefault="00C837BC" w:rsidP="00C837BC">
            <w:pPr>
              <w:widowControl w:val="0"/>
              <w:autoSpaceDE w:val="0"/>
              <w:autoSpaceDN w:val="0"/>
              <w:adjustRightInd w:val="0"/>
            </w:pPr>
            <w:r w:rsidRPr="009971C7">
              <w:t>Для размещения объектов, предназначенных для складирования и захоронения отходов</w:t>
            </w:r>
          </w:p>
        </w:tc>
        <w:tc>
          <w:tcPr>
            <w:tcW w:w="3686" w:type="dxa"/>
          </w:tcPr>
          <w:p w:rsidR="00C837BC" w:rsidRPr="009971C7" w:rsidRDefault="00C837BC" w:rsidP="00C837BC">
            <w:pPr>
              <w:pStyle w:val="15"/>
            </w:pPr>
          </w:p>
        </w:tc>
        <w:tc>
          <w:tcPr>
            <w:tcW w:w="4252" w:type="dxa"/>
          </w:tcPr>
          <w:p w:rsidR="00C837BC" w:rsidRPr="009971C7" w:rsidRDefault="00C837BC" w:rsidP="00C837BC"/>
        </w:tc>
      </w:tr>
      <w:tr w:rsidR="00C837BC" w:rsidRPr="00791A28" w:rsidTr="00C837BC">
        <w:tc>
          <w:tcPr>
            <w:tcW w:w="503" w:type="dxa"/>
          </w:tcPr>
          <w:p w:rsidR="00C837BC" w:rsidRPr="00791A28" w:rsidRDefault="00C837BC" w:rsidP="00C837B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724" w:type="dxa"/>
          </w:tcPr>
          <w:p w:rsidR="00C837BC" w:rsidRPr="009971C7" w:rsidRDefault="00C837BC" w:rsidP="00C837BC">
            <w:r w:rsidRPr="009971C7">
              <w:t>Зона акваторий</w:t>
            </w:r>
          </w:p>
        </w:tc>
        <w:tc>
          <w:tcPr>
            <w:tcW w:w="3685" w:type="dxa"/>
          </w:tcPr>
          <w:p w:rsidR="00C837BC" w:rsidRPr="009971C7" w:rsidRDefault="00C837BC" w:rsidP="00C837BC">
            <w:pPr>
              <w:widowControl w:val="0"/>
              <w:autoSpaceDE w:val="0"/>
              <w:autoSpaceDN w:val="0"/>
              <w:adjustRightInd w:val="0"/>
            </w:pPr>
            <w:r w:rsidRPr="009971C7">
              <w:t>Для размещения водных объектов</w:t>
            </w:r>
          </w:p>
        </w:tc>
        <w:tc>
          <w:tcPr>
            <w:tcW w:w="3686" w:type="dxa"/>
          </w:tcPr>
          <w:p w:rsidR="00C837BC" w:rsidRPr="009971C7" w:rsidRDefault="00C837BC" w:rsidP="00C837BC">
            <w:pPr>
              <w:pStyle w:val="15"/>
            </w:pPr>
          </w:p>
        </w:tc>
        <w:tc>
          <w:tcPr>
            <w:tcW w:w="4252" w:type="dxa"/>
          </w:tcPr>
          <w:p w:rsidR="00C837BC" w:rsidRPr="009971C7" w:rsidRDefault="00C837BC" w:rsidP="00C837BC"/>
        </w:tc>
      </w:tr>
    </w:tbl>
    <w:p w:rsidR="00576462" w:rsidRDefault="00576462" w:rsidP="00C837BC">
      <w:pPr>
        <w:pStyle w:val="10"/>
        <w:suppressAutoHyphens/>
        <w:spacing w:after="0"/>
        <w:rPr>
          <w:rFonts w:ascii="Times New Roman" w:hAnsi="Times New Roman"/>
        </w:rPr>
        <w:sectPr w:rsidR="00576462" w:rsidSect="00C837BC">
          <w:pgSz w:w="16838" w:h="11906" w:orient="landscape"/>
          <w:pgMar w:top="567" w:right="1134" w:bottom="1134" w:left="1134" w:header="708" w:footer="708" w:gutter="0"/>
          <w:cols w:space="708"/>
          <w:docGrid w:linePitch="360"/>
        </w:sectPr>
      </w:pPr>
      <w:bookmarkStart w:id="38" w:name="_Toc142554711"/>
    </w:p>
    <w:bookmarkEnd w:id="38"/>
    <w:p w:rsidR="00C837BC" w:rsidRPr="00305AB9" w:rsidRDefault="00C837BC" w:rsidP="00C837BC">
      <w:pPr>
        <w:pStyle w:val="aff3"/>
        <w:ind w:firstLine="709"/>
        <w:jc w:val="center"/>
        <w:rPr>
          <w:rFonts w:ascii="Times New Roman" w:hAnsi="Times New Roman"/>
          <w:b/>
          <w:bCs/>
        </w:rPr>
      </w:pPr>
      <w:r w:rsidRPr="00305AB9">
        <w:rPr>
          <w:rFonts w:ascii="Times New Roman" w:hAnsi="Times New Roman"/>
          <w:b/>
          <w:bCs/>
        </w:rPr>
        <w:lastRenderedPageBreak/>
        <w:t>Характеристика зон с особыми условиями использования территорий в случае, если установление таких зон требуется в связи с размещением объектов местного значения</w:t>
      </w:r>
    </w:p>
    <w:p w:rsidR="00C837BC" w:rsidRPr="00305AB9" w:rsidRDefault="00C837BC" w:rsidP="00C837BC">
      <w:pPr>
        <w:pStyle w:val="aff3"/>
        <w:ind w:firstLine="709"/>
        <w:rPr>
          <w:rFonts w:ascii="Times New Roman" w:hAnsi="Times New Roman"/>
        </w:rPr>
      </w:pPr>
    </w:p>
    <w:p w:rsidR="00C837BC" w:rsidRPr="00305AB9" w:rsidRDefault="00C837BC" w:rsidP="00C837BC">
      <w:pPr>
        <w:pStyle w:val="aff3"/>
        <w:ind w:firstLine="709"/>
        <w:rPr>
          <w:rFonts w:ascii="Times New Roman" w:hAnsi="Times New Roman"/>
        </w:rPr>
      </w:pPr>
      <w:r w:rsidRPr="00305AB9">
        <w:rPr>
          <w:rFonts w:ascii="Times New Roman" w:hAnsi="Times New Roman"/>
        </w:rPr>
        <w:t>В связи с размещением планируемых объектов местного значения поселения устанавливаются следующие зоны с особыми условиями использования территорий:</w:t>
      </w:r>
    </w:p>
    <w:p w:rsidR="00C837BC" w:rsidRPr="00305AB9" w:rsidRDefault="00C837BC" w:rsidP="00C837BC">
      <w:pPr>
        <w:pStyle w:val="aff3"/>
        <w:ind w:firstLine="709"/>
        <w:rPr>
          <w:rFonts w:ascii="Times New Roman" w:hAnsi="Times New Roman"/>
        </w:rPr>
      </w:pPr>
    </w:p>
    <w:p w:rsidR="00C837BC" w:rsidRPr="00305AB9" w:rsidRDefault="00C837BC" w:rsidP="00C837BC">
      <w:pPr>
        <w:pStyle w:val="aff3"/>
        <w:numPr>
          <w:ilvl w:val="2"/>
          <w:numId w:val="11"/>
        </w:numPr>
        <w:ind w:left="0" w:firstLine="0"/>
        <w:jc w:val="center"/>
        <w:rPr>
          <w:rFonts w:ascii="Times New Roman" w:hAnsi="Times New Roman"/>
          <w:b/>
        </w:rPr>
      </w:pPr>
      <w:r w:rsidRPr="00305AB9">
        <w:rPr>
          <w:rFonts w:ascii="Times New Roman" w:hAnsi="Times New Roman"/>
          <w:b/>
        </w:rPr>
        <w:t>Охранные зоны тепловых сетей</w:t>
      </w:r>
    </w:p>
    <w:p w:rsidR="00C837BC" w:rsidRPr="00305AB9" w:rsidRDefault="00C837BC" w:rsidP="00C837BC">
      <w:pPr>
        <w:pStyle w:val="aff3"/>
        <w:ind w:firstLine="709"/>
        <w:rPr>
          <w:rFonts w:ascii="Times New Roman" w:hAnsi="Times New Roman"/>
        </w:rPr>
      </w:pPr>
      <w:r w:rsidRPr="00305AB9">
        <w:rPr>
          <w:rFonts w:ascii="Times New Roman" w:hAnsi="Times New Roman"/>
        </w:rPr>
        <w:t xml:space="preserve">Охранные зоны тепловых сетей в соответствии с Типовыми правилами охраны коммунальных тепловых сетей, утвержденными Приказом Минстроя России от 17.08.1992 № 197, устанавливаются вдоль трасс прокладки тепловых сетей в виде земельных участков шириной, определяемой углом естественного откоса грунта, но не менее 3 метров в каждую сторону, считая от края строительных конструкций тепловых сетей или от наружной поверхности изолированного теплопровода </w:t>
      </w:r>
      <w:proofErr w:type="spellStart"/>
      <w:r w:rsidRPr="00305AB9">
        <w:rPr>
          <w:rFonts w:ascii="Times New Roman" w:hAnsi="Times New Roman"/>
        </w:rPr>
        <w:t>бесканальной</w:t>
      </w:r>
      <w:proofErr w:type="spellEnd"/>
      <w:r w:rsidRPr="00305AB9">
        <w:rPr>
          <w:rFonts w:ascii="Times New Roman" w:hAnsi="Times New Roman"/>
        </w:rPr>
        <w:t xml:space="preserve"> прокладки.</w:t>
      </w:r>
    </w:p>
    <w:p w:rsidR="00C837BC" w:rsidRPr="00305AB9" w:rsidRDefault="00C837BC" w:rsidP="00C837BC">
      <w:pPr>
        <w:pStyle w:val="aff3"/>
        <w:ind w:firstLine="709"/>
        <w:rPr>
          <w:rFonts w:ascii="Times New Roman" w:hAnsi="Times New Roman"/>
        </w:rPr>
      </w:pPr>
      <w:r w:rsidRPr="00305AB9">
        <w:rPr>
          <w:rFonts w:ascii="Times New Roman" w:hAnsi="Times New Roman"/>
        </w:rPr>
        <w:t>Минимально допустимые расстояния от тепловых сетей до зданий, сооружений, линейных объектов определяются в зависимости от типа прокладки, а также климатических условий конкретной местности и подлежат обязательному соблюдению при проектировании, строительстве и ремонте указанных объектов в соответствии с СП 124.13330.2012 «Тепловые сети».</w:t>
      </w:r>
    </w:p>
    <w:p w:rsidR="00C837BC" w:rsidRPr="00305AB9" w:rsidRDefault="00C837BC" w:rsidP="00C837BC">
      <w:pPr>
        <w:ind w:firstLine="709"/>
        <w:jc w:val="both"/>
      </w:pPr>
    </w:p>
    <w:p w:rsidR="00C837BC" w:rsidRPr="00305AB9" w:rsidRDefault="00C837BC" w:rsidP="00C837BC">
      <w:pPr>
        <w:pStyle w:val="aff3"/>
        <w:numPr>
          <w:ilvl w:val="2"/>
          <w:numId w:val="11"/>
        </w:numPr>
        <w:ind w:left="0" w:firstLine="0"/>
        <w:jc w:val="center"/>
        <w:rPr>
          <w:rFonts w:ascii="Times New Roman" w:hAnsi="Times New Roman"/>
          <w:b/>
        </w:rPr>
      </w:pPr>
      <w:r w:rsidRPr="00305AB9">
        <w:rPr>
          <w:rFonts w:ascii="Times New Roman" w:hAnsi="Times New Roman"/>
          <w:b/>
        </w:rPr>
        <w:t>Охранные зоны трубопроводов (газопроводов)</w:t>
      </w:r>
    </w:p>
    <w:p w:rsidR="00C837BC" w:rsidRPr="00305AB9" w:rsidRDefault="00C837BC" w:rsidP="00C837BC">
      <w:pPr>
        <w:pStyle w:val="aff3"/>
        <w:ind w:firstLine="709"/>
        <w:rPr>
          <w:rFonts w:ascii="Times New Roman" w:hAnsi="Times New Roman"/>
        </w:rPr>
      </w:pPr>
      <w:r w:rsidRPr="00305AB9">
        <w:rPr>
          <w:rFonts w:ascii="Times New Roman" w:hAnsi="Times New Roman"/>
        </w:rPr>
        <w:t>Согласно Правилам охраны газораспределительных сетей, утвержденным постановлением Правительства Российской Федерации от 20 ноября 2000 года № 878, для газораспределительных сетей устанавливаются следующие охранные зоны:</w:t>
      </w:r>
    </w:p>
    <w:p w:rsidR="00C837BC" w:rsidRPr="00305AB9" w:rsidRDefault="00C837BC" w:rsidP="00C837BC">
      <w:pPr>
        <w:pStyle w:val="afa"/>
        <w:numPr>
          <w:ilvl w:val="0"/>
          <w:numId w:val="10"/>
        </w:numPr>
        <w:spacing w:after="0" w:line="240" w:lineRule="auto"/>
        <w:ind w:left="1418" w:hanging="567"/>
        <w:jc w:val="both"/>
        <w:rPr>
          <w:sz w:val="24"/>
          <w:szCs w:val="24"/>
        </w:rPr>
      </w:pPr>
      <w:r w:rsidRPr="00305AB9">
        <w:rPr>
          <w:sz w:val="24"/>
          <w:szCs w:val="24"/>
        </w:rPr>
        <w:t>вдоль трасс наружных газопроводов – в виде территории, ограниченной условными линиями, проходящими на расстоянии 2 метров с каждой стороны газопровода;</w:t>
      </w:r>
    </w:p>
    <w:p w:rsidR="00C837BC" w:rsidRPr="00305AB9" w:rsidRDefault="00C837BC" w:rsidP="00C837BC">
      <w:pPr>
        <w:pStyle w:val="afa"/>
        <w:numPr>
          <w:ilvl w:val="0"/>
          <w:numId w:val="10"/>
        </w:numPr>
        <w:spacing w:after="0" w:line="240" w:lineRule="auto"/>
        <w:ind w:left="1418" w:hanging="567"/>
        <w:jc w:val="both"/>
        <w:rPr>
          <w:sz w:val="24"/>
          <w:szCs w:val="24"/>
        </w:rPr>
      </w:pPr>
      <w:r w:rsidRPr="00305AB9">
        <w:rPr>
          <w:sz w:val="24"/>
          <w:szCs w:val="24"/>
        </w:rPr>
        <w:t>вдоль трасс подземных газопроводов из полиэтиленовых труб при использовании медного провода для обозначения трассы газопровода – в виде территории, ограниченной условными линиями, проходящими на расстоянии 3 метров от газопровода со стороны провода и 2 метров – с противоположной стороны;</w:t>
      </w:r>
    </w:p>
    <w:p w:rsidR="00C837BC" w:rsidRPr="00305AB9" w:rsidRDefault="00C837BC" w:rsidP="00C837BC">
      <w:pPr>
        <w:pStyle w:val="afa"/>
        <w:numPr>
          <w:ilvl w:val="0"/>
          <w:numId w:val="10"/>
        </w:numPr>
        <w:spacing w:after="0" w:line="240" w:lineRule="auto"/>
        <w:ind w:left="1418" w:hanging="567"/>
        <w:jc w:val="both"/>
        <w:rPr>
          <w:sz w:val="24"/>
          <w:szCs w:val="24"/>
        </w:rPr>
      </w:pPr>
      <w:r w:rsidRPr="00305AB9">
        <w:rPr>
          <w:sz w:val="24"/>
          <w:szCs w:val="24"/>
        </w:rPr>
        <w:t>вокруг отдельно стоящих газорегуляторных пунктов – в виде территории, ограниченной замкнутой линией, проведенной на расстоянии 10 метров от границ этих объектов. Для газорегуляторных пунктов, пристроенных к зданиям, охранная зона не регламентируется;</w:t>
      </w:r>
    </w:p>
    <w:p w:rsidR="00C837BC" w:rsidRPr="00305AB9" w:rsidRDefault="00C837BC" w:rsidP="00C837BC">
      <w:pPr>
        <w:pStyle w:val="afa"/>
        <w:numPr>
          <w:ilvl w:val="0"/>
          <w:numId w:val="10"/>
        </w:numPr>
        <w:spacing w:after="0" w:line="240" w:lineRule="auto"/>
        <w:ind w:left="1418" w:hanging="567"/>
        <w:jc w:val="both"/>
        <w:rPr>
          <w:sz w:val="24"/>
          <w:szCs w:val="24"/>
        </w:rPr>
      </w:pPr>
      <w:r w:rsidRPr="00305AB9">
        <w:rPr>
          <w:sz w:val="24"/>
          <w:szCs w:val="24"/>
        </w:rPr>
        <w:t>вдоль трасс межпоселковых газопроводов, проходящих по лесам и древесно-кустарниковой растительности, – в виде просек шириной 6 метров, по 3 метра с каждой стороны газопровода.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газопровода.</w:t>
      </w:r>
    </w:p>
    <w:p w:rsidR="00C837BC" w:rsidRPr="00305AB9" w:rsidRDefault="00C837BC" w:rsidP="00C837BC">
      <w:pPr>
        <w:ind w:firstLine="709"/>
        <w:jc w:val="both"/>
      </w:pPr>
    </w:p>
    <w:p w:rsidR="00C837BC" w:rsidRPr="00305AB9" w:rsidRDefault="00C837BC" w:rsidP="00C837BC">
      <w:pPr>
        <w:pStyle w:val="aff3"/>
        <w:numPr>
          <w:ilvl w:val="2"/>
          <w:numId w:val="11"/>
        </w:numPr>
        <w:ind w:left="0" w:firstLine="0"/>
        <w:jc w:val="center"/>
        <w:rPr>
          <w:rFonts w:ascii="Times New Roman" w:hAnsi="Times New Roman"/>
          <w:b/>
        </w:rPr>
      </w:pPr>
      <w:r w:rsidRPr="00305AB9">
        <w:rPr>
          <w:rFonts w:ascii="Times New Roman" w:hAnsi="Times New Roman"/>
          <w:b/>
        </w:rPr>
        <w:t>Зоны санитарной охраны источников водоснабжения и хозяйственно-бытового водоснабжения</w:t>
      </w:r>
    </w:p>
    <w:p w:rsidR="00C837BC" w:rsidRPr="00305AB9" w:rsidRDefault="00C837BC" w:rsidP="00C837BC">
      <w:pPr>
        <w:pStyle w:val="aff3"/>
        <w:tabs>
          <w:tab w:val="left" w:pos="900"/>
        </w:tabs>
        <w:ind w:firstLine="720"/>
        <w:rPr>
          <w:rFonts w:ascii="Times New Roman" w:hAnsi="Times New Roman"/>
        </w:rPr>
      </w:pPr>
      <w:r w:rsidRPr="00305AB9">
        <w:rPr>
          <w:rFonts w:ascii="Times New Roman" w:hAnsi="Times New Roman"/>
        </w:rPr>
        <w:t>Требования к организации и эксплуатации зон санитарной охраны источников водоснабжения и хозяйственно-бытового водоснабжения определяются в соответствии с СанПиН 2.1.4.1110-02 «Зоны санитарной охраны источников водоснабжения и водопроводов питьевого назначения».</w:t>
      </w:r>
    </w:p>
    <w:p w:rsidR="00C837BC" w:rsidRPr="00305AB9" w:rsidRDefault="00C837BC" w:rsidP="00C837BC">
      <w:pPr>
        <w:pStyle w:val="aff3"/>
        <w:tabs>
          <w:tab w:val="left" w:pos="900"/>
        </w:tabs>
        <w:ind w:firstLine="720"/>
        <w:rPr>
          <w:rFonts w:ascii="Times New Roman" w:hAnsi="Times New Roman"/>
        </w:rPr>
      </w:pPr>
      <w:r w:rsidRPr="00305AB9">
        <w:rPr>
          <w:rFonts w:ascii="Times New Roman" w:hAnsi="Times New Roman"/>
        </w:rPr>
        <w:t xml:space="preserve">Размеры зон санитарной охраны для подземных источников водоснабжения, для которых не разработаны проекты зон санитарной охраны составляют: </w:t>
      </w:r>
    </w:p>
    <w:p w:rsidR="00C837BC" w:rsidRPr="00305AB9" w:rsidRDefault="00C837BC" w:rsidP="00C837BC">
      <w:pPr>
        <w:pStyle w:val="afa"/>
        <w:numPr>
          <w:ilvl w:val="0"/>
          <w:numId w:val="10"/>
        </w:numPr>
        <w:tabs>
          <w:tab w:val="left" w:pos="1080"/>
        </w:tabs>
        <w:spacing w:after="0" w:line="240" w:lineRule="auto"/>
        <w:ind w:left="0" w:firstLine="720"/>
        <w:jc w:val="both"/>
        <w:rPr>
          <w:sz w:val="24"/>
          <w:szCs w:val="24"/>
        </w:rPr>
      </w:pPr>
      <w:r w:rsidRPr="00305AB9">
        <w:rPr>
          <w:sz w:val="24"/>
          <w:szCs w:val="24"/>
        </w:rPr>
        <w:t>первого пояса – не менее 30 метров при использовании защищенных подземных вод и на расстоянии не менее 50 метров – при использовании недостаточно защищенных подземных вод;</w:t>
      </w:r>
    </w:p>
    <w:p w:rsidR="00C837BC" w:rsidRPr="00305AB9" w:rsidRDefault="00C837BC" w:rsidP="00C837BC">
      <w:pPr>
        <w:pStyle w:val="afa"/>
        <w:numPr>
          <w:ilvl w:val="0"/>
          <w:numId w:val="10"/>
        </w:numPr>
        <w:tabs>
          <w:tab w:val="left" w:pos="1080"/>
        </w:tabs>
        <w:spacing w:after="0" w:line="240" w:lineRule="auto"/>
        <w:ind w:left="0" w:firstLine="720"/>
        <w:jc w:val="both"/>
        <w:rPr>
          <w:sz w:val="24"/>
          <w:szCs w:val="24"/>
        </w:rPr>
      </w:pPr>
      <w:r w:rsidRPr="00305AB9">
        <w:rPr>
          <w:sz w:val="24"/>
          <w:szCs w:val="24"/>
        </w:rPr>
        <w:lastRenderedPageBreak/>
        <w:t>граница второго пояса зоны санитарной охраны определяется гидродинамическими расчетами, исходя из условий, что микробное загрязнение, поступающее в водоносный пласт за пределами второго пояса, не достигает водозабора, размер второго пояса в зависимости от гидрогеологических условий может составлять от 100 до 400 метров.</w:t>
      </w:r>
    </w:p>
    <w:p w:rsidR="00C837BC" w:rsidRPr="00305AB9" w:rsidRDefault="00C837BC" w:rsidP="00C837BC">
      <w:pPr>
        <w:pStyle w:val="aff3"/>
        <w:tabs>
          <w:tab w:val="left" w:pos="1080"/>
        </w:tabs>
        <w:ind w:firstLine="720"/>
        <w:rPr>
          <w:rFonts w:ascii="Times New Roman" w:hAnsi="Times New Roman"/>
        </w:rPr>
      </w:pPr>
      <w:r w:rsidRPr="00305AB9">
        <w:rPr>
          <w:rFonts w:ascii="Times New Roman" w:hAnsi="Times New Roman"/>
        </w:rPr>
        <w:t>Зона санитарной охраны водопроводных сооружений, расположенных вне территории водозабора, представлена первым поясом (строгого режима), граница первого пояса зоны санитарной охраны водопроводных сооружений принимается на расстоянии:</w:t>
      </w:r>
    </w:p>
    <w:p w:rsidR="00C837BC" w:rsidRPr="00305AB9" w:rsidRDefault="00C837BC" w:rsidP="00C837BC">
      <w:pPr>
        <w:pStyle w:val="afa"/>
        <w:numPr>
          <w:ilvl w:val="0"/>
          <w:numId w:val="10"/>
        </w:numPr>
        <w:tabs>
          <w:tab w:val="left" w:pos="1080"/>
        </w:tabs>
        <w:spacing w:after="0" w:line="240" w:lineRule="auto"/>
        <w:ind w:left="0" w:firstLine="720"/>
        <w:jc w:val="both"/>
        <w:rPr>
          <w:sz w:val="24"/>
          <w:szCs w:val="24"/>
        </w:rPr>
      </w:pPr>
      <w:r w:rsidRPr="00305AB9">
        <w:rPr>
          <w:sz w:val="24"/>
          <w:szCs w:val="24"/>
        </w:rPr>
        <w:t>от стен запасных и регулирующих емкостей, фильтров и контактных осветлителей – не менее 30 метров;</w:t>
      </w:r>
    </w:p>
    <w:p w:rsidR="00C837BC" w:rsidRPr="00305AB9" w:rsidRDefault="00C837BC" w:rsidP="00C837BC">
      <w:pPr>
        <w:pStyle w:val="afa"/>
        <w:numPr>
          <w:ilvl w:val="0"/>
          <w:numId w:val="10"/>
        </w:numPr>
        <w:tabs>
          <w:tab w:val="left" w:pos="1080"/>
        </w:tabs>
        <w:spacing w:after="0" w:line="240" w:lineRule="auto"/>
        <w:ind w:left="0" w:firstLine="720"/>
        <w:jc w:val="both"/>
        <w:rPr>
          <w:sz w:val="24"/>
          <w:szCs w:val="24"/>
        </w:rPr>
      </w:pPr>
      <w:r w:rsidRPr="00305AB9">
        <w:rPr>
          <w:sz w:val="24"/>
          <w:szCs w:val="24"/>
        </w:rPr>
        <w:t>от водонапорных башен – не менее 10 метров;</w:t>
      </w:r>
    </w:p>
    <w:p w:rsidR="00C837BC" w:rsidRPr="00305AB9" w:rsidRDefault="00C837BC" w:rsidP="00C837BC">
      <w:pPr>
        <w:pStyle w:val="afa"/>
        <w:numPr>
          <w:ilvl w:val="0"/>
          <w:numId w:val="10"/>
        </w:numPr>
        <w:tabs>
          <w:tab w:val="left" w:pos="1080"/>
        </w:tabs>
        <w:spacing w:after="0" w:line="240" w:lineRule="auto"/>
        <w:ind w:left="0" w:firstLine="720"/>
        <w:jc w:val="both"/>
        <w:rPr>
          <w:sz w:val="24"/>
          <w:szCs w:val="24"/>
        </w:rPr>
      </w:pPr>
      <w:r w:rsidRPr="00305AB9">
        <w:rPr>
          <w:sz w:val="24"/>
          <w:szCs w:val="24"/>
        </w:rPr>
        <w:t xml:space="preserve">от остальных помещений (отстойники, </w:t>
      </w:r>
      <w:proofErr w:type="spellStart"/>
      <w:r w:rsidRPr="00305AB9">
        <w:rPr>
          <w:sz w:val="24"/>
          <w:szCs w:val="24"/>
        </w:rPr>
        <w:t>реагентное</w:t>
      </w:r>
      <w:proofErr w:type="spellEnd"/>
      <w:r w:rsidRPr="00305AB9">
        <w:rPr>
          <w:sz w:val="24"/>
          <w:szCs w:val="24"/>
        </w:rPr>
        <w:t xml:space="preserve"> хозяйство, склад хлора, насосные станции и др.) – не менее 15 метров.</w:t>
      </w:r>
    </w:p>
    <w:p w:rsidR="00C837BC" w:rsidRPr="00305AB9" w:rsidRDefault="00C837BC" w:rsidP="00C837BC">
      <w:pPr>
        <w:ind w:firstLine="709"/>
        <w:jc w:val="both"/>
      </w:pPr>
    </w:p>
    <w:p w:rsidR="00C837BC" w:rsidRPr="00305AB9" w:rsidRDefault="00C837BC" w:rsidP="00C837BC">
      <w:pPr>
        <w:pStyle w:val="aff3"/>
        <w:numPr>
          <w:ilvl w:val="2"/>
          <w:numId w:val="11"/>
        </w:numPr>
        <w:ind w:left="0" w:firstLine="0"/>
        <w:jc w:val="center"/>
        <w:rPr>
          <w:rFonts w:ascii="Times New Roman" w:hAnsi="Times New Roman"/>
          <w:b/>
        </w:rPr>
      </w:pPr>
      <w:r w:rsidRPr="00305AB9">
        <w:rPr>
          <w:rFonts w:ascii="Times New Roman" w:hAnsi="Times New Roman"/>
          <w:b/>
        </w:rPr>
        <w:t>Санитарно-защитные зоны</w:t>
      </w:r>
    </w:p>
    <w:p w:rsidR="00C837BC" w:rsidRPr="00305AB9" w:rsidRDefault="00C837BC" w:rsidP="00C837BC">
      <w:pPr>
        <w:pStyle w:val="aff3"/>
        <w:ind w:firstLine="709"/>
        <w:rPr>
          <w:rFonts w:ascii="Times New Roman" w:hAnsi="Times New Roman"/>
        </w:rPr>
      </w:pPr>
      <w:r w:rsidRPr="00305AB9">
        <w:rPr>
          <w:rFonts w:ascii="Times New Roman" w:hAnsi="Times New Roman"/>
        </w:rPr>
        <w:t>В соответствии с постановлением Правительства Российской Федерации от 3 марта 2018 года № 222 санитарно-защитные зоны устанавливаются в отношении действующих, планируемых к строительству, реконструируемых объектов капитального строительства, являющихся источниками химического, физического, биологического воздействия на среду обитания человека (далее - объекты), в случае формирования за контурами объектов химического, физического и (или) биологического воздействия, превышающего санитарно-эпидемиологические требования. Содержание режима в границах санитарно-защитных зон определено в соответствии с Правилами установления санитарно-защитных зон и использования земельных участков, расположенных в границах санитарно-защитных зон, утвержденными постановлением Правительства Российской Федерации от 3 марта 2018 года № 222 в составе требований к использованию, организации и благоустройству санитарно-защитных зон.</w:t>
      </w:r>
    </w:p>
    <w:p w:rsidR="00C837BC" w:rsidRPr="00305AB9" w:rsidRDefault="00C837BC" w:rsidP="00C837BC">
      <w:pPr>
        <w:pStyle w:val="aff3"/>
        <w:ind w:firstLine="709"/>
        <w:rPr>
          <w:rFonts w:ascii="Times New Roman" w:hAnsi="Times New Roman"/>
        </w:rPr>
      </w:pPr>
      <w:r w:rsidRPr="00305AB9">
        <w:rPr>
          <w:rFonts w:ascii="Times New Roman" w:hAnsi="Times New Roman"/>
        </w:rPr>
        <w:t>В соответствии с пунктом 4.20 СП 32.13330.2018 «Канализация. Наружные сети и сооружения» санитарно-защитные зоны от сооружений водоотведения до границ зданий жилой застройки, участков общественных зданий и предприятий пищевой промышленности с учетом их перспективного расширения следует принимать в соответствии с действующими санитарными правилами и нормами, а случаи отступления от них должны согласовываться с органами санитарно-эпидемиологического надзора.</w:t>
      </w:r>
    </w:p>
    <w:p w:rsidR="00C837BC" w:rsidRPr="00305AB9" w:rsidRDefault="00C837BC" w:rsidP="00C837BC"/>
    <w:p w:rsidR="00E67E33" w:rsidRPr="00305AB9" w:rsidRDefault="00E67E33" w:rsidP="00C837BC">
      <w:pPr>
        <w:tabs>
          <w:tab w:val="left" w:pos="8250"/>
        </w:tabs>
        <w:ind w:firstLine="709"/>
        <w:contextualSpacing/>
        <w:jc w:val="right"/>
        <w:rPr>
          <w:color w:val="000000" w:themeColor="text1"/>
          <w:sz w:val="20"/>
        </w:rPr>
      </w:pPr>
    </w:p>
    <w:p w:rsidR="00A90CF8" w:rsidRPr="00305AB9" w:rsidRDefault="00A90CF8"/>
    <w:p w:rsidR="00576462" w:rsidRPr="00305AB9" w:rsidRDefault="00576462"/>
    <w:p w:rsidR="00B923B5" w:rsidRPr="00305AB9" w:rsidRDefault="00B923B5"/>
    <w:p w:rsidR="00B923B5" w:rsidRPr="00305AB9" w:rsidRDefault="00B923B5"/>
    <w:p w:rsidR="00B923B5" w:rsidRPr="00305AB9" w:rsidRDefault="00B923B5"/>
    <w:p w:rsidR="00B923B5" w:rsidRPr="00305AB9" w:rsidRDefault="00B923B5"/>
    <w:p w:rsidR="00576462" w:rsidRDefault="00576462"/>
    <w:p w:rsidR="00576462" w:rsidRDefault="00576462"/>
    <w:p w:rsidR="00576462" w:rsidRDefault="00576462"/>
    <w:p w:rsidR="00576462" w:rsidRDefault="00576462"/>
    <w:p w:rsidR="00576462" w:rsidRDefault="00576462"/>
    <w:p w:rsidR="00576462" w:rsidRDefault="00576462"/>
    <w:p w:rsidR="00576462" w:rsidRDefault="00576462"/>
    <w:p w:rsidR="00576462" w:rsidRDefault="00576462"/>
    <w:p w:rsidR="00576462" w:rsidRDefault="00576462"/>
    <w:p w:rsidR="00576462" w:rsidRDefault="0082450B">
      <w:r>
        <w:rPr>
          <w:noProof/>
        </w:rPr>
        <w:lastRenderedPageBreak/>
        <w:drawing>
          <wp:inline distT="0" distB="0" distL="0" distR="0">
            <wp:extent cx="6629400" cy="5648325"/>
            <wp:effectExtent l="19050" t="0" r="0" b="0"/>
            <wp:docPr id="55" name="Рисунок 55" descr="1_Карта планируемого размещения объектов местного 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1_Карта планируемого размещения объектов местного 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462" w:rsidRDefault="0082450B">
      <w:r>
        <w:rPr>
          <w:noProof/>
        </w:rPr>
        <w:lastRenderedPageBreak/>
        <w:drawing>
          <wp:inline distT="0" distB="0" distL="0" distR="0">
            <wp:extent cx="6886575" cy="5829300"/>
            <wp:effectExtent l="19050" t="0" r="9525" b="0"/>
            <wp:docPr id="56" name="Рисунок 56" descr="2_Карта гран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2_Карта границ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462" w:rsidRDefault="0082450B">
      <w:r>
        <w:rPr>
          <w:noProof/>
        </w:rPr>
        <w:lastRenderedPageBreak/>
        <w:drawing>
          <wp:inline distT="0" distB="0" distL="0" distR="0">
            <wp:extent cx="6781800" cy="5743575"/>
            <wp:effectExtent l="19050" t="0" r="0" b="0"/>
            <wp:docPr id="57" name="Рисунок 57" descr="3_Карта функциональных з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3_Карта функциональных зон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462" w:rsidRDefault="0082450B">
      <w:r>
        <w:rPr>
          <w:noProof/>
        </w:rPr>
        <w:lastRenderedPageBreak/>
        <w:drawing>
          <wp:inline distT="0" distB="0" distL="0" distR="0">
            <wp:extent cx="6591300" cy="5600700"/>
            <wp:effectExtent l="19050" t="0" r="0" b="0"/>
            <wp:docPr id="58" name="Рисунок 58" descr="4_Основной черте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4_Основной чертеж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204" w:rsidRDefault="0082450B">
      <w:r>
        <w:rPr>
          <w:noProof/>
        </w:rPr>
        <w:lastRenderedPageBreak/>
        <w:drawing>
          <wp:inline distT="0" distB="0" distL="0" distR="0">
            <wp:extent cx="6572250" cy="5581650"/>
            <wp:effectExtent l="19050" t="0" r="0" b="0"/>
            <wp:docPr id="59" name="Рисунок 59" descr="5_Карта инженерной и транспортной инф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5_Карта инженерной и транспортной инфр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204" w:rsidRDefault="00B17204"/>
    <w:p w:rsidR="00B923B5" w:rsidRDefault="00B923B5"/>
    <w:p w:rsidR="00B923B5" w:rsidRDefault="00B923B5"/>
    <w:sectPr w:rsidR="00B923B5" w:rsidSect="00B923B5">
      <w:pgSz w:w="11906" w:h="16838"/>
      <w:pgMar w:top="1134" w:right="709" w:bottom="1134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484" w:rsidRDefault="00DD2484" w:rsidP="00AA786F">
      <w:r>
        <w:separator/>
      </w:r>
    </w:p>
  </w:endnote>
  <w:endnote w:type="continuationSeparator" w:id="0">
    <w:p w:rsidR="00DD2484" w:rsidRDefault="00DD2484" w:rsidP="00AA78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484" w:rsidRDefault="00DD2484">
    <w:pPr>
      <w:pStyle w:val="af5"/>
      <w:jc w:val="center"/>
    </w:pPr>
    <w:r>
      <w:fldChar w:fldCharType="begin"/>
    </w:r>
    <w:r>
      <w:instrText>PAGE   \* MERGEFORMAT</w:instrText>
    </w:r>
    <w:r>
      <w:fldChar w:fldCharType="separate"/>
    </w:r>
    <w:r w:rsidR="004B34FB">
      <w:rPr>
        <w:noProof/>
      </w:rPr>
      <w:t>4</w:t>
    </w:r>
    <w:r>
      <w:rPr>
        <w:noProof/>
      </w:rPr>
      <w:fldChar w:fldCharType="end"/>
    </w:r>
  </w:p>
  <w:p w:rsidR="00DD2484" w:rsidRDefault="00DD2484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484" w:rsidRDefault="00DD2484" w:rsidP="00AA786F">
      <w:r>
        <w:separator/>
      </w:r>
    </w:p>
  </w:footnote>
  <w:footnote w:type="continuationSeparator" w:id="0">
    <w:p w:rsidR="00DD2484" w:rsidRDefault="00DD2484" w:rsidP="00AA786F">
      <w:r>
        <w:continuationSeparator/>
      </w:r>
    </w:p>
  </w:footnote>
  <w:footnote w:id="1">
    <w:p w:rsidR="00DD2484" w:rsidRPr="006267DC" w:rsidRDefault="00DD2484" w:rsidP="00C837BC">
      <w:pPr>
        <w:pStyle w:val="af7"/>
      </w:pPr>
    </w:p>
  </w:footnote>
  <w:footnote w:id="2">
    <w:p w:rsidR="00DD2484" w:rsidRDefault="00DD2484" w:rsidP="00C837BC">
      <w:pPr>
        <w:pStyle w:val="af7"/>
      </w:pPr>
      <w:r>
        <w:rPr>
          <w:rStyle w:val="af9"/>
        </w:rPr>
        <w:footnoteRef/>
      </w:r>
      <w:r>
        <w:t xml:space="preserve"> За исключением линейных объектов.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C5572"/>
    <w:multiLevelType w:val="hybridMultilevel"/>
    <w:tmpl w:val="9E302DE8"/>
    <w:lvl w:ilvl="0" w:tplc="A9D288CC">
      <w:start w:val="1"/>
      <w:numFmt w:val="decimal"/>
      <w:lvlText w:val="2.4.%1."/>
      <w:lvlJc w:val="center"/>
      <w:pPr>
        <w:ind w:left="454" w:hanging="170"/>
      </w:pPr>
      <w:rPr>
        <w:b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3191F"/>
    <w:multiLevelType w:val="hybridMultilevel"/>
    <w:tmpl w:val="0400F3C4"/>
    <w:lvl w:ilvl="0" w:tplc="2AF0AB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F876AF2"/>
    <w:multiLevelType w:val="multilevel"/>
    <w:tmpl w:val="FA44C364"/>
    <w:lvl w:ilvl="0">
      <w:start w:val="1"/>
      <w:numFmt w:val="decimal"/>
      <w:pStyle w:val="1"/>
      <w:lvlText w:val="%1."/>
      <w:lvlJc w:val="left"/>
      <w:pPr>
        <w:ind w:left="930" w:hanging="363"/>
      </w:pPr>
      <w:rPr>
        <w:rFonts w:hint="default"/>
      </w:rPr>
    </w:lvl>
    <w:lvl w:ilvl="1">
      <w:start w:val="1"/>
      <w:numFmt w:val="decimal"/>
      <w:pStyle w:val="11"/>
      <w:isLgl/>
      <w:lvlText w:val="%1.%2."/>
      <w:lvlJc w:val="left"/>
      <w:pPr>
        <w:ind w:left="930" w:hanging="363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0"/>
        <w:szCs w:val="20"/>
        <w:u w:val="none"/>
        <w:vertAlign w:val="baseline"/>
        <w:em w:val="none"/>
        <w:specVanish w:val="0"/>
      </w:rPr>
    </w:lvl>
    <w:lvl w:ilvl="2">
      <w:start w:val="1"/>
      <w:numFmt w:val="decimal"/>
      <w:pStyle w:val="111"/>
      <w:isLgl/>
      <w:lvlText w:val="%1.%2.%3."/>
      <w:lvlJc w:val="left"/>
      <w:pPr>
        <w:ind w:left="2632" w:hanging="363"/>
      </w:pPr>
      <w:rPr>
        <w:rFonts w:hint="default"/>
      </w:rPr>
    </w:lvl>
    <w:lvl w:ilvl="3">
      <w:start w:val="1"/>
      <w:numFmt w:val="decimal"/>
      <w:pStyle w:val="1111"/>
      <w:isLgl/>
      <w:lvlText w:val="%1.%2.%3.%4."/>
      <w:lvlJc w:val="left"/>
      <w:pPr>
        <w:tabs>
          <w:tab w:val="num" w:pos="567"/>
        </w:tabs>
        <w:ind w:left="930" w:hanging="363"/>
      </w:pPr>
      <w:rPr>
        <w:rFonts w:hint="default"/>
      </w:rPr>
    </w:lvl>
    <w:lvl w:ilvl="4">
      <w:start w:val="1"/>
      <w:numFmt w:val="decimal"/>
      <w:lvlRestart w:val="1"/>
      <w:pStyle w:val="a"/>
      <w:isLgl/>
      <w:lvlText w:val="Рисунок %1-%5."/>
      <w:lvlJc w:val="left"/>
      <w:pPr>
        <w:ind w:left="930" w:hanging="363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  <w:specVanish w:val="0"/>
      </w:rPr>
    </w:lvl>
    <w:lvl w:ilvl="5">
      <w:start w:val="1"/>
      <w:numFmt w:val="decimal"/>
      <w:pStyle w:val="110"/>
      <w:isLgl/>
      <w:lvlText w:val="Таблица %1-%6."/>
      <w:lvlJc w:val="left"/>
      <w:pPr>
        <w:ind w:left="930" w:hanging="363"/>
      </w:pPr>
      <w:rPr>
        <w:rFonts w:hint="default"/>
        <w:b w:val="0"/>
        <w:i w:val="0"/>
      </w:rPr>
    </w:lvl>
    <w:lvl w:ilvl="6">
      <w:start w:val="1"/>
      <w:numFmt w:val="decimal"/>
      <w:pStyle w:val="1110"/>
      <w:isLgl/>
      <w:lvlText w:val="Таблица %1.%2-%7."/>
      <w:lvlJc w:val="left"/>
      <w:pPr>
        <w:ind w:left="930" w:hanging="363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7">
      <w:start w:val="1"/>
      <w:numFmt w:val="decimal"/>
      <w:pStyle w:val="11110"/>
      <w:isLgl/>
      <w:lvlText w:val="Таблица %1.%2.%3-%8."/>
      <w:lvlJc w:val="left"/>
      <w:pPr>
        <w:ind w:left="1498" w:hanging="363"/>
      </w:pPr>
      <w:rPr>
        <w:rFonts w:hint="default"/>
        <w:b w:val="0"/>
        <w:color w:val="auto"/>
      </w:rPr>
    </w:lvl>
    <w:lvl w:ilvl="8">
      <w:start w:val="1"/>
      <w:numFmt w:val="decimal"/>
      <w:pStyle w:val="11111"/>
      <w:isLgl/>
      <w:lvlText w:val="Таблица %1.%2.%3.%4-%9."/>
      <w:lvlJc w:val="left"/>
      <w:pPr>
        <w:ind w:left="930" w:hanging="363"/>
      </w:pPr>
      <w:rPr>
        <w:rFonts w:hint="default"/>
      </w:rPr>
    </w:lvl>
  </w:abstractNum>
  <w:abstractNum w:abstractNumId="3">
    <w:nsid w:val="1E0F4A78"/>
    <w:multiLevelType w:val="multilevel"/>
    <w:tmpl w:val="4AE0F4D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29513AA3"/>
    <w:multiLevelType w:val="hybridMultilevel"/>
    <w:tmpl w:val="FB56C06E"/>
    <w:lvl w:ilvl="0" w:tplc="D9146BDA">
      <w:start w:val="1"/>
      <w:numFmt w:val="decimal"/>
      <w:lvlText w:val="2.2.%1."/>
      <w:lvlJc w:val="center"/>
      <w:pPr>
        <w:ind w:left="454" w:hanging="284"/>
      </w:pPr>
      <w:rPr>
        <w:b w:val="0"/>
        <w:strike w:val="0"/>
        <w:dstrike w:val="0"/>
        <w:sz w:val="20"/>
        <w:szCs w:val="24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294FDE"/>
    <w:multiLevelType w:val="hybridMultilevel"/>
    <w:tmpl w:val="5E0EBACC"/>
    <w:lvl w:ilvl="0" w:tplc="235CE4D6">
      <w:start w:val="1"/>
      <w:numFmt w:val="bullet"/>
      <w:lvlText w:val=""/>
      <w:lvlJc w:val="left"/>
      <w:pPr>
        <w:ind w:left="2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29C122B"/>
    <w:multiLevelType w:val="hybridMultilevel"/>
    <w:tmpl w:val="D1DED214"/>
    <w:lvl w:ilvl="0" w:tplc="3C82D51A">
      <w:start w:val="1"/>
      <w:numFmt w:val="decimal"/>
      <w:lvlText w:val="2.3.%1"/>
      <w:lvlJc w:val="center"/>
      <w:pPr>
        <w:ind w:left="511" w:hanging="284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382695"/>
    <w:multiLevelType w:val="hybridMultilevel"/>
    <w:tmpl w:val="18A497D4"/>
    <w:lvl w:ilvl="0" w:tplc="24AEA242">
      <w:start w:val="1"/>
      <w:numFmt w:val="bullet"/>
      <w:pStyle w:val="a0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8717E31"/>
    <w:multiLevelType w:val="hybridMultilevel"/>
    <w:tmpl w:val="391EA012"/>
    <w:lvl w:ilvl="0" w:tplc="0C16FAE2">
      <w:start w:val="1"/>
      <w:numFmt w:val="decimal"/>
      <w:lvlText w:val="2.5.%1"/>
      <w:lvlJc w:val="left"/>
      <w:pPr>
        <w:ind w:left="510" w:hanging="340"/>
      </w:pPr>
      <w:rPr>
        <w:b w:val="0"/>
        <w:sz w:val="20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E44BB1"/>
    <w:multiLevelType w:val="hybridMultilevel"/>
    <w:tmpl w:val="2454FE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9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62EE"/>
    <w:rsid w:val="000134C3"/>
    <w:rsid w:val="00037315"/>
    <w:rsid w:val="0005551F"/>
    <w:rsid w:val="000A2462"/>
    <w:rsid w:val="000B5D2C"/>
    <w:rsid w:val="000C122B"/>
    <w:rsid w:val="000C450B"/>
    <w:rsid w:val="00111DC3"/>
    <w:rsid w:val="001148A7"/>
    <w:rsid w:val="001C1B69"/>
    <w:rsid w:val="001D59B9"/>
    <w:rsid w:val="00200852"/>
    <w:rsid w:val="00280719"/>
    <w:rsid w:val="002957C7"/>
    <w:rsid w:val="002A2018"/>
    <w:rsid w:val="002B39BE"/>
    <w:rsid w:val="00302687"/>
    <w:rsid w:val="00305AB9"/>
    <w:rsid w:val="0037050F"/>
    <w:rsid w:val="00386C63"/>
    <w:rsid w:val="00393FE3"/>
    <w:rsid w:val="00410861"/>
    <w:rsid w:val="004B34FB"/>
    <w:rsid w:val="00551DF2"/>
    <w:rsid w:val="00564E58"/>
    <w:rsid w:val="00576462"/>
    <w:rsid w:val="005905DA"/>
    <w:rsid w:val="005C2C77"/>
    <w:rsid w:val="005C3BEB"/>
    <w:rsid w:val="005D583A"/>
    <w:rsid w:val="005D6C29"/>
    <w:rsid w:val="00606D54"/>
    <w:rsid w:val="006E4DA1"/>
    <w:rsid w:val="0075417F"/>
    <w:rsid w:val="007A686F"/>
    <w:rsid w:val="007C6139"/>
    <w:rsid w:val="007C7231"/>
    <w:rsid w:val="007D17DD"/>
    <w:rsid w:val="0080721B"/>
    <w:rsid w:val="00815043"/>
    <w:rsid w:val="0082450B"/>
    <w:rsid w:val="00857DA2"/>
    <w:rsid w:val="008A70E7"/>
    <w:rsid w:val="008E6F2A"/>
    <w:rsid w:val="009241D7"/>
    <w:rsid w:val="00957A0F"/>
    <w:rsid w:val="009F21F6"/>
    <w:rsid w:val="00A3595C"/>
    <w:rsid w:val="00A60DB9"/>
    <w:rsid w:val="00A90CF8"/>
    <w:rsid w:val="00AA786F"/>
    <w:rsid w:val="00AD3BB5"/>
    <w:rsid w:val="00AD62EE"/>
    <w:rsid w:val="00B17204"/>
    <w:rsid w:val="00B17743"/>
    <w:rsid w:val="00B57BFF"/>
    <w:rsid w:val="00B923B5"/>
    <w:rsid w:val="00BA3B28"/>
    <w:rsid w:val="00BC0C31"/>
    <w:rsid w:val="00BE5C89"/>
    <w:rsid w:val="00C10072"/>
    <w:rsid w:val="00C10A86"/>
    <w:rsid w:val="00C234BE"/>
    <w:rsid w:val="00C32F08"/>
    <w:rsid w:val="00C70E2D"/>
    <w:rsid w:val="00C837BC"/>
    <w:rsid w:val="00CF1813"/>
    <w:rsid w:val="00CF46EB"/>
    <w:rsid w:val="00D04678"/>
    <w:rsid w:val="00D15F2C"/>
    <w:rsid w:val="00D83203"/>
    <w:rsid w:val="00DC3F58"/>
    <w:rsid w:val="00DD2484"/>
    <w:rsid w:val="00E67E33"/>
    <w:rsid w:val="00E929FB"/>
    <w:rsid w:val="00EB6BD2"/>
    <w:rsid w:val="00F525C8"/>
    <w:rsid w:val="00F5400F"/>
    <w:rsid w:val="00F86F0C"/>
    <w:rsid w:val="00F87E3F"/>
    <w:rsid w:val="00FE7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D62EE"/>
    <w:rPr>
      <w:rFonts w:ascii="Times New Roman" w:eastAsia="Times New Roman" w:hAnsi="Times New Roman"/>
      <w:sz w:val="24"/>
      <w:szCs w:val="24"/>
    </w:rPr>
  </w:style>
  <w:style w:type="paragraph" w:styleId="10">
    <w:name w:val="heading 1"/>
    <w:aliases w:val="Заголовок 1 Знак Знак,Заголовок 1 Знак Знак Знак Знак Знак Знак Знак,Заголовок 1 Знак Знак Знак,Заголовок 11,Заголовок 1 Знак1,Заголовок 1 Знак Знак Знак Знак Знак Знак1,Заголовок 1 Знак Знак Знак Знак Знак Знак,БЛОК,H1,h1"/>
    <w:basedOn w:val="a1"/>
    <w:next w:val="a1"/>
    <w:link w:val="12"/>
    <w:uiPriority w:val="9"/>
    <w:qFormat/>
    <w:rsid w:val="00AD62EE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hAnsi="Times New Roman CYR"/>
      <w:b/>
      <w:bCs/>
      <w:color w:val="26282F"/>
    </w:rPr>
  </w:style>
  <w:style w:type="paragraph" w:styleId="2">
    <w:name w:val="heading 2"/>
    <w:aliases w:val="ГЛАВА,Знак2 Знак1 Знак,Заголовок 2 Знак1 Знак,Заголовок 2 Знак Знак Знак,Знак2 Знак2,Знак2 Знак1 Знак Знак"/>
    <w:basedOn w:val="a1"/>
    <w:next w:val="a1"/>
    <w:link w:val="20"/>
    <w:uiPriority w:val="9"/>
    <w:qFormat/>
    <w:rsid w:val="00C837BC"/>
    <w:pPr>
      <w:keepNext/>
      <w:widowControl w:val="0"/>
      <w:tabs>
        <w:tab w:val="left" w:pos="360"/>
      </w:tabs>
      <w:autoSpaceDE w:val="0"/>
      <w:autoSpaceDN w:val="0"/>
      <w:adjustRightInd w:val="0"/>
      <w:spacing w:before="48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aliases w:val="ПодЗаголовок Знак,ПодЗаголовок,Знак1 Знак Знак,OG Heading 3,4 порядок, Знак3, Знак3 Знак,Знак3,Знак3 Знак"/>
    <w:basedOn w:val="a1"/>
    <w:next w:val="a1"/>
    <w:link w:val="30"/>
    <w:uiPriority w:val="9"/>
    <w:qFormat/>
    <w:rsid w:val="00C837BC"/>
    <w:pPr>
      <w:keepNext/>
      <w:widowControl w:val="0"/>
      <w:tabs>
        <w:tab w:val="left" w:pos="360"/>
      </w:tabs>
      <w:autoSpaceDE w:val="0"/>
      <w:autoSpaceDN w:val="0"/>
      <w:adjustRightInd w:val="0"/>
      <w:spacing w:before="36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aliases w:val="Заголовок 4ТАБЛИЦ,МиниОГлавление,Рекомендация"/>
    <w:basedOn w:val="a1"/>
    <w:next w:val="a1"/>
    <w:link w:val="40"/>
    <w:uiPriority w:val="9"/>
    <w:qFormat/>
    <w:rsid w:val="00C837BC"/>
    <w:pPr>
      <w:keepNext/>
      <w:widowControl w:val="0"/>
      <w:tabs>
        <w:tab w:val="left" w:pos="360"/>
      </w:tabs>
      <w:autoSpaceDE w:val="0"/>
      <w:autoSpaceDN w:val="0"/>
      <w:adjustRightInd w:val="0"/>
      <w:spacing w:before="360" w:after="60"/>
      <w:jc w:val="both"/>
      <w:outlineLvl w:val="3"/>
    </w:pPr>
    <w:rPr>
      <w:rFonts w:ascii="Arial" w:hAnsi="Arial"/>
      <w:b/>
      <w:bCs/>
      <w:i/>
      <w:iCs/>
      <w:sz w:val="26"/>
      <w:szCs w:val="26"/>
    </w:rPr>
  </w:style>
  <w:style w:type="paragraph" w:styleId="5">
    <w:name w:val="heading 5"/>
    <w:aliases w:val="Заголовок 5 Знак Знак"/>
    <w:basedOn w:val="a1"/>
    <w:next w:val="a1"/>
    <w:link w:val="50"/>
    <w:qFormat/>
    <w:rsid w:val="00C837BC"/>
    <w:pPr>
      <w:keepNext/>
      <w:widowControl w:val="0"/>
      <w:tabs>
        <w:tab w:val="left" w:pos="360"/>
      </w:tabs>
      <w:autoSpaceDE w:val="0"/>
      <w:autoSpaceDN w:val="0"/>
      <w:adjustRightInd w:val="0"/>
      <w:spacing w:before="360" w:after="60"/>
      <w:outlineLvl w:val="4"/>
    </w:pPr>
    <w:rPr>
      <w:rFonts w:ascii="Arial" w:hAnsi="Arial"/>
      <w:b/>
      <w:bCs/>
      <w:sz w:val="26"/>
      <w:szCs w:val="26"/>
    </w:rPr>
  </w:style>
  <w:style w:type="paragraph" w:styleId="6">
    <w:name w:val="heading 6"/>
    <w:aliases w:val="Заголовок налогов"/>
    <w:basedOn w:val="a1"/>
    <w:next w:val="a1"/>
    <w:link w:val="60"/>
    <w:qFormat/>
    <w:rsid w:val="00C837BC"/>
    <w:pPr>
      <w:widowControl w:val="0"/>
      <w:tabs>
        <w:tab w:val="left" w:pos="360"/>
      </w:tabs>
      <w:autoSpaceDE w:val="0"/>
      <w:autoSpaceDN w:val="0"/>
      <w:adjustRightInd w:val="0"/>
      <w:spacing w:before="360" w:after="60"/>
      <w:outlineLvl w:val="5"/>
    </w:pPr>
    <w:rPr>
      <w:rFonts w:ascii="Arial" w:hAnsi="Arial"/>
      <w:b/>
      <w:bCs/>
      <w:i/>
      <w:iCs/>
      <w:sz w:val="26"/>
      <w:szCs w:val="26"/>
    </w:rPr>
  </w:style>
  <w:style w:type="paragraph" w:styleId="7">
    <w:name w:val="heading 7"/>
    <w:basedOn w:val="a1"/>
    <w:next w:val="a1"/>
    <w:link w:val="70"/>
    <w:qFormat/>
    <w:rsid w:val="00C837BC"/>
    <w:pPr>
      <w:widowControl w:val="0"/>
      <w:tabs>
        <w:tab w:val="left" w:pos="360"/>
      </w:tabs>
      <w:autoSpaceDE w:val="0"/>
      <w:autoSpaceDN w:val="0"/>
      <w:adjustRightInd w:val="0"/>
      <w:spacing w:before="360" w:after="60"/>
      <w:ind w:firstLine="720"/>
      <w:outlineLvl w:val="6"/>
    </w:pPr>
    <w:rPr>
      <w:rFonts w:ascii="Arial" w:hAnsi="Arial"/>
      <w:b/>
      <w:bCs/>
      <w:i/>
      <w:iCs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2">
    <w:name w:val="Заголовок 1 Знак"/>
    <w:aliases w:val="Заголовок 1 Знак Знак Знак1,Заголовок 1 Знак Знак Знак Знак Знак Знак Знак Знак,Заголовок 1 Знак Знак Знак Знак,Заголовок 11 Знак,Заголовок 1 Знак1 Знак,Заголовок 1 Знак Знак Знак Знак Знак Знак1 Знак,БЛОК Знак,H1 Знак,h1 Знак"/>
    <w:link w:val="10"/>
    <w:uiPriority w:val="99"/>
    <w:rsid w:val="00AD62EE"/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5">
    <w:name w:val="Цветовое выделение"/>
    <w:uiPriority w:val="99"/>
    <w:rsid w:val="00AD62EE"/>
    <w:rPr>
      <w:b/>
      <w:bCs/>
      <w:color w:val="26282F"/>
    </w:rPr>
  </w:style>
  <w:style w:type="character" w:customStyle="1" w:styleId="a6">
    <w:name w:val="Гипертекстовая ссылка"/>
    <w:uiPriority w:val="99"/>
    <w:rsid w:val="00AD62EE"/>
    <w:rPr>
      <w:b/>
      <w:bCs/>
      <w:color w:val="106BBE"/>
    </w:rPr>
  </w:style>
  <w:style w:type="paragraph" w:customStyle="1" w:styleId="a7">
    <w:name w:val="Комментарий"/>
    <w:basedOn w:val="a1"/>
    <w:next w:val="a1"/>
    <w:uiPriority w:val="99"/>
    <w:rsid w:val="00AD62EE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Times New Roman CYR" w:hAnsi="Times New Roman CYR" w:cs="Times New Roman CYR"/>
      <w:color w:val="353842"/>
    </w:rPr>
  </w:style>
  <w:style w:type="paragraph" w:customStyle="1" w:styleId="a8">
    <w:name w:val="Нормальный (таблица)"/>
    <w:basedOn w:val="a1"/>
    <w:next w:val="a1"/>
    <w:uiPriority w:val="99"/>
    <w:rsid w:val="00AD62EE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paragraph" w:customStyle="1" w:styleId="a9">
    <w:name w:val="Таблицы (моноширинный)"/>
    <w:basedOn w:val="a1"/>
    <w:next w:val="a1"/>
    <w:uiPriority w:val="99"/>
    <w:rsid w:val="00AD62E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a">
    <w:name w:val="Balloon Text"/>
    <w:basedOn w:val="a1"/>
    <w:link w:val="ab"/>
    <w:uiPriority w:val="99"/>
    <w:semiHidden/>
    <w:unhideWhenUsed/>
    <w:rsid w:val="00C10A86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C10A8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3">
    <w:name w:val="Абзац списка1"/>
    <w:basedOn w:val="a1"/>
    <w:rsid w:val="001C1B69"/>
    <w:pPr>
      <w:suppressAutoHyphens/>
      <w:spacing w:after="200"/>
      <w:ind w:left="720"/>
      <w:contextualSpacing/>
    </w:pPr>
    <w:rPr>
      <w:lang w:eastAsia="zh-CN"/>
    </w:rPr>
  </w:style>
  <w:style w:type="paragraph" w:styleId="ac">
    <w:name w:val="Body Text"/>
    <w:basedOn w:val="a1"/>
    <w:link w:val="ad"/>
    <w:rsid w:val="00551DF2"/>
    <w:pPr>
      <w:spacing w:after="120"/>
    </w:pPr>
  </w:style>
  <w:style w:type="character" w:customStyle="1" w:styleId="ad">
    <w:name w:val="Основной текст Знак"/>
    <w:basedOn w:val="a2"/>
    <w:link w:val="ac"/>
    <w:rsid w:val="00551DF2"/>
    <w:rPr>
      <w:rFonts w:ascii="Times New Roman" w:eastAsia="Times New Roman" w:hAnsi="Times New Roman"/>
      <w:sz w:val="24"/>
      <w:szCs w:val="24"/>
    </w:rPr>
  </w:style>
  <w:style w:type="paragraph" w:styleId="ae">
    <w:name w:val="No Spacing"/>
    <w:uiPriority w:val="1"/>
    <w:qFormat/>
    <w:rsid w:val="008A70E7"/>
    <w:rPr>
      <w:rFonts w:ascii="Times New Roman" w:eastAsia="Times New Roman" w:hAnsi="Times New Roman"/>
      <w:sz w:val="24"/>
      <w:szCs w:val="24"/>
    </w:rPr>
  </w:style>
  <w:style w:type="table" w:styleId="af">
    <w:name w:val="Table Grid"/>
    <w:basedOn w:val="a3"/>
    <w:uiPriority w:val="59"/>
    <w:rsid w:val="00C234BE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Normal (Web)"/>
    <w:basedOn w:val="a1"/>
    <w:uiPriority w:val="99"/>
    <w:unhideWhenUsed/>
    <w:rsid w:val="00C234BE"/>
    <w:pPr>
      <w:spacing w:before="100" w:beforeAutospacing="1" w:after="100" w:afterAutospacing="1"/>
    </w:pPr>
  </w:style>
  <w:style w:type="paragraph" w:styleId="21">
    <w:name w:val="toc 2"/>
    <w:basedOn w:val="a1"/>
    <w:next w:val="a1"/>
    <w:autoRedefine/>
    <w:uiPriority w:val="39"/>
    <w:rsid w:val="00C837BC"/>
    <w:pPr>
      <w:widowControl w:val="0"/>
      <w:tabs>
        <w:tab w:val="left" w:pos="426"/>
        <w:tab w:val="right" w:leader="dot" w:pos="9923"/>
      </w:tabs>
      <w:autoSpaceDE w:val="0"/>
      <w:autoSpaceDN w:val="0"/>
      <w:adjustRightInd w:val="0"/>
    </w:pPr>
    <w:rPr>
      <w:rFonts w:ascii="Arial" w:hAnsi="Arial" w:cs="Arial"/>
      <w:i/>
      <w:iCs/>
      <w:sz w:val="20"/>
      <w:szCs w:val="20"/>
    </w:rPr>
  </w:style>
  <w:style w:type="paragraph" w:styleId="14">
    <w:name w:val="toc 1"/>
    <w:basedOn w:val="a1"/>
    <w:next w:val="a1"/>
    <w:autoRedefine/>
    <w:uiPriority w:val="39"/>
    <w:rsid w:val="00C837BC"/>
    <w:pPr>
      <w:widowControl w:val="0"/>
      <w:tabs>
        <w:tab w:val="left" w:pos="522"/>
        <w:tab w:val="right" w:leader="dot" w:pos="9626"/>
      </w:tabs>
      <w:autoSpaceDE w:val="0"/>
      <w:autoSpaceDN w:val="0"/>
      <w:adjustRightInd w:val="0"/>
      <w:spacing w:before="40"/>
    </w:pPr>
    <w:rPr>
      <w:rFonts w:ascii="Arial" w:hAnsi="Arial" w:cs="Arial"/>
      <w:b/>
      <w:bCs/>
      <w:sz w:val="20"/>
      <w:szCs w:val="20"/>
    </w:rPr>
  </w:style>
  <w:style w:type="character" w:styleId="af1">
    <w:name w:val="Hyperlink"/>
    <w:uiPriority w:val="99"/>
    <w:rsid w:val="00C837BC"/>
    <w:rPr>
      <w:color w:val="0000FF"/>
      <w:u w:val="single"/>
    </w:rPr>
  </w:style>
  <w:style w:type="paragraph" w:customStyle="1" w:styleId="af2">
    <w:name w:val="_Обычный"/>
    <w:basedOn w:val="a1"/>
    <w:link w:val="af3"/>
    <w:qFormat/>
    <w:rsid w:val="00C837BC"/>
    <w:pPr>
      <w:spacing w:before="120" w:after="120" w:line="360" w:lineRule="auto"/>
      <w:ind w:firstLine="709"/>
      <w:contextualSpacing/>
      <w:jc w:val="both"/>
    </w:pPr>
    <w:rPr>
      <w:rFonts w:eastAsia="Calibri"/>
      <w:iCs/>
      <w:sz w:val="26"/>
      <w:szCs w:val="26"/>
      <w:lang w:eastAsia="en-US"/>
    </w:rPr>
  </w:style>
  <w:style w:type="character" w:customStyle="1" w:styleId="af3">
    <w:name w:val="_Обычный Знак"/>
    <w:link w:val="af2"/>
    <w:rsid w:val="00C837BC"/>
    <w:rPr>
      <w:rFonts w:ascii="Times New Roman" w:hAnsi="Times New Roman"/>
      <w:iCs/>
      <w:sz w:val="26"/>
      <w:szCs w:val="26"/>
      <w:lang w:eastAsia="en-US"/>
    </w:rPr>
  </w:style>
  <w:style w:type="paragraph" w:customStyle="1" w:styleId="a0">
    <w:name w:val="_Список маркерны"/>
    <w:basedOn w:val="af2"/>
    <w:link w:val="af4"/>
    <w:qFormat/>
    <w:rsid w:val="00C837BC"/>
    <w:pPr>
      <w:numPr>
        <w:numId w:val="1"/>
      </w:numPr>
      <w:tabs>
        <w:tab w:val="left" w:pos="284"/>
      </w:tabs>
      <w:spacing w:line="240" w:lineRule="auto"/>
    </w:pPr>
  </w:style>
  <w:style w:type="character" w:customStyle="1" w:styleId="af4">
    <w:name w:val="_Список маркерны Знак"/>
    <w:link w:val="a0"/>
    <w:rsid w:val="00C837BC"/>
    <w:rPr>
      <w:rFonts w:ascii="Times New Roman" w:hAnsi="Times New Roman"/>
      <w:iCs/>
      <w:sz w:val="26"/>
      <w:szCs w:val="26"/>
      <w:lang w:eastAsia="en-US"/>
    </w:rPr>
  </w:style>
  <w:style w:type="character" w:customStyle="1" w:styleId="20">
    <w:name w:val="Заголовок 2 Знак"/>
    <w:aliases w:val="ГЛАВА Знак,Знак2 Знак1 Знак Знак1,Заголовок 2 Знак1 Знак Знак,Заголовок 2 Знак Знак Знак Знак,Знак2 Знак2 Знак,Знак2 Знак1 Знак Знак Знак"/>
    <w:basedOn w:val="a2"/>
    <w:link w:val="2"/>
    <w:uiPriority w:val="9"/>
    <w:rsid w:val="00C837BC"/>
    <w:rPr>
      <w:rFonts w:ascii="Arial" w:eastAsia="Times New Roman" w:hAnsi="Arial"/>
      <w:b/>
      <w:bCs/>
      <w:i/>
      <w:iCs/>
      <w:sz w:val="28"/>
      <w:szCs w:val="28"/>
    </w:rPr>
  </w:style>
  <w:style w:type="character" w:customStyle="1" w:styleId="30">
    <w:name w:val="Заголовок 3 Знак"/>
    <w:aliases w:val="ПодЗаголовок Знак Знак,ПодЗаголовок Знак1,Знак1 Знак Знак Знак,OG Heading 3 Знак,4 порядок Знак, Знак3 Знак1, Знак3 Знак Знак,Знак3 Знак1,Знак3 Знак Знак"/>
    <w:basedOn w:val="a2"/>
    <w:link w:val="3"/>
    <w:uiPriority w:val="9"/>
    <w:rsid w:val="00C837BC"/>
    <w:rPr>
      <w:rFonts w:ascii="Arial" w:eastAsia="Times New Roman" w:hAnsi="Arial"/>
      <w:b/>
      <w:bCs/>
      <w:sz w:val="26"/>
      <w:szCs w:val="26"/>
    </w:rPr>
  </w:style>
  <w:style w:type="character" w:customStyle="1" w:styleId="40">
    <w:name w:val="Заголовок 4 Знак"/>
    <w:aliases w:val="Заголовок 4ТАБЛИЦ Знак,МиниОГлавление Знак,Рекомендация Знак"/>
    <w:basedOn w:val="a2"/>
    <w:link w:val="4"/>
    <w:uiPriority w:val="9"/>
    <w:rsid w:val="00C837BC"/>
    <w:rPr>
      <w:rFonts w:ascii="Arial" w:eastAsia="Times New Roman" w:hAnsi="Arial"/>
      <w:b/>
      <w:bCs/>
      <w:i/>
      <w:iCs/>
      <w:sz w:val="26"/>
      <w:szCs w:val="26"/>
    </w:rPr>
  </w:style>
  <w:style w:type="character" w:customStyle="1" w:styleId="50">
    <w:name w:val="Заголовок 5 Знак"/>
    <w:aliases w:val="Заголовок 5 Знак Знак Знак"/>
    <w:basedOn w:val="a2"/>
    <w:link w:val="5"/>
    <w:rsid w:val="00C837BC"/>
    <w:rPr>
      <w:rFonts w:ascii="Arial" w:eastAsia="Times New Roman" w:hAnsi="Arial"/>
      <w:b/>
      <w:bCs/>
      <w:sz w:val="26"/>
      <w:szCs w:val="26"/>
    </w:rPr>
  </w:style>
  <w:style w:type="character" w:customStyle="1" w:styleId="60">
    <w:name w:val="Заголовок 6 Знак"/>
    <w:aliases w:val="Заголовок налогов Знак"/>
    <w:basedOn w:val="a2"/>
    <w:link w:val="6"/>
    <w:rsid w:val="00C837BC"/>
    <w:rPr>
      <w:rFonts w:ascii="Arial" w:eastAsia="Times New Roman" w:hAnsi="Arial"/>
      <w:b/>
      <w:bCs/>
      <w:i/>
      <w:iCs/>
      <w:sz w:val="26"/>
      <w:szCs w:val="26"/>
    </w:rPr>
  </w:style>
  <w:style w:type="character" w:customStyle="1" w:styleId="70">
    <w:name w:val="Заголовок 7 Знак"/>
    <w:basedOn w:val="a2"/>
    <w:link w:val="7"/>
    <w:rsid w:val="00C837BC"/>
    <w:rPr>
      <w:rFonts w:ascii="Arial" w:eastAsia="Times New Roman" w:hAnsi="Arial"/>
      <w:b/>
      <w:bCs/>
      <w:i/>
      <w:iCs/>
      <w:sz w:val="26"/>
      <w:szCs w:val="26"/>
    </w:rPr>
  </w:style>
  <w:style w:type="paragraph" w:styleId="af5">
    <w:name w:val="footer"/>
    <w:aliases w:val="Знак6,Знак14,Основной текст с отступом1 Знак"/>
    <w:basedOn w:val="a1"/>
    <w:link w:val="af6"/>
    <w:uiPriority w:val="99"/>
    <w:rsid w:val="00C837BC"/>
    <w:pPr>
      <w:widowControl w:val="0"/>
      <w:tabs>
        <w:tab w:val="center" w:pos="4677"/>
        <w:tab w:val="right" w:pos="9720"/>
      </w:tabs>
      <w:autoSpaceDE w:val="0"/>
      <w:autoSpaceDN w:val="0"/>
      <w:adjustRightInd w:val="0"/>
      <w:spacing w:before="120"/>
      <w:jc w:val="right"/>
    </w:pPr>
    <w:rPr>
      <w:sz w:val="20"/>
      <w:szCs w:val="20"/>
    </w:rPr>
  </w:style>
  <w:style w:type="character" w:customStyle="1" w:styleId="af6">
    <w:name w:val="Нижний колонтитул Знак"/>
    <w:aliases w:val="Знак6 Знак,Знак14 Знак,Основной текст с отступом1 Знак Знак"/>
    <w:basedOn w:val="a2"/>
    <w:link w:val="af5"/>
    <w:uiPriority w:val="99"/>
    <w:rsid w:val="00C837BC"/>
    <w:rPr>
      <w:rFonts w:ascii="Times New Roman" w:eastAsia="Times New Roman" w:hAnsi="Times New Roman"/>
    </w:rPr>
  </w:style>
  <w:style w:type="paragraph" w:styleId="af7">
    <w:name w:val="footnote text"/>
    <w:aliases w:val="Table_Footnote_last Знак,Table_Footnote_last Знак Знак,Table_Footnote_last,Table_Footnote_last Знак Знак Знак,Текст сноски Знак1,Текст сноски Знак Знак,Текст сноски Знак1 Знак Знак,Текст сноски Знак Знак Знак Знак,single space,single s"/>
    <w:basedOn w:val="a1"/>
    <w:link w:val="af8"/>
    <w:uiPriority w:val="99"/>
    <w:rsid w:val="00C837BC"/>
    <w:pPr>
      <w:widowControl w:val="0"/>
      <w:autoSpaceDE w:val="0"/>
      <w:autoSpaceDN w:val="0"/>
      <w:adjustRightInd w:val="0"/>
      <w:jc w:val="both"/>
    </w:pPr>
    <w:rPr>
      <w:sz w:val="20"/>
      <w:szCs w:val="20"/>
    </w:rPr>
  </w:style>
  <w:style w:type="character" w:customStyle="1" w:styleId="af8">
    <w:name w:val="Текст сноски Знак"/>
    <w:aliases w:val="Table_Footnote_last Знак Знак1,Table_Footnote_last Знак Знак Знак1,Table_Footnote_last Знак1,Table_Footnote_last Знак Знак Знак Знак,Текст сноски Знак1 Знак,Текст сноски Знак Знак Знак,Текст сноски Знак1 Знак Знак Знак,single s Знак"/>
    <w:basedOn w:val="a2"/>
    <w:link w:val="af7"/>
    <w:uiPriority w:val="99"/>
    <w:rsid w:val="00C837BC"/>
    <w:rPr>
      <w:rFonts w:ascii="Times New Roman" w:eastAsia="Times New Roman" w:hAnsi="Times New Roman"/>
    </w:rPr>
  </w:style>
  <w:style w:type="character" w:styleId="af9">
    <w:name w:val="footnote reference"/>
    <w:aliases w:val="Знак сноски-FN,Знак сноски 1,Ciae niinee-FN,Referencia nota al pie,Ссылка на сноску 45,Appel note de bas de page"/>
    <w:uiPriority w:val="99"/>
    <w:rsid w:val="00C837BC"/>
    <w:rPr>
      <w:vertAlign w:val="superscript"/>
    </w:rPr>
  </w:style>
  <w:style w:type="paragraph" w:styleId="afa">
    <w:name w:val="List Paragraph"/>
    <w:aliases w:val="Заголовок_3,ТЗ список,Абзац списка литеральный,Bullet List,FooterText,numbered,Bullet 1,Use Case List Paragraph,it_List1,асз.Списка,Абзац основного текста,Абзац списка нумерованный,Маркированный список 1,Paragraphe de liste1,lp1,КСП,Введе"/>
    <w:basedOn w:val="a1"/>
    <w:link w:val="afb"/>
    <w:uiPriority w:val="34"/>
    <w:qFormat/>
    <w:rsid w:val="00C837BC"/>
    <w:pPr>
      <w:spacing w:after="200" w:line="276" w:lineRule="auto"/>
      <w:ind w:left="720"/>
      <w:contextualSpacing/>
    </w:pPr>
    <w:rPr>
      <w:sz w:val="22"/>
      <w:szCs w:val="22"/>
      <w:lang w:eastAsia="en-US"/>
    </w:rPr>
  </w:style>
  <w:style w:type="character" w:customStyle="1" w:styleId="afb">
    <w:name w:val="Абзац списка Знак"/>
    <w:aliases w:val="Заголовок_3 Знак,ТЗ список Знак,Абзац списка литеральный Знак,Bullet List Знак,FooterText Знак,numbered Знак,Bullet 1 Знак,Use Case List Paragraph Знак,it_List1 Знак,асз.Списка Знак,Абзац основного текста Знак,Paragraphe de liste1 Знак"/>
    <w:link w:val="afa"/>
    <w:uiPriority w:val="34"/>
    <w:rsid w:val="00C837BC"/>
    <w:rPr>
      <w:rFonts w:ascii="Times New Roman" w:eastAsia="Times New Roman" w:hAnsi="Times New Roman"/>
      <w:sz w:val="22"/>
      <w:szCs w:val="22"/>
      <w:lang w:eastAsia="en-US"/>
    </w:rPr>
  </w:style>
  <w:style w:type="paragraph" w:customStyle="1" w:styleId="15">
    <w:name w:val="Обычный1"/>
    <w:rsid w:val="00C837BC"/>
    <w:pPr>
      <w:snapToGrid w:val="0"/>
    </w:pPr>
    <w:rPr>
      <w:rFonts w:eastAsia="Times New Roman"/>
      <w:sz w:val="22"/>
      <w:szCs w:val="22"/>
    </w:rPr>
  </w:style>
  <w:style w:type="paragraph" w:customStyle="1" w:styleId="afc">
    <w:name w:val="_Обычный_т"/>
    <w:basedOn w:val="af2"/>
    <w:link w:val="afd"/>
    <w:rsid w:val="00C837BC"/>
    <w:pPr>
      <w:spacing w:line="240" w:lineRule="auto"/>
      <w:ind w:firstLine="0"/>
      <w:jc w:val="left"/>
    </w:pPr>
    <w:rPr>
      <w:sz w:val="20"/>
      <w:szCs w:val="20"/>
    </w:rPr>
  </w:style>
  <w:style w:type="character" w:customStyle="1" w:styleId="afd">
    <w:name w:val="_Обычный_т Знак"/>
    <w:link w:val="afc"/>
    <w:rsid w:val="00C837BC"/>
    <w:rPr>
      <w:rFonts w:ascii="Times New Roman" w:hAnsi="Times New Roman"/>
      <w:iCs/>
      <w:lang w:eastAsia="en-US"/>
    </w:rPr>
  </w:style>
  <w:style w:type="paragraph" w:customStyle="1" w:styleId="1">
    <w:name w:val="_1."/>
    <w:basedOn w:val="10"/>
    <w:next w:val="a1"/>
    <w:uiPriority w:val="99"/>
    <w:qFormat/>
    <w:rsid w:val="00C837BC"/>
    <w:pPr>
      <w:keepNext/>
      <w:keepLines/>
      <w:pageBreakBefore/>
      <w:widowControl/>
      <w:numPr>
        <w:numId w:val="3"/>
      </w:numPr>
      <w:tabs>
        <w:tab w:val="num" w:pos="760"/>
      </w:tabs>
      <w:autoSpaceDE/>
      <w:autoSpaceDN/>
      <w:adjustRightInd/>
      <w:spacing w:before="0" w:after="360"/>
      <w:ind w:left="760" w:right="680" w:hanging="360"/>
      <w:jc w:val="both"/>
    </w:pPr>
    <w:rPr>
      <w:rFonts w:ascii="Times New Roman" w:hAnsi="Times New Roman"/>
      <w:color w:val="auto"/>
      <w:sz w:val="26"/>
      <w:szCs w:val="26"/>
      <w:lang w:eastAsia="en-US"/>
    </w:rPr>
  </w:style>
  <w:style w:type="paragraph" w:customStyle="1" w:styleId="11">
    <w:name w:val="_1.1."/>
    <w:basedOn w:val="2"/>
    <w:next w:val="a1"/>
    <w:link w:val="112"/>
    <w:qFormat/>
    <w:rsid w:val="00C837BC"/>
    <w:pPr>
      <w:keepLines/>
      <w:widowControl/>
      <w:numPr>
        <w:ilvl w:val="1"/>
        <w:numId w:val="3"/>
      </w:numPr>
      <w:tabs>
        <w:tab w:val="clear" w:pos="360"/>
      </w:tabs>
      <w:autoSpaceDE/>
      <w:autoSpaceDN/>
      <w:adjustRightInd/>
      <w:spacing w:before="360" w:after="360"/>
      <w:ind w:right="424"/>
      <w:jc w:val="both"/>
    </w:pPr>
    <w:rPr>
      <w:rFonts w:ascii="Times New Roman" w:hAnsi="Times New Roman"/>
      <w:i w:val="0"/>
      <w:iCs w:val="0"/>
      <w:sz w:val="26"/>
      <w:szCs w:val="26"/>
      <w:lang w:eastAsia="en-US"/>
    </w:rPr>
  </w:style>
  <w:style w:type="paragraph" w:customStyle="1" w:styleId="111">
    <w:name w:val="_1.1.1."/>
    <w:basedOn w:val="3"/>
    <w:next w:val="a1"/>
    <w:uiPriority w:val="99"/>
    <w:qFormat/>
    <w:rsid w:val="00C837BC"/>
    <w:pPr>
      <w:keepLines/>
      <w:widowControl/>
      <w:numPr>
        <w:ilvl w:val="2"/>
        <w:numId w:val="3"/>
      </w:numPr>
      <w:tabs>
        <w:tab w:val="clear" w:pos="360"/>
        <w:tab w:val="num" w:pos="2160"/>
      </w:tabs>
      <w:autoSpaceDE/>
      <w:autoSpaceDN/>
      <w:adjustRightInd/>
      <w:spacing w:after="360"/>
      <w:ind w:left="930" w:hanging="180"/>
      <w:jc w:val="both"/>
    </w:pPr>
    <w:rPr>
      <w:rFonts w:ascii="Times New Roman" w:hAnsi="Times New Roman"/>
      <w:lang w:eastAsia="en-US"/>
    </w:rPr>
  </w:style>
  <w:style w:type="paragraph" w:customStyle="1" w:styleId="1111">
    <w:name w:val="_1.1.1.1."/>
    <w:basedOn w:val="4"/>
    <w:next w:val="a1"/>
    <w:uiPriority w:val="99"/>
    <w:qFormat/>
    <w:rsid w:val="00C837BC"/>
    <w:pPr>
      <w:keepLines/>
      <w:widowControl/>
      <w:numPr>
        <w:ilvl w:val="3"/>
        <w:numId w:val="3"/>
      </w:numPr>
      <w:tabs>
        <w:tab w:val="clear" w:pos="360"/>
        <w:tab w:val="clear" w:pos="567"/>
        <w:tab w:val="num" w:pos="2880"/>
      </w:tabs>
      <w:autoSpaceDE/>
      <w:autoSpaceDN/>
      <w:adjustRightInd/>
      <w:spacing w:before="240" w:after="120"/>
      <w:ind w:left="2880" w:hanging="360"/>
    </w:pPr>
    <w:rPr>
      <w:rFonts w:ascii="Times New Roman" w:hAnsi="Times New Roman"/>
    </w:rPr>
  </w:style>
  <w:style w:type="paragraph" w:customStyle="1" w:styleId="a">
    <w:name w:val="_Подпись рисунка"/>
    <w:basedOn w:val="a1"/>
    <w:next w:val="af2"/>
    <w:qFormat/>
    <w:rsid w:val="00C837BC"/>
    <w:pPr>
      <w:numPr>
        <w:ilvl w:val="4"/>
        <w:numId w:val="3"/>
      </w:numPr>
      <w:tabs>
        <w:tab w:val="num" w:pos="3600"/>
      </w:tabs>
      <w:spacing w:after="200"/>
      <w:ind w:left="3600" w:hanging="360"/>
      <w:contextualSpacing/>
      <w:jc w:val="center"/>
    </w:pPr>
    <w:rPr>
      <w:rFonts w:eastAsia="Calibri"/>
      <w:sz w:val="26"/>
      <w:szCs w:val="26"/>
      <w:lang w:eastAsia="en-US"/>
    </w:rPr>
  </w:style>
  <w:style w:type="paragraph" w:customStyle="1" w:styleId="110">
    <w:name w:val="_Таблица 1.1"/>
    <w:basedOn w:val="af2"/>
    <w:next w:val="af2"/>
    <w:qFormat/>
    <w:rsid w:val="00C837BC"/>
    <w:pPr>
      <w:numPr>
        <w:ilvl w:val="5"/>
        <w:numId w:val="3"/>
      </w:numPr>
      <w:spacing w:before="240"/>
      <w:ind w:right="282"/>
    </w:pPr>
  </w:style>
  <w:style w:type="paragraph" w:customStyle="1" w:styleId="1110">
    <w:name w:val="_Таблица 1.1.1"/>
    <w:basedOn w:val="110"/>
    <w:next w:val="af2"/>
    <w:uiPriority w:val="99"/>
    <w:qFormat/>
    <w:rsid w:val="00C837BC"/>
    <w:pPr>
      <w:numPr>
        <w:ilvl w:val="6"/>
      </w:numPr>
      <w:spacing w:line="240" w:lineRule="auto"/>
      <w:ind w:right="284"/>
      <w:mirrorIndents/>
    </w:pPr>
  </w:style>
  <w:style w:type="paragraph" w:customStyle="1" w:styleId="11110">
    <w:name w:val="_Таблица 1.1.1.1"/>
    <w:basedOn w:val="1110"/>
    <w:next w:val="af2"/>
    <w:uiPriority w:val="99"/>
    <w:qFormat/>
    <w:rsid w:val="00C837BC"/>
    <w:pPr>
      <w:numPr>
        <w:ilvl w:val="7"/>
      </w:numPr>
    </w:pPr>
  </w:style>
  <w:style w:type="paragraph" w:customStyle="1" w:styleId="11111">
    <w:name w:val="_Таблица 1.1.1.1.1"/>
    <w:basedOn w:val="11110"/>
    <w:next w:val="af2"/>
    <w:qFormat/>
    <w:rsid w:val="00C837BC"/>
    <w:pPr>
      <w:numPr>
        <w:ilvl w:val="8"/>
      </w:numPr>
      <w:tabs>
        <w:tab w:val="num" w:pos="6480"/>
        <w:tab w:val="num" w:pos="7200"/>
      </w:tabs>
      <w:ind w:left="6480" w:hanging="180"/>
    </w:pPr>
  </w:style>
  <w:style w:type="character" w:customStyle="1" w:styleId="112">
    <w:name w:val="_1.1. Знак"/>
    <w:link w:val="11"/>
    <w:rsid w:val="00C837BC"/>
    <w:rPr>
      <w:rFonts w:ascii="Times New Roman" w:eastAsia="Times New Roman" w:hAnsi="Times New Roman"/>
      <w:b/>
      <w:bCs/>
      <w:sz w:val="26"/>
      <w:szCs w:val="26"/>
      <w:lang w:eastAsia="en-US"/>
    </w:rPr>
  </w:style>
  <w:style w:type="paragraph" w:customStyle="1" w:styleId="afe">
    <w:name w:val="_Об_Таблица"/>
    <w:basedOn w:val="af2"/>
    <w:link w:val="aff"/>
    <w:qFormat/>
    <w:rsid w:val="00C837BC"/>
    <w:pPr>
      <w:spacing w:line="240" w:lineRule="auto"/>
      <w:ind w:firstLine="0"/>
      <w:jc w:val="center"/>
    </w:pPr>
    <w:rPr>
      <w:sz w:val="20"/>
      <w:szCs w:val="20"/>
    </w:rPr>
  </w:style>
  <w:style w:type="character" w:customStyle="1" w:styleId="aff">
    <w:name w:val="_Об_Таблица Знак"/>
    <w:link w:val="afe"/>
    <w:rsid w:val="00C837BC"/>
    <w:rPr>
      <w:rFonts w:ascii="Times New Roman" w:hAnsi="Times New Roman"/>
      <w:iCs/>
    </w:rPr>
  </w:style>
  <w:style w:type="paragraph" w:customStyle="1" w:styleId="aff0">
    <w:name w:val="_Таблица_по центру"/>
    <w:basedOn w:val="af2"/>
    <w:next w:val="af2"/>
    <w:link w:val="aff1"/>
    <w:qFormat/>
    <w:rsid w:val="00C837BC"/>
    <w:pPr>
      <w:spacing w:line="240" w:lineRule="auto"/>
      <w:ind w:firstLine="0"/>
      <w:jc w:val="center"/>
    </w:pPr>
    <w:rPr>
      <w:sz w:val="20"/>
      <w:szCs w:val="20"/>
    </w:rPr>
  </w:style>
  <w:style w:type="character" w:customStyle="1" w:styleId="aff1">
    <w:name w:val="_Таблица_по центру Знак"/>
    <w:link w:val="aff0"/>
    <w:rsid w:val="00C837BC"/>
    <w:rPr>
      <w:rFonts w:ascii="Times New Roman" w:hAnsi="Times New Roman"/>
      <w:iCs/>
    </w:rPr>
  </w:style>
  <w:style w:type="character" w:customStyle="1" w:styleId="aff2">
    <w:name w:val="Абзац Знак"/>
    <w:link w:val="aff3"/>
    <w:qFormat/>
    <w:locked/>
    <w:rsid w:val="00C837BC"/>
    <w:rPr>
      <w:sz w:val="24"/>
      <w:szCs w:val="24"/>
    </w:rPr>
  </w:style>
  <w:style w:type="paragraph" w:customStyle="1" w:styleId="aff3">
    <w:name w:val="Абзац"/>
    <w:link w:val="aff2"/>
    <w:qFormat/>
    <w:rsid w:val="00C837BC"/>
    <w:pPr>
      <w:ind w:firstLine="567"/>
      <w:jc w:val="both"/>
    </w:pPr>
    <w:rPr>
      <w:sz w:val="24"/>
      <w:szCs w:val="24"/>
    </w:rPr>
  </w:style>
  <w:style w:type="paragraph" w:styleId="aff4">
    <w:name w:val="header"/>
    <w:basedOn w:val="a1"/>
    <w:link w:val="aff5"/>
    <w:uiPriority w:val="99"/>
    <w:unhideWhenUsed/>
    <w:rsid w:val="0037050F"/>
    <w:pPr>
      <w:tabs>
        <w:tab w:val="center" w:pos="4677"/>
        <w:tab w:val="right" w:pos="9355"/>
      </w:tabs>
    </w:pPr>
  </w:style>
  <w:style w:type="character" w:customStyle="1" w:styleId="aff5">
    <w:name w:val="Верхний колонтитул Знак"/>
    <w:basedOn w:val="a2"/>
    <w:link w:val="aff4"/>
    <w:uiPriority w:val="99"/>
    <w:rsid w:val="0037050F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54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780927-3166-4F6D-A0BC-8D0A35B4C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27</Pages>
  <Words>5542</Words>
  <Characters>31591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Адм. г.Канаш (Светлана Н. Сладкова)</dc:creator>
  <cp:lastModifiedBy>Александр Валентинович Григорьев</cp:lastModifiedBy>
  <cp:revision>8</cp:revision>
  <cp:lastPrinted>2023-12-27T12:07:00Z</cp:lastPrinted>
  <dcterms:created xsi:type="dcterms:W3CDTF">2023-12-28T13:22:00Z</dcterms:created>
  <dcterms:modified xsi:type="dcterms:W3CDTF">2024-01-15T12:55:00Z</dcterms:modified>
</cp:coreProperties>
</file>