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370F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536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370F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30.05.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536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207441">
      <w:pPr>
        <w:spacing w:line="240" w:lineRule="auto"/>
        <w:ind w:firstLine="0"/>
        <w:rPr>
          <w:sz w:val="28"/>
          <w:szCs w:val="28"/>
        </w:rPr>
      </w:pPr>
    </w:p>
    <w:p w:rsidR="00207441" w:rsidRDefault="00207441" w:rsidP="00207441">
      <w:pPr>
        <w:spacing w:line="240" w:lineRule="auto"/>
        <w:ind w:firstLine="0"/>
        <w:rPr>
          <w:sz w:val="28"/>
          <w:szCs w:val="28"/>
        </w:rPr>
      </w:pPr>
    </w:p>
    <w:p w:rsidR="00207441" w:rsidRPr="00207441" w:rsidRDefault="00207441" w:rsidP="00207441">
      <w:pPr>
        <w:tabs>
          <w:tab w:val="left" w:pos="709"/>
        </w:tabs>
        <w:suppressAutoHyphens w:val="0"/>
        <w:spacing w:line="240" w:lineRule="auto"/>
        <w:ind w:right="5810" w:firstLine="0"/>
        <w:rPr>
          <w:kern w:val="0"/>
          <w:sz w:val="28"/>
          <w:szCs w:val="28"/>
          <w:lang w:eastAsia="ru-RU"/>
        </w:rPr>
      </w:pPr>
      <w:r w:rsidRPr="00207441">
        <w:rPr>
          <w:kern w:val="0"/>
          <w:sz w:val="28"/>
          <w:szCs w:val="28"/>
          <w:lang w:eastAsia="ru-RU"/>
        </w:rPr>
        <w:t>О нормативе стоимости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207441">
        <w:rPr>
          <w:kern w:val="0"/>
          <w:sz w:val="28"/>
          <w:szCs w:val="28"/>
          <w:lang w:eastAsia="ru-RU"/>
        </w:rPr>
        <w:t>одного квадратного метра общей</w:t>
      </w:r>
      <w:r>
        <w:rPr>
          <w:kern w:val="0"/>
          <w:sz w:val="28"/>
          <w:szCs w:val="28"/>
          <w:lang w:eastAsia="ru-RU"/>
        </w:rPr>
        <w:t xml:space="preserve"> </w:t>
      </w:r>
      <w:r w:rsidRPr="00207441">
        <w:rPr>
          <w:kern w:val="0"/>
          <w:sz w:val="28"/>
          <w:szCs w:val="28"/>
          <w:lang w:eastAsia="ru-RU"/>
        </w:rPr>
        <w:t>площади жилья в Янтиковском</w:t>
      </w:r>
      <w:r>
        <w:rPr>
          <w:kern w:val="0"/>
          <w:sz w:val="28"/>
          <w:szCs w:val="28"/>
          <w:lang w:eastAsia="ru-RU"/>
        </w:rPr>
        <w:t xml:space="preserve"> </w:t>
      </w:r>
      <w:r w:rsidRPr="00207441">
        <w:rPr>
          <w:kern w:val="0"/>
          <w:sz w:val="28"/>
          <w:szCs w:val="28"/>
          <w:lang w:eastAsia="ru-RU"/>
        </w:rPr>
        <w:t>муниципальном округе на 2024 год</w:t>
      </w:r>
    </w:p>
    <w:p w:rsidR="00207441" w:rsidRDefault="00207441" w:rsidP="0020744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07441" w:rsidRPr="00207441" w:rsidRDefault="00207441" w:rsidP="0020744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07441" w:rsidRPr="00207441" w:rsidRDefault="00207441" w:rsidP="00207441">
      <w:pPr>
        <w:suppressAutoHyphens w:val="0"/>
        <w:spacing w:line="360" w:lineRule="auto"/>
        <w:ind w:firstLine="720"/>
        <w:rPr>
          <w:b/>
          <w:color w:val="000000"/>
          <w:kern w:val="0"/>
          <w:sz w:val="28"/>
          <w:szCs w:val="28"/>
          <w:lang w:eastAsia="ru-RU"/>
        </w:rPr>
      </w:pPr>
      <w:proofErr w:type="gramStart"/>
      <w:r w:rsidRPr="00207441">
        <w:rPr>
          <w:bCs/>
          <w:color w:val="000000"/>
          <w:kern w:val="0"/>
          <w:sz w:val="28"/>
          <w:szCs w:val="28"/>
          <w:lang w:eastAsia="ru-RU"/>
        </w:rPr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№ 1050 «О реализации 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                                 </w:t>
      </w:r>
      <w:r w:rsidRPr="00207441">
        <w:rPr>
          <w:bCs/>
          <w:color w:val="000000"/>
          <w:kern w:val="0"/>
          <w:sz w:val="28"/>
          <w:szCs w:val="28"/>
          <w:lang w:eastAsia="ru-RU"/>
        </w:rPr>
        <w:t xml:space="preserve">отдельных мероприятий государственной программы Российской 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                       </w:t>
      </w:r>
      <w:r w:rsidRPr="00207441">
        <w:rPr>
          <w:bCs/>
          <w:color w:val="000000"/>
          <w:kern w:val="0"/>
          <w:sz w:val="28"/>
          <w:szCs w:val="28"/>
          <w:lang w:eastAsia="ru-RU"/>
        </w:rPr>
        <w:t xml:space="preserve">Федерации «Обеспечение доступным и комфортным жильем и 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                    </w:t>
      </w:r>
      <w:r w:rsidRPr="00207441">
        <w:rPr>
          <w:bCs/>
          <w:color w:val="000000"/>
          <w:kern w:val="0"/>
          <w:sz w:val="28"/>
          <w:szCs w:val="28"/>
          <w:lang w:eastAsia="ru-RU"/>
        </w:rPr>
        <w:t>коммунальными услугами граждан Российской Федерации» (далее</w:t>
      </w:r>
      <w:proofErr w:type="gramEnd"/>
      <w:r w:rsidRPr="00207441">
        <w:rPr>
          <w:bCs/>
          <w:color w:val="000000"/>
          <w:kern w:val="0"/>
          <w:sz w:val="28"/>
          <w:szCs w:val="28"/>
          <w:lang w:eastAsia="ru-RU"/>
        </w:rPr>
        <w:t xml:space="preserve"> – Программа), администрация Янтиковского муниципального округа </w:t>
      </w:r>
      <w:r>
        <w:rPr>
          <w:bCs/>
          <w:color w:val="000000"/>
          <w:kern w:val="0"/>
          <w:sz w:val="28"/>
          <w:szCs w:val="28"/>
          <w:lang w:eastAsia="ru-RU"/>
        </w:rPr>
        <w:t xml:space="preserve">                            </w:t>
      </w:r>
      <w:proofErr w:type="gramStart"/>
      <w:r w:rsidRPr="00207441">
        <w:rPr>
          <w:b/>
          <w:bCs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207441">
        <w:rPr>
          <w:b/>
          <w:bCs/>
          <w:color w:val="000000"/>
          <w:kern w:val="0"/>
          <w:sz w:val="28"/>
          <w:szCs w:val="28"/>
          <w:lang w:eastAsia="ru-RU"/>
        </w:rPr>
        <w:t xml:space="preserve"> о с т а н о в л я е т:</w:t>
      </w:r>
    </w:p>
    <w:p w:rsidR="00207441" w:rsidRPr="00207441" w:rsidRDefault="00207441" w:rsidP="00207441">
      <w:pPr>
        <w:suppressAutoHyphens w:val="0"/>
        <w:spacing w:line="360" w:lineRule="auto"/>
        <w:ind w:right="-1"/>
        <w:rPr>
          <w:bCs/>
          <w:color w:val="000000"/>
          <w:kern w:val="0"/>
          <w:sz w:val="28"/>
          <w:szCs w:val="28"/>
          <w:lang w:eastAsia="ru-RU"/>
        </w:rPr>
      </w:pPr>
      <w:r w:rsidRPr="00207441">
        <w:rPr>
          <w:bCs/>
          <w:color w:val="000000"/>
          <w:kern w:val="0"/>
          <w:sz w:val="28"/>
          <w:szCs w:val="28"/>
          <w:lang w:eastAsia="ru-RU"/>
        </w:rPr>
        <w:t xml:space="preserve">1. Установить норматив стоимости одного квадратного метра общей площади жилья в Янтиковском муниципальном округе на 2024 год, используемый для расчета размера социальной выплаты на приобретение (строительство) жилья в рамках Программы, в размере </w:t>
      </w:r>
      <w:r w:rsidRPr="00207441">
        <w:rPr>
          <w:bCs/>
          <w:kern w:val="0"/>
          <w:sz w:val="28"/>
          <w:szCs w:val="28"/>
          <w:lang w:eastAsia="ru-RU"/>
        </w:rPr>
        <w:t>31 000 (тридцать одна тысяча)</w:t>
      </w:r>
      <w:r w:rsidRPr="00207441">
        <w:rPr>
          <w:bCs/>
          <w:color w:val="FFCC99"/>
          <w:kern w:val="0"/>
          <w:sz w:val="28"/>
          <w:szCs w:val="28"/>
          <w:lang w:eastAsia="ru-RU"/>
        </w:rPr>
        <w:t xml:space="preserve"> </w:t>
      </w:r>
      <w:r w:rsidRPr="00207441">
        <w:rPr>
          <w:bCs/>
          <w:color w:val="000000"/>
          <w:kern w:val="0"/>
          <w:sz w:val="28"/>
          <w:szCs w:val="28"/>
          <w:lang w:eastAsia="ru-RU"/>
        </w:rPr>
        <w:t>рублей.</w:t>
      </w:r>
    </w:p>
    <w:p w:rsidR="00207441" w:rsidRPr="00207441" w:rsidRDefault="00207441" w:rsidP="00207441">
      <w:pPr>
        <w:suppressAutoHyphens w:val="0"/>
        <w:spacing w:line="360" w:lineRule="auto"/>
        <w:rPr>
          <w:bCs/>
          <w:color w:val="000000"/>
          <w:kern w:val="0"/>
          <w:sz w:val="28"/>
          <w:szCs w:val="28"/>
          <w:lang w:eastAsia="ru-RU"/>
        </w:rPr>
      </w:pPr>
      <w:r w:rsidRPr="00207441">
        <w:rPr>
          <w:bCs/>
          <w:color w:val="000000"/>
          <w:kern w:val="0"/>
          <w:sz w:val="28"/>
          <w:szCs w:val="28"/>
          <w:lang w:eastAsia="ru-RU"/>
        </w:rPr>
        <w:lastRenderedPageBreak/>
        <w:t xml:space="preserve">2. Настоящее постановление </w:t>
      </w:r>
      <w:proofErr w:type="gramStart"/>
      <w:r w:rsidRPr="00207441">
        <w:rPr>
          <w:bCs/>
          <w:color w:val="000000"/>
          <w:kern w:val="0"/>
          <w:sz w:val="28"/>
          <w:szCs w:val="28"/>
          <w:lang w:eastAsia="ru-RU"/>
        </w:rPr>
        <w:t>вступает в силу со дня его официального опубликования и распространяется</w:t>
      </w:r>
      <w:proofErr w:type="gramEnd"/>
      <w:r w:rsidRPr="00207441">
        <w:rPr>
          <w:bCs/>
          <w:color w:val="000000"/>
          <w:kern w:val="0"/>
          <w:sz w:val="28"/>
          <w:szCs w:val="28"/>
          <w:lang w:eastAsia="ru-RU"/>
        </w:rPr>
        <w:t xml:space="preserve"> на правоотношения, возникшие с 1 января 2024 г. </w:t>
      </w:r>
    </w:p>
    <w:p w:rsidR="00207441" w:rsidRPr="00207441" w:rsidRDefault="00207441" w:rsidP="0020744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07441" w:rsidRPr="00207441" w:rsidRDefault="00207441" w:rsidP="0020744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07441" w:rsidRPr="00207441" w:rsidRDefault="00207441" w:rsidP="0020744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207441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207441" w:rsidRPr="00207441" w:rsidRDefault="00207441" w:rsidP="0020744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207441">
        <w:rPr>
          <w:kern w:val="0"/>
          <w:sz w:val="28"/>
          <w:szCs w:val="28"/>
          <w:lang w:eastAsia="ru-RU"/>
        </w:rPr>
        <w:t xml:space="preserve">муниципального </w:t>
      </w:r>
      <w:r>
        <w:rPr>
          <w:kern w:val="0"/>
          <w:sz w:val="28"/>
          <w:szCs w:val="28"/>
          <w:lang w:eastAsia="ru-RU"/>
        </w:rPr>
        <w:t>округа                                                                    О.А. Ломоносов</w:t>
      </w:r>
    </w:p>
    <w:sectPr w:rsidR="00207441" w:rsidRPr="00207441" w:rsidSect="0020744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441" w:rsidRDefault="00207441" w:rsidP="00207441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07441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0F3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0D2B-2259-459D-9EBB-93015201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2024-06-03T11:46:00Z</dcterms:modified>
</cp:coreProperties>
</file>