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7E0F" w:rsidRDefault="007F57D3" w:rsidP="004F7837">
      <w:pPr>
        <w:pStyle w:val="a3"/>
        <w:jc w:val="left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17" o:spid="_x0000_s1027" type="#_x0000_t202" style="position:absolute;margin-left:-16.8pt;margin-top:26.4pt;width:233.7pt;height:116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" stroked="f">
            <v:textbox>
              <w:txbxContent>
                <w:p w:rsidR="007B26D1" w:rsidRPr="004F7837" w:rsidRDefault="007B26D1" w:rsidP="004F7837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  <w:r>
        <w:rPr>
          <w:rFonts w:ascii="Times New Roman" w:hAnsi="Times New Roman"/>
          <w:sz w:val="24"/>
          <w:szCs w:val="24"/>
        </w:rPr>
        <w:pict>
          <v:shape id="Text Box 18" o:spid="_x0000_s1026" type="#_x0000_t202" style="position:absolute;margin-left:35.85pt;margin-top:4.7pt;width:446.65pt;height:6.1pt;z-index:251661312;visibility:visible;mso-wrap-distance-left:9pt;mso-wrap-distance-top:0;mso-wrap-distance-right:9pt;mso-wrap-distance-bottom:0;mso-position-horizontal:absolute;mso-position-horizontal-relative:text;mso-position-vertical:absolute;mso-position-vertical-relative:text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" stroked="f">
            <v:textbox>
              <w:txbxContent>
                <w:p w:rsidR="007B26D1" w:rsidRPr="004F7837" w:rsidRDefault="007B26D1" w:rsidP="004F7837">
                  <w:pPr>
                    <w:rPr>
                      <w:szCs w:val="16"/>
                    </w:rPr>
                  </w:pPr>
                </w:p>
              </w:txbxContent>
            </v:textbox>
          </v:shape>
        </w:pict>
      </w:r>
    </w:p>
    <w:p w:rsidR="00DF231A" w:rsidRPr="00DF231A" w:rsidRDefault="00DF231A" w:rsidP="00DF231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F231A">
        <w:rPr>
          <w:rFonts w:ascii="Times New Roman" w:hAnsi="Times New Roman" w:cs="Times New Roman"/>
          <w:sz w:val="24"/>
          <w:szCs w:val="24"/>
        </w:rPr>
        <w:t>Утверждена</w:t>
      </w:r>
    </w:p>
    <w:p w:rsidR="00DF231A" w:rsidRPr="00DF231A" w:rsidRDefault="00DF231A" w:rsidP="00DF231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F231A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</w:t>
      </w:r>
    </w:p>
    <w:p w:rsidR="00DF231A" w:rsidRPr="00DF231A" w:rsidRDefault="00D450E5" w:rsidP="00DF231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Козловского муниципального округа</w:t>
      </w:r>
    </w:p>
    <w:p w:rsidR="00DF231A" w:rsidRPr="00DF231A" w:rsidRDefault="00DF231A" w:rsidP="00DF231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F231A">
        <w:rPr>
          <w:rFonts w:ascii="Times New Roman" w:hAnsi="Times New Roman" w:cs="Times New Roman"/>
          <w:sz w:val="24"/>
          <w:szCs w:val="24"/>
        </w:rPr>
        <w:t>Чувашской Республики</w:t>
      </w:r>
    </w:p>
    <w:p w:rsidR="00DF231A" w:rsidRPr="00DF231A" w:rsidRDefault="00DF231A" w:rsidP="00C64049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F231A" w:rsidRPr="00DF231A" w:rsidRDefault="00DF231A" w:rsidP="00DF231A">
      <w:pPr>
        <w:rPr>
          <w:rFonts w:ascii="Times New Roman" w:hAnsi="Times New Roman"/>
          <w:sz w:val="24"/>
          <w:szCs w:val="24"/>
        </w:rPr>
      </w:pPr>
    </w:p>
    <w:p w:rsidR="00DF231A" w:rsidRPr="00DF231A" w:rsidRDefault="00DF231A" w:rsidP="00DF231A">
      <w:pPr>
        <w:rPr>
          <w:rFonts w:ascii="Times New Roman" w:hAnsi="Times New Roman"/>
          <w:sz w:val="24"/>
          <w:szCs w:val="24"/>
        </w:rPr>
      </w:pPr>
    </w:p>
    <w:p w:rsidR="00DF231A" w:rsidRPr="00DF231A" w:rsidRDefault="00DF231A" w:rsidP="00DF231A">
      <w:pPr>
        <w:rPr>
          <w:rFonts w:ascii="Times New Roman" w:hAnsi="Times New Roman"/>
          <w:sz w:val="24"/>
          <w:szCs w:val="24"/>
        </w:rPr>
      </w:pPr>
    </w:p>
    <w:p w:rsidR="00DF231A" w:rsidRPr="00DF231A" w:rsidRDefault="00DF231A" w:rsidP="00DF231A">
      <w:pPr>
        <w:rPr>
          <w:rFonts w:ascii="Times New Roman" w:hAnsi="Times New Roman"/>
          <w:sz w:val="24"/>
          <w:szCs w:val="24"/>
        </w:rPr>
      </w:pPr>
    </w:p>
    <w:p w:rsidR="00DF231A" w:rsidRPr="00DF231A" w:rsidRDefault="00DF231A" w:rsidP="00DF231A">
      <w:pPr>
        <w:jc w:val="center"/>
        <w:rPr>
          <w:rFonts w:ascii="Times New Roman" w:hAnsi="Times New Roman"/>
          <w:sz w:val="24"/>
          <w:szCs w:val="24"/>
        </w:rPr>
      </w:pPr>
      <w:r w:rsidRPr="00DF231A">
        <w:rPr>
          <w:rFonts w:ascii="Times New Roman" w:hAnsi="Times New Roman"/>
          <w:sz w:val="24"/>
          <w:szCs w:val="24"/>
        </w:rPr>
        <w:t>ПРОГРАММА</w:t>
      </w:r>
    </w:p>
    <w:p w:rsidR="00DF231A" w:rsidRPr="00DF231A" w:rsidRDefault="00DF231A" w:rsidP="00DF231A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DF231A">
        <w:rPr>
          <w:rFonts w:ascii="Times New Roman" w:hAnsi="Times New Roman"/>
          <w:sz w:val="24"/>
          <w:szCs w:val="24"/>
        </w:rPr>
        <w:t xml:space="preserve">профилактики рисков причинения вреда (ущерба) охраняемым законом ценностям </w:t>
      </w:r>
      <w:r w:rsidRPr="00DF231A">
        <w:rPr>
          <w:rFonts w:ascii="Times New Roman" w:hAnsi="Times New Roman"/>
          <w:sz w:val="24"/>
          <w:szCs w:val="24"/>
        </w:rPr>
        <w:br/>
        <w:t xml:space="preserve">при осуществлении муниципального </w:t>
      </w:r>
      <w:r w:rsidR="008A16B4">
        <w:rPr>
          <w:rFonts w:ascii="Times New Roman" w:hAnsi="Times New Roman"/>
          <w:sz w:val="24"/>
          <w:szCs w:val="24"/>
        </w:rPr>
        <w:t xml:space="preserve">земельного </w:t>
      </w:r>
      <w:r w:rsidR="00662B01">
        <w:rPr>
          <w:rFonts w:ascii="Times New Roman" w:hAnsi="Times New Roman"/>
          <w:sz w:val="24"/>
          <w:szCs w:val="24"/>
        </w:rPr>
        <w:t xml:space="preserve">контроля на </w:t>
      </w:r>
      <w:r w:rsidR="00053A94">
        <w:rPr>
          <w:rFonts w:ascii="Times New Roman" w:hAnsi="Times New Roman"/>
          <w:sz w:val="24"/>
          <w:szCs w:val="24"/>
        </w:rPr>
        <w:t>2025</w:t>
      </w:r>
      <w:r w:rsidRPr="00DF231A">
        <w:rPr>
          <w:rFonts w:ascii="Times New Roman" w:hAnsi="Times New Roman"/>
          <w:sz w:val="24"/>
          <w:szCs w:val="24"/>
        </w:rPr>
        <w:t xml:space="preserve"> год</w:t>
      </w:r>
    </w:p>
    <w:p w:rsidR="00DF231A" w:rsidRPr="00DF231A" w:rsidRDefault="00DF231A" w:rsidP="00DF231A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</w:p>
    <w:p w:rsidR="00DF231A" w:rsidRPr="00DF231A" w:rsidRDefault="00DF231A" w:rsidP="00DF231A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4"/>
          <w:szCs w:val="24"/>
        </w:rPr>
      </w:pPr>
      <w:r w:rsidRPr="00DF231A">
        <w:rPr>
          <w:rFonts w:ascii="Times New Roman" w:hAnsi="Times New Roman"/>
          <w:b/>
          <w:sz w:val="24"/>
          <w:szCs w:val="24"/>
          <w:lang w:val="en-US"/>
        </w:rPr>
        <w:t>I</w:t>
      </w:r>
      <w:r w:rsidRPr="00DF231A">
        <w:rPr>
          <w:rFonts w:ascii="Times New Roman" w:hAnsi="Times New Roman"/>
          <w:b/>
          <w:sz w:val="24"/>
          <w:szCs w:val="24"/>
        </w:rPr>
        <w:t>. Общие положения</w:t>
      </w:r>
    </w:p>
    <w:p w:rsidR="00DF231A" w:rsidRPr="00DF231A" w:rsidRDefault="00DF231A" w:rsidP="00DF231A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</w:p>
    <w:p w:rsidR="00DF231A" w:rsidRPr="00DF231A" w:rsidRDefault="00DF231A" w:rsidP="00DF231A">
      <w:pPr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r w:rsidRPr="00DF231A">
        <w:rPr>
          <w:rFonts w:ascii="Times New Roman" w:hAnsi="Times New Roman"/>
          <w:sz w:val="24"/>
          <w:szCs w:val="24"/>
        </w:rPr>
        <w:t xml:space="preserve">           Программа профилактики рисков причинения вреда (ущерба) устанавливает порядок проведения профилактических мероприятий, направленных на предупреждение нарушений обязательных требований и (или) причинения вреда (ущерба) охраняемым законом ценностям, соблюдение которых оценивается при осуществлении муниципального </w:t>
      </w:r>
      <w:r w:rsidR="008A16B4">
        <w:rPr>
          <w:rFonts w:ascii="Times New Roman" w:hAnsi="Times New Roman"/>
          <w:sz w:val="24"/>
          <w:szCs w:val="24"/>
        </w:rPr>
        <w:t xml:space="preserve">земельного </w:t>
      </w:r>
      <w:r w:rsidRPr="00DF231A">
        <w:rPr>
          <w:rFonts w:ascii="Times New Roman" w:hAnsi="Times New Roman"/>
          <w:sz w:val="24"/>
          <w:szCs w:val="24"/>
        </w:rPr>
        <w:t xml:space="preserve">контроля </w:t>
      </w:r>
      <w:r w:rsidR="008A16B4">
        <w:rPr>
          <w:rFonts w:ascii="Times New Roman" w:hAnsi="Times New Roman"/>
          <w:sz w:val="24"/>
          <w:szCs w:val="24"/>
        </w:rPr>
        <w:t>на</w:t>
      </w:r>
      <w:r w:rsidRPr="00DF231A">
        <w:rPr>
          <w:rFonts w:ascii="Times New Roman" w:hAnsi="Times New Roman"/>
          <w:sz w:val="24"/>
          <w:szCs w:val="24"/>
        </w:rPr>
        <w:t xml:space="preserve"> территори</w:t>
      </w:r>
      <w:r w:rsidR="008A16B4">
        <w:rPr>
          <w:rFonts w:ascii="Times New Roman" w:hAnsi="Times New Roman"/>
          <w:sz w:val="24"/>
          <w:szCs w:val="24"/>
        </w:rPr>
        <w:t>и</w:t>
      </w:r>
      <w:r w:rsidR="00D450E5">
        <w:rPr>
          <w:rFonts w:ascii="Times New Roman" w:hAnsi="Times New Roman"/>
          <w:sz w:val="24"/>
          <w:szCs w:val="24"/>
        </w:rPr>
        <w:t xml:space="preserve"> Козловского муниципального округа Чувашской Республики</w:t>
      </w:r>
      <w:r w:rsidRPr="00DF231A">
        <w:rPr>
          <w:rFonts w:ascii="Times New Roman" w:hAnsi="Times New Roman"/>
          <w:sz w:val="24"/>
          <w:szCs w:val="24"/>
        </w:rPr>
        <w:t>.</w:t>
      </w:r>
    </w:p>
    <w:p w:rsidR="00DF231A" w:rsidRPr="00DF231A" w:rsidRDefault="00DF231A" w:rsidP="00DF231A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</w:p>
    <w:p w:rsidR="00DF231A" w:rsidRPr="00DF231A" w:rsidRDefault="00DF231A" w:rsidP="00DF231A">
      <w:pPr>
        <w:pStyle w:val="a5"/>
        <w:autoSpaceDE w:val="0"/>
        <w:autoSpaceDN w:val="0"/>
        <w:adjustRightInd w:val="0"/>
        <w:spacing w:before="120" w:after="120"/>
        <w:ind w:left="709"/>
        <w:jc w:val="center"/>
        <w:rPr>
          <w:rFonts w:ascii="Times New Roman" w:hAnsi="Times New Roman"/>
          <w:b/>
          <w:sz w:val="24"/>
          <w:szCs w:val="24"/>
        </w:rPr>
      </w:pPr>
      <w:r w:rsidRPr="00DF231A">
        <w:rPr>
          <w:rFonts w:ascii="Times New Roman" w:hAnsi="Times New Roman"/>
          <w:b/>
          <w:sz w:val="24"/>
          <w:szCs w:val="24"/>
          <w:lang w:val="en-US"/>
        </w:rPr>
        <w:t>II</w:t>
      </w:r>
      <w:r w:rsidRPr="00DF231A">
        <w:rPr>
          <w:rFonts w:ascii="Times New Roman" w:hAnsi="Times New Roman"/>
          <w:b/>
          <w:sz w:val="24"/>
          <w:szCs w:val="24"/>
        </w:rPr>
        <w:t>. Анализ текущего состояния</w:t>
      </w:r>
    </w:p>
    <w:p w:rsidR="00DF231A" w:rsidRPr="00DF231A" w:rsidRDefault="00DF231A" w:rsidP="00DF231A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DF231A">
        <w:rPr>
          <w:rFonts w:ascii="Times New Roman" w:hAnsi="Times New Roman"/>
          <w:sz w:val="24"/>
          <w:szCs w:val="24"/>
        </w:rPr>
        <w:t>1. </w:t>
      </w:r>
      <w:proofErr w:type="gramStart"/>
      <w:r w:rsidRPr="00DF231A">
        <w:rPr>
          <w:rFonts w:ascii="Times New Roman" w:hAnsi="Times New Roman"/>
          <w:sz w:val="24"/>
          <w:szCs w:val="24"/>
        </w:rPr>
        <w:t xml:space="preserve">Программа профилактики рисков причинения вреда (ущерба) охраняемым законом ценностям при осуществлении муниципального </w:t>
      </w:r>
      <w:r w:rsidR="008A16B4">
        <w:rPr>
          <w:rFonts w:ascii="Times New Roman" w:hAnsi="Times New Roman"/>
          <w:sz w:val="24"/>
          <w:szCs w:val="24"/>
        </w:rPr>
        <w:t xml:space="preserve">земельного </w:t>
      </w:r>
      <w:r w:rsidR="00662B01">
        <w:rPr>
          <w:rFonts w:ascii="Times New Roman" w:hAnsi="Times New Roman"/>
          <w:sz w:val="24"/>
          <w:szCs w:val="24"/>
        </w:rPr>
        <w:t>контроля   на 2023</w:t>
      </w:r>
      <w:bookmarkStart w:id="0" w:name="_GoBack"/>
      <w:bookmarkEnd w:id="0"/>
      <w:r w:rsidRPr="00DF231A">
        <w:rPr>
          <w:rFonts w:ascii="Times New Roman" w:hAnsi="Times New Roman"/>
          <w:sz w:val="24"/>
          <w:szCs w:val="24"/>
        </w:rPr>
        <w:t xml:space="preserve"> год (далее – Программа профилактики) разработана в соответствии со статьей 44 Федерального закона от 31 июля 2021 г.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г. № 990 «Об утверждении Правил разработки и утверждения</w:t>
      </w:r>
      <w:proofErr w:type="gramEnd"/>
      <w:r w:rsidRPr="00DF231A">
        <w:rPr>
          <w:rFonts w:ascii="Times New Roman" w:hAnsi="Times New Roman"/>
          <w:sz w:val="24"/>
          <w:szCs w:val="24"/>
        </w:rPr>
        <w:t xml:space="preserve"> контрольными (надзорными) органами программы профилактики рисков причинения вреда (ущерба) охраняемым законом ценностям» и предусматривает комплекс мероприятий по профилактике рисков причинения вреда (ущерба) охраняемым законом ценностям при осуществлении муниципального</w:t>
      </w:r>
      <w:r w:rsidR="008A16B4">
        <w:rPr>
          <w:rFonts w:ascii="Times New Roman" w:hAnsi="Times New Roman"/>
          <w:sz w:val="24"/>
          <w:szCs w:val="24"/>
        </w:rPr>
        <w:t xml:space="preserve"> земельного</w:t>
      </w:r>
      <w:r w:rsidRPr="00DF231A">
        <w:rPr>
          <w:rFonts w:ascii="Times New Roman" w:hAnsi="Times New Roman"/>
          <w:sz w:val="24"/>
          <w:szCs w:val="24"/>
        </w:rPr>
        <w:t xml:space="preserve"> контроля.</w:t>
      </w:r>
    </w:p>
    <w:p w:rsidR="00DF231A" w:rsidRPr="00DF231A" w:rsidRDefault="00DF231A" w:rsidP="00DF231A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DF231A">
        <w:rPr>
          <w:rFonts w:ascii="Times New Roman" w:hAnsi="Times New Roman"/>
          <w:sz w:val="24"/>
          <w:szCs w:val="24"/>
        </w:rPr>
        <w:t xml:space="preserve">2. Муниципальный </w:t>
      </w:r>
      <w:r w:rsidR="008A16B4">
        <w:rPr>
          <w:rFonts w:ascii="Times New Roman" w:hAnsi="Times New Roman"/>
          <w:sz w:val="24"/>
          <w:szCs w:val="24"/>
        </w:rPr>
        <w:t xml:space="preserve">земельный </w:t>
      </w:r>
      <w:r w:rsidRPr="00DF231A">
        <w:rPr>
          <w:rFonts w:ascii="Times New Roman" w:hAnsi="Times New Roman"/>
          <w:sz w:val="24"/>
          <w:szCs w:val="24"/>
        </w:rPr>
        <w:t xml:space="preserve">контроль осуществляется администрацией Козловского </w:t>
      </w:r>
      <w:r w:rsidR="00D450E5">
        <w:rPr>
          <w:rFonts w:ascii="Times New Roman" w:hAnsi="Times New Roman"/>
          <w:sz w:val="24"/>
          <w:szCs w:val="24"/>
        </w:rPr>
        <w:t xml:space="preserve">муниципального округа </w:t>
      </w:r>
      <w:r w:rsidRPr="00DF231A">
        <w:rPr>
          <w:rFonts w:ascii="Times New Roman" w:hAnsi="Times New Roman"/>
          <w:sz w:val="24"/>
          <w:szCs w:val="24"/>
        </w:rPr>
        <w:t xml:space="preserve"> Чувашской Республики (далее – Администрация) в лице </w:t>
      </w:r>
      <w:r w:rsidR="008A16B4">
        <w:rPr>
          <w:rFonts w:ascii="Times New Roman" w:hAnsi="Times New Roman"/>
          <w:sz w:val="24"/>
          <w:szCs w:val="24"/>
        </w:rPr>
        <w:t xml:space="preserve">сектора земельных и имущественных отношений </w:t>
      </w:r>
      <w:r w:rsidRPr="00DF231A">
        <w:rPr>
          <w:rFonts w:ascii="Times New Roman" w:hAnsi="Times New Roman"/>
          <w:sz w:val="24"/>
          <w:szCs w:val="24"/>
        </w:rPr>
        <w:t>Администрации.</w:t>
      </w:r>
    </w:p>
    <w:p w:rsidR="00DF231A" w:rsidRPr="008A16B4" w:rsidRDefault="00DF231A" w:rsidP="008A16B4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DF231A">
        <w:rPr>
          <w:rFonts w:ascii="Times New Roman" w:hAnsi="Times New Roman"/>
          <w:sz w:val="24"/>
          <w:szCs w:val="24"/>
        </w:rPr>
        <w:t>3. Обязательные требования, оценка соблюдения которых является предметом муниципального</w:t>
      </w:r>
      <w:r w:rsidR="008A16B4">
        <w:rPr>
          <w:rFonts w:ascii="Times New Roman" w:hAnsi="Times New Roman"/>
          <w:sz w:val="24"/>
          <w:szCs w:val="24"/>
        </w:rPr>
        <w:t xml:space="preserve"> земельного</w:t>
      </w:r>
      <w:r w:rsidRPr="00DF231A">
        <w:rPr>
          <w:rFonts w:ascii="Times New Roman" w:hAnsi="Times New Roman"/>
          <w:sz w:val="24"/>
          <w:szCs w:val="24"/>
        </w:rPr>
        <w:t xml:space="preserve"> контроля (далее – обязательные требования), установлены следующими правовыми актами:</w:t>
      </w:r>
    </w:p>
    <w:p w:rsidR="00DF231A" w:rsidRPr="00DF231A" w:rsidRDefault="008A16B4" w:rsidP="00DF231A">
      <w:pPr>
        <w:pStyle w:val="3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="00DF231A" w:rsidRPr="00DF231A">
        <w:rPr>
          <w:sz w:val="24"/>
          <w:szCs w:val="24"/>
        </w:rPr>
        <w:t>) Земельным кодексом Российской Федерации</w:t>
      </w:r>
      <w:r>
        <w:rPr>
          <w:sz w:val="24"/>
          <w:szCs w:val="24"/>
        </w:rPr>
        <w:t xml:space="preserve"> от 25.10.2001 №136-ФЗ</w:t>
      </w:r>
    </w:p>
    <w:p w:rsidR="00DF231A" w:rsidRPr="00DF231A" w:rsidRDefault="002B5DCC" w:rsidP="00DF231A">
      <w:pPr>
        <w:pStyle w:val="3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DF231A" w:rsidRPr="00DF231A">
        <w:rPr>
          <w:sz w:val="24"/>
          <w:szCs w:val="24"/>
        </w:rPr>
        <w:t>) </w:t>
      </w:r>
      <w:r>
        <w:rPr>
          <w:sz w:val="24"/>
          <w:szCs w:val="24"/>
        </w:rPr>
        <w:t>Гражданский кодекс Российской Федерации, п.1,2 ст.8.1</w:t>
      </w:r>
    </w:p>
    <w:p w:rsidR="002B5DCC" w:rsidRDefault="002B5DCC" w:rsidP="002B5DCC">
      <w:pPr>
        <w:pStyle w:val="3"/>
        <w:spacing w:line="360" w:lineRule="auto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3</w:t>
      </w:r>
      <w:r w:rsidR="00DF231A" w:rsidRPr="00DF231A">
        <w:rPr>
          <w:sz w:val="24"/>
          <w:szCs w:val="24"/>
        </w:rPr>
        <w:t>) Федера</w:t>
      </w:r>
      <w:r>
        <w:rPr>
          <w:sz w:val="24"/>
          <w:szCs w:val="24"/>
        </w:rPr>
        <w:t>льный закон от 24.07.2002 №101-ФЗ «Об обороте земель сельскохозяйственного назначения»</w:t>
      </w:r>
    </w:p>
    <w:p w:rsidR="00DF231A" w:rsidRPr="00DF231A" w:rsidRDefault="00DF231A" w:rsidP="002B5DCC">
      <w:pPr>
        <w:pStyle w:val="3"/>
        <w:spacing w:line="360" w:lineRule="auto"/>
        <w:ind w:firstLine="720"/>
        <w:jc w:val="both"/>
        <w:rPr>
          <w:sz w:val="24"/>
          <w:szCs w:val="24"/>
        </w:rPr>
      </w:pPr>
      <w:r w:rsidRPr="00DF231A">
        <w:rPr>
          <w:sz w:val="24"/>
          <w:szCs w:val="24"/>
        </w:rPr>
        <w:t>4. В целях предупреждения нарушений обязательных требований на официальном сайте Администрации в информационно</w:t>
      </w:r>
      <w:r w:rsidR="00D450E5">
        <w:rPr>
          <w:sz w:val="24"/>
          <w:szCs w:val="24"/>
        </w:rPr>
        <w:t xml:space="preserve"> – </w:t>
      </w:r>
      <w:r w:rsidRPr="00DF231A">
        <w:rPr>
          <w:sz w:val="24"/>
          <w:szCs w:val="24"/>
        </w:rPr>
        <w:t>телекоммуникационной</w:t>
      </w:r>
      <w:r w:rsidR="00D450E5">
        <w:rPr>
          <w:sz w:val="24"/>
          <w:szCs w:val="24"/>
        </w:rPr>
        <w:t xml:space="preserve"> </w:t>
      </w:r>
      <w:r w:rsidRPr="00DF231A">
        <w:rPr>
          <w:sz w:val="24"/>
          <w:szCs w:val="24"/>
        </w:rPr>
        <w:t>сети</w:t>
      </w:r>
      <w:r w:rsidR="00D450E5">
        <w:rPr>
          <w:sz w:val="24"/>
          <w:szCs w:val="24"/>
        </w:rPr>
        <w:t xml:space="preserve"> </w:t>
      </w:r>
      <w:r w:rsidRPr="00DF231A">
        <w:rPr>
          <w:sz w:val="24"/>
          <w:szCs w:val="24"/>
        </w:rPr>
        <w:t>«Интернет» размещаются:</w:t>
      </w:r>
    </w:p>
    <w:p w:rsidR="00DF231A" w:rsidRPr="00DF231A" w:rsidRDefault="00DF231A" w:rsidP="00DF231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F231A">
        <w:rPr>
          <w:rFonts w:ascii="Times New Roman" w:hAnsi="Times New Roman" w:cs="Times New Roman"/>
          <w:sz w:val="24"/>
          <w:szCs w:val="24"/>
        </w:rPr>
        <w:t xml:space="preserve">1) тексты нормативных правовых актов, регулирующих осуществление муниципального </w:t>
      </w:r>
      <w:r w:rsidR="002B5DCC">
        <w:rPr>
          <w:rFonts w:ascii="Times New Roman" w:hAnsi="Times New Roman" w:cs="Times New Roman"/>
          <w:sz w:val="24"/>
          <w:szCs w:val="24"/>
        </w:rPr>
        <w:t xml:space="preserve">земельного </w:t>
      </w:r>
      <w:r w:rsidRPr="00DF231A">
        <w:rPr>
          <w:rFonts w:ascii="Times New Roman" w:hAnsi="Times New Roman" w:cs="Times New Roman"/>
          <w:sz w:val="24"/>
          <w:szCs w:val="24"/>
        </w:rPr>
        <w:t>контроля;</w:t>
      </w:r>
    </w:p>
    <w:p w:rsidR="00DF231A" w:rsidRPr="00DF231A" w:rsidRDefault="00DF231A" w:rsidP="00DF231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F231A">
        <w:rPr>
          <w:rFonts w:ascii="Times New Roman" w:hAnsi="Times New Roman" w:cs="Times New Roman"/>
          <w:sz w:val="24"/>
          <w:szCs w:val="24"/>
        </w:rPr>
        <w:lastRenderedPageBreak/>
        <w:t>2) сведения об изменениях, внесенных в нормативные правовые акты, регулирующие осуществление муниципального</w:t>
      </w:r>
      <w:r w:rsidR="002B5DCC">
        <w:rPr>
          <w:rFonts w:ascii="Times New Roman" w:hAnsi="Times New Roman" w:cs="Times New Roman"/>
          <w:sz w:val="24"/>
          <w:szCs w:val="24"/>
        </w:rPr>
        <w:t xml:space="preserve"> земельного </w:t>
      </w:r>
      <w:r w:rsidRPr="00DF231A">
        <w:rPr>
          <w:rFonts w:ascii="Times New Roman" w:hAnsi="Times New Roman" w:cs="Times New Roman"/>
          <w:sz w:val="24"/>
          <w:szCs w:val="24"/>
        </w:rPr>
        <w:t>контроля, о сроках и порядке их вступления в силу;</w:t>
      </w:r>
    </w:p>
    <w:p w:rsidR="00DF231A" w:rsidRPr="00DF231A" w:rsidRDefault="00DF231A" w:rsidP="00DF231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F231A">
        <w:rPr>
          <w:rFonts w:ascii="Times New Roman" w:hAnsi="Times New Roman" w:cs="Times New Roman"/>
          <w:sz w:val="24"/>
          <w:szCs w:val="24"/>
        </w:rPr>
        <w:t>3) перечень 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муниципального контроля, а также информация о мерах ответственности, применяемых при нарушении обязательных требований, с текстами в действующей редакции;</w:t>
      </w:r>
    </w:p>
    <w:p w:rsidR="00DF231A" w:rsidRPr="00DF231A" w:rsidRDefault="00DF231A" w:rsidP="00DF231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F231A">
        <w:rPr>
          <w:rFonts w:ascii="Times New Roman" w:hAnsi="Times New Roman" w:cs="Times New Roman"/>
          <w:sz w:val="24"/>
          <w:szCs w:val="24"/>
        </w:rPr>
        <w:t xml:space="preserve">4) утвержденные проверочные листы; </w:t>
      </w:r>
    </w:p>
    <w:p w:rsidR="00DF231A" w:rsidRPr="00DF231A" w:rsidRDefault="00DF231A" w:rsidP="00DF231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F231A">
        <w:rPr>
          <w:rFonts w:ascii="Times New Roman" w:hAnsi="Times New Roman" w:cs="Times New Roman"/>
          <w:sz w:val="24"/>
          <w:szCs w:val="24"/>
        </w:rPr>
        <w:t>5) программа профилактики рисков причинения вреда (ущерба) охраняемым законом ценностям при осуществлении муниципального</w:t>
      </w:r>
      <w:r w:rsidR="002B5DCC">
        <w:rPr>
          <w:rFonts w:ascii="Times New Roman" w:hAnsi="Times New Roman" w:cs="Times New Roman"/>
          <w:sz w:val="24"/>
          <w:szCs w:val="24"/>
        </w:rPr>
        <w:t xml:space="preserve"> земельного</w:t>
      </w:r>
      <w:r w:rsidRPr="00DF231A">
        <w:rPr>
          <w:rFonts w:ascii="Times New Roman" w:hAnsi="Times New Roman" w:cs="Times New Roman"/>
          <w:sz w:val="24"/>
          <w:szCs w:val="24"/>
        </w:rPr>
        <w:t xml:space="preserve"> контроля;</w:t>
      </w:r>
    </w:p>
    <w:p w:rsidR="00DF231A" w:rsidRPr="00DF231A" w:rsidRDefault="00DF231A" w:rsidP="00DF231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F231A">
        <w:rPr>
          <w:rFonts w:ascii="Times New Roman" w:hAnsi="Times New Roman" w:cs="Times New Roman"/>
          <w:sz w:val="24"/>
          <w:szCs w:val="24"/>
        </w:rPr>
        <w:t>6) сведения о способах получения консультаций по вопросам соблюдения обязательных требований;</w:t>
      </w:r>
    </w:p>
    <w:p w:rsidR="00DF231A" w:rsidRPr="00DF231A" w:rsidRDefault="00DF231A" w:rsidP="00DF231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F231A">
        <w:rPr>
          <w:rFonts w:ascii="Times New Roman" w:hAnsi="Times New Roman" w:cs="Times New Roman"/>
          <w:sz w:val="24"/>
          <w:szCs w:val="24"/>
        </w:rPr>
        <w:t xml:space="preserve">5) доклад об осуществлении муниципального </w:t>
      </w:r>
      <w:r w:rsidR="002B5DCC">
        <w:rPr>
          <w:rFonts w:ascii="Times New Roman" w:hAnsi="Times New Roman" w:cs="Times New Roman"/>
          <w:sz w:val="24"/>
          <w:szCs w:val="24"/>
        </w:rPr>
        <w:t xml:space="preserve">земельного </w:t>
      </w:r>
      <w:r w:rsidRPr="00DF231A">
        <w:rPr>
          <w:rFonts w:ascii="Times New Roman" w:hAnsi="Times New Roman" w:cs="Times New Roman"/>
          <w:sz w:val="24"/>
          <w:szCs w:val="24"/>
        </w:rPr>
        <w:t>контроля и об эффективности такого контроля за прошедший год.</w:t>
      </w:r>
    </w:p>
    <w:p w:rsidR="00DF231A" w:rsidRPr="00DF231A" w:rsidRDefault="00DF231A" w:rsidP="00DF231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F231A" w:rsidRPr="00DF231A" w:rsidRDefault="00DF231A" w:rsidP="00DF231A">
      <w:pPr>
        <w:pStyle w:val="a5"/>
        <w:spacing w:before="120" w:after="120" w:line="360" w:lineRule="auto"/>
        <w:ind w:left="1440"/>
        <w:jc w:val="center"/>
        <w:rPr>
          <w:rFonts w:ascii="Times New Roman" w:hAnsi="Times New Roman"/>
          <w:b/>
          <w:sz w:val="24"/>
          <w:szCs w:val="24"/>
        </w:rPr>
      </w:pPr>
      <w:r w:rsidRPr="00DF231A">
        <w:rPr>
          <w:rFonts w:ascii="Times New Roman" w:hAnsi="Times New Roman"/>
          <w:b/>
          <w:sz w:val="24"/>
          <w:szCs w:val="24"/>
          <w:lang w:val="en-US"/>
        </w:rPr>
        <w:t>III</w:t>
      </w:r>
      <w:r w:rsidRPr="00DF231A">
        <w:rPr>
          <w:rFonts w:ascii="Times New Roman" w:hAnsi="Times New Roman"/>
          <w:b/>
          <w:sz w:val="24"/>
          <w:szCs w:val="24"/>
        </w:rPr>
        <w:t>. Цели и задачи реализации Программы профилактики</w:t>
      </w:r>
    </w:p>
    <w:p w:rsidR="00DF231A" w:rsidRPr="00DF231A" w:rsidRDefault="00DF231A" w:rsidP="00DF231A">
      <w:pPr>
        <w:pStyle w:val="a5"/>
        <w:spacing w:before="24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F231A">
        <w:rPr>
          <w:rFonts w:ascii="Times New Roman" w:hAnsi="Times New Roman"/>
          <w:sz w:val="24"/>
          <w:szCs w:val="24"/>
        </w:rPr>
        <w:t>5. Цели Программы профилактики:</w:t>
      </w:r>
    </w:p>
    <w:p w:rsidR="00DF231A" w:rsidRPr="00DF231A" w:rsidRDefault="00DF231A" w:rsidP="00DF231A">
      <w:pPr>
        <w:pStyle w:val="a5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F231A">
        <w:rPr>
          <w:rFonts w:ascii="Times New Roman" w:hAnsi="Times New Roman"/>
          <w:sz w:val="24"/>
          <w:szCs w:val="24"/>
        </w:rPr>
        <w:t>1) стимулирование добросовестного соблюдения обязательных требований всеми контролируемыми лицами;</w:t>
      </w:r>
    </w:p>
    <w:p w:rsidR="00DF231A" w:rsidRPr="00DF231A" w:rsidRDefault="00DF231A" w:rsidP="00DF231A">
      <w:pPr>
        <w:pStyle w:val="a5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F231A">
        <w:rPr>
          <w:rFonts w:ascii="Times New Roman" w:hAnsi="Times New Roman"/>
          <w:sz w:val="24"/>
          <w:szCs w:val="24"/>
        </w:rPr>
        <w:t>2) 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DF231A" w:rsidRPr="00DF231A" w:rsidRDefault="00DF231A" w:rsidP="00DF231A">
      <w:pPr>
        <w:pStyle w:val="a5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F231A">
        <w:rPr>
          <w:rFonts w:ascii="Times New Roman" w:hAnsi="Times New Roman"/>
          <w:sz w:val="24"/>
          <w:szCs w:val="24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DF231A" w:rsidRPr="00DF231A" w:rsidRDefault="00DF231A" w:rsidP="00DF231A">
      <w:pPr>
        <w:pStyle w:val="a5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F231A">
        <w:rPr>
          <w:rFonts w:ascii="Times New Roman" w:hAnsi="Times New Roman"/>
          <w:sz w:val="24"/>
          <w:szCs w:val="24"/>
        </w:rPr>
        <w:t>6. Задачи Программы профилактики:</w:t>
      </w:r>
    </w:p>
    <w:p w:rsidR="00DF231A" w:rsidRPr="00DF231A" w:rsidRDefault="00DF231A" w:rsidP="00DF231A">
      <w:pPr>
        <w:pStyle w:val="a5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F231A">
        <w:rPr>
          <w:rFonts w:ascii="Times New Roman" w:hAnsi="Times New Roman"/>
          <w:sz w:val="24"/>
          <w:szCs w:val="24"/>
        </w:rPr>
        <w:t xml:space="preserve">1) выявление и устранение причин, факторов и условий, способствующих причинению вреда охраняемым законом ценностям и нарушению обязательных требований в области охраны и использования </w:t>
      </w:r>
      <w:r w:rsidR="002B5DCC">
        <w:rPr>
          <w:rFonts w:ascii="Times New Roman" w:hAnsi="Times New Roman"/>
          <w:sz w:val="24"/>
          <w:szCs w:val="24"/>
        </w:rPr>
        <w:t>земель</w:t>
      </w:r>
      <w:r w:rsidRPr="00DF231A">
        <w:rPr>
          <w:rFonts w:ascii="Times New Roman" w:hAnsi="Times New Roman"/>
          <w:sz w:val="24"/>
          <w:szCs w:val="24"/>
        </w:rPr>
        <w:t>;</w:t>
      </w:r>
    </w:p>
    <w:p w:rsidR="00DF231A" w:rsidRPr="00DF231A" w:rsidRDefault="00DF231A" w:rsidP="00DF231A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DF231A">
        <w:rPr>
          <w:rFonts w:ascii="Times New Roman" w:hAnsi="Times New Roman"/>
          <w:sz w:val="24"/>
          <w:szCs w:val="24"/>
        </w:rPr>
        <w:t>2) определение способов устранения или снижения рисков возникновения факторов и условий, способствующих причинению вреда охраняемым законом ценностям;</w:t>
      </w:r>
    </w:p>
    <w:p w:rsidR="00DF231A" w:rsidRPr="00DF231A" w:rsidRDefault="00DF231A" w:rsidP="002B5DCC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DF231A">
        <w:rPr>
          <w:rFonts w:ascii="Times New Roman" w:hAnsi="Times New Roman"/>
          <w:sz w:val="24"/>
          <w:szCs w:val="24"/>
        </w:rPr>
        <w:t xml:space="preserve">3) разъяснение подконтрольным субъектам обязательных требований в области охраны и использования </w:t>
      </w:r>
      <w:r w:rsidR="002B5DCC">
        <w:rPr>
          <w:rFonts w:ascii="Times New Roman" w:hAnsi="Times New Roman"/>
          <w:sz w:val="24"/>
          <w:szCs w:val="24"/>
        </w:rPr>
        <w:t>земель</w:t>
      </w:r>
      <w:r w:rsidRPr="00DF231A">
        <w:rPr>
          <w:rFonts w:ascii="Times New Roman" w:hAnsi="Times New Roman"/>
          <w:sz w:val="24"/>
          <w:szCs w:val="24"/>
        </w:rPr>
        <w:t xml:space="preserve">; </w:t>
      </w:r>
    </w:p>
    <w:p w:rsidR="00DF231A" w:rsidRPr="00DF231A" w:rsidRDefault="00DF231A" w:rsidP="00DF231A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DF231A">
        <w:rPr>
          <w:rFonts w:ascii="Times New Roman" w:hAnsi="Times New Roman"/>
          <w:sz w:val="24"/>
          <w:szCs w:val="24"/>
        </w:rPr>
        <w:t xml:space="preserve">7. При осуществлении муниципального </w:t>
      </w:r>
      <w:r w:rsidR="002B5DCC">
        <w:rPr>
          <w:rFonts w:ascii="Times New Roman" w:hAnsi="Times New Roman"/>
          <w:sz w:val="24"/>
          <w:szCs w:val="24"/>
        </w:rPr>
        <w:t xml:space="preserve">земельного </w:t>
      </w:r>
      <w:r w:rsidRPr="00DF231A">
        <w:rPr>
          <w:rFonts w:ascii="Times New Roman" w:hAnsi="Times New Roman"/>
          <w:sz w:val="24"/>
          <w:szCs w:val="24"/>
        </w:rPr>
        <w:t>контроля проводятся следующие виды профилактических мероприятий:</w:t>
      </w:r>
    </w:p>
    <w:p w:rsidR="00DF231A" w:rsidRPr="00DF231A" w:rsidRDefault="00DF231A" w:rsidP="00DF231A">
      <w:pPr>
        <w:ind w:firstLine="709"/>
        <w:rPr>
          <w:rFonts w:ascii="Times New Roman" w:hAnsi="Times New Roman"/>
          <w:sz w:val="24"/>
          <w:szCs w:val="24"/>
        </w:rPr>
      </w:pPr>
      <w:r w:rsidRPr="00DF231A">
        <w:rPr>
          <w:rFonts w:ascii="Times New Roman" w:hAnsi="Times New Roman"/>
          <w:sz w:val="24"/>
          <w:szCs w:val="24"/>
        </w:rPr>
        <w:t>1) информирование;</w:t>
      </w:r>
    </w:p>
    <w:p w:rsidR="00DF231A" w:rsidRPr="00DF231A" w:rsidRDefault="00DF231A" w:rsidP="00DF231A">
      <w:pPr>
        <w:ind w:firstLine="709"/>
        <w:rPr>
          <w:rFonts w:ascii="Times New Roman" w:hAnsi="Times New Roman"/>
          <w:sz w:val="24"/>
          <w:szCs w:val="24"/>
        </w:rPr>
      </w:pPr>
      <w:r w:rsidRPr="00DF231A">
        <w:rPr>
          <w:rFonts w:ascii="Times New Roman" w:hAnsi="Times New Roman"/>
          <w:sz w:val="24"/>
          <w:szCs w:val="24"/>
        </w:rPr>
        <w:t>2) консультирование;</w:t>
      </w:r>
    </w:p>
    <w:p w:rsidR="00DF231A" w:rsidRPr="00DF231A" w:rsidRDefault="00DF231A" w:rsidP="00DF231A">
      <w:pPr>
        <w:ind w:firstLine="709"/>
        <w:rPr>
          <w:rFonts w:ascii="Times New Roman" w:hAnsi="Times New Roman"/>
          <w:sz w:val="24"/>
          <w:szCs w:val="24"/>
        </w:rPr>
      </w:pPr>
      <w:r w:rsidRPr="00DF231A">
        <w:rPr>
          <w:rFonts w:ascii="Times New Roman" w:hAnsi="Times New Roman"/>
          <w:sz w:val="24"/>
          <w:szCs w:val="24"/>
        </w:rPr>
        <w:t>3) объявление предостережения.</w:t>
      </w:r>
    </w:p>
    <w:p w:rsidR="00DF231A" w:rsidRPr="00DF231A" w:rsidRDefault="00DF231A" w:rsidP="00DF231A">
      <w:pPr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DF231A" w:rsidRPr="00DF231A" w:rsidRDefault="00DF231A" w:rsidP="00DF231A">
      <w:pPr>
        <w:pStyle w:val="a5"/>
        <w:ind w:left="709"/>
        <w:jc w:val="center"/>
        <w:rPr>
          <w:rFonts w:ascii="Times New Roman" w:hAnsi="Times New Roman"/>
          <w:b/>
          <w:sz w:val="24"/>
          <w:szCs w:val="24"/>
        </w:rPr>
      </w:pPr>
      <w:r w:rsidRPr="00DF231A">
        <w:rPr>
          <w:rFonts w:ascii="Times New Roman" w:hAnsi="Times New Roman"/>
          <w:b/>
          <w:sz w:val="24"/>
          <w:szCs w:val="24"/>
          <w:lang w:val="en-US"/>
        </w:rPr>
        <w:t>IV</w:t>
      </w:r>
      <w:r w:rsidRPr="00DF231A">
        <w:rPr>
          <w:rFonts w:ascii="Times New Roman" w:hAnsi="Times New Roman"/>
          <w:b/>
          <w:sz w:val="24"/>
          <w:szCs w:val="24"/>
        </w:rPr>
        <w:t>. Перечень профилактических мероприятий, сроки (периодичность) их проведения</w:t>
      </w:r>
    </w:p>
    <w:p w:rsidR="00DF231A" w:rsidRPr="00DF231A" w:rsidRDefault="00DF231A" w:rsidP="00DF231A">
      <w:pPr>
        <w:pStyle w:val="a5"/>
        <w:ind w:left="1429"/>
        <w:rPr>
          <w:rFonts w:ascii="Times New Roman" w:hAnsi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9"/>
        <w:gridCol w:w="2137"/>
        <w:gridCol w:w="2903"/>
        <w:gridCol w:w="2030"/>
        <w:gridCol w:w="2316"/>
      </w:tblGrid>
      <w:tr w:rsidR="00DF231A" w:rsidRPr="00DF231A" w:rsidTr="006A02AB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DF231A">
              <w:rPr>
                <w:rFonts w:ascii="Times New Roman" w:eastAsia="Calibri" w:hAnsi="Times New Roman"/>
                <w:sz w:val="24"/>
                <w:szCs w:val="24"/>
              </w:rPr>
              <w:t>№</w:t>
            </w:r>
          </w:p>
        </w:tc>
        <w:tc>
          <w:tcPr>
            <w:tcW w:w="10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DF231A">
              <w:rPr>
                <w:rFonts w:ascii="Times New Roman" w:eastAsia="Calibri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DF231A">
              <w:rPr>
                <w:rFonts w:ascii="Times New Roman" w:eastAsia="Calibri" w:hAnsi="Times New Roman"/>
                <w:sz w:val="24"/>
                <w:szCs w:val="24"/>
              </w:rPr>
              <w:t>Способы осуществления</w:t>
            </w:r>
          </w:p>
        </w:tc>
        <w:tc>
          <w:tcPr>
            <w:tcW w:w="10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DF231A">
              <w:rPr>
                <w:rFonts w:ascii="Times New Roman" w:eastAsia="Calibri" w:hAnsi="Times New Roman"/>
                <w:sz w:val="24"/>
                <w:szCs w:val="24"/>
              </w:rPr>
              <w:t xml:space="preserve">Сроки (периодичность) проведения </w:t>
            </w:r>
          </w:p>
        </w:tc>
        <w:tc>
          <w:tcPr>
            <w:tcW w:w="1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  <w:proofErr w:type="gramStart"/>
            <w:r w:rsidRPr="00DF231A">
              <w:rPr>
                <w:rFonts w:ascii="Times New Roman" w:eastAsia="Calibri" w:hAnsi="Times New Roman"/>
                <w:sz w:val="24"/>
                <w:szCs w:val="24"/>
              </w:rPr>
              <w:t>Ответственный</w:t>
            </w:r>
            <w:proofErr w:type="gramEnd"/>
            <w:r w:rsidRPr="00DF231A">
              <w:rPr>
                <w:rFonts w:ascii="Times New Roman" w:eastAsia="Calibri" w:hAnsi="Times New Roman"/>
                <w:sz w:val="24"/>
                <w:szCs w:val="24"/>
              </w:rPr>
              <w:t xml:space="preserve"> за реализацию</w:t>
            </w:r>
          </w:p>
        </w:tc>
      </w:tr>
      <w:tr w:rsidR="00DF231A" w:rsidRPr="00DF231A" w:rsidTr="006A02AB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DF231A" w:rsidP="006A02A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DF231A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0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DF231A" w:rsidP="006A02A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DF231A">
              <w:rPr>
                <w:rFonts w:ascii="Times New Roman" w:eastAsia="Calibri" w:hAnsi="Times New Roman"/>
                <w:sz w:val="24"/>
                <w:szCs w:val="24"/>
              </w:rPr>
              <w:t>2</w:t>
            </w:r>
          </w:p>
        </w:tc>
        <w:tc>
          <w:tcPr>
            <w:tcW w:w="1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DF231A" w:rsidP="006A02A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DF231A">
              <w:rPr>
                <w:rFonts w:ascii="Times New Roman" w:eastAsia="Calibri" w:hAnsi="Times New Roman"/>
                <w:sz w:val="24"/>
                <w:szCs w:val="24"/>
              </w:rPr>
              <w:t>3</w:t>
            </w:r>
          </w:p>
        </w:tc>
        <w:tc>
          <w:tcPr>
            <w:tcW w:w="10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DF231A" w:rsidP="006A02A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DF231A">
              <w:rPr>
                <w:rFonts w:ascii="Times New Roman" w:eastAsia="Calibri" w:hAnsi="Times New Roman"/>
                <w:sz w:val="24"/>
                <w:szCs w:val="24"/>
              </w:rPr>
              <w:t>4</w:t>
            </w:r>
          </w:p>
        </w:tc>
        <w:tc>
          <w:tcPr>
            <w:tcW w:w="1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DF231A" w:rsidP="006A02A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DF231A">
              <w:rPr>
                <w:rFonts w:ascii="Times New Roman" w:eastAsia="Calibri" w:hAnsi="Times New Roman"/>
                <w:sz w:val="24"/>
                <w:szCs w:val="24"/>
              </w:rPr>
              <w:t>5</w:t>
            </w:r>
          </w:p>
        </w:tc>
      </w:tr>
      <w:tr w:rsidR="00DF231A" w:rsidRPr="00DF231A" w:rsidTr="006A02AB">
        <w:tc>
          <w:tcPr>
            <w:tcW w:w="23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DF231A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0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DF231A">
              <w:rPr>
                <w:rFonts w:ascii="Times New Roman" w:eastAsia="Calibri" w:hAnsi="Times New Roman"/>
                <w:sz w:val="24"/>
                <w:szCs w:val="24"/>
              </w:rPr>
              <w:t>Информирование</w:t>
            </w:r>
          </w:p>
        </w:tc>
        <w:tc>
          <w:tcPr>
            <w:tcW w:w="1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DF231A" w:rsidP="007B26D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DF231A">
              <w:rPr>
                <w:rFonts w:ascii="Times New Roman" w:eastAsia="Calibri" w:hAnsi="Times New Roman"/>
                <w:sz w:val="24"/>
                <w:szCs w:val="24"/>
              </w:rPr>
              <w:t>Размещение и актуализация сведений, указанных в пункте 4 настоящей Программы профилактики, на сайте администрации Козловского</w:t>
            </w:r>
            <w:r w:rsidR="007B26D1">
              <w:rPr>
                <w:rFonts w:ascii="Times New Roman" w:eastAsia="Calibri" w:hAnsi="Times New Roman"/>
                <w:sz w:val="24"/>
                <w:szCs w:val="24"/>
              </w:rPr>
              <w:t xml:space="preserve"> муниципального округа </w:t>
            </w:r>
            <w:r w:rsidRPr="00DF231A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DF231A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Чувашской Республики</w:t>
            </w:r>
          </w:p>
        </w:tc>
        <w:tc>
          <w:tcPr>
            <w:tcW w:w="10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DF231A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В течение года, актуализация по мере необходимости</w:t>
            </w:r>
          </w:p>
        </w:tc>
        <w:tc>
          <w:tcPr>
            <w:tcW w:w="1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8A02D8" w:rsidP="007B26D1">
            <w:pPr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 xml:space="preserve">Сектор земельных и </w:t>
            </w:r>
            <w:r w:rsidR="00DF231A" w:rsidRPr="00DF231A">
              <w:rPr>
                <w:rFonts w:ascii="Times New Roman" w:eastAsia="Calibri" w:hAnsi="Times New Roman"/>
                <w:sz w:val="24"/>
                <w:szCs w:val="24"/>
              </w:rPr>
              <w:t xml:space="preserve">имущественных отношений администрации Козловского </w:t>
            </w:r>
            <w:r w:rsidR="007B26D1">
              <w:rPr>
                <w:rFonts w:ascii="Times New Roman" w:eastAsia="Calibri" w:hAnsi="Times New Roman"/>
                <w:sz w:val="24"/>
                <w:szCs w:val="24"/>
              </w:rPr>
              <w:t xml:space="preserve">муниципального округа </w:t>
            </w:r>
            <w:r w:rsidR="00DF231A" w:rsidRPr="00DF231A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</w:p>
        </w:tc>
      </w:tr>
      <w:tr w:rsidR="00DF231A" w:rsidRPr="00DF231A" w:rsidTr="006A02A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31A" w:rsidRPr="00DF231A" w:rsidRDefault="00DF231A" w:rsidP="006A02AB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DF231A">
              <w:rPr>
                <w:rFonts w:ascii="Times New Roman" w:eastAsia="Calibri" w:hAnsi="Times New Roman"/>
                <w:sz w:val="24"/>
                <w:szCs w:val="24"/>
              </w:rPr>
              <w:t>Размещение сведений, указанных в пункте 4 настоящей программы профилактики, в средствах массовой информации</w:t>
            </w:r>
          </w:p>
          <w:p w:rsidR="00DF231A" w:rsidRPr="00DF231A" w:rsidRDefault="00DF231A" w:rsidP="006A02AB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10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DF231A">
              <w:rPr>
                <w:rFonts w:ascii="Times New Roman" w:eastAsia="Calibri" w:hAnsi="Times New Roman"/>
                <w:sz w:val="24"/>
                <w:szCs w:val="24"/>
              </w:rPr>
              <w:t>В течение года, актуализация по мере необходимости</w:t>
            </w:r>
          </w:p>
        </w:tc>
        <w:tc>
          <w:tcPr>
            <w:tcW w:w="1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8A02D8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 xml:space="preserve">Сектор земельных и </w:t>
            </w:r>
            <w:r w:rsidR="00DF231A" w:rsidRPr="00DF231A">
              <w:rPr>
                <w:rFonts w:ascii="Times New Roman" w:eastAsia="Calibri" w:hAnsi="Times New Roman"/>
                <w:sz w:val="24"/>
                <w:szCs w:val="24"/>
              </w:rPr>
              <w:t xml:space="preserve">имущественных отношений администрации Козловского </w:t>
            </w:r>
            <w:r w:rsidR="007B26D1">
              <w:rPr>
                <w:rFonts w:ascii="Times New Roman" w:eastAsia="Calibri" w:hAnsi="Times New Roman"/>
                <w:sz w:val="24"/>
                <w:szCs w:val="24"/>
              </w:rPr>
              <w:t>муниципального округа Чувашской республики</w:t>
            </w:r>
          </w:p>
        </w:tc>
      </w:tr>
      <w:tr w:rsidR="00DF231A" w:rsidRPr="00DF231A" w:rsidTr="006A02AB">
        <w:tc>
          <w:tcPr>
            <w:tcW w:w="23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DF231A">
              <w:rPr>
                <w:rFonts w:ascii="Times New Roman" w:eastAsia="Calibri" w:hAnsi="Times New Roman"/>
                <w:sz w:val="24"/>
                <w:szCs w:val="24"/>
              </w:rPr>
              <w:t>2</w:t>
            </w:r>
          </w:p>
        </w:tc>
        <w:tc>
          <w:tcPr>
            <w:tcW w:w="10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DF231A">
              <w:rPr>
                <w:rFonts w:ascii="Times New Roman" w:eastAsia="Calibri" w:hAnsi="Times New Roman"/>
                <w:sz w:val="24"/>
                <w:szCs w:val="24"/>
              </w:rPr>
              <w:t xml:space="preserve">Консультирование осуществляется по следующим вопросам: </w:t>
            </w:r>
          </w:p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DF231A">
              <w:rPr>
                <w:rFonts w:ascii="Times New Roman" w:eastAsia="Calibri" w:hAnsi="Times New Roman"/>
                <w:sz w:val="24"/>
                <w:szCs w:val="24"/>
              </w:rPr>
              <w:t xml:space="preserve">1) соблюдение обязательных требований в области </w:t>
            </w:r>
            <w:r w:rsidR="008A02D8">
              <w:rPr>
                <w:rFonts w:ascii="Times New Roman" w:eastAsia="Calibri" w:hAnsi="Times New Roman"/>
                <w:sz w:val="24"/>
                <w:szCs w:val="24"/>
              </w:rPr>
              <w:t>охраны и использования земель</w:t>
            </w:r>
            <w:r w:rsidRPr="00DF231A">
              <w:rPr>
                <w:rFonts w:ascii="Times New Roman" w:eastAsia="Calibri" w:hAnsi="Times New Roman"/>
                <w:sz w:val="24"/>
                <w:szCs w:val="24"/>
              </w:rPr>
              <w:t>;</w:t>
            </w:r>
          </w:p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DF231A">
              <w:rPr>
                <w:rFonts w:ascii="Times New Roman" w:eastAsia="Calibri" w:hAnsi="Times New Roman"/>
                <w:sz w:val="24"/>
                <w:szCs w:val="24"/>
              </w:rPr>
              <w:t xml:space="preserve">2) особый правовой режим использования земельных участков, </w:t>
            </w:r>
            <w:r w:rsidR="008A02D8">
              <w:rPr>
                <w:rFonts w:ascii="Times New Roman" w:eastAsia="Calibri" w:hAnsi="Times New Roman"/>
                <w:sz w:val="24"/>
                <w:szCs w:val="24"/>
              </w:rPr>
              <w:t>распо</w:t>
            </w:r>
            <w:r w:rsidRPr="00DF231A">
              <w:rPr>
                <w:rFonts w:ascii="Times New Roman" w:eastAsia="Calibri" w:hAnsi="Times New Roman"/>
                <w:sz w:val="24"/>
                <w:szCs w:val="24"/>
              </w:rPr>
              <w:t xml:space="preserve">ложенных в границах </w:t>
            </w:r>
            <w:r w:rsidR="007B26D1">
              <w:rPr>
                <w:rFonts w:ascii="Times New Roman" w:eastAsia="Calibri" w:hAnsi="Times New Roman"/>
                <w:sz w:val="24"/>
                <w:szCs w:val="24"/>
              </w:rPr>
              <w:t>Козловского муниципального округа</w:t>
            </w:r>
            <w:r w:rsidR="008A02D8">
              <w:rPr>
                <w:rFonts w:ascii="Times New Roman" w:eastAsia="Calibri" w:hAnsi="Times New Roman"/>
                <w:sz w:val="24"/>
                <w:szCs w:val="24"/>
              </w:rPr>
              <w:t>.</w:t>
            </w:r>
          </w:p>
        </w:tc>
        <w:tc>
          <w:tcPr>
            <w:tcW w:w="1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DF231A">
              <w:rPr>
                <w:rFonts w:ascii="Times New Roman" w:eastAsia="Calibri" w:hAnsi="Times New Roman"/>
                <w:sz w:val="24"/>
                <w:szCs w:val="24"/>
              </w:rPr>
              <w:t xml:space="preserve">Устные консультации осуществляются должностным лицом по обращениям контролируемых лиц или их представителей по телефону, посредством </w:t>
            </w:r>
            <w:proofErr w:type="spellStart"/>
            <w:r w:rsidRPr="00DF231A">
              <w:rPr>
                <w:rFonts w:ascii="Times New Roman" w:eastAsia="Calibri" w:hAnsi="Times New Roman"/>
                <w:sz w:val="24"/>
                <w:szCs w:val="24"/>
              </w:rPr>
              <w:t>видео-конференц-связи</w:t>
            </w:r>
            <w:proofErr w:type="spellEnd"/>
            <w:r w:rsidRPr="00DF231A">
              <w:rPr>
                <w:rFonts w:ascii="Times New Roman" w:eastAsia="Calibri" w:hAnsi="Times New Roman"/>
                <w:sz w:val="24"/>
                <w:szCs w:val="24"/>
              </w:rPr>
              <w:t xml:space="preserve"> (при наличии технической возможности), в ходе проведения профилактических мероприятий, контрольных мероприятий </w:t>
            </w:r>
          </w:p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10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DF231A">
              <w:rPr>
                <w:rFonts w:ascii="Times New Roman" w:eastAsia="Calibri" w:hAnsi="Times New Roman"/>
                <w:sz w:val="24"/>
                <w:szCs w:val="24"/>
              </w:rPr>
              <w:t>По мере поступления обращений</w:t>
            </w:r>
          </w:p>
        </w:tc>
        <w:tc>
          <w:tcPr>
            <w:tcW w:w="1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8A02D8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 xml:space="preserve">Сектор земельных и </w:t>
            </w:r>
            <w:r w:rsidR="00DF231A" w:rsidRPr="00DF231A">
              <w:rPr>
                <w:rFonts w:ascii="Times New Roman" w:eastAsia="Calibri" w:hAnsi="Times New Roman"/>
                <w:sz w:val="24"/>
                <w:szCs w:val="24"/>
              </w:rPr>
              <w:t xml:space="preserve">имущественных отношений </w:t>
            </w:r>
            <w:r w:rsidR="007B26D1">
              <w:rPr>
                <w:rFonts w:ascii="Times New Roman" w:eastAsia="Calibri" w:hAnsi="Times New Roman"/>
                <w:sz w:val="24"/>
                <w:szCs w:val="24"/>
              </w:rPr>
              <w:t>администрации Козловского муниципального округа Чувашской республики</w:t>
            </w:r>
          </w:p>
        </w:tc>
      </w:tr>
      <w:tr w:rsidR="00DF231A" w:rsidRPr="00DF231A" w:rsidTr="006A02A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DF231A">
              <w:rPr>
                <w:rFonts w:ascii="Times New Roman" w:eastAsia="Calibri" w:hAnsi="Times New Roman"/>
                <w:sz w:val="24"/>
                <w:szCs w:val="24"/>
              </w:rPr>
              <w:t>Консультирование в письменной форме осуществляется должностным лицом по письменному обращению контролируемого лица или его представителя</w:t>
            </w:r>
          </w:p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10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DF231A">
              <w:rPr>
                <w:rFonts w:ascii="Times New Roman" w:eastAsia="Calibri" w:hAnsi="Times New Roman"/>
                <w:sz w:val="24"/>
                <w:szCs w:val="24"/>
              </w:rPr>
              <w:t>По мере поступления обращений</w:t>
            </w:r>
          </w:p>
        </w:tc>
        <w:tc>
          <w:tcPr>
            <w:tcW w:w="1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8A02D8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Сектор</w:t>
            </w:r>
            <w:r w:rsidR="007B26D1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земельных </w:t>
            </w:r>
            <w:r w:rsidR="00DF231A" w:rsidRPr="00DF231A">
              <w:rPr>
                <w:rFonts w:ascii="Times New Roman" w:eastAsia="Calibri" w:hAnsi="Times New Roman"/>
                <w:sz w:val="24"/>
                <w:szCs w:val="24"/>
              </w:rPr>
              <w:t xml:space="preserve">и имущественных отношений </w:t>
            </w:r>
            <w:r w:rsidR="007B26D1">
              <w:rPr>
                <w:rFonts w:ascii="Times New Roman" w:eastAsia="Calibri" w:hAnsi="Times New Roman"/>
                <w:sz w:val="24"/>
                <w:szCs w:val="24"/>
              </w:rPr>
              <w:t>администрации Козловского муниципального округа Чувашской Республики</w:t>
            </w:r>
          </w:p>
        </w:tc>
      </w:tr>
      <w:tr w:rsidR="00DF231A" w:rsidRPr="00DF231A" w:rsidTr="006A02A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DF231A">
              <w:rPr>
                <w:rFonts w:ascii="Times New Roman" w:eastAsia="Calibri" w:hAnsi="Times New Roman"/>
                <w:sz w:val="24"/>
                <w:szCs w:val="24"/>
              </w:rPr>
              <w:t>Личный прием осуществляется должностным лицом при обращении контролируемого лица или его представителя</w:t>
            </w:r>
          </w:p>
        </w:tc>
        <w:tc>
          <w:tcPr>
            <w:tcW w:w="10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DF231A">
              <w:rPr>
                <w:rFonts w:ascii="Times New Roman" w:eastAsia="Calibri" w:hAnsi="Times New Roman"/>
                <w:sz w:val="24"/>
                <w:szCs w:val="24"/>
              </w:rPr>
              <w:t xml:space="preserve">По мере поступления обращений </w:t>
            </w:r>
          </w:p>
        </w:tc>
        <w:tc>
          <w:tcPr>
            <w:tcW w:w="1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8A02D8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 xml:space="preserve">Сектор земельных </w:t>
            </w:r>
            <w:r w:rsidR="00DF231A" w:rsidRPr="00DF231A">
              <w:rPr>
                <w:rFonts w:ascii="Times New Roman" w:eastAsia="Calibri" w:hAnsi="Times New Roman"/>
                <w:sz w:val="24"/>
                <w:szCs w:val="24"/>
              </w:rPr>
              <w:t xml:space="preserve">и имущественных отношений </w:t>
            </w:r>
            <w:r w:rsidR="007B26D1">
              <w:rPr>
                <w:rFonts w:ascii="Times New Roman" w:eastAsia="Calibri" w:hAnsi="Times New Roman"/>
                <w:sz w:val="24"/>
                <w:szCs w:val="24"/>
              </w:rPr>
              <w:t>администрации Козловского муниципального округа Чувашской Республики</w:t>
            </w:r>
          </w:p>
        </w:tc>
      </w:tr>
      <w:tr w:rsidR="00DF231A" w:rsidRPr="00DF231A" w:rsidTr="006A02A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DF231A">
              <w:rPr>
                <w:rFonts w:ascii="Times New Roman" w:eastAsia="Calibri" w:hAnsi="Times New Roman"/>
                <w:sz w:val="24"/>
                <w:szCs w:val="24"/>
              </w:rPr>
              <w:t>Размещение письменных консультаций на сайте администрации Козловского района Чувашской Республики при поступлении более пяти однотипных обращений</w:t>
            </w:r>
          </w:p>
        </w:tc>
        <w:tc>
          <w:tcPr>
            <w:tcW w:w="10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DF231A">
              <w:rPr>
                <w:rFonts w:ascii="Times New Roman" w:eastAsia="Calibri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1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8A02D8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 xml:space="preserve">Сектор земельных </w:t>
            </w:r>
            <w:r w:rsidR="00DF231A" w:rsidRPr="00DF231A">
              <w:rPr>
                <w:rFonts w:ascii="Times New Roman" w:eastAsia="Calibri" w:hAnsi="Times New Roman"/>
                <w:sz w:val="24"/>
                <w:szCs w:val="24"/>
              </w:rPr>
              <w:t xml:space="preserve">и имущественных отношений </w:t>
            </w:r>
            <w:r w:rsidR="007B26D1">
              <w:rPr>
                <w:rFonts w:ascii="Times New Roman" w:eastAsia="Calibri" w:hAnsi="Times New Roman"/>
                <w:sz w:val="24"/>
                <w:szCs w:val="24"/>
              </w:rPr>
              <w:t>администрации Козловского муниципального округа Чувашской Республики</w:t>
            </w:r>
          </w:p>
        </w:tc>
      </w:tr>
      <w:tr w:rsidR="00DF231A" w:rsidRPr="00DF231A" w:rsidTr="006A02AB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DF231A">
              <w:rPr>
                <w:rFonts w:ascii="Times New Roman" w:eastAsia="Calibri" w:hAnsi="Times New Roman"/>
                <w:sz w:val="24"/>
                <w:szCs w:val="24"/>
              </w:rPr>
              <w:t>3</w:t>
            </w:r>
          </w:p>
        </w:tc>
        <w:tc>
          <w:tcPr>
            <w:tcW w:w="10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DF231A">
              <w:rPr>
                <w:rFonts w:ascii="Times New Roman" w:eastAsia="Calibri" w:hAnsi="Times New Roman"/>
                <w:sz w:val="24"/>
                <w:szCs w:val="24"/>
              </w:rPr>
              <w:t xml:space="preserve">Объявление предостережения о недопустимости нарушения обязательных </w:t>
            </w:r>
            <w:r w:rsidRPr="00DF231A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требований</w:t>
            </w:r>
          </w:p>
        </w:tc>
        <w:tc>
          <w:tcPr>
            <w:tcW w:w="1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DF231A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 xml:space="preserve">В письменном виде направляется должностным лицом контролируемому лицу в случаях, установленных </w:t>
            </w:r>
            <w:r w:rsidRPr="00DF231A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Федеральным законом № 248-ФЗ</w:t>
            </w:r>
          </w:p>
        </w:tc>
        <w:tc>
          <w:tcPr>
            <w:tcW w:w="10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DF231A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DF231A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По мере необходимости</w:t>
            </w:r>
          </w:p>
        </w:tc>
        <w:tc>
          <w:tcPr>
            <w:tcW w:w="1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31A" w:rsidRPr="00DF231A" w:rsidRDefault="008A02D8" w:rsidP="006A02AB">
            <w:pPr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 xml:space="preserve">Сектор земельных </w:t>
            </w:r>
            <w:r w:rsidR="00DF231A" w:rsidRPr="00DF231A">
              <w:rPr>
                <w:rFonts w:ascii="Times New Roman" w:eastAsia="Calibri" w:hAnsi="Times New Roman"/>
                <w:sz w:val="24"/>
                <w:szCs w:val="24"/>
              </w:rPr>
              <w:t xml:space="preserve">и имущественных отношений </w:t>
            </w:r>
            <w:r w:rsidR="007B26D1">
              <w:rPr>
                <w:rFonts w:ascii="Times New Roman" w:eastAsia="Calibri" w:hAnsi="Times New Roman"/>
                <w:sz w:val="24"/>
                <w:szCs w:val="24"/>
              </w:rPr>
              <w:t xml:space="preserve">администрации Козловского </w:t>
            </w:r>
            <w:r w:rsidR="007B26D1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муниципального округа</w:t>
            </w:r>
          </w:p>
        </w:tc>
      </w:tr>
    </w:tbl>
    <w:p w:rsidR="00DF231A" w:rsidRPr="00DF231A" w:rsidRDefault="00DF231A" w:rsidP="00DF231A">
      <w:pPr>
        <w:pStyle w:val="ConsPlusNormal"/>
        <w:spacing w:after="120"/>
        <w:jc w:val="center"/>
        <w:rPr>
          <w:rFonts w:ascii="Times New Roman" w:hAnsi="Times New Roman" w:cs="Times New Roman"/>
          <w:sz w:val="24"/>
          <w:szCs w:val="24"/>
        </w:rPr>
      </w:pPr>
    </w:p>
    <w:p w:rsidR="00DF231A" w:rsidRPr="00DF231A" w:rsidRDefault="00DF231A" w:rsidP="00DF231A">
      <w:pPr>
        <w:pStyle w:val="ConsPlusNormal"/>
        <w:spacing w:after="120"/>
        <w:jc w:val="center"/>
        <w:rPr>
          <w:rFonts w:ascii="Times New Roman" w:hAnsi="Times New Roman" w:cs="Times New Roman"/>
          <w:sz w:val="24"/>
          <w:szCs w:val="24"/>
        </w:rPr>
      </w:pPr>
    </w:p>
    <w:p w:rsidR="00DF231A" w:rsidRPr="00DF231A" w:rsidRDefault="00DF231A" w:rsidP="00DF231A">
      <w:pPr>
        <w:pStyle w:val="ConsPlusNormal"/>
        <w:spacing w:after="120"/>
        <w:jc w:val="center"/>
        <w:rPr>
          <w:rFonts w:ascii="Times New Roman" w:hAnsi="Times New Roman" w:cs="Times New Roman"/>
          <w:sz w:val="24"/>
          <w:szCs w:val="24"/>
        </w:rPr>
      </w:pPr>
    </w:p>
    <w:p w:rsidR="00DF231A" w:rsidRPr="00DF231A" w:rsidRDefault="00DF231A" w:rsidP="00DF231A">
      <w:pPr>
        <w:pStyle w:val="ConsPlusNormal"/>
        <w:spacing w:after="2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231A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Pr="00DF231A">
        <w:rPr>
          <w:rFonts w:ascii="Times New Roman" w:hAnsi="Times New Roman" w:cs="Times New Roman"/>
          <w:b/>
          <w:sz w:val="24"/>
          <w:szCs w:val="24"/>
        </w:rPr>
        <w:t>. Показатели результативности и эффективности Программы профилактики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21"/>
        <w:gridCol w:w="7474"/>
        <w:gridCol w:w="1660"/>
      </w:tblGrid>
      <w:tr w:rsidR="00DF231A" w:rsidRPr="00DF231A" w:rsidTr="006A02AB"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31A" w:rsidRPr="00DF231A" w:rsidRDefault="00DF231A" w:rsidP="006A02A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231A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F231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DF231A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F231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31A" w:rsidRPr="00DF231A" w:rsidRDefault="00DF231A" w:rsidP="006A02A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31A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показателя, единица измерения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31A" w:rsidRPr="00DF231A" w:rsidRDefault="00DF231A" w:rsidP="006A02A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231A">
              <w:rPr>
                <w:rFonts w:ascii="Times New Roman" w:hAnsi="Times New Roman" w:cs="Times New Roman"/>
                <w:sz w:val="24"/>
                <w:szCs w:val="24"/>
              </w:rPr>
              <w:t>Значение</w:t>
            </w:r>
          </w:p>
        </w:tc>
      </w:tr>
      <w:tr w:rsidR="00DF231A" w:rsidRPr="00DF231A" w:rsidTr="006A02AB"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31A" w:rsidRPr="00DF231A" w:rsidRDefault="00DF231A" w:rsidP="006A02A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231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31A" w:rsidRPr="00DF231A" w:rsidRDefault="00DF231A" w:rsidP="006A02AB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DF231A">
              <w:rPr>
                <w:rFonts w:ascii="Times New Roman" w:hAnsi="Times New Roman"/>
                <w:sz w:val="24"/>
                <w:szCs w:val="24"/>
              </w:rPr>
              <w:t xml:space="preserve">Количество профилактических мероприятий для неопределенного круга лиц (размещение разъяснений и поясняющей информации </w:t>
            </w:r>
            <w:r w:rsidRPr="00DF231A">
              <w:rPr>
                <w:rFonts w:ascii="Times New Roman" w:hAnsi="Times New Roman"/>
                <w:sz w:val="24"/>
                <w:szCs w:val="24"/>
              </w:rPr>
              <w:br/>
              <w:t xml:space="preserve">на официальном сайте </w:t>
            </w:r>
            <w:r w:rsidR="007B26D1">
              <w:rPr>
                <w:rFonts w:ascii="Times New Roman" w:hAnsi="Times New Roman"/>
                <w:sz w:val="24"/>
                <w:szCs w:val="24"/>
              </w:rPr>
              <w:t>администрации Козловского муниципального округа</w:t>
            </w:r>
            <w:r w:rsidRPr="00DF231A">
              <w:rPr>
                <w:rFonts w:ascii="Times New Roman" w:hAnsi="Times New Roman"/>
                <w:sz w:val="24"/>
                <w:szCs w:val="24"/>
              </w:rPr>
              <w:t xml:space="preserve"> Чувашской Республики</w:t>
            </w:r>
            <w:r w:rsidRPr="00DF231A">
              <w:rPr>
                <w:rFonts w:ascii="Times New Roman" w:hAnsi="Times New Roman"/>
                <w:sz w:val="24"/>
                <w:szCs w:val="24"/>
              </w:rPr>
              <w:br/>
              <w:t>в информационно-телекоммуникационной сети «Интернет», беседы, интервью и статьи в прессе), ед.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31A" w:rsidRPr="00DF231A" w:rsidRDefault="008A02D8" w:rsidP="006A02AB">
            <w:pPr>
              <w:pStyle w:val="ConsPlusNormal"/>
              <w:spacing w:before="2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DF231A" w:rsidRPr="00DF231A" w:rsidTr="006A02AB"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31A" w:rsidRPr="00DF231A" w:rsidRDefault="00DF231A" w:rsidP="006A02A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231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31A" w:rsidRPr="00DF231A" w:rsidRDefault="00DF231A" w:rsidP="006A02A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231A">
              <w:rPr>
                <w:rFonts w:ascii="Times New Roman" w:hAnsi="Times New Roman" w:cs="Times New Roman"/>
                <w:sz w:val="24"/>
                <w:szCs w:val="24"/>
              </w:rPr>
              <w:t>Доля подконтрольных субъектов, охваченных консультированием, от числа обратившихся, %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31A" w:rsidRPr="00DF231A" w:rsidRDefault="00DF231A" w:rsidP="006A02AB">
            <w:pPr>
              <w:pStyle w:val="ConsPlusNormal"/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31A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DF231A" w:rsidRPr="00DF231A" w:rsidTr="006A02AB"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31A" w:rsidRPr="00DF231A" w:rsidRDefault="00DF231A" w:rsidP="006A02A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231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31A" w:rsidRPr="00DF231A" w:rsidRDefault="00DF231A" w:rsidP="006A02A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231A">
              <w:rPr>
                <w:rFonts w:ascii="Times New Roman" w:hAnsi="Times New Roman" w:cs="Times New Roman"/>
                <w:sz w:val="24"/>
                <w:szCs w:val="24"/>
              </w:rPr>
              <w:t>Доля подконтрольных субъектов, охваченных профилактическими мероприятиями, %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31A" w:rsidRPr="00DF231A" w:rsidRDefault="00DF231A" w:rsidP="006A02AB">
            <w:pPr>
              <w:pStyle w:val="ConsPlusNormal"/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31A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DF231A" w:rsidRPr="00DF231A" w:rsidTr="006A02AB"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31A" w:rsidRPr="00DF231A" w:rsidRDefault="00DF231A" w:rsidP="006A02A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231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31A" w:rsidRPr="00DF231A" w:rsidRDefault="00DF231A" w:rsidP="006A02A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231A">
              <w:rPr>
                <w:rFonts w:ascii="Times New Roman" w:hAnsi="Times New Roman" w:cs="Times New Roman"/>
                <w:sz w:val="24"/>
                <w:szCs w:val="24"/>
              </w:rPr>
              <w:t>Количество должностных лиц, уполномоченных на осуществление мероприятий по профилактике, чел.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31A" w:rsidRPr="00DF231A" w:rsidRDefault="00DF231A" w:rsidP="006A02AB">
            <w:pPr>
              <w:pStyle w:val="ConsPlusNormal"/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31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DF231A" w:rsidRPr="00DF231A" w:rsidRDefault="00DF231A" w:rsidP="00DF231A">
      <w:pPr>
        <w:jc w:val="center"/>
        <w:rPr>
          <w:rFonts w:ascii="Times New Roman" w:hAnsi="Times New Roman"/>
          <w:sz w:val="24"/>
          <w:szCs w:val="24"/>
        </w:rPr>
      </w:pPr>
    </w:p>
    <w:p w:rsidR="00DF231A" w:rsidRPr="00DF231A" w:rsidRDefault="00DF231A" w:rsidP="00DF231A">
      <w:pPr>
        <w:jc w:val="center"/>
        <w:rPr>
          <w:rFonts w:ascii="Times New Roman" w:hAnsi="Times New Roman"/>
          <w:sz w:val="24"/>
          <w:szCs w:val="24"/>
        </w:rPr>
      </w:pPr>
    </w:p>
    <w:p w:rsidR="00DF231A" w:rsidRPr="00DF231A" w:rsidRDefault="00DF231A" w:rsidP="00DF231A">
      <w:pPr>
        <w:jc w:val="center"/>
        <w:rPr>
          <w:rFonts w:ascii="Times New Roman" w:hAnsi="Times New Roman"/>
          <w:sz w:val="24"/>
          <w:szCs w:val="24"/>
        </w:rPr>
      </w:pPr>
    </w:p>
    <w:p w:rsidR="00DF231A" w:rsidRPr="00DF231A" w:rsidRDefault="00DF231A">
      <w:pPr>
        <w:rPr>
          <w:rFonts w:ascii="Times New Roman" w:hAnsi="Times New Roman"/>
          <w:sz w:val="24"/>
          <w:szCs w:val="24"/>
        </w:rPr>
      </w:pPr>
    </w:p>
    <w:sectPr w:rsidR="00DF231A" w:rsidRPr="00DF231A" w:rsidSect="007A31FB">
      <w:pgSz w:w="11906" w:h="16838"/>
      <w:pgMar w:top="426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3D499D"/>
    <w:multiLevelType w:val="hybridMultilevel"/>
    <w:tmpl w:val="F0C8CF60"/>
    <w:lvl w:ilvl="0" w:tplc="ECF653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2DDD37BE"/>
    <w:multiLevelType w:val="hybridMultilevel"/>
    <w:tmpl w:val="470856B8"/>
    <w:lvl w:ilvl="0" w:tplc="810A0474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CBD6F54"/>
    <w:multiLevelType w:val="hybridMultilevel"/>
    <w:tmpl w:val="EE3069D8"/>
    <w:lvl w:ilvl="0" w:tplc="58BA40A8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65A9439E"/>
    <w:multiLevelType w:val="hybridMultilevel"/>
    <w:tmpl w:val="FF5E6C62"/>
    <w:lvl w:ilvl="0" w:tplc="B0CC170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7A31FB"/>
    <w:rsid w:val="000158C7"/>
    <w:rsid w:val="00053A94"/>
    <w:rsid w:val="00062185"/>
    <w:rsid w:val="00080DF3"/>
    <w:rsid w:val="00087620"/>
    <w:rsid w:val="000A1F60"/>
    <w:rsid w:val="000D1235"/>
    <w:rsid w:val="000D2EC3"/>
    <w:rsid w:val="000E58D4"/>
    <w:rsid w:val="0016125B"/>
    <w:rsid w:val="00163B48"/>
    <w:rsid w:val="00176E99"/>
    <w:rsid w:val="00181CB6"/>
    <w:rsid w:val="001917CC"/>
    <w:rsid w:val="001963F0"/>
    <w:rsid w:val="001B59D5"/>
    <w:rsid w:val="001C29F8"/>
    <w:rsid w:val="001E22FF"/>
    <w:rsid w:val="001E52DE"/>
    <w:rsid w:val="001F71D9"/>
    <w:rsid w:val="0021579B"/>
    <w:rsid w:val="00246405"/>
    <w:rsid w:val="00251E39"/>
    <w:rsid w:val="002553EB"/>
    <w:rsid w:val="002773A0"/>
    <w:rsid w:val="0029176E"/>
    <w:rsid w:val="002B5DCC"/>
    <w:rsid w:val="002B6D0E"/>
    <w:rsid w:val="002E2C1A"/>
    <w:rsid w:val="002E4A07"/>
    <w:rsid w:val="002F2979"/>
    <w:rsid w:val="002F4356"/>
    <w:rsid w:val="003105BE"/>
    <w:rsid w:val="00313796"/>
    <w:rsid w:val="003376A7"/>
    <w:rsid w:val="003423C1"/>
    <w:rsid w:val="00342BBD"/>
    <w:rsid w:val="003840FA"/>
    <w:rsid w:val="003B32C6"/>
    <w:rsid w:val="003D1C1E"/>
    <w:rsid w:val="003D3886"/>
    <w:rsid w:val="00411EE4"/>
    <w:rsid w:val="0041431C"/>
    <w:rsid w:val="004336EF"/>
    <w:rsid w:val="00483643"/>
    <w:rsid w:val="004868E3"/>
    <w:rsid w:val="00492011"/>
    <w:rsid w:val="004B4428"/>
    <w:rsid w:val="004D39FC"/>
    <w:rsid w:val="004E6C68"/>
    <w:rsid w:val="004F7837"/>
    <w:rsid w:val="00526C88"/>
    <w:rsid w:val="005340EB"/>
    <w:rsid w:val="0054155F"/>
    <w:rsid w:val="005542C3"/>
    <w:rsid w:val="00557B15"/>
    <w:rsid w:val="00565D24"/>
    <w:rsid w:val="00566F40"/>
    <w:rsid w:val="005714AE"/>
    <w:rsid w:val="00582321"/>
    <w:rsid w:val="005B31C9"/>
    <w:rsid w:val="005D3800"/>
    <w:rsid w:val="005F3516"/>
    <w:rsid w:val="0060105C"/>
    <w:rsid w:val="00662B01"/>
    <w:rsid w:val="006823ED"/>
    <w:rsid w:val="006A02AB"/>
    <w:rsid w:val="006D4A6F"/>
    <w:rsid w:val="007520EE"/>
    <w:rsid w:val="007A0CEE"/>
    <w:rsid w:val="007A31FB"/>
    <w:rsid w:val="007B26D1"/>
    <w:rsid w:val="007D3F90"/>
    <w:rsid w:val="007F57D3"/>
    <w:rsid w:val="007F6C14"/>
    <w:rsid w:val="00800CF6"/>
    <w:rsid w:val="00854F08"/>
    <w:rsid w:val="008909FB"/>
    <w:rsid w:val="00896869"/>
    <w:rsid w:val="008A02D8"/>
    <w:rsid w:val="008A16B4"/>
    <w:rsid w:val="008A3586"/>
    <w:rsid w:val="008B7DC3"/>
    <w:rsid w:val="008C5735"/>
    <w:rsid w:val="008E2743"/>
    <w:rsid w:val="008E7176"/>
    <w:rsid w:val="008F13BC"/>
    <w:rsid w:val="0091092F"/>
    <w:rsid w:val="00920711"/>
    <w:rsid w:val="00932E74"/>
    <w:rsid w:val="0093459C"/>
    <w:rsid w:val="00937A5B"/>
    <w:rsid w:val="009631B8"/>
    <w:rsid w:val="00987457"/>
    <w:rsid w:val="009876A0"/>
    <w:rsid w:val="00997B07"/>
    <w:rsid w:val="009B1D89"/>
    <w:rsid w:val="009D6993"/>
    <w:rsid w:val="009F05A9"/>
    <w:rsid w:val="00A47915"/>
    <w:rsid w:val="00A72E05"/>
    <w:rsid w:val="00A868A2"/>
    <w:rsid w:val="00A868E8"/>
    <w:rsid w:val="00AC2E08"/>
    <w:rsid w:val="00AC62CC"/>
    <w:rsid w:val="00AD3F24"/>
    <w:rsid w:val="00B269FC"/>
    <w:rsid w:val="00B44E27"/>
    <w:rsid w:val="00B55E21"/>
    <w:rsid w:val="00BC4919"/>
    <w:rsid w:val="00C129EA"/>
    <w:rsid w:val="00C30D91"/>
    <w:rsid w:val="00C64049"/>
    <w:rsid w:val="00C67658"/>
    <w:rsid w:val="00C869AF"/>
    <w:rsid w:val="00CD4EEA"/>
    <w:rsid w:val="00CE22BC"/>
    <w:rsid w:val="00D24ECF"/>
    <w:rsid w:val="00D32C80"/>
    <w:rsid w:val="00D43E08"/>
    <w:rsid w:val="00D450E5"/>
    <w:rsid w:val="00D955C7"/>
    <w:rsid w:val="00D979E0"/>
    <w:rsid w:val="00DB1777"/>
    <w:rsid w:val="00DE5B7A"/>
    <w:rsid w:val="00DF231A"/>
    <w:rsid w:val="00E05C5B"/>
    <w:rsid w:val="00E05DF7"/>
    <w:rsid w:val="00E26909"/>
    <w:rsid w:val="00E468C8"/>
    <w:rsid w:val="00E53B1A"/>
    <w:rsid w:val="00E602A6"/>
    <w:rsid w:val="00E84EE7"/>
    <w:rsid w:val="00E86C08"/>
    <w:rsid w:val="00E87E0F"/>
    <w:rsid w:val="00E93FA1"/>
    <w:rsid w:val="00EB453B"/>
    <w:rsid w:val="00EB6BD7"/>
    <w:rsid w:val="00F23A4B"/>
    <w:rsid w:val="00F54641"/>
    <w:rsid w:val="00F830AE"/>
    <w:rsid w:val="00FA1842"/>
    <w:rsid w:val="00FB4B19"/>
    <w:rsid w:val="00FB725E"/>
    <w:rsid w:val="00FC0691"/>
    <w:rsid w:val="00FD5C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31F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7A31F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7A31FB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7A31FB"/>
    <w:pPr>
      <w:spacing w:line="288" w:lineRule="auto"/>
      <w:jc w:val="center"/>
    </w:pPr>
    <w:rPr>
      <w:rFonts w:ascii="Arial" w:hAnsi="Arial"/>
      <w:b/>
      <w:noProof/>
      <w:sz w:val="13"/>
      <w:szCs w:val="20"/>
    </w:rPr>
  </w:style>
  <w:style w:type="character" w:customStyle="1" w:styleId="a4">
    <w:name w:val="Основной текст Знак"/>
    <w:basedOn w:val="a0"/>
    <w:link w:val="a3"/>
    <w:uiPriority w:val="99"/>
    <w:rsid w:val="007A31FB"/>
    <w:rPr>
      <w:rFonts w:ascii="Arial" w:eastAsia="Times New Roman" w:hAnsi="Arial" w:cs="Times New Roman"/>
      <w:b/>
      <w:noProof/>
      <w:sz w:val="13"/>
      <w:szCs w:val="20"/>
      <w:lang w:eastAsia="ru-RU"/>
    </w:rPr>
  </w:style>
  <w:style w:type="paragraph" w:styleId="a5">
    <w:name w:val="List Paragraph"/>
    <w:basedOn w:val="a"/>
    <w:uiPriority w:val="34"/>
    <w:qFormat/>
    <w:rsid w:val="00526C88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B44E2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44E2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link w:val="ConsPlusNormal1"/>
    <w:rsid w:val="00DF231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">
    <w:name w:val="Body Text 3"/>
    <w:basedOn w:val="a"/>
    <w:link w:val="30"/>
    <w:rsid w:val="00DF231A"/>
    <w:pPr>
      <w:spacing w:after="120"/>
    </w:pPr>
    <w:rPr>
      <w:rFonts w:ascii="Times New Roman" w:hAnsi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rsid w:val="00DF231A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ConsPlusNormal1">
    <w:name w:val="ConsPlusNormal1"/>
    <w:link w:val="ConsPlusNormal"/>
    <w:locked/>
    <w:rsid w:val="00DF231A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2E54C0-0609-4ECA-A999-55EEA204CD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1154</Words>
  <Characters>6579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Илларионова</dc:creator>
  <cp:lastModifiedBy>kozekonom1 В.Н.. Колпакова</cp:lastModifiedBy>
  <cp:revision>3</cp:revision>
  <cp:lastPrinted>2022-09-22T06:17:00Z</cp:lastPrinted>
  <dcterms:created xsi:type="dcterms:W3CDTF">2024-10-29T06:22:00Z</dcterms:created>
  <dcterms:modified xsi:type="dcterms:W3CDTF">2024-10-29T06:26:00Z</dcterms:modified>
</cp:coreProperties>
</file>