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7"/>
        <w:gridCol w:w="3170"/>
        <w:gridCol w:w="3053"/>
      </w:tblGrid>
      <w:tr w:rsidR="00B21803" w:rsidRPr="00B21803" w:rsidTr="00401F77">
        <w:tc>
          <w:tcPr>
            <w:tcW w:w="3348" w:type="dxa"/>
          </w:tcPr>
          <w:p w:rsidR="00B21803" w:rsidRPr="00B21803" w:rsidRDefault="00B21803" w:rsidP="00B2180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B21803">
              <w:rPr>
                <w:b/>
                <w:bCs/>
                <w:iCs/>
              </w:rPr>
              <w:t>Чăваш</w:t>
            </w:r>
            <w:proofErr w:type="spellEnd"/>
            <w:r w:rsidRPr="00B21803">
              <w:rPr>
                <w:b/>
                <w:bCs/>
                <w:iCs/>
              </w:rPr>
              <w:t xml:space="preserve"> Республики                                              </w:t>
            </w:r>
            <w:proofErr w:type="spellStart"/>
            <w:r w:rsidRPr="00B21803">
              <w:rPr>
                <w:b/>
                <w:bCs/>
                <w:iCs/>
              </w:rPr>
              <w:t>Муркаш</w:t>
            </w:r>
            <w:proofErr w:type="spellEnd"/>
            <w:r w:rsidRPr="00B21803">
              <w:rPr>
                <w:b/>
                <w:bCs/>
                <w:iCs/>
              </w:rPr>
              <w:t xml:space="preserve"> </w:t>
            </w:r>
            <w:proofErr w:type="spellStart"/>
            <w:r w:rsidRPr="00B21803">
              <w:rPr>
                <w:b/>
                <w:bCs/>
                <w:iCs/>
              </w:rPr>
              <w:t>районĕн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           </w:t>
            </w:r>
            <w:proofErr w:type="spellStart"/>
            <w:r w:rsidRPr="00B21803">
              <w:rPr>
                <w:b/>
                <w:bCs/>
                <w:iCs/>
              </w:rPr>
              <w:t>Хорнуй</w:t>
            </w:r>
            <w:proofErr w:type="spellEnd"/>
            <w:r w:rsidRPr="00B21803">
              <w:rPr>
                <w:b/>
                <w:bCs/>
                <w:iCs/>
              </w:rPr>
              <w:t xml:space="preserve"> ял </w:t>
            </w:r>
            <w:proofErr w:type="spellStart"/>
            <w:r w:rsidRPr="00B21803">
              <w:rPr>
                <w:b/>
                <w:bCs/>
                <w:iCs/>
              </w:rPr>
              <w:t>поселенийĕн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</w:t>
            </w:r>
            <w:proofErr w:type="spellStart"/>
            <w:r w:rsidRPr="00B21803">
              <w:rPr>
                <w:b/>
                <w:bCs/>
                <w:iCs/>
              </w:rPr>
              <w:t>администрацийĕ</w:t>
            </w:r>
            <w:proofErr w:type="spellEnd"/>
          </w:p>
          <w:p w:rsidR="00B21803" w:rsidRPr="00B21803" w:rsidRDefault="00B21803" w:rsidP="00B21803">
            <w:pPr>
              <w:rPr>
                <w:b/>
              </w:rPr>
            </w:pPr>
          </w:p>
          <w:p w:rsidR="00B21803" w:rsidRPr="00B21803" w:rsidRDefault="00B21803" w:rsidP="00B21803">
            <w:pPr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ЙЫШĂНУ                     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E00311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15 </w:t>
            </w:r>
            <w:r w:rsidR="007622E5">
              <w:rPr>
                <w:b/>
              </w:rPr>
              <w:t xml:space="preserve"> </w:t>
            </w:r>
            <w:proofErr w:type="spellStart"/>
            <w:r w:rsidR="007622E5">
              <w:rPr>
                <w:b/>
              </w:rPr>
              <w:t>ака</w:t>
            </w:r>
            <w:proofErr w:type="spellEnd"/>
            <w:r w:rsidR="00A8053B">
              <w:rPr>
                <w:b/>
              </w:rPr>
              <w:t xml:space="preserve">  2016</w:t>
            </w:r>
            <w:r w:rsidR="00B21803" w:rsidRPr="00B21803">
              <w:rPr>
                <w:b/>
              </w:rPr>
              <w:t xml:space="preserve"> </w:t>
            </w:r>
            <w:proofErr w:type="spellStart"/>
            <w:r w:rsidR="00B21803" w:rsidRPr="00B21803">
              <w:rPr>
                <w:b/>
              </w:rPr>
              <w:t>ç</w:t>
            </w:r>
            <w:proofErr w:type="spellEnd"/>
            <w:r w:rsidR="00B21803" w:rsidRPr="00B21803">
              <w:rPr>
                <w:b/>
              </w:rPr>
              <w:t xml:space="preserve">. </w:t>
            </w:r>
            <w:r w:rsidR="00B21803" w:rsidRPr="00B21803">
              <w:rPr>
                <w:b/>
                <w:bCs/>
              </w:rPr>
              <w:t>№</w:t>
            </w:r>
            <w:r w:rsidR="00750B38">
              <w:rPr>
                <w:b/>
                <w:bCs/>
              </w:rPr>
              <w:t>30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03">
              <w:rPr>
                <w:b/>
              </w:rPr>
              <w:t>Хорнуй</w:t>
            </w:r>
            <w:proofErr w:type="spellEnd"/>
            <w:r w:rsidRPr="00B21803">
              <w:rPr>
                <w:b/>
              </w:rPr>
              <w:t xml:space="preserve"> </w:t>
            </w:r>
            <w:proofErr w:type="spellStart"/>
            <w:r w:rsidRPr="00B21803">
              <w:rPr>
                <w:b/>
              </w:rPr>
              <w:t>ялĕ</w:t>
            </w:r>
            <w:proofErr w:type="spellEnd"/>
          </w:p>
        </w:tc>
        <w:tc>
          <w:tcPr>
            <w:tcW w:w="3170" w:type="dxa"/>
          </w:tcPr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Чувашская Республика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Администрация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Хорнойского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сельского поселения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Моргаушского района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    ПОСТАНОВЛЕНИЕ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</w:t>
            </w:r>
            <w:r w:rsidR="00E00311">
              <w:rPr>
                <w:b/>
                <w:bCs/>
              </w:rPr>
              <w:t>15</w:t>
            </w:r>
            <w:r w:rsidR="007622E5">
              <w:rPr>
                <w:b/>
                <w:bCs/>
              </w:rPr>
              <w:t xml:space="preserve"> апреля</w:t>
            </w:r>
            <w:r w:rsidRPr="00B21803">
              <w:rPr>
                <w:b/>
                <w:bCs/>
              </w:rPr>
              <w:t xml:space="preserve"> 201</w:t>
            </w:r>
            <w:r w:rsidR="00A8053B">
              <w:rPr>
                <w:b/>
                <w:bCs/>
              </w:rPr>
              <w:t>6</w:t>
            </w:r>
            <w:r w:rsidRPr="00B21803">
              <w:rPr>
                <w:b/>
                <w:bCs/>
              </w:rPr>
              <w:t xml:space="preserve"> г. №</w:t>
            </w:r>
            <w:r w:rsidR="00750B38">
              <w:rPr>
                <w:b/>
                <w:bCs/>
              </w:rPr>
              <w:t>30</w:t>
            </w:r>
          </w:p>
          <w:p w:rsidR="00B21803" w:rsidRPr="00B21803" w:rsidRDefault="008A1E7A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деревня</w:t>
            </w:r>
            <w:r w:rsidR="00B21803" w:rsidRPr="00B21803">
              <w:rPr>
                <w:b/>
              </w:rPr>
              <w:t xml:space="preserve"> Хорной</w:t>
            </w:r>
          </w:p>
        </w:tc>
      </w:tr>
    </w:tbl>
    <w:p w:rsidR="00B21803" w:rsidRDefault="00B21803" w:rsidP="00B21803">
      <w:pPr>
        <w:pStyle w:val="2"/>
        <w:keepNext w:val="0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750B38" w:rsidRDefault="00750B38" w:rsidP="00750B38">
      <w:pPr>
        <w:shd w:val="clear" w:color="auto" w:fill="FFFFFF"/>
        <w:spacing w:after="105"/>
        <w:outlineLvl w:val="2"/>
        <w:rPr>
          <w:bCs/>
          <w:color w:val="000000"/>
        </w:rPr>
      </w:pPr>
    </w:p>
    <w:p w:rsidR="00750B38" w:rsidRPr="00750B38" w:rsidRDefault="00750B38" w:rsidP="00750B38">
      <w:pPr>
        <w:shd w:val="clear" w:color="auto" w:fill="FFFFFF"/>
        <w:spacing w:after="105"/>
        <w:jc w:val="both"/>
        <w:outlineLvl w:val="2"/>
        <w:rPr>
          <w:b/>
          <w:bCs/>
          <w:color w:val="000000"/>
        </w:rPr>
      </w:pPr>
      <w:r w:rsidRPr="00750B38">
        <w:rPr>
          <w:b/>
          <w:bCs/>
          <w:color w:val="000000"/>
        </w:rPr>
        <w:t>Об утверждении муниципальной Программы «Развитие</w:t>
      </w:r>
    </w:p>
    <w:p w:rsidR="00750B38" w:rsidRPr="00750B38" w:rsidRDefault="00750B38" w:rsidP="00750B38">
      <w:pPr>
        <w:shd w:val="clear" w:color="auto" w:fill="FFFFFF"/>
        <w:spacing w:after="105"/>
        <w:jc w:val="both"/>
        <w:outlineLvl w:val="2"/>
        <w:rPr>
          <w:b/>
          <w:bCs/>
          <w:color w:val="000000"/>
        </w:rPr>
      </w:pPr>
      <w:r w:rsidRPr="00750B38">
        <w:rPr>
          <w:b/>
          <w:bCs/>
          <w:color w:val="000000"/>
        </w:rPr>
        <w:t xml:space="preserve"> малого и среднего предпринимательства в Хорнойском </w:t>
      </w:r>
    </w:p>
    <w:p w:rsidR="00750B38" w:rsidRPr="00750B38" w:rsidRDefault="00750B38" w:rsidP="00750B38">
      <w:pPr>
        <w:shd w:val="clear" w:color="auto" w:fill="FFFFFF"/>
        <w:spacing w:after="105"/>
        <w:jc w:val="both"/>
        <w:outlineLvl w:val="2"/>
        <w:rPr>
          <w:b/>
          <w:bCs/>
          <w:color w:val="000000"/>
        </w:rPr>
      </w:pPr>
      <w:r w:rsidRPr="00750B38">
        <w:rPr>
          <w:b/>
          <w:bCs/>
          <w:color w:val="000000"/>
        </w:rPr>
        <w:t xml:space="preserve"> сельском поселении Моргаушского района </w:t>
      </w:r>
      <w:proofErr w:type="gramStart"/>
      <w:r w:rsidRPr="00750B38">
        <w:rPr>
          <w:b/>
          <w:bCs/>
          <w:color w:val="000000"/>
        </w:rPr>
        <w:t>Чувашской</w:t>
      </w:r>
      <w:proofErr w:type="gramEnd"/>
      <w:r w:rsidRPr="00750B38">
        <w:rPr>
          <w:b/>
          <w:bCs/>
          <w:color w:val="000000"/>
        </w:rPr>
        <w:t xml:space="preserve"> </w:t>
      </w:r>
    </w:p>
    <w:p w:rsidR="00750B38" w:rsidRPr="00750B38" w:rsidRDefault="00750B38" w:rsidP="00750B38">
      <w:pPr>
        <w:shd w:val="clear" w:color="auto" w:fill="FFFFFF"/>
        <w:spacing w:after="105"/>
        <w:jc w:val="both"/>
        <w:outlineLvl w:val="2"/>
        <w:rPr>
          <w:b/>
          <w:bCs/>
          <w:color w:val="000000"/>
        </w:rPr>
      </w:pPr>
      <w:r w:rsidRPr="00750B38">
        <w:rPr>
          <w:b/>
          <w:bCs/>
          <w:color w:val="000000"/>
        </w:rPr>
        <w:t>Республики» на 2016-2020 годы</w:t>
      </w:r>
    </w:p>
    <w:p w:rsidR="00750B38" w:rsidRPr="006B27A9" w:rsidRDefault="00750B38" w:rsidP="00750B38">
      <w:pPr>
        <w:shd w:val="clear" w:color="auto" w:fill="FFFFFF"/>
        <w:spacing w:after="105"/>
        <w:outlineLvl w:val="2"/>
        <w:rPr>
          <w:bCs/>
          <w:color w:val="000000"/>
        </w:rPr>
      </w:pPr>
    </w:p>
    <w:p w:rsidR="00750B38" w:rsidRDefault="00750B38" w:rsidP="00750B38">
      <w:pPr>
        <w:jc w:val="both"/>
      </w:pPr>
      <w:r w:rsidRPr="008658F0">
        <w:rPr>
          <w:rFonts w:ascii="Arial" w:hAnsi="Arial" w:cs="Arial"/>
          <w:color w:val="000000"/>
          <w:sz w:val="18"/>
          <w:szCs w:val="18"/>
        </w:rPr>
        <w:t> </w:t>
      </w:r>
      <w:r>
        <w:rPr>
          <w:b/>
        </w:rPr>
        <w:t xml:space="preserve">            </w:t>
      </w:r>
      <w:r>
        <w:t>В соответствии с</w:t>
      </w:r>
      <w:r>
        <w:rPr>
          <w:color w:val="000000"/>
        </w:rPr>
        <w:t xml:space="preserve"> Федеральным законом 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Уставом Хорнойского сельского поселения</w:t>
      </w:r>
      <w:r>
        <w:t xml:space="preserve">, администрация  Хорнойского сельского поселения </w:t>
      </w:r>
      <w:r w:rsidR="004A66EB"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750B38" w:rsidRDefault="00750B38" w:rsidP="00750B38">
      <w:pPr>
        <w:jc w:val="both"/>
      </w:pPr>
      <w:r>
        <w:t xml:space="preserve">         1.Утвердить муниципальную Программу «Развитие и поддержка субъектов малого и среднего предпринимательства на территории Хорнойского сельского поселения Моргаушского района Чувашской Республики на 2016-</w:t>
      </w:r>
      <w:smartTag w:uri="urn:schemas-microsoft-com:office:smarttags" w:element="metricconverter">
        <w:smartTagPr>
          <w:attr w:name="ProductID" w:val="2020 г"/>
        </w:smartTagPr>
        <w:r>
          <w:t>2020 годы</w:t>
        </w:r>
      </w:smartTag>
    </w:p>
    <w:p w:rsidR="00750B38" w:rsidRDefault="00750B38" w:rsidP="00750B38">
      <w:pPr>
        <w:jc w:val="both"/>
      </w:pPr>
      <w:r>
        <w:tab/>
      </w:r>
      <w:r>
        <w:tab/>
      </w:r>
      <w:r>
        <w:tab/>
      </w:r>
      <w:r>
        <w:tab/>
      </w:r>
    </w:p>
    <w:p w:rsidR="00750B38" w:rsidRDefault="00750B38" w:rsidP="00750B38">
      <w:pPr>
        <w:jc w:val="both"/>
      </w:pPr>
      <w:r>
        <w:t>2. Опубликовать настоящее постановление в периодическом печатном издании «Вестник Хорнойского сельского поселения Моргаушского района Чувашской Республики»</w:t>
      </w:r>
    </w:p>
    <w:p w:rsidR="00750B38" w:rsidRDefault="00750B38" w:rsidP="00750B38"/>
    <w:p w:rsidR="00750B38" w:rsidRDefault="00750B38" w:rsidP="00750B38">
      <w:r>
        <w:t xml:space="preserve">Глава   Хорнойского сельского поселения                                 М.В.Колесникова                                                       </w:t>
      </w:r>
    </w:p>
    <w:p w:rsidR="00750B38" w:rsidRDefault="00750B38" w:rsidP="00750B38">
      <w:pPr>
        <w:ind w:left="2400"/>
      </w:pPr>
      <w:r>
        <w:tab/>
      </w:r>
      <w:r>
        <w:tab/>
      </w:r>
      <w:r>
        <w:tab/>
      </w:r>
      <w:r>
        <w:tab/>
        <w:t xml:space="preserve">   </w:t>
      </w:r>
    </w:p>
    <w:p w:rsidR="00750B38" w:rsidRDefault="00750B38" w:rsidP="00750B38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Утвержден</w:t>
      </w:r>
      <w:r>
        <w:rPr>
          <w:color w:val="000000"/>
        </w:rPr>
        <w:tab/>
      </w:r>
    </w:p>
    <w:p w:rsidR="00750B38" w:rsidRDefault="00750B38" w:rsidP="00750B38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постановлением администрации </w:t>
      </w:r>
    </w:p>
    <w:p w:rsidR="00750B38" w:rsidRDefault="00750B38" w:rsidP="00750B3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Хорнойского сельского поселения Моргаушского района Чувашской Республики</w:t>
      </w:r>
    </w:p>
    <w:p w:rsidR="00750B38" w:rsidRDefault="00750B38" w:rsidP="00750B38">
      <w:pPr>
        <w:jc w:val="right"/>
        <w:rPr>
          <w:color w:val="000000"/>
        </w:rPr>
      </w:pPr>
      <w:r>
        <w:rPr>
          <w:color w:val="000000"/>
        </w:rPr>
        <w:t>от 15 апреля  №30</w:t>
      </w:r>
    </w:p>
    <w:p w:rsidR="00750B38" w:rsidRDefault="00750B38" w:rsidP="00750B38">
      <w:pPr>
        <w:jc w:val="center"/>
        <w:rPr>
          <w:color w:val="000000"/>
        </w:rPr>
      </w:pPr>
    </w:p>
    <w:p w:rsidR="00750B38" w:rsidRDefault="00750B38" w:rsidP="00750B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 w:rsidR="00750B38" w:rsidRDefault="00750B38" w:rsidP="00750B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и поддержка субъектов малого и среднего предпринимательства на территории  </w:t>
      </w:r>
      <w:r>
        <w:rPr>
          <w:b/>
          <w:sz w:val="28"/>
          <w:szCs w:val="28"/>
        </w:rPr>
        <w:t>Хорнойского сельского поселения Моргаушского района Чувашской Республики</w:t>
      </w:r>
      <w:r>
        <w:rPr>
          <w:b/>
          <w:color w:val="000000"/>
          <w:sz w:val="28"/>
          <w:szCs w:val="28"/>
        </w:rPr>
        <w:t xml:space="preserve"> на 2016-2020 годы»</w:t>
      </w:r>
    </w:p>
    <w:p w:rsidR="00750B38" w:rsidRDefault="00750B38" w:rsidP="00750B38">
      <w:pPr>
        <w:jc w:val="center"/>
        <w:rPr>
          <w:color w:val="000000"/>
        </w:rPr>
      </w:pPr>
    </w:p>
    <w:p w:rsidR="00750B38" w:rsidRDefault="00750B38" w:rsidP="00750B38">
      <w:pPr>
        <w:jc w:val="center"/>
        <w:rPr>
          <w:bCs/>
          <w:color w:val="000000"/>
        </w:rPr>
      </w:pPr>
      <w:r>
        <w:rPr>
          <w:bCs/>
          <w:color w:val="000000"/>
        </w:rPr>
        <w:t>Паспорт</w:t>
      </w:r>
    </w:p>
    <w:p w:rsidR="00750B38" w:rsidRDefault="00750B38" w:rsidP="00750B38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Муниципальной Программы «Развитие и  поддержка субъектов малого и среднего предпринимательства в </w:t>
      </w:r>
      <w:r>
        <w:rPr>
          <w:bCs/>
        </w:rPr>
        <w:t>Хорнойском сельском поселении</w:t>
      </w:r>
      <w:r>
        <w:rPr>
          <w:bCs/>
          <w:color w:val="000000"/>
        </w:rPr>
        <w:t xml:space="preserve"> на 2016-2020 годы.</w:t>
      </w:r>
    </w:p>
    <w:p w:rsidR="00750B38" w:rsidRDefault="00750B38" w:rsidP="00750B38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743"/>
        <w:gridCol w:w="5827"/>
      </w:tblGrid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r>
              <w:t>Хорнойском сельском поселении</w:t>
            </w:r>
            <w:r>
              <w:rPr>
                <w:color w:val="000000"/>
              </w:rPr>
              <w:t xml:space="preserve"> на 2016-2020 годы.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Наименование решения о разработке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24.07.2007 №209-ФЗ «О развитии малого и среднего предпринимательства в </w:t>
            </w:r>
            <w:r>
              <w:rPr>
                <w:color w:val="000000"/>
              </w:rPr>
              <w:lastRenderedPageBreak/>
              <w:t>Российской Федерации»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lastRenderedPageBreak/>
              <w:t>Заказчик Программ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t>Хорнойского сельского поселения Моргаушского района Чувашской Республики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t>Хорнойского сельского поселения Моргаушского района Чувашской Республики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Цель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Создание благоприятных правовых, экономических и организационных условий для дальнейшего развития субъектов малого и среднего предпринимательства в производственной и социальной </w:t>
            </w:r>
            <w:proofErr w:type="gramStart"/>
            <w:r>
              <w:rPr>
                <w:color w:val="000000"/>
              </w:rPr>
              <w:t>сферах</w:t>
            </w:r>
            <w:proofErr w:type="gramEnd"/>
            <w:r>
              <w:rPr>
                <w:color w:val="000000"/>
              </w:rPr>
              <w:t xml:space="preserve"> Хорнойского</w:t>
            </w:r>
            <w:r>
              <w:t xml:space="preserve"> сельского поселения Моргаушского района Чувашской Республики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Задачи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нормативно-правовой базы, регулирующей предпринимательскую деятельность; 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Стимулирование производственной ориентации субъектов малого и среднего предпринимательства и его развитие в приоритетных направлениях экономики и социальной сферы;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Повышение объемов и качества социально-значимых услуг населению, предоставляемых предпринимателями; 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новых рабочих мест в малом и среднем бизнесе; 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Увеличение вклада малого и среднего предпринимательства в бюджет</w:t>
            </w:r>
            <w:r>
              <w:t xml:space="preserve"> сельского поселения на</w:t>
            </w:r>
            <w:r>
              <w:rPr>
                <w:color w:val="000000"/>
              </w:rPr>
              <w:t xml:space="preserve"> основе межбюджетных отношений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Сроки реализации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2016-2020 годы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  <w:r>
              <w:t xml:space="preserve">Объем финансирования  из бюджета Хорнойского сельского поселения  проводится  при наличии денежных средств 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Основные направления реализации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Совершенствование правовой базы и снижение административных барьеров для эффективного развития субъектов малого и среднего предпринимательства; </w:t>
            </w:r>
          </w:p>
          <w:p w:rsidR="00750B38" w:rsidRDefault="00750B38" w:rsidP="00E21F71">
            <w:pPr>
              <w:rPr>
                <w:color w:val="000000"/>
              </w:rPr>
            </w:pPr>
            <w:r>
              <w:rPr>
                <w:color w:val="000000"/>
              </w:rPr>
              <w:t>Поддержка малого и среднего предпринимательства на уровне местного самоуправления;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Совершенствование инфраструктуры поддержки развития субъектов малого и среднего предпринимательства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В результате реализации Программы: ожидается увеличение количества субъектов малого и среднего предпринимательства в</w:t>
            </w:r>
            <w:r>
              <w:t xml:space="preserve"> Хорнойском сельском поселении</w:t>
            </w:r>
            <w:r>
              <w:rPr>
                <w:color w:val="000000"/>
              </w:rPr>
              <w:t xml:space="preserve">; насыщение рынка услугами и конкурентоспособной продукцией местного производства; увеличение налогооблагаемой базы и пополнение бюджетов всех уровней </w:t>
            </w:r>
            <w:r>
              <w:t xml:space="preserve">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750B38" w:rsidTr="00E21F71">
        <w:tc>
          <w:tcPr>
            <w:tcW w:w="4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ходом реализации Программы</w:t>
            </w:r>
          </w:p>
        </w:tc>
        <w:tc>
          <w:tcPr>
            <w:tcW w:w="6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t>Хорнойского сельского поселения Моргаушского района Чувашской Республики</w:t>
            </w:r>
          </w:p>
        </w:tc>
      </w:tr>
    </w:tbl>
    <w:p w:rsidR="00750B38" w:rsidRDefault="00750B38" w:rsidP="00750B38">
      <w:pPr>
        <w:autoSpaceDN w:val="0"/>
        <w:ind w:left="720"/>
        <w:rPr>
          <w:b/>
          <w:color w:val="000000"/>
        </w:rPr>
      </w:pPr>
    </w:p>
    <w:p w:rsidR="00750B38" w:rsidRDefault="00750B38" w:rsidP="00750B38">
      <w:pPr>
        <w:numPr>
          <w:ilvl w:val="0"/>
          <w:numId w:val="5"/>
        </w:num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750B38" w:rsidRDefault="00750B38" w:rsidP="00750B38">
      <w:pPr>
        <w:jc w:val="center"/>
        <w:rPr>
          <w:color w:val="000000"/>
        </w:rPr>
      </w:pP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lastRenderedPageBreak/>
        <w:t>В соответствии с Федеральным законом от 06.10.2003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С 1 января 2008 года в связи с принятием Федерального закона от 24.07.2007 №209-ФЗ «О развитии малого и среднего предпринимательства в Российской Федерации» к полномочиям органов местного самоуправления отнесено создание благоприятных условий для развития малого и среднего предпринимательства. Критерии отнесения субъектов хозяйственной деятельности к субъектам малого и среднего предпринимательства определены данным законом. 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Цели и основные задачи настоящей Программы направлены на создание благоприятных условий для развития малого и среднего предпринимательства на территории</w:t>
      </w:r>
      <w:r>
        <w:t xml:space="preserve"> Хорнойского сельского поселения</w:t>
      </w:r>
      <w:r>
        <w:rPr>
          <w:color w:val="000000"/>
        </w:rPr>
        <w:t>.</w:t>
      </w: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t xml:space="preserve">  Программа определяет перечень мероприятий, направленных на достижение целей в области развития малого и среднего предпринимательства в</w:t>
      </w:r>
      <w:r>
        <w:t xml:space="preserve"> Хорнойском сельском поселении</w:t>
      </w:r>
      <w:r>
        <w:rPr>
          <w:color w:val="000000"/>
        </w:rPr>
        <w:t>, ответственных за реализацию мероприятий, показатели результативности деятельности.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Программа разработана с учетом основных приоритетов социально-экономического развития </w:t>
      </w:r>
      <w:r>
        <w:t>Хорнойского сельского поселения</w:t>
      </w:r>
      <w:r>
        <w:rPr>
          <w:color w:val="000000"/>
        </w:rPr>
        <w:t>.</w:t>
      </w:r>
    </w:p>
    <w:p w:rsidR="00750B38" w:rsidRDefault="00750B38" w:rsidP="00750B38">
      <w:pPr>
        <w:ind w:left="-360"/>
        <w:jc w:val="both"/>
        <w:rPr>
          <w:b/>
          <w:color w:val="000000"/>
        </w:rPr>
      </w:pPr>
    </w:p>
    <w:p w:rsidR="00750B38" w:rsidRDefault="00750B38" w:rsidP="00750B38">
      <w:pPr>
        <w:ind w:left="-360"/>
        <w:jc w:val="both"/>
        <w:rPr>
          <w:b/>
          <w:color w:val="000000"/>
        </w:rPr>
      </w:pPr>
      <w:r>
        <w:rPr>
          <w:b/>
          <w:color w:val="000000"/>
        </w:rPr>
        <w:t>1. Содержание проблемы и обоснование необходимости ее решения программными методами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 xml:space="preserve">В обеспечении стабильности экономического развития </w:t>
      </w:r>
      <w:r>
        <w:t>Хорнойского сельского поселения</w:t>
      </w:r>
      <w:r>
        <w:rPr>
          <w:color w:val="000000"/>
        </w:rPr>
        <w:t xml:space="preserve"> Моргаушского района Чувашской Республики немаловажная роль принадлежит  ООО «Агрофирма «Путь Ильича», в нем занято 104 рабочих.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 xml:space="preserve">На территории сельского поселения работает 4 крестьянско-фермерских  хозяйства по растениеводству, животноводству, нем занято 4 человека и 1 </w:t>
      </w:r>
      <w:r w:rsidRPr="00750B38">
        <w:t>Общество с ограниченной ответственностью "Юридическое транспортно-экспедиционное предприятие"</w:t>
      </w:r>
      <w:r>
        <w:rPr>
          <w:color w:val="000000"/>
        </w:rPr>
        <w:t>, на котором занято 5 рабочих.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 xml:space="preserve">Основными проблемами, тормозящими развитие малого и среднего предпринимательства в </w:t>
      </w:r>
      <w:r>
        <w:t>Хорнойском сельском поселении</w:t>
      </w:r>
      <w:r>
        <w:rPr>
          <w:color w:val="000000"/>
        </w:rPr>
        <w:t>, являются: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>проблемы кадрового обеспечения и подготовки специалистов для малого и среднего предпринимательства;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>недостаточное развитие инфраструктуры поддержки малого и среднего бизнеса.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 xml:space="preserve">Разрешить проблемы, препятствующие дальнейшему развитию малого и среднего предпринимательства в </w:t>
      </w:r>
      <w:r>
        <w:t>Хорнойском сельском поселении</w:t>
      </w:r>
      <w:r>
        <w:rPr>
          <w:color w:val="000000"/>
        </w:rPr>
        <w:t>, позволят оптимизация государственной поддержки малого и среднего предпринимательства и обеспечение эффективного взаимодействия по вопросам поддержки и развития малого и среднего предпринимательства исполнительных органов государственной власти, органов местного самоуправления и общественных объединений предпринимателей.</w:t>
      </w:r>
    </w:p>
    <w:p w:rsidR="00750B38" w:rsidRDefault="00750B38" w:rsidP="00750B38">
      <w:pPr>
        <w:ind w:firstLine="902"/>
        <w:jc w:val="both"/>
        <w:rPr>
          <w:color w:val="000000"/>
        </w:rPr>
      </w:pPr>
      <w:r>
        <w:rPr>
          <w:color w:val="000000"/>
        </w:rPr>
        <w:t>Как показывает мировой и отечественный опыт, одним из наиболее эффективных методов государственной поддержки малого предпринимательства является программно-целевой метод.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Программно-целевой метод государственного регулирования в приложении к сфере малого и среднего предпринимательства на муниципальном уровне предполагает выявление стратегического потенциала малого и среднего предпринимательства и ключевых проблем, препятствующих его развитию.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На этой основе определяются приоритеты государственной политики в отношении малого и среднего предпринимательства и формируются программы, направленные на создание условий для наиболее полного раскрытия потенциала малых и средних предприятий, обеспечивающего устойчивый рост и структурное совершенствование данного сектора экономики, повышение эго эффективности, конкурентоспособности и инвестиционной привлекательности.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Программа разработана с учетом результатов анализа состояния малого и среднего предпринимательства в Хорнойском</w:t>
      </w:r>
      <w:r>
        <w:t xml:space="preserve"> сельском поселении</w:t>
      </w:r>
      <w:r>
        <w:rPr>
          <w:color w:val="000000"/>
        </w:rPr>
        <w:t>.</w:t>
      </w:r>
    </w:p>
    <w:p w:rsidR="00750B38" w:rsidRDefault="00750B38" w:rsidP="00750B38">
      <w:pPr>
        <w:numPr>
          <w:ilvl w:val="0"/>
          <w:numId w:val="5"/>
        </w:numPr>
        <w:autoSpaceDN w:val="0"/>
        <w:jc w:val="both"/>
        <w:rPr>
          <w:b/>
          <w:color w:val="000000"/>
        </w:rPr>
      </w:pPr>
      <w:r>
        <w:rPr>
          <w:b/>
          <w:color w:val="000000"/>
        </w:rPr>
        <w:t>Основные цели и задачи Программы</w:t>
      </w:r>
    </w:p>
    <w:p w:rsidR="00750B38" w:rsidRDefault="00750B38" w:rsidP="00750B38">
      <w:pPr>
        <w:ind w:firstLine="900"/>
        <w:jc w:val="both"/>
        <w:rPr>
          <w:color w:val="000000"/>
        </w:rPr>
      </w:pP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Основными целями Программы являются:</w:t>
      </w: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содействие развитию малого и среднего предпринимательства на территории Хорнойского сельского поселения;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оказание содействия субъектам малого и среднего предпринимательства Хорнойского сельского поселения в продвижении производимых ими товаров (работ, услуг);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обеспечение занятости и развитие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 xml:space="preserve"> населения Хорнойского сельского поселения;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достижение баланса интересов бизнеса и уровня налогообложения для субъектов малого и среднего предпринимательства Хорнойского сельского поселения.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Достижение поставленных целей предлагается реализовать на принципах межведомственного взаимодействия органов местного самоуправления Хорнойского сельского поселения с органами государственной власти,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Задачи, которые необходимо решить для достижения поставленных целей: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Создание благоприятных условий для развития малого и среднего предпринимательства в Хорнойском сельском поселении;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Развитие инфраструктуры поддержки субъектов малого и среднего предпринимательства в Хорнойском сельском поселении;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Хорнойского сельского поселения;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Информационная поддержка субъектов малого и среднего предпринимательства Хорнойского сельского поселения и организаций, образующих инфраструктуру поддержки субъектов малого и среднего предпринимательства Хорнойского сельского поселения;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Консультационная и организационная поддержка субъектов малого и среднего предпринимательства;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Пропаганда (популяризация) предпринимательской деятельности.</w:t>
      </w:r>
    </w:p>
    <w:p w:rsidR="00750B38" w:rsidRDefault="00750B38" w:rsidP="00750B38">
      <w:pPr>
        <w:numPr>
          <w:ilvl w:val="0"/>
          <w:numId w:val="5"/>
        </w:numPr>
        <w:autoSpaceDN w:val="0"/>
        <w:jc w:val="both"/>
        <w:rPr>
          <w:b/>
          <w:color w:val="000000"/>
        </w:rPr>
      </w:pPr>
      <w:r>
        <w:rPr>
          <w:b/>
          <w:color w:val="000000"/>
        </w:rPr>
        <w:t>Срок реализации Программы</w:t>
      </w:r>
    </w:p>
    <w:p w:rsidR="00750B38" w:rsidRDefault="00750B38" w:rsidP="00750B38">
      <w:pPr>
        <w:jc w:val="both"/>
        <w:rPr>
          <w:color w:val="000000"/>
        </w:rPr>
      </w:pP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Срок реализации Программы – 2016-2020 годы.</w:t>
      </w:r>
    </w:p>
    <w:p w:rsidR="00750B38" w:rsidRDefault="00750B38" w:rsidP="00750B38">
      <w:pPr>
        <w:numPr>
          <w:ilvl w:val="0"/>
          <w:numId w:val="5"/>
        </w:numPr>
        <w:autoSpaceDN w:val="0"/>
        <w:jc w:val="both"/>
        <w:rPr>
          <w:b/>
          <w:color w:val="000000"/>
        </w:rPr>
      </w:pPr>
      <w:r>
        <w:rPr>
          <w:b/>
          <w:color w:val="000000"/>
        </w:rPr>
        <w:t>Приоритетные виды предпринимательской деятельности</w:t>
      </w:r>
    </w:p>
    <w:p w:rsidR="00750B38" w:rsidRDefault="00750B38" w:rsidP="00750B38">
      <w:pPr>
        <w:jc w:val="both"/>
        <w:rPr>
          <w:color w:val="000000"/>
        </w:rPr>
      </w:pP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В целях обеспечения стабильного экономического роста, направленного на улучшение жизни населения Хорнойского сельского поселения, определены виды предпринимательской деятельности: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развитие растениеводства;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развитие животноводства</w:t>
      </w:r>
    </w:p>
    <w:p w:rsidR="00750B38" w:rsidRDefault="00750B38" w:rsidP="00750B38">
      <w:pPr>
        <w:jc w:val="both"/>
        <w:rPr>
          <w:color w:val="000000"/>
        </w:rPr>
      </w:pPr>
    </w:p>
    <w:p w:rsidR="00750B38" w:rsidRDefault="00750B38" w:rsidP="00750B38">
      <w:pPr>
        <w:numPr>
          <w:ilvl w:val="0"/>
          <w:numId w:val="5"/>
        </w:numPr>
        <w:autoSpaceDN w:val="0"/>
        <w:jc w:val="both"/>
        <w:rPr>
          <w:b/>
          <w:color w:val="000000"/>
        </w:rPr>
      </w:pPr>
      <w:r>
        <w:rPr>
          <w:b/>
          <w:color w:val="000000"/>
        </w:rPr>
        <w:t>Ожидаемая оценка социально-экономической эффективности Программы</w:t>
      </w:r>
    </w:p>
    <w:p w:rsidR="00750B38" w:rsidRDefault="00750B38" w:rsidP="00750B38">
      <w:pPr>
        <w:jc w:val="both"/>
        <w:rPr>
          <w:color w:val="000000"/>
        </w:rPr>
      </w:pP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t xml:space="preserve"> Программа включает в себя комплекс мероприятий, направленных на создание благоприятных условий для дальнейшего развития малого предпринимательства в Хорнойском сельском поселении.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Выполнение Программы будет способствовать: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формированию благоприятной экономической среды, стимулирующей создание и устойчивую деятельность малого и среднего предпринимательства как одного из важнейших элементов экономической и социальной стабильности в селе;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повышению темпов развития малого и среднего предпринимательства, расширению сфер деятельности и экономическому укреплению малых и средних предприятий;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росту поступлений в бюджет от субъектов малого и среднего предпринимательства налоговых доходов, появлению дополнительных возможностей занятости населения, повышению уровня заработной платы работников, занятых в малом и среднем предпринимательстве;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- насыщению товарного рынка конкурентоспособной продукцией и услугами местного производства;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lastRenderedPageBreak/>
        <w:t>- повышению социальной ответственности малого и среднего предпринимательства.</w:t>
      </w:r>
    </w:p>
    <w:p w:rsidR="00750B38" w:rsidRDefault="00750B38" w:rsidP="00750B38">
      <w:pPr>
        <w:ind w:firstLine="900"/>
        <w:jc w:val="both"/>
        <w:rPr>
          <w:color w:val="000000"/>
        </w:rPr>
      </w:pPr>
      <w:r>
        <w:rPr>
          <w:color w:val="000000"/>
        </w:rPr>
        <w:t>В результате реализации Программы предполагается:</w:t>
      </w: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t>-  увеличение  количества субъектов малого и среднего предпринимательства в Хорнойском сельском поселении;</w:t>
      </w: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t>- насыщение рынка услугами и конкурентоспособной продукцией местного производства;</w:t>
      </w:r>
    </w:p>
    <w:p w:rsidR="00750B38" w:rsidRDefault="00750B38" w:rsidP="00750B38">
      <w:pPr>
        <w:jc w:val="both"/>
        <w:rPr>
          <w:color w:val="000000"/>
        </w:rPr>
      </w:pPr>
      <w:r>
        <w:rPr>
          <w:color w:val="000000"/>
        </w:rPr>
        <w:t>- увеличение налогооблагаемой базы и пополнение бюджетов всех уровней.</w:t>
      </w:r>
    </w:p>
    <w:p w:rsidR="00750B38" w:rsidRDefault="00750B38" w:rsidP="00750B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6. Механизм реализации Программы</w:t>
      </w:r>
    </w:p>
    <w:p w:rsidR="00750B38" w:rsidRDefault="00750B38" w:rsidP="00750B38">
      <w:pPr>
        <w:jc w:val="both"/>
        <w:rPr>
          <w:b/>
          <w:color w:val="000000"/>
        </w:rPr>
      </w:pPr>
    </w:p>
    <w:p w:rsidR="00750B38" w:rsidRDefault="00750B38" w:rsidP="00750B38">
      <w:pPr>
        <w:ind w:firstLine="540"/>
        <w:jc w:val="both"/>
        <w:rPr>
          <w:color w:val="000000"/>
        </w:rPr>
      </w:pPr>
      <w:r>
        <w:rPr>
          <w:color w:val="000000"/>
        </w:rPr>
        <w:t>Реализация Программы осуществляется администрацией  Хорнойского сельского поселения.</w:t>
      </w:r>
    </w:p>
    <w:p w:rsidR="00750B38" w:rsidRPr="004A66EB" w:rsidRDefault="004A66EB" w:rsidP="004A66E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750B38" w:rsidRPr="004A66EB">
        <w:rPr>
          <w:b/>
          <w:color w:val="000000"/>
        </w:rPr>
        <w:t>Мониторинг осуществления Программы и оценка ее эффективности</w:t>
      </w:r>
    </w:p>
    <w:p w:rsidR="00750B38" w:rsidRDefault="00750B38" w:rsidP="00750B38">
      <w:pPr>
        <w:ind w:firstLine="540"/>
        <w:jc w:val="both"/>
        <w:rPr>
          <w:color w:val="000000"/>
        </w:rPr>
      </w:pPr>
      <w:r>
        <w:rPr>
          <w:color w:val="000000"/>
        </w:rPr>
        <w:t>Администрация Хорнойского сельского поселения ежегодно до 15 мая готовит доклад о ходе и результатах реализации Программы. В докладе дается оценка хода реализации Программы за прошедший год и реализации в целом и по  направлениям.</w:t>
      </w:r>
    </w:p>
    <w:p w:rsidR="00750B38" w:rsidRDefault="00750B38" w:rsidP="00750B38">
      <w:pPr>
        <w:jc w:val="both"/>
        <w:rPr>
          <w:sz w:val="20"/>
          <w:szCs w:val="20"/>
        </w:rPr>
      </w:pPr>
      <w:r>
        <w:t xml:space="preserve">                </w:t>
      </w:r>
    </w:p>
    <w:p w:rsidR="00750B38" w:rsidRDefault="00750B38" w:rsidP="00750B38">
      <w:pPr>
        <w:jc w:val="right"/>
      </w:pPr>
      <w:r>
        <w:t>Приложение к  программе</w:t>
      </w:r>
    </w:p>
    <w:p w:rsidR="00750B38" w:rsidRDefault="00750B38" w:rsidP="00750B38">
      <w:pPr>
        <w:jc w:val="right"/>
      </w:pPr>
      <w:r>
        <w:t xml:space="preserve">«Развитие  и поддержка малого и среднего предпринимательства </w:t>
      </w:r>
    </w:p>
    <w:p w:rsidR="00750B38" w:rsidRDefault="00750B38" w:rsidP="00750B38">
      <w:pPr>
        <w:jc w:val="right"/>
      </w:pPr>
      <w:r>
        <w:t>на территории Хорнойского сельского поселения Моргаушского района</w:t>
      </w:r>
    </w:p>
    <w:p w:rsidR="00750B38" w:rsidRDefault="00750B38" w:rsidP="00750B38">
      <w:pPr>
        <w:jc w:val="right"/>
      </w:pPr>
      <w:r>
        <w:t xml:space="preserve"> Чувашской Республики     на 2016-2020 годы»</w:t>
      </w:r>
    </w:p>
    <w:p w:rsidR="00750B38" w:rsidRDefault="00750B38" w:rsidP="00750B38">
      <w:pPr>
        <w:jc w:val="right"/>
        <w:rPr>
          <w:rFonts w:ascii="Arial" w:hAnsi="Arial"/>
          <w:sz w:val="28"/>
          <w:szCs w:val="28"/>
        </w:rPr>
      </w:pPr>
    </w:p>
    <w:p w:rsidR="00750B38" w:rsidRDefault="00750B38" w:rsidP="00750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муниципальной  программы «Развитие  и поддержка    малого и среднего предпринимательства на территории</w:t>
      </w:r>
    </w:p>
    <w:p w:rsidR="00750B38" w:rsidRDefault="00750B38" w:rsidP="00750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Хорнойского сельского поселения Моргаушского района Чувашской Республики  на 2016-2020 годы»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268"/>
        <w:gridCol w:w="992"/>
        <w:gridCol w:w="567"/>
        <w:gridCol w:w="709"/>
        <w:gridCol w:w="708"/>
        <w:gridCol w:w="709"/>
        <w:gridCol w:w="709"/>
        <w:gridCol w:w="709"/>
        <w:gridCol w:w="708"/>
      </w:tblGrid>
      <w:tr w:rsidR="00750B38" w:rsidTr="00750B3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Содержание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85"/>
              <w:jc w:val="center"/>
              <w:rPr>
                <w:rFonts w:cs="Arial"/>
              </w:rPr>
            </w:pPr>
            <w:r>
              <w:t>Цель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cs="Arial"/>
              </w:rPr>
            </w:pPr>
            <w:r>
              <w:t xml:space="preserve">Ответственный исполнитель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right="-114" w:hanging="158"/>
              <w:jc w:val="center"/>
              <w:rPr>
                <w:rFonts w:cs="Arial"/>
              </w:rPr>
            </w:pPr>
            <w:r>
              <w:t>Срок исполнения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Источники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Объем финансирования, тыс. руб.</w:t>
            </w:r>
          </w:p>
        </w:tc>
      </w:tr>
      <w:tr w:rsidR="00750B38" w:rsidTr="00750B3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B38" w:rsidRDefault="00750B38" w:rsidP="00E21F71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62"/>
              <w:rPr>
                <w:rFonts w:cs="Arial"/>
              </w:rPr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51"/>
              <w:jc w:val="center"/>
              <w:rPr>
                <w:rFonts w:cs="Arial"/>
              </w:rPr>
            </w:pPr>
            <w:r>
              <w:t>2020</w:t>
            </w:r>
          </w:p>
        </w:tc>
      </w:tr>
      <w:tr w:rsidR="00750B38" w:rsidTr="00750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left="-76" w:firstLine="796"/>
              <w:jc w:val="both"/>
              <w:rPr>
                <w:rFonts w:cs="Arial"/>
              </w:rPr>
            </w:pPr>
            <w:r>
              <w:t xml:space="preserve">Информирование субъектов малого и среднего предпринимательства инновационной сферы </w:t>
            </w:r>
            <w:proofErr w:type="gramStart"/>
            <w:r>
              <w:t>о</w:t>
            </w:r>
            <w:proofErr w:type="gramEnd"/>
            <w:r>
              <w:t xml:space="preserve"> всех формах государственной поддержки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right="176" w:firstLine="720"/>
              <w:jc w:val="both"/>
              <w:rPr>
                <w:rFonts w:cs="Arial"/>
              </w:rPr>
            </w:pPr>
            <w:r>
              <w:t xml:space="preserve">Информационное обеспечение субъектов малого и среднего предпринимательства инновационной   сферы  </w:t>
            </w:r>
            <w:proofErr w:type="gramStart"/>
            <w:r>
              <w:t>о</w:t>
            </w:r>
            <w:proofErr w:type="gramEnd"/>
            <w:r>
              <w:t xml:space="preserve"> всех формах государственной поддержки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cs="Arial"/>
              </w:rPr>
            </w:pPr>
            <w: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cs="Arial"/>
              </w:rPr>
            </w:pPr>
            <w:r>
              <w:t>Финансирование не требуется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</w:tr>
      <w:tr w:rsidR="00750B38" w:rsidTr="00750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 xml:space="preserve">Проведение рабочих встреч, семинаров, "круглых столов" по проблемам малого и среднего предпринимательства (приобретение либо изготовление презентационных, </w:t>
            </w:r>
            <w:r>
              <w:lastRenderedPageBreak/>
              <w:t>раздаточных материалов)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ind w:left="-392" w:right="-108"/>
              <w:jc w:val="right"/>
              <w:rPr>
                <w:rFonts w:cs="Arial"/>
              </w:rPr>
            </w:pPr>
            <w:r>
              <w:lastRenderedPageBreak/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rFonts w:cs="Arial"/>
              </w:rPr>
            </w:pPr>
            <w:r>
              <w:t xml:space="preserve">Бюджет Хорнойского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50B38" w:rsidTr="00750B38">
        <w:trPr>
          <w:trHeight w:val="2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</w:rPr>
            </w:pPr>
            <w:r>
              <w:t xml:space="preserve">Освещение информации, в сети Интернет, на официальном сайте Хорнойского сельского поселения – </w:t>
            </w:r>
            <w:proofErr w:type="spellStart"/>
            <w:r>
              <w:t>информациионных</w:t>
            </w:r>
            <w:proofErr w:type="spellEnd"/>
            <w:r>
              <w:t xml:space="preserve"> материалов по вопросам развития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Освещение информации, на официальном сайте в сети Интернет  Хорнойского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ind w:firstLine="22"/>
              <w:rPr>
                <w:rFonts w:cs="Arial"/>
              </w:rPr>
            </w:pPr>
            <w:r>
              <w:t>Весь период</w:t>
            </w:r>
          </w:p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cs="Arial"/>
              </w:rPr>
            </w:pPr>
            <w:r>
              <w:t>Финансирование не требуется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</w:p>
        </w:tc>
      </w:tr>
      <w:tr w:rsidR="00750B38" w:rsidTr="00750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</w:rPr>
            </w:pPr>
            <w:r>
              <w:t>Организация работы координационного Совета по предпринимательству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Финансирование не требуется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</w:tr>
      <w:tr w:rsidR="00750B38" w:rsidTr="00750B38">
        <w:trPr>
          <w:trHeight w:val="19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</w:rPr>
            </w:pPr>
            <w:r>
              <w:t>Предоставление муниципального имущества малому и среднему предпринимательству  для ведения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750B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</w:rPr>
            </w:pPr>
            <w: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Финансирование не требуется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</w:tr>
      <w:tr w:rsidR="00750B38" w:rsidTr="00750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right="-89"/>
              <w:jc w:val="both"/>
              <w:rPr>
                <w:rFonts w:cs="Arial"/>
              </w:rPr>
            </w:pPr>
            <w: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hanging="7"/>
              <w:jc w:val="both"/>
              <w:rPr>
                <w:rFonts w:cs="Arial"/>
              </w:rPr>
            </w:pPr>
            <w: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4"/>
              <w:jc w:val="both"/>
              <w:rPr>
                <w:rFonts w:cs="Arial"/>
              </w:rPr>
            </w:pPr>
            <w:r>
              <w:t xml:space="preserve">Администрация Хорнойского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cs="Arial"/>
              </w:rPr>
            </w:pPr>
            <w: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Финансирование не требуется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38" w:rsidRDefault="00750B38" w:rsidP="00E21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>
              <w:t>-</w:t>
            </w:r>
          </w:p>
        </w:tc>
      </w:tr>
    </w:tbl>
    <w:p w:rsidR="00750B38" w:rsidRDefault="00750B38" w:rsidP="00750B38">
      <w:pPr>
        <w:rPr>
          <w:color w:val="000000"/>
        </w:rPr>
      </w:pPr>
    </w:p>
    <w:p w:rsidR="00750B38" w:rsidRDefault="00750B38" w:rsidP="00750B38"/>
    <w:p w:rsidR="00750B38" w:rsidRPr="00750B38" w:rsidRDefault="00750B38" w:rsidP="00750B38"/>
    <w:sectPr w:rsidR="00750B38" w:rsidRPr="00750B38" w:rsidSect="000C3DE0">
      <w:pgSz w:w="11906" w:h="16838"/>
      <w:pgMar w:top="284" w:right="851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CC" w:rsidRDefault="00DD5ECC" w:rsidP="00B93CDD">
      <w:r>
        <w:separator/>
      </w:r>
    </w:p>
  </w:endnote>
  <w:endnote w:type="continuationSeparator" w:id="0">
    <w:p w:rsidR="00DD5ECC" w:rsidRDefault="00DD5ECC" w:rsidP="00B9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CC" w:rsidRDefault="00DD5ECC" w:rsidP="00B93CDD">
      <w:r>
        <w:separator/>
      </w:r>
    </w:p>
  </w:footnote>
  <w:footnote w:type="continuationSeparator" w:id="0">
    <w:p w:rsidR="00DD5ECC" w:rsidRDefault="00DD5ECC" w:rsidP="00B93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3FB84385"/>
    <w:multiLevelType w:val="hybridMultilevel"/>
    <w:tmpl w:val="4C12E3F4"/>
    <w:lvl w:ilvl="0" w:tplc="0C3A836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F6F5C"/>
    <w:multiLevelType w:val="hybridMultilevel"/>
    <w:tmpl w:val="E8C441A2"/>
    <w:lvl w:ilvl="0" w:tplc="0882C6CA">
      <w:start w:val="1"/>
      <w:numFmt w:val="decimal"/>
      <w:lvlText w:val="%1."/>
      <w:lvlJc w:val="left"/>
      <w:pPr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56659"/>
    <w:multiLevelType w:val="hybridMultilevel"/>
    <w:tmpl w:val="9AD69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47385"/>
    <w:multiLevelType w:val="hybridMultilevel"/>
    <w:tmpl w:val="4C12E3F4"/>
    <w:lvl w:ilvl="0" w:tplc="0C3A836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C77F1"/>
    <w:multiLevelType w:val="hybridMultilevel"/>
    <w:tmpl w:val="DC589ABA"/>
    <w:lvl w:ilvl="0" w:tplc="8FB47B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803"/>
    <w:rsid w:val="000C3DE0"/>
    <w:rsid w:val="000D2FAE"/>
    <w:rsid w:val="000D53C0"/>
    <w:rsid w:val="00110E3A"/>
    <w:rsid w:val="001473B3"/>
    <w:rsid w:val="00194A5B"/>
    <w:rsid w:val="00277F25"/>
    <w:rsid w:val="002A74DA"/>
    <w:rsid w:val="00406B4A"/>
    <w:rsid w:val="004A66EB"/>
    <w:rsid w:val="00533E99"/>
    <w:rsid w:val="00557742"/>
    <w:rsid w:val="005907C8"/>
    <w:rsid w:val="0060412C"/>
    <w:rsid w:val="00613A72"/>
    <w:rsid w:val="00674A37"/>
    <w:rsid w:val="006C0B4E"/>
    <w:rsid w:val="006D1548"/>
    <w:rsid w:val="006D3018"/>
    <w:rsid w:val="00750B38"/>
    <w:rsid w:val="007622E5"/>
    <w:rsid w:val="0081621B"/>
    <w:rsid w:val="00824358"/>
    <w:rsid w:val="008A1E7A"/>
    <w:rsid w:val="008B16DA"/>
    <w:rsid w:val="00924174"/>
    <w:rsid w:val="0093381D"/>
    <w:rsid w:val="00980ED8"/>
    <w:rsid w:val="009974CB"/>
    <w:rsid w:val="00A20DF6"/>
    <w:rsid w:val="00A51A7B"/>
    <w:rsid w:val="00A723D9"/>
    <w:rsid w:val="00A766AB"/>
    <w:rsid w:val="00A8053B"/>
    <w:rsid w:val="00AF63A6"/>
    <w:rsid w:val="00B21803"/>
    <w:rsid w:val="00B53DC4"/>
    <w:rsid w:val="00B7306D"/>
    <w:rsid w:val="00B93CDD"/>
    <w:rsid w:val="00C30551"/>
    <w:rsid w:val="00C45D00"/>
    <w:rsid w:val="00C469BD"/>
    <w:rsid w:val="00C5451D"/>
    <w:rsid w:val="00CF1988"/>
    <w:rsid w:val="00D61742"/>
    <w:rsid w:val="00D6769F"/>
    <w:rsid w:val="00D7220D"/>
    <w:rsid w:val="00D87492"/>
    <w:rsid w:val="00DB2B83"/>
    <w:rsid w:val="00DD55F8"/>
    <w:rsid w:val="00DD5ECC"/>
    <w:rsid w:val="00E00311"/>
    <w:rsid w:val="00F02A79"/>
    <w:rsid w:val="00F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1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E00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18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B21803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B2180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 Indent"/>
    <w:basedOn w:val="a"/>
    <w:link w:val="a6"/>
    <w:unhideWhenUsed/>
    <w:rsid w:val="00B218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2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218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B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C45D0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45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4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55774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557742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577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nhideWhenUsed/>
    <w:rsid w:val="00C30551"/>
    <w:pPr>
      <w:spacing w:before="100" w:beforeAutospacing="1" w:after="100" w:afterAutospacing="1"/>
    </w:pPr>
  </w:style>
  <w:style w:type="character" w:styleId="ad">
    <w:name w:val="Strong"/>
    <w:basedOn w:val="a0"/>
    <w:qFormat/>
    <w:rsid w:val="00C30551"/>
    <w:rPr>
      <w:b/>
      <w:bCs/>
    </w:rPr>
  </w:style>
  <w:style w:type="paragraph" w:styleId="ae">
    <w:name w:val="List Paragraph"/>
    <w:basedOn w:val="a"/>
    <w:uiPriority w:val="34"/>
    <w:qFormat/>
    <w:rsid w:val="00762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00311"/>
    <w:rPr>
      <w:rFonts w:ascii="Cambria" w:eastAsia="Times New Roman" w:hAnsi="Cambria" w:cs="Times New Roman"/>
      <w:lang w:eastAsia="ru-RU"/>
    </w:rPr>
  </w:style>
  <w:style w:type="character" w:styleId="af">
    <w:name w:val="Hyperlink"/>
    <w:rsid w:val="00E00311"/>
    <w:rPr>
      <w:color w:val="0000FF"/>
      <w:u w:val="single"/>
    </w:rPr>
  </w:style>
  <w:style w:type="paragraph" w:customStyle="1" w:styleId="ConsPlusNonformat">
    <w:name w:val="ConsPlusNonformat"/>
    <w:rsid w:val="00E0031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footer"/>
    <w:basedOn w:val="a"/>
    <w:link w:val="af1"/>
    <w:rsid w:val="00E00311"/>
    <w:pPr>
      <w:tabs>
        <w:tab w:val="center" w:pos="4153"/>
        <w:tab w:val="right" w:pos="8306"/>
      </w:tabs>
    </w:pPr>
    <w:rPr>
      <w:rFonts w:ascii="Baltica" w:hAnsi="Baltica"/>
      <w:sz w:val="26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rsid w:val="00E00311"/>
    <w:rPr>
      <w:rFonts w:ascii="Baltica" w:eastAsia="Times New Roman" w:hAnsi="Baltica" w:cs="Times New Roman"/>
      <w:sz w:val="26"/>
      <w:szCs w:val="20"/>
      <w:lang w:eastAsia="ar-SA"/>
    </w:rPr>
  </w:style>
  <w:style w:type="paragraph" w:styleId="31">
    <w:name w:val="Body Text Indent 3"/>
    <w:basedOn w:val="a"/>
    <w:link w:val="32"/>
    <w:rsid w:val="00E00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03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32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2</cp:revision>
  <cp:lastPrinted>2016-04-15T14:58:00Z</cp:lastPrinted>
  <dcterms:created xsi:type="dcterms:W3CDTF">2016-04-15T14:59:00Z</dcterms:created>
  <dcterms:modified xsi:type="dcterms:W3CDTF">2016-04-15T14:59:00Z</dcterms:modified>
</cp:coreProperties>
</file>