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1978"/>
        <w:gridCol w:w="3529"/>
      </w:tblGrid>
      <w:tr w:rsidR="00F31D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F31D31">
            <w:pPr>
              <w:tabs>
                <w:tab w:val="left" w:pos="1290"/>
              </w:tabs>
              <w:suppressAutoHyphens/>
              <w:spacing w:after="0" w:line="240" w:lineRule="auto"/>
              <w:ind w:left="-4962" w:right="2359" w:firstLine="4962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16682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75" w:dyaOrig="1214">
                <v:rect id="rectole0000000000" o:spid="_x0000_i1025" style="width:63.75pt;height:60.75pt" o:ole="" o:preferrelative="t" stroked="f">
                  <v:imagedata r:id="rId4" o:title=""/>
                </v:rect>
                <o:OLEObject Type="Embed" ProgID="StaticMetafile" ShapeID="rectole0000000000" DrawAspect="Content" ObjectID="_1749641231" r:id="rId5"/>
              </w:object>
            </w: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16682E">
            <w:pPr>
              <w:suppressAutoHyphens/>
              <w:spacing w:after="0" w:line="240" w:lineRule="auto"/>
              <w:ind w:left="-4962" w:firstLine="49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</w:tr>
      <w:tr w:rsidR="00F31D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16682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Порецкого муниципального округа Чувашской Республики</w:t>
            </w:r>
          </w:p>
          <w:p w:rsidR="00F31D31" w:rsidRDefault="0016682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F31D31" w:rsidRDefault="00F31D31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D31" w:rsidRDefault="0016682E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27.06.2023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365</w:t>
            </w:r>
          </w:p>
          <w:p w:rsidR="00F31D31" w:rsidRDefault="0016682E">
            <w:pPr>
              <w:suppressAutoHyphens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Порецкое</w:t>
            </w:r>
          </w:p>
          <w:p w:rsidR="00F31D31" w:rsidRDefault="00F31D31">
            <w:pPr>
              <w:suppressAutoHyphens/>
              <w:spacing w:after="0" w:line="240" w:lineRule="auto"/>
            </w:pP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F31D3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31" w:rsidRDefault="0016682E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Республикин</w:t>
            </w:r>
            <w:proofErr w:type="spellEnd"/>
          </w:p>
          <w:p w:rsidR="00F31D31" w:rsidRDefault="00166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администрацийĕ</w:t>
            </w:r>
            <w:proofErr w:type="spellEnd"/>
          </w:p>
          <w:p w:rsidR="00F31D31" w:rsidRDefault="0016682E">
            <w:pPr>
              <w:tabs>
                <w:tab w:val="left" w:pos="4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ЙЫШĂНУ</w:t>
            </w:r>
          </w:p>
          <w:p w:rsidR="00F31D31" w:rsidRDefault="0016682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D31" w:rsidRDefault="00166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27.06.2023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365</w:t>
            </w:r>
          </w:p>
          <w:p w:rsidR="00F31D31" w:rsidRDefault="0016682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сали</w:t>
            </w:r>
            <w:proofErr w:type="spellEnd"/>
          </w:p>
        </w:tc>
      </w:tr>
    </w:tbl>
    <w:p w:rsidR="00F31D31" w:rsidRDefault="00F31D3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D31" w:rsidRDefault="00F31D3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D31" w:rsidRDefault="00F31D3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D31" w:rsidRDefault="0016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проведении схода граждан в деревне Бахмутово</w:t>
      </w:r>
    </w:p>
    <w:p w:rsidR="00F31D31" w:rsidRDefault="0016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Порецкого муниципального округа Чувашской Республики</w:t>
      </w:r>
    </w:p>
    <w:p w:rsidR="00F31D31" w:rsidRDefault="0016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вопросу выдвижения кандидатуры старосты</w:t>
      </w:r>
    </w:p>
    <w:p w:rsidR="00F31D31" w:rsidRDefault="00F31D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F31D31" w:rsidRDefault="0016682E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26282F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color w:val="26282F"/>
          <w:sz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26282F"/>
          <w:sz w:val="24"/>
        </w:rPr>
        <w:t xml:space="preserve">с  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законом от 6 октября 2003 г.  </w:t>
      </w:r>
      <w:r>
        <w:rPr>
          <w:rFonts w:ascii="Segoe UI Symbol" w:eastAsia="Segoe UI Symbol" w:hAnsi="Segoe UI Symbol" w:cs="Segoe UI Symbol"/>
          <w:color w:val="22272F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131-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26282F"/>
          <w:sz w:val="24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обрания депутатов Порецкого муниципального округа Чувашской Республики от 6 июня 2023 г. </w:t>
      </w:r>
      <w:r>
        <w:rPr>
          <w:rFonts w:ascii="Segoe UI Symbol" w:eastAsia="Segoe UI Symbol" w:hAnsi="Segoe UI Symbol" w:cs="Segoe UI Symbol"/>
          <w:color w:val="26282F"/>
          <w:sz w:val="24"/>
        </w:rPr>
        <w:t>№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 С-17/02, администрация Порецкого муниципального округа  Чувашской Республики п о с т а н о в л я е т :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1.Провести  сход граждан, проживающих на территории деревни Ба</w:t>
      </w:r>
      <w:r>
        <w:rPr>
          <w:rFonts w:ascii="Times New Roman" w:eastAsia="Times New Roman" w:hAnsi="Times New Roman" w:cs="Times New Roman"/>
          <w:sz w:val="24"/>
        </w:rPr>
        <w:t>хмутово Порецкого муниципального округа Чувашской Республики, по вопросу выдвижения кандидатуры старосты деревни Бахмутово, входящей в состав административно-территориальной единицы -  Анастасовское сельское поселение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11 июля 2023 г. в 10 часов 00 минут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адресу: Чувашская Республика, Порецкий муниципальный округ, д. Бахмутово, ул. Бахмутово, д.49а, около магазина Порецкого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16.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Предложения, а также извещения жителей  деревни Бахмутово Порецкого муниципального округа о желании выступить на сходе, </w:t>
      </w:r>
      <w:r>
        <w:rPr>
          <w:rFonts w:ascii="Times New Roman" w:eastAsia="Times New Roman" w:hAnsi="Times New Roman" w:cs="Times New Roman"/>
          <w:sz w:val="24"/>
        </w:rPr>
        <w:t xml:space="preserve">следует направлять в письменном виде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администрации Порецкого муниципального округа до 7 июля 2023 года включительно по адресу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429026, Чувашская Республика, Порецкий муниципальный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округ,  с.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>, ул.Анаста</w:t>
      </w:r>
      <w:r>
        <w:rPr>
          <w:rFonts w:ascii="Times New Roman" w:eastAsia="Times New Roman" w:hAnsi="Times New Roman" w:cs="Times New Roman"/>
          <w:sz w:val="24"/>
        </w:rPr>
        <w:t xml:space="preserve">сово-1, дом 26а, кабинет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 Контактный телефон: +78354341218.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предложении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вопросу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выдвижения кандидатуры старосты деревни Бахмутово  должны содержаться следующие сведения: фамилия, имя, отчество (последнее – при наличии) и адрес лица, направившего </w:t>
      </w:r>
      <w:r>
        <w:rPr>
          <w:rFonts w:ascii="Times New Roman" w:eastAsia="Times New Roman" w:hAnsi="Times New Roman" w:cs="Times New Roman"/>
          <w:sz w:val="24"/>
        </w:rPr>
        <w:t>предложение, однозначно выраженное аргументированное предложение по данному вопросу.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Образовать для подготовки и проведения схода граждан в деревне Бахмутово комиссию в следующем составе: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-Кормилицын Александр Николаевич, начальник Анастасовского террит</w:t>
      </w:r>
      <w:r>
        <w:rPr>
          <w:rFonts w:ascii="Times New Roman" w:eastAsia="Times New Roman" w:hAnsi="Times New Roman" w:cs="Times New Roman"/>
          <w:sz w:val="24"/>
        </w:rPr>
        <w:t xml:space="preserve">ориального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(председатель комиссии);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Якимушкин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Николаевич, депутат Собрания депутатов Порецкого муниципального округа (заместитель председателя комиссии, по согласованию);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-Степанова Елена Степановна, ведущий специалист-эксперт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Анакстас</w:t>
      </w:r>
      <w:r>
        <w:rPr>
          <w:rFonts w:ascii="Times New Roman" w:eastAsia="Times New Roman" w:hAnsi="Times New Roman" w:cs="Times New Roman"/>
          <w:sz w:val="24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(секретарь комиссии);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-Титов Александр Федорович, член общественной палаты Порецкого муниципального округа Чувашской Республики (по согласованию);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-Кормилицын Сергей Николаевич, заместитель начальника отдела строительс</w:t>
      </w:r>
      <w:r>
        <w:rPr>
          <w:rFonts w:ascii="Times New Roman" w:eastAsia="Times New Roman" w:hAnsi="Times New Roman" w:cs="Times New Roman"/>
          <w:sz w:val="24"/>
        </w:rPr>
        <w:t xml:space="preserve">тва, дорожного хозяйства. ЖКХ и экологии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Опубликовать настоящее постановление 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F31D31" w:rsidRDefault="0016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Контроль за испол</w:t>
      </w:r>
      <w:r>
        <w:rPr>
          <w:rFonts w:ascii="Times New Roman" w:eastAsia="Times New Roman" w:hAnsi="Times New Roman" w:cs="Times New Roman"/>
          <w:sz w:val="24"/>
        </w:rPr>
        <w:t>нением настоящего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p w:rsidR="00F31D31" w:rsidRDefault="0016682E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Настоящее постановление вступает в силу со дня его подп</w:t>
      </w:r>
      <w:r>
        <w:rPr>
          <w:rFonts w:ascii="Times New Roman" w:eastAsia="Times New Roman" w:hAnsi="Times New Roman" w:cs="Times New Roman"/>
          <w:sz w:val="24"/>
        </w:rPr>
        <w:t>исания.</w:t>
      </w:r>
    </w:p>
    <w:p w:rsidR="00F31D31" w:rsidRDefault="00F31D31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31D31" w:rsidRDefault="00F31D3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1D31" w:rsidRDefault="0016682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Глава  Порецкого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                                            Е.В. Лебедев</w:t>
      </w:r>
    </w:p>
    <w:bookmarkEnd w:id="0"/>
    <w:p w:rsidR="00F31D31" w:rsidRDefault="00F31D31">
      <w:pPr>
        <w:spacing w:after="200" w:line="276" w:lineRule="auto"/>
        <w:rPr>
          <w:rFonts w:ascii="Calibri" w:eastAsia="Calibri" w:hAnsi="Calibri" w:cs="Calibri"/>
        </w:rPr>
      </w:pPr>
    </w:p>
    <w:sectPr w:rsidR="00F3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D31"/>
    <w:rsid w:val="0016682E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B1FD-A920-4DCE-BBD1-483DE51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Inform4</cp:lastModifiedBy>
  <cp:revision>2</cp:revision>
  <dcterms:created xsi:type="dcterms:W3CDTF">2023-06-30T11:40:00Z</dcterms:created>
  <dcterms:modified xsi:type="dcterms:W3CDTF">2023-06-30T11:41:00Z</dcterms:modified>
</cp:coreProperties>
</file>