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876D3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1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876D3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1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7C4A2F" w:rsidRDefault="007A594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9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муниципальном</w:t>
      </w:r>
      <w:r w:rsidRPr="007A59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конкурсе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7A5946">
        <w:rPr>
          <w:rFonts w:ascii="Times New Roman" w:hAnsi="Times New Roman" w:cs="Times New Roman"/>
          <w:b/>
          <w:color w:val="000000"/>
          <w:sz w:val="26"/>
          <w:szCs w:val="26"/>
        </w:rPr>
        <w:t>Лучший народный дружинник</w:t>
      </w:r>
      <w:r w:rsidR="0013560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</w:t>
      </w:r>
      <w:r w:rsidR="00135605">
        <w:rPr>
          <w:rFonts w:ascii="Times New Roman" w:hAnsi="Times New Roman" w:cs="Times New Roman"/>
          <w:b/>
          <w:color w:val="000000"/>
          <w:sz w:val="26"/>
          <w:szCs w:val="26"/>
        </w:rPr>
        <w:t>атырского</w:t>
      </w:r>
      <w:proofErr w:type="spellEnd"/>
      <w:r w:rsidR="001356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Чувашской Республики</w:t>
      </w:r>
    </w:p>
    <w:p w:rsidR="0076785A" w:rsidRPr="007C4A2F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33FB9" w:rsidRPr="007C4A2F" w:rsidRDefault="00833FB9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50E77" w:rsidRDefault="007A5946" w:rsidP="00250E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proofErr w:type="gramStart"/>
      <w:r w:rsidRPr="007A594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апреля 2014 года № 44-ФЗ «Об участии граждан в охране общественного порядка», Законом Чувашской Республики от 27 декабря 2014 года № 97 «О регулировании отдельных правоотношений, связанных с участием граждан в охране общественного порядка на территории Чувашской Республики</w:t>
      </w:r>
      <w:proofErr w:type="gramEnd"/>
      <w:r w:rsidRPr="007A5946">
        <w:rPr>
          <w:rFonts w:ascii="Times New Roman" w:hAnsi="Times New Roman" w:cs="Times New Roman"/>
          <w:snapToGrid w:val="0"/>
          <w:color w:val="000000"/>
          <w:sz w:val="26"/>
          <w:szCs w:val="26"/>
        </w:rPr>
        <w:t>», постановлением Кабинета Министров Чувашской Республики от 14 сентября 2018 № 363 «О республиканском конкурсе «Лучший народный дружинник», в целях стимулирования участия граждан в охране общественного порядка, повышения престижа деятельности народных дружин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</w:t>
      </w:r>
      <w:proofErr w:type="spellStart"/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7A5946" w:rsidRPr="007A5946" w:rsidRDefault="007A5946" w:rsidP="00211E9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946">
        <w:rPr>
          <w:rFonts w:ascii="Times New Roman" w:hAnsi="Times New Roman" w:cs="Times New Roman"/>
          <w:color w:val="000000"/>
          <w:sz w:val="26"/>
          <w:szCs w:val="26"/>
        </w:rPr>
        <w:t>Утвердить прилагаемое Положение о  муниципальном конкурсе «Лучший народный дружинник</w:t>
      </w:r>
      <w:r w:rsidR="0013560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A5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5946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="00135605">
        <w:rPr>
          <w:rFonts w:ascii="Times New Roman" w:hAnsi="Times New Roman" w:cs="Times New Roman"/>
          <w:color w:val="000000"/>
          <w:sz w:val="26"/>
          <w:szCs w:val="26"/>
        </w:rPr>
        <w:t>атырского</w:t>
      </w:r>
      <w:proofErr w:type="spellEnd"/>
      <w:r w:rsidR="0013560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Pr="007A5946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7A5946" w:rsidRDefault="007A5946" w:rsidP="00211E9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946">
        <w:rPr>
          <w:rFonts w:ascii="Times New Roman" w:hAnsi="Times New Roman" w:cs="Times New Roman"/>
          <w:sz w:val="26"/>
          <w:szCs w:val="26"/>
        </w:rPr>
        <w:t xml:space="preserve">Установить, что финансирование расходов, связанных с проведением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A5946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A5946">
        <w:rPr>
          <w:rFonts w:ascii="Times New Roman" w:hAnsi="Times New Roman" w:cs="Times New Roman"/>
          <w:sz w:val="26"/>
          <w:szCs w:val="26"/>
        </w:rPr>
        <w:t>Лучший народный дружинник</w:t>
      </w:r>
      <w:r w:rsidR="00833F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A5946">
        <w:rPr>
          <w:rFonts w:ascii="Times New Roman" w:hAnsi="Times New Roman" w:cs="Times New Roman"/>
          <w:sz w:val="26"/>
          <w:szCs w:val="26"/>
        </w:rPr>
        <w:t xml:space="preserve">, осуществляется в пределах средств, предусмотренных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7A5946">
        <w:rPr>
          <w:rFonts w:ascii="Times New Roman" w:hAnsi="Times New Roman" w:cs="Times New Roman"/>
          <w:sz w:val="26"/>
          <w:szCs w:val="26"/>
        </w:rPr>
        <w:t xml:space="preserve">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7A5946">
        <w:rPr>
          <w:rFonts w:ascii="Times New Roman" w:hAnsi="Times New Roman" w:cs="Times New Roman"/>
          <w:sz w:val="26"/>
          <w:szCs w:val="26"/>
        </w:rPr>
        <w:t xml:space="preserve">Чувашской Республики на соответствующий финансовый год на реализацию подпрограммы «Профилактика правонарушений» муниципальной программы </w:t>
      </w:r>
      <w:proofErr w:type="spellStart"/>
      <w:r w:rsidRPr="007A594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7A5946">
        <w:rPr>
          <w:rFonts w:ascii="Times New Roman" w:hAnsi="Times New Roman" w:cs="Times New Roman"/>
          <w:sz w:val="26"/>
          <w:szCs w:val="26"/>
        </w:rPr>
        <w:t xml:space="preserve"> муниципального округа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47D2" w:rsidRDefault="00211E96" w:rsidP="00CD47D2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1 октября 2018 года № 286 «</w:t>
      </w:r>
      <w:r w:rsidRPr="00211E96">
        <w:rPr>
          <w:rFonts w:ascii="Times New Roman" w:hAnsi="Times New Roman" w:cs="Times New Roman"/>
          <w:sz w:val="26"/>
          <w:szCs w:val="26"/>
        </w:rPr>
        <w:t xml:space="preserve">О районном конкурсе «Лучший народный дружинник </w:t>
      </w:r>
      <w:proofErr w:type="spellStart"/>
      <w:r w:rsidRPr="00211E9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211E9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</w:t>
      </w:r>
      <w:r w:rsidR="00833FB9">
        <w:rPr>
          <w:rFonts w:ascii="Times New Roman" w:hAnsi="Times New Roman" w:cs="Times New Roman"/>
          <w:sz w:val="26"/>
          <w:szCs w:val="26"/>
        </w:rPr>
        <w:t>.</w:t>
      </w:r>
    </w:p>
    <w:p w:rsidR="00CD47D2" w:rsidRPr="00CD47D2" w:rsidRDefault="00250E77" w:rsidP="00CD47D2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47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D47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CD47D2" w:rsidRPr="00CD47D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заместителя главы администрации – начальника отдела организационно – контрольной и кадровой работы администрации </w:t>
      </w:r>
      <w:proofErr w:type="spellStart"/>
      <w:r w:rsidR="00CD47D2" w:rsidRPr="00CD47D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="00CD47D2" w:rsidRPr="00CD47D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250E77" w:rsidRPr="00CD47D2" w:rsidRDefault="00250E77" w:rsidP="00211E9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7D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35605" w:rsidRPr="00CD47D2">
        <w:rPr>
          <w:rFonts w:ascii="Times New Roman" w:hAnsi="Times New Roman" w:cs="Times New Roman"/>
          <w:sz w:val="26"/>
          <w:szCs w:val="26"/>
        </w:rPr>
        <w:t>со дня</w:t>
      </w:r>
      <w:r w:rsidRPr="00CD47D2">
        <w:rPr>
          <w:rFonts w:ascii="Times New Roman" w:hAnsi="Times New Roman" w:cs="Times New Roman"/>
          <w:sz w:val="26"/>
          <w:szCs w:val="26"/>
        </w:rPr>
        <w:t xml:space="preserve"> его </w:t>
      </w:r>
      <w:r w:rsidR="00211E96" w:rsidRPr="00CD47D2">
        <w:rPr>
          <w:rFonts w:ascii="Times New Roman" w:hAnsi="Times New Roman" w:cs="Times New Roman"/>
          <w:sz w:val="26"/>
          <w:szCs w:val="26"/>
        </w:rPr>
        <w:t>подписания</w:t>
      </w:r>
      <w:r w:rsidRPr="00CD47D2">
        <w:rPr>
          <w:rFonts w:ascii="Times New Roman" w:hAnsi="Times New Roman" w:cs="Times New Roman"/>
          <w:sz w:val="26"/>
          <w:szCs w:val="26"/>
        </w:rPr>
        <w:t>.</w:t>
      </w:r>
    </w:p>
    <w:p w:rsidR="00250E77" w:rsidRPr="00947C9C" w:rsidRDefault="00250E77" w:rsidP="00211E9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Pr="00A111DD" w:rsidRDefault="00443F54" w:rsidP="00833FB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833FB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33FB9" w:rsidRPr="00833FB9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B9" w:rsidRDefault="00833FB9" w:rsidP="00211E9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211E96" w:rsidRPr="00211E96" w:rsidRDefault="00211E96" w:rsidP="00211E9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211E96"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211E96" w:rsidRPr="00211E96" w:rsidRDefault="00211E96" w:rsidP="00211E9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211E96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211E96" w:rsidRPr="00211E96" w:rsidRDefault="00211E96" w:rsidP="00211E9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proofErr w:type="spellStart"/>
      <w:r w:rsidRPr="00211E96">
        <w:rPr>
          <w:rFonts w:ascii="Times New Roman" w:eastAsia="Times New Roman" w:hAnsi="Times New Roman" w:cs="Times New Roman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округа</w:t>
      </w:r>
    </w:p>
    <w:p w:rsidR="00211E96" w:rsidRPr="00211E96" w:rsidRDefault="00211E96" w:rsidP="00211E9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211E96">
        <w:rPr>
          <w:rFonts w:ascii="Times New Roman" w:eastAsia="Times New Roman" w:hAnsi="Times New Roman" w:cs="Times New Roman"/>
        </w:rPr>
        <w:t xml:space="preserve">от </w:t>
      </w:r>
      <w:r w:rsidR="00B876D3">
        <w:rPr>
          <w:rFonts w:ascii="Times New Roman" w:eastAsia="Times New Roman" w:hAnsi="Times New Roman" w:cs="Times New Roman"/>
        </w:rPr>
        <w:t>16.08.</w:t>
      </w:r>
      <w:r w:rsidRPr="00211E9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 w:rsidRPr="00211E96">
        <w:rPr>
          <w:rFonts w:ascii="Times New Roman" w:eastAsia="Times New Roman" w:hAnsi="Times New Roman" w:cs="Times New Roman"/>
        </w:rPr>
        <w:t xml:space="preserve"> № </w:t>
      </w:r>
      <w:r w:rsidR="00B876D3">
        <w:rPr>
          <w:rFonts w:ascii="Times New Roman" w:eastAsia="Times New Roman" w:hAnsi="Times New Roman" w:cs="Times New Roman"/>
        </w:rPr>
        <w:t>511</w:t>
      </w:r>
      <w:bookmarkStart w:id="0" w:name="_GoBack"/>
      <w:bookmarkEnd w:id="0"/>
    </w:p>
    <w:p w:rsidR="00833FB9" w:rsidRDefault="00833FB9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11E96" w:rsidRPr="00211E96" w:rsidRDefault="00211E96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ПОЛОЖЕНИЕ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br/>
        <w:t xml:space="preserve">о </w:t>
      </w:r>
      <w:r w:rsidR="00135605">
        <w:rPr>
          <w:rFonts w:ascii="Times New Roman" w:eastAsia="Times New Roman" w:hAnsi="Times New Roman" w:cs="Times New Roman"/>
          <w:b/>
          <w:sz w:val="26"/>
          <w:szCs w:val="24"/>
        </w:rPr>
        <w:t>муниципальном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конкурсе «Лучший народный дружинник</w:t>
      </w:r>
      <w:r w:rsidR="00135605">
        <w:rPr>
          <w:rFonts w:ascii="Times New Roman" w:eastAsia="Times New Roman" w:hAnsi="Times New Roman" w:cs="Times New Roman"/>
          <w:b/>
          <w:sz w:val="26"/>
          <w:szCs w:val="24"/>
        </w:rPr>
        <w:t>»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</w:p>
    <w:p w:rsidR="00211E96" w:rsidRPr="00211E96" w:rsidRDefault="00211E96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135605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Чувашской Республики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smartTag w:uri="urn:schemas-microsoft-com:office:smarttags" w:element="place">
        <w:r w:rsidRPr="00211E96">
          <w:rPr>
            <w:rFonts w:ascii="Times New Roman" w:eastAsia="Times New Roman" w:hAnsi="Times New Roman" w:cs="Times New Roman"/>
            <w:b/>
            <w:sz w:val="26"/>
            <w:szCs w:val="24"/>
            <w:lang w:val="en-US"/>
          </w:rPr>
          <w:t>I</w:t>
        </w:r>
        <w:r w:rsidRPr="00211E96">
          <w:rPr>
            <w:rFonts w:ascii="Times New Roman" w:eastAsia="Times New Roman" w:hAnsi="Times New Roman" w:cs="Times New Roman"/>
            <w:b/>
            <w:sz w:val="26"/>
            <w:szCs w:val="24"/>
          </w:rPr>
          <w:t>.</w:t>
        </w:r>
      </w:smartTag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Общие положения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1.1. Настоящее Положение определяет порядок организации и проведения </w:t>
      </w:r>
      <w:r w:rsidR="004E5137">
        <w:rPr>
          <w:rFonts w:ascii="Times New Roman" w:eastAsia="Times New Roman" w:hAnsi="Times New Roman" w:cs="Times New Roman"/>
          <w:sz w:val="26"/>
          <w:szCs w:val="24"/>
        </w:rPr>
        <w:t>муниципального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конкурса «Лучший народный дружинник</w:t>
      </w:r>
      <w:r w:rsidR="00135605">
        <w:rPr>
          <w:rFonts w:ascii="Times New Roman" w:eastAsia="Times New Roman" w:hAnsi="Times New Roman" w:cs="Times New Roman"/>
          <w:sz w:val="26"/>
          <w:szCs w:val="24"/>
        </w:rPr>
        <w:t>»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135605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Республики» (далее - конкурс).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" w:name="sub_12"/>
      <w:r w:rsidRPr="00211E96">
        <w:rPr>
          <w:rFonts w:ascii="Times New Roman" w:eastAsia="Times New Roman" w:hAnsi="Times New Roman" w:cs="Times New Roman"/>
          <w:sz w:val="26"/>
          <w:szCs w:val="24"/>
        </w:rPr>
        <w:t>1.2. Целями конкурса являются:</w:t>
      </w:r>
    </w:p>
    <w:bookmarkEnd w:id="1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выявление, изучение, обобщение и распространение передового опыта в организации деятельности народных дружин;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определение лучшего народного дружинника, добившегося высоких результатов в деятельности по охране общественного порядка на территории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совершенствование знаний, умений и навыков народных дружинников по оказанию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пропаганда участия граждан в охране общественного порядка, повышение престижа деятельности </w:t>
      </w:r>
      <w:r w:rsidR="00BF5266">
        <w:rPr>
          <w:rFonts w:ascii="Times New Roman" w:eastAsia="Times New Roman" w:hAnsi="Times New Roman" w:cs="Times New Roman"/>
          <w:sz w:val="26"/>
          <w:szCs w:val="24"/>
        </w:rPr>
        <w:t xml:space="preserve">добровольных 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>народных дружин.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" w:name="sub_13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1.3. Организацию проведения конкурса осуществляет администрация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 совместно с Межмуниципальным отделом МВД РФ «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Алатырский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>» (по согласованию).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3" w:name="sub_14"/>
      <w:bookmarkEnd w:id="2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1.4. К участию в конкурсе допускаются народные дружинники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 xml:space="preserve">муниципального округа 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>Чувашской Республики, изъявившие желание участвовать в конкурсе.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4" w:name="sub_15"/>
      <w:bookmarkEnd w:id="3"/>
      <w:r w:rsidRPr="00211E96">
        <w:rPr>
          <w:rFonts w:ascii="Times New Roman" w:eastAsia="Times New Roman" w:hAnsi="Times New Roman" w:cs="Times New Roman"/>
          <w:sz w:val="26"/>
          <w:szCs w:val="24"/>
        </w:rPr>
        <w:t>1.5. Победитель конкурса не допускается к участию в конкурсе в течение последующих трех лет.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5" w:name="sub_16"/>
      <w:bookmarkEnd w:id="4"/>
      <w:r w:rsidRPr="00211E96">
        <w:rPr>
          <w:rFonts w:ascii="Times New Roman" w:eastAsia="Times New Roman" w:hAnsi="Times New Roman" w:cs="Times New Roman"/>
          <w:sz w:val="26"/>
          <w:szCs w:val="24"/>
        </w:rPr>
        <w:t>1.6. Конкурс проводится ежегодно.</w:t>
      </w:r>
    </w:p>
    <w:bookmarkEnd w:id="5"/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6" w:name="sub_21"/>
      <w:r w:rsidRPr="00211E96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II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. Порядок подготовки конкурса</w:t>
      </w:r>
    </w:p>
    <w:p w:rsidR="00833FB9" w:rsidRPr="00211E96" w:rsidRDefault="00833FB9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2.1. Для организации и проведения конкурса распоряжением администрации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 создается и утверждается конкурсная комиссия по проведению </w:t>
      </w:r>
      <w:r w:rsidR="004E5137">
        <w:rPr>
          <w:rFonts w:ascii="Times New Roman" w:eastAsia="Times New Roman" w:hAnsi="Times New Roman" w:cs="Times New Roman"/>
          <w:sz w:val="26"/>
          <w:szCs w:val="24"/>
        </w:rPr>
        <w:t>муниципального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конк</w:t>
      </w:r>
      <w:r w:rsidR="00BF5266">
        <w:rPr>
          <w:rFonts w:ascii="Times New Roman" w:eastAsia="Times New Roman" w:hAnsi="Times New Roman" w:cs="Times New Roman"/>
          <w:sz w:val="26"/>
          <w:szCs w:val="24"/>
        </w:rPr>
        <w:t xml:space="preserve">урса «Лучший народный дружинник»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Республики» (далее - комиссия), которая осуществляет свою деятельность в соответствии с настоящим Положением.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7" w:name="sub_22"/>
      <w:bookmarkEnd w:id="6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2.2. Комиссия в своей деятельности руководствуется </w:t>
      </w:r>
      <w:hyperlink r:id="rId1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Конституцией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Конституцией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8" w:name="sub_23"/>
      <w:bookmarkEnd w:id="7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2.3. Комиссия образуется в составе председателя, заместителя председателя, секретаря и членов комиссии. В состав комиссии входят представители органов местного самоуправления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Республики, а также по 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lastRenderedPageBreak/>
        <w:t>согласованию представители органов внутренних дел (полиции) и иных правоохранительных органов, других территориальных органов федеральных органов исполнительной власти, общественных объединений.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9" w:name="sub_24"/>
      <w:bookmarkEnd w:id="8"/>
      <w:r w:rsidRPr="00211E96">
        <w:rPr>
          <w:rFonts w:ascii="Times New Roman" w:eastAsia="Times New Roman" w:hAnsi="Times New Roman" w:cs="Times New Roman"/>
          <w:sz w:val="26"/>
          <w:szCs w:val="24"/>
        </w:rPr>
        <w:t>2.4. Основными задачами комиссии являются:</w:t>
      </w:r>
    </w:p>
    <w:bookmarkEnd w:id="9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объективная оценка народных дружинников, представивших документы для участия в конкурсе (далее - участник конкурса);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определение победителя и призеров конкурса.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0" w:name="sub_25"/>
      <w:r w:rsidRPr="00211E96">
        <w:rPr>
          <w:rFonts w:ascii="Times New Roman" w:eastAsia="Times New Roman" w:hAnsi="Times New Roman" w:cs="Times New Roman"/>
          <w:sz w:val="26"/>
          <w:szCs w:val="24"/>
        </w:rPr>
        <w:t>2.5. Комиссия для решения возложенных на нее задач осуществляет следующие функции:</w:t>
      </w:r>
    </w:p>
    <w:bookmarkEnd w:id="10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устанавливает сроки проведения конкурса и представления документов для участия в конкурсе;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рассматривает документы, представленные участниками конкурса;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дает всестороннюю и объективную оценку участникам конкурса;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осуществляет иные функции, установленные настоящим Положением.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1" w:name="sub_26"/>
      <w:r w:rsidRPr="00211E96">
        <w:rPr>
          <w:rFonts w:ascii="Times New Roman" w:eastAsia="Times New Roman" w:hAnsi="Times New Roman" w:cs="Times New Roman"/>
          <w:sz w:val="26"/>
          <w:szCs w:val="24"/>
        </w:rPr>
        <w:t>2.6. Комиссия для решения возложенных на нее задач имеет право:</w:t>
      </w:r>
    </w:p>
    <w:bookmarkEnd w:id="11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запрашивать и получать в установленном порядке необходимые материалы от участников конкурса, органов местного самоуправления;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приглашать по предварительному согласованию на свои заседания участников конкурса, представителей органов местного самоуправления, общественных объединений, экспертов, специалистов, иных граждан.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2" w:name="sub_27"/>
      <w:r w:rsidRPr="00211E96">
        <w:rPr>
          <w:rFonts w:ascii="Times New Roman" w:eastAsia="Times New Roman" w:hAnsi="Times New Roman" w:cs="Times New Roman"/>
          <w:sz w:val="26"/>
          <w:szCs w:val="24"/>
        </w:rPr>
        <w:t>2.7. Заседания комиссии проводит председатель комиссии, а в его отсутствие - заместитель председателя комиссии.</w:t>
      </w:r>
    </w:p>
    <w:bookmarkEnd w:id="12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3" w:name="sub_28"/>
      <w:r w:rsidRPr="00211E96">
        <w:rPr>
          <w:rFonts w:ascii="Times New Roman" w:eastAsia="Times New Roman" w:hAnsi="Times New Roman" w:cs="Times New Roman"/>
          <w:sz w:val="26"/>
          <w:szCs w:val="24"/>
        </w:rPr>
        <w:t>2.8.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4" w:name="sub_29"/>
      <w:bookmarkEnd w:id="13"/>
      <w:r w:rsidRPr="00211E96">
        <w:rPr>
          <w:rFonts w:ascii="Times New Roman" w:eastAsia="Times New Roman" w:hAnsi="Times New Roman" w:cs="Times New Roman"/>
          <w:sz w:val="26"/>
          <w:szCs w:val="24"/>
        </w:rPr>
        <w:t>2.9. Секретарь комиссии:</w:t>
      </w:r>
    </w:p>
    <w:bookmarkEnd w:id="14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принимает и регистрирует документы, представленные участниками конкурса;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информирует участников конкурса о результатах прохождения испытаний (юридической подготовки, физической подготовки, подготовки по оказанию первой помощи), победителя и призеров конкурса о времени и месте награждения;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ведет протоколы заседаний комиссии, в которых фиксирует ее решения и результаты голосования;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осуществляет иные функции по обеспечению проведения конкурса.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5" w:name="sub_210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2.10. Организационное обеспечение деятельности комиссии осуществляется администрацией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Республики.</w:t>
      </w:r>
    </w:p>
    <w:bookmarkEnd w:id="15"/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16" w:name="sub_31"/>
      <w:r w:rsidRPr="00211E96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III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. Порядок проведения конкурса</w:t>
      </w:r>
    </w:p>
    <w:p w:rsidR="00833FB9" w:rsidRPr="00211E96" w:rsidRDefault="00833FB9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3.1. В течение трех дней со дня принятия комиссией решения о проведении конкурса администрация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 размещает на официальном сайте района в информационно-телекоммуникационной сети «Интернет» объявление о проведении конкурса, которое должно содержать следующие сведения:</w:t>
      </w:r>
    </w:p>
    <w:bookmarkEnd w:id="16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требование, предъявляемое к участникам конкурса в соответствии с </w:t>
      </w:r>
      <w:hyperlink w:anchor="sub_14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пунктом 1.4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перечень документов, подлежащих представлению для участия в конкурсе в соответствии с </w:t>
      </w:r>
      <w:hyperlink w:anchor="sub_32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пунктом 3.2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lastRenderedPageBreak/>
        <w:t>- место и время приема документов, подлежащих представлению для участия в конкурсе;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срок приема документов, подлежащих представлению для участия в конкурсе;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дата, место и время проведения конкурса;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сведения об источнике подробной информации о конкурсе (телефон, факс, адрес электронной почты секретаря комиссии).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7" w:name="sub_32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3.2. Народные дружинники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</w:t>
      </w:r>
      <w:hyperlink w:anchor="sub_11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приложению № 1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Положению.</w:t>
      </w:r>
    </w:p>
    <w:bookmarkEnd w:id="17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К заявке на участие в конкурсе прилагаются следующие документы: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заполненная и подписанная анкета участника конкурса по форме согласно </w:t>
      </w:r>
      <w:hyperlink w:anchor="sub_12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приложению № 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личная фотография участника конкурса размером 35 х </w:t>
      </w:r>
      <w:smartTag w:uri="urn:schemas-microsoft-com:office:smarttags" w:element="metricconverter">
        <w:smartTagPr>
          <w:attr w:name="ProductID" w:val="45 мм"/>
        </w:smartTagPr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45 мм</w:t>
        </w:r>
      </w:smartTag>
      <w:r w:rsidRPr="00211E96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медицинское заключение о допуске к тренировочным мероприятиям и участию в спортивных соревнованиях;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согласие на обработку персональных данных участника конкурса по форме согласно </w:t>
      </w:r>
      <w:hyperlink w:anchor="sub_13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приложению № 3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Обработка персональных данных народных дружинников, претендующих на участие в конкурсе, осуществляется с учетом требований, установленных </w:t>
      </w:r>
      <w:hyperlink r:id="rId12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Федеральным законом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от 26 июля 2006</w:t>
      </w:r>
      <w:r w:rsidR="00BF52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>г. № 152-ФЗ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8" w:name="sub_33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3.3. В случае представления не в полном объеме документов, указанных в </w:t>
      </w:r>
      <w:hyperlink w:anchor="sub_32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пункте 3.2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Положения, комиссия в течение трех рабочих дней со дня их представления направляет народным дружинникам,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9" w:name="sub_34"/>
      <w:bookmarkEnd w:id="18"/>
      <w:r w:rsidRPr="00211E96">
        <w:rPr>
          <w:rFonts w:ascii="Times New Roman" w:eastAsia="Times New Roman" w:hAnsi="Times New Roman" w:cs="Times New Roman"/>
          <w:sz w:val="26"/>
          <w:szCs w:val="24"/>
        </w:rPr>
        <w:t>3.4. Основания для отказа в допуске к участию в конкурсе:</w:t>
      </w:r>
    </w:p>
    <w:bookmarkEnd w:id="19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документы не соответствуют требованиям </w:t>
      </w:r>
      <w:hyperlink w:anchor="sub_32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пункта 3.2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- документы представлены с нарушением сроков, установленных </w:t>
      </w:r>
      <w:hyperlink w:anchor="sub_32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пунктами 3.2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и </w:t>
      </w:r>
      <w:hyperlink w:anchor="sub_33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3.3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Секретарь комиссии в течение трех рабочих дней со дня принятия комиссией решения об отказе в допуске к участию в конкурсе письменно информирует об этом народного дружинника с указанием причины отказа.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0" w:name="sub_35"/>
      <w:r w:rsidRPr="00211E96">
        <w:rPr>
          <w:rFonts w:ascii="Times New Roman" w:eastAsia="Times New Roman" w:hAnsi="Times New Roman" w:cs="Times New Roman"/>
          <w:sz w:val="26"/>
          <w:szCs w:val="24"/>
        </w:rPr>
        <w:t>3.5. Конкурс проводится при наличии не менее двух участников конкурса.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1" w:name="sub_36"/>
      <w:bookmarkEnd w:id="20"/>
      <w:r w:rsidRPr="00211E96">
        <w:rPr>
          <w:rFonts w:ascii="Times New Roman" w:eastAsia="Times New Roman" w:hAnsi="Times New Roman" w:cs="Times New Roman"/>
          <w:sz w:val="26"/>
          <w:szCs w:val="24"/>
        </w:rPr>
        <w:t>3.6. Оценка участников конкурса проводится на основании следующих критериев:</w:t>
      </w:r>
    </w:p>
    <w:bookmarkEnd w:id="21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юридическая подготовка (правовая основа деятельности народной дружины);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физическая подготовка;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- подготовка по оказанию первой помощи.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Каждый критерий оценивается комиссией по балльной шкале.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Оценка юридической подготовки участников конкурса проводится на основе тестов, которые утверждаются комиссией и содержат вопросы на знание основ </w:t>
      </w:r>
      <w:hyperlink r:id="rId13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уголовного законодательства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Российской Федерации и </w:t>
      </w:r>
      <w:hyperlink r:id="rId14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законодательства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об административных правонарушениях, нормативных правовых актов, регламентирующих деятельность народных дружин, и практические задания по типовым ситуациям деятельности народного дружинника. За каждый правильный ответ участнику конкурса присваивается 1 балл.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«Готов к труду и обороне» (ГТО) в соответствии с </w:t>
      </w:r>
      <w:hyperlink w:anchor="sub_14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приложением № 4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Испытание по оказанию первой помощи предусматривает применение на практике знаний по оказанию первой помощи гражданам при несчастных случаях, травмах, 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отравлениях и других состояниях и заболеваниях, угрожающих их жизни и здоровью, до оказания им медицинской помощи с учетом перечня состояний, при которых оказывается первая помощь, и </w:t>
      </w:r>
      <w:hyperlink r:id="rId15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перечня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мероприятий по оказанию первой помощи, утвержденных </w:t>
      </w:r>
      <w:hyperlink r:id="rId16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приказом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Министерства здравоохранения и социального развития Российской Федерации от 4 мая </w:t>
      </w:r>
      <w:smartTag w:uri="urn:schemas-microsoft-com:office:smarttags" w:element="metricconverter">
        <w:smartTagPr>
          <w:attr w:name="ProductID" w:val="2012 г"/>
        </w:smartTagPr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2012 г</w:t>
        </w:r>
      </w:smartTag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. № 477н «Об утверждении перечня состояний, при которых оказывается первая помощь, и перечня мероприятий по оказанию первой помощи» (зарегистрирован в Министерстве юстиции Российской Федерации 16 мая </w:t>
      </w:r>
      <w:smartTag w:uri="urn:schemas-microsoft-com:office:smarttags" w:element="metricconverter">
        <w:smartTagPr>
          <w:attr w:name="ProductID" w:val="2012 г"/>
        </w:smartTagPr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2012 г</w:t>
        </w:r>
      </w:smartTag>
      <w:r w:rsidRPr="00211E96">
        <w:rPr>
          <w:rFonts w:ascii="Times New Roman" w:eastAsia="Times New Roman" w:hAnsi="Times New Roman" w:cs="Times New Roman"/>
          <w:sz w:val="26"/>
          <w:szCs w:val="24"/>
        </w:rPr>
        <w:t>., регистрационный № 24183). За каждое успешно выполненное задание участнику конкурса присваивается 1 балл.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bookmarkStart w:id="22" w:name="sub_41"/>
      <w:r w:rsidRPr="00211E96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IV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. Определение и награждение победителя и призеров конкурса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4.1. Оценка участников конкурса по критериям, указанным в </w:t>
      </w:r>
      <w:hyperlink w:anchor="sub_36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пункте 3.6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Положения, осуществляется комиссией.</w:t>
      </w:r>
    </w:p>
    <w:bookmarkEnd w:id="22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Результаты отражаются в личной карточке участника конкурса по форме согласно </w:t>
      </w:r>
      <w:hyperlink w:anchor="sub_15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приложению № 5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Участникам конкурса, не прибывшим на одно из испытаний, выставляется ноль баллов по соответствующему критерию.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Все результаты конкурса заносятся в сводную ведомость по форме согласно </w:t>
      </w:r>
      <w:hyperlink w:anchor="sub_1600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приложению № 6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Положению.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3" w:name="sub_42"/>
      <w:r w:rsidRPr="00211E96">
        <w:rPr>
          <w:rFonts w:ascii="Times New Roman" w:eastAsia="Times New Roman" w:hAnsi="Times New Roman" w:cs="Times New Roman"/>
          <w:sz w:val="26"/>
          <w:szCs w:val="24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23"/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4" w:name="sub_423"/>
      <w:r w:rsidRPr="00211E96">
        <w:rPr>
          <w:rFonts w:ascii="Times New Roman" w:eastAsia="Times New Roman" w:hAnsi="Times New Roman" w:cs="Times New Roman"/>
          <w:sz w:val="26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5" w:name="sub_43"/>
      <w:bookmarkEnd w:id="24"/>
      <w:r w:rsidRPr="00211E96">
        <w:rPr>
          <w:rFonts w:ascii="Times New Roman" w:eastAsia="Times New Roman" w:hAnsi="Times New Roman" w:cs="Times New Roman"/>
          <w:sz w:val="26"/>
          <w:szCs w:val="24"/>
        </w:rPr>
        <w:t>4.3. Победитель и призеры конкурса торжественно награждаются дипломами конкурса.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6" w:name="sub_44"/>
      <w:bookmarkEnd w:id="25"/>
      <w:r w:rsidRPr="00211E96">
        <w:rPr>
          <w:rFonts w:ascii="Times New Roman" w:eastAsia="Times New Roman" w:hAnsi="Times New Roman" w:cs="Times New Roman"/>
          <w:sz w:val="26"/>
          <w:szCs w:val="24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7" w:name="sub_45"/>
      <w:bookmarkEnd w:id="26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4.5. Администрация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Чувашской Республики в течение трех рабочих дней со дня оформления протокола, указанного в </w:t>
      </w:r>
      <w:hyperlink w:anchor="sub_423" w:history="1">
        <w:r w:rsidRPr="00211E96">
          <w:rPr>
            <w:rFonts w:ascii="Times New Roman" w:eastAsia="Times New Roman" w:hAnsi="Times New Roman" w:cs="Times New Roman"/>
            <w:sz w:val="26"/>
            <w:szCs w:val="24"/>
          </w:rPr>
          <w:t>абзаце третьем пункта 4.2</w:t>
        </w:r>
      </w:hyperlink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Положения, размещает на официальном сайте района в информационно-телекоммуникационной сети «Интернет» информацию об итогах конкурса.</w:t>
      </w:r>
    </w:p>
    <w:bookmarkEnd w:id="27"/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bookmarkStart w:id="28" w:name="sub_1100"/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6E536D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6E536D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6E536D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6E536D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0F2B9B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0F2B9B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0F2B9B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BF5266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11E96" w:rsidRPr="00211E96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lastRenderedPageBreak/>
        <w:t>Приложение № 1</w:t>
      </w:r>
      <w:r w:rsidRPr="00211E96">
        <w:rPr>
          <w:rFonts w:ascii="Times New Roman" w:eastAsia="Times New Roman" w:hAnsi="Times New Roman" w:cs="Times New Roman"/>
          <w:bCs/>
        </w:rPr>
        <w:br/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r w:rsidR="00BF5266">
        <w:rPr>
          <w:rFonts w:ascii="Times New Roman" w:eastAsia="Times New Roman" w:hAnsi="Times New Roman" w:cs="Times New Roman"/>
          <w:bCs/>
        </w:rPr>
        <w:t>муниципальном</w:t>
      </w:r>
      <w:r w:rsidRPr="00211E96">
        <w:rPr>
          <w:rFonts w:ascii="Times New Roman" w:eastAsia="Times New Roman" w:hAnsi="Times New Roman" w:cs="Times New Roman"/>
          <w:bCs/>
        </w:rPr>
        <w:br/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 w:rsidR="00BF5266">
        <w:rPr>
          <w:rFonts w:ascii="Times New Roman" w:eastAsia="Times New Roman" w:hAnsi="Times New Roman" w:cs="Times New Roman"/>
          <w:bCs/>
        </w:rPr>
        <w:t>»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="00BF5266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211E96" w:rsidRPr="00211E96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Республики»</w:t>
      </w:r>
    </w:p>
    <w:bookmarkEnd w:id="28"/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ЗАЯВКА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на участие в </w:t>
      </w:r>
      <w:r w:rsid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муниципальном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конкурсе «Лучший народный дружинник</w:t>
      </w:r>
      <w:r w:rsidR="00BF5266">
        <w:rPr>
          <w:rFonts w:ascii="Times New Roman" w:eastAsia="Times New Roman" w:hAnsi="Times New Roman" w:cs="Times New Roman"/>
          <w:b/>
          <w:sz w:val="26"/>
          <w:szCs w:val="24"/>
        </w:rPr>
        <w:t>»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Чувашской Республики</w:t>
      </w:r>
    </w:p>
    <w:p w:rsidR="00211E96" w:rsidRPr="00211E96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Фамилия, имя, отчество (последнее - при наличии) народного дружинника 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Почтовый адрес 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Контактный телефон 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Наименование народной дружины 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К настоящей заявке прилагаются: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Народный дружинник        _______________   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Pr="00211E96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(расшифровка подписи)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Командир народной дружины _______________   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211E96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(расшифровка подписи)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 ____________ 20__ г.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bookmarkStart w:id="29" w:name="sub_1200"/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6E536D" w:rsidRPr="00211E96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bookmarkEnd w:id="29"/>
    <w:p w:rsidR="00211E96" w:rsidRPr="00211E96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lastRenderedPageBreak/>
        <w:t>Приложение № 2</w:t>
      </w:r>
      <w:r w:rsidRPr="00211E96">
        <w:rPr>
          <w:rFonts w:ascii="Times New Roman" w:eastAsia="Times New Roman" w:hAnsi="Times New Roman" w:cs="Times New Roman"/>
          <w:bCs/>
        </w:rPr>
        <w:br/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r w:rsidR="00BF5266">
        <w:rPr>
          <w:rFonts w:ascii="Times New Roman" w:eastAsia="Times New Roman" w:hAnsi="Times New Roman" w:cs="Times New Roman"/>
          <w:bCs/>
        </w:rPr>
        <w:t xml:space="preserve">муниципальном </w:t>
      </w:r>
      <w:r w:rsidRPr="00211E96">
        <w:rPr>
          <w:rFonts w:ascii="Times New Roman" w:eastAsia="Times New Roman" w:hAnsi="Times New Roman" w:cs="Times New Roman"/>
          <w:bCs/>
        </w:rPr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 w:rsidR="00BF5266">
        <w:rPr>
          <w:rFonts w:ascii="Times New Roman" w:eastAsia="Times New Roman" w:hAnsi="Times New Roman" w:cs="Times New Roman"/>
          <w:bCs/>
        </w:rPr>
        <w:t>»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211E96" w:rsidRPr="00211E96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АНКЕТА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участника </w:t>
      </w:r>
      <w:r w:rsid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конкурса</w:t>
      </w:r>
      <w:r w:rsidRPr="00211E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«Лучший народный дружинник</w:t>
      </w:r>
      <w:r w:rsidR="00BF5266">
        <w:rPr>
          <w:rFonts w:ascii="Times New Roman" w:eastAsia="Times New Roman" w:hAnsi="Times New Roman" w:cs="Times New Roman"/>
          <w:b/>
          <w:sz w:val="26"/>
          <w:szCs w:val="24"/>
        </w:rPr>
        <w:t>»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BF5266" w:rsidRP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Чувашской Республики</w:t>
      </w:r>
    </w:p>
    <w:p w:rsidR="00211E96" w:rsidRPr="00211E96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10"/>
      </w:tblGrid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народной 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вступления в народную дружину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поощрениях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спортивных достижениях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211E96" w:rsidTr="00211E96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1E96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Народный дружинник        _______________   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1E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(подпись)                               (расшифровка подписи)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Командир народной дружины _______________   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1E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(расшифровка подписи)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 ____________ 20__ г.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bookmarkStart w:id="30" w:name="sub_1300"/>
    </w:p>
    <w:p w:rsid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6E536D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0F2B9B" w:rsidRPr="00211E96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bookmarkEnd w:id="30"/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11E96" w:rsidRPr="00211E96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lastRenderedPageBreak/>
        <w:t>Приложение № 3</w:t>
      </w:r>
      <w:r w:rsidRPr="00211E96">
        <w:rPr>
          <w:rFonts w:ascii="Times New Roman" w:eastAsia="Times New Roman" w:hAnsi="Times New Roman" w:cs="Times New Roman"/>
          <w:bCs/>
        </w:rPr>
        <w:br/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r w:rsidR="00C67C28">
        <w:rPr>
          <w:rFonts w:ascii="Times New Roman" w:eastAsia="Times New Roman" w:hAnsi="Times New Roman" w:cs="Times New Roman"/>
          <w:bCs/>
        </w:rPr>
        <w:t>муниципальном</w:t>
      </w:r>
      <w:r w:rsidRPr="00211E96">
        <w:rPr>
          <w:rFonts w:ascii="Times New Roman" w:eastAsia="Times New Roman" w:hAnsi="Times New Roman" w:cs="Times New Roman"/>
          <w:bCs/>
        </w:rPr>
        <w:br/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 w:rsidR="00C67C28">
        <w:rPr>
          <w:rFonts w:ascii="Times New Roman" w:eastAsia="Times New Roman" w:hAnsi="Times New Roman" w:cs="Times New Roman"/>
          <w:bCs/>
        </w:rPr>
        <w:t xml:space="preserve">» 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="00C67C28" w:rsidRPr="00C67C28">
        <w:rPr>
          <w:rFonts w:ascii="Times New Roman" w:eastAsia="Times New Roman" w:hAnsi="Times New Roman" w:cs="Times New Roman"/>
          <w:bCs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</w:p>
    <w:p w:rsidR="00211E96" w:rsidRPr="00211E96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211E96" w:rsidRPr="00211E96" w:rsidRDefault="00211E96" w:rsidP="00211E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на обработку персональных данных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 Я, _____________________________________________________________________,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1E96">
        <w:rPr>
          <w:rFonts w:ascii="Times New Roman" w:eastAsia="Times New Roman" w:hAnsi="Times New Roman" w:cs="Times New Roman"/>
        </w:rPr>
        <w:t>(фамилия, имя, отчество (последнее - при наличии)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1E96">
        <w:rPr>
          <w:rFonts w:ascii="Times New Roman" w:eastAsia="Times New Roman" w:hAnsi="Times New Roman" w:cs="Times New Roman"/>
        </w:rPr>
        <w:t>(дата рождения, место рождения)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личность: _______________________________________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серия ____ № _________, кем и когда выдан __________________________________</w:t>
      </w:r>
    </w:p>
    <w:p w:rsidR="00211E96" w:rsidRPr="00211E96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211E96" w:rsidRPr="00211E96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зарегистрированный по адресу: _____________________________________________,</w:t>
      </w:r>
    </w:p>
    <w:p w:rsidR="00211E96" w:rsidRPr="00211E96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17" w:history="1">
        <w:r w:rsidRPr="00211E96">
          <w:rPr>
            <w:rFonts w:ascii="Times New Roman" w:eastAsia="Times New Roman" w:hAnsi="Times New Roman" w:cs="Times New Roman"/>
            <w:sz w:val="26"/>
            <w:szCs w:val="26"/>
          </w:rPr>
          <w:t>статьей  9</w:t>
        </w:r>
      </w:hyperlink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персональных данных» даю свое  согласие  конкурсной  комиссии  по проведению </w:t>
      </w:r>
      <w:r w:rsidR="00833FB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конкурса «Лучший народный  дружинник</w:t>
      </w:r>
      <w:r w:rsidR="00833F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7C28" w:rsidRPr="00C67C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(далее - комиссия) на обработку (любое  действие   (операцию)   или  совокупность   действий  (операций), совершаемых с использованием средств автоматизации  или без использования таких  средств   с   персональными   данными,   включая   сбор,   запись, систематизацию, накопление, хранение, уточнение (обновление,  изменение), извлечение,  использование,  передачу  (распространение,  предоставление, доступ), обезличивание,   блокирование,   удаление,  уничтожение) моих персональных данных, представленных мной в комиссию для участия в </w:t>
      </w:r>
      <w:r w:rsidR="00833FB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конкурсе «Лучший народный дружинник</w:t>
      </w:r>
      <w:r w:rsidR="00833F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7C28" w:rsidRPr="00C67C28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Согласие может быть отозвано мною путем подачи письменного заявления в адрес комиссии.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sz w:val="26"/>
          <w:szCs w:val="24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211E96" w:rsidRP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>____________________                      _______________________________</w:t>
      </w:r>
    </w:p>
    <w:p w:rsidR="00211E96" w:rsidRPr="00211E96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1E96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211E96">
        <w:rPr>
          <w:rFonts w:ascii="Times New Roman" w:eastAsia="Times New Roman" w:hAnsi="Times New Roman" w:cs="Times New Roman"/>
          <w:sz w:val="20"/>
          <w:szCs w:val="20"/>
        </w:rPr>
        <w:t>(дата)                                                                                 (подпись)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bookmarkStart w:id="31" w:name="sub_1400"/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6E536D" w:rsidRPr="00211E96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bookmarkEnd w:id="31"/>
    <w:p w:rsidR="00C67C28" w:rsidRDefault="00C67C28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11E96" w:rsidRPr="00211E96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lastRenderedPageBreak/>
        <w:t>Приложение № 4</w:t>
      </w:r>
      <w:r w:rsidRPr="00211E96">
        <w:rPr>
          <w:rFonts w:ascii="Times New Roman" w:eastAsia="Times New Roman" w:hAnsi="Times New Roman" w:cs="Times New Roman"/>
          <w:bCs/>
        </w:rPr>
        <w:br/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proofErr w:type="spellStart"/>
      <w:r w:rsidR="00833FB9">
        <w:rPr>
          <w:rFonts w:ascii="Times New Roman" w:eastAsia="Times New Roman" w:hAnsi="Times New Roman" w:cs="Times New Roman"/>
          <w:bCs/>
        </w:rPr>
        <w:t>муниицпальном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br/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 w:rsidR="00833FB9">
        <w:rPr>
          <w:rFonts w:ascii="Times New Roman" w:eastAsia="Times New Roman" w:hAnsi="Times New Roman" w:cs="Times New Roman"/>
          <w:bCs/>
        </w:rPr>
        <w:t>»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="00833FB9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211E96" w:rsidRPr="00211E96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11E96" w:rsidRPr="00211E96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  <w:t>Таблица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ОЦЕНКА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выполнения нормативов испытаний (тестов) 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Всероссийского физкультурно-спортивного комплекса </w:t>
      </w:r>
    </w:p>
    <w:p w:rsidR="00211E96" w:rsidRPr="00211E96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«Готов к труду и обороне» (ГТО)</w:t>
      </w:r>
    </w:p>
    <w:p w:rsidR="00211E96" w:rsidRP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400"/>
        <w:gridCol w:w="1540"/>
        <w:gridCol w:w="2660"/>
        <w:gridCol w:w="2240"/>
        <w:gridCol w:w="1540"/>
      </w:tblGrid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 км"/>
              </w:smartTagPr>
              <w:r w:rsidRPr="00211E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 км</w:t>
              </w:r>
            </w:smartTag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(мин. 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 за 4 мин.) (мужчины в возрасте 18-59 лет) / поднимание туловища из положения лежа на спине (количество раз за 1 мин.) (женщины, мужчины в возрасте 60 лет и старше)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положения сидя или стоя с опорой локтей на стол или стойку, дистанция </w:t>
            </w:r>
            <w:smartTag w:uri="urn:schemas-microsoft-com:office:smarttags" w:element="metricconverter">
              <w:smartTagPr>
                <w:attr w:name="ProductID" w:val="10 м"/>
              </w:smartTagPr>
              <w:r w:rsidRPr="00211E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 м</w:t>
              </w:r>
            </w:smartTag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, из пневматической винтовки с открытым прицелом (5 выстрелов) (очки)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18-39 лет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40-59 лет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60 лет и старше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18-39 лет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40-59 лет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E96" w:rsidRPr="00211E96" w:rsidTr="00211E96"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60 лет и старше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11E96" w:rsidRPr="00211E96" w:rsidTr="00211E9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211E96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11E96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57DF7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211E96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7443E7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 № 5</w:t>
      </w:r>
      <w:r w:rsidRPr="007443E7">
        <w:rPr>
          <w:rFonts w:ascii="Times New Roman" w:eastAsia="Times New Roman" w:hAnsi="Times New Roman" w:cs="Times New Roman"/>
          <w:bCs/>
          <w:color w:val="26282F"/>
        </w:rPr>
        <w:br/>
      </w:r>
      <w:r w:rsidRPr="00211E96">
        <w:rPr>
          <w:rFonts w:ascii="Times New Roman" w:eastAsia="Times New Roman" w:hAnsi="Times New Roman" w:cs="Times New Roman"/>
          <w:bCs/>
        </w:rPr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r>
        <w:rPr>
          <w:rFonts w:ascii="Times New Roman" w:eastAsia="Times New Roman" w:hAnsi="Times New Roman" w:cs="Times New Roman"/>
          <w:bCs/>
        </w:rPr>
        <w:t xml:space="preserve">муниципальном </w:t>
      </w:r>
      <w:r w:rsidRPr="00211E96">
        <w:rPr>
          <w:rFonts w:ascii="Times New Roman" w:eastAsia="Times New Roman" w:hAnsi="Times New Roman" w:cs="Times New Roman"/>
          <w:bCs/>
        </w:rPr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>
        <w:rPr>
          <w:rFonts w:ascii="Times New Roman" w:eastAsia="Times New Roman" w:hAnsi="Times New Roman" w:cs="Times New Roman"/>
          <w:bCs/>
        </w:rPr>
        <w:t>»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Pr="00BF5266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7443E7" w:rsidRPr="00211E96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>ЛИЧНАЯ КАРТОЧКА</w:t>
      </w:r>
    </w:p>
    <w:p w:rsidR="007443E7" w:rsidRPr="007443E7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>участника районного конкурса</w:t>
      </w:r>
      <w:r w:rsidRPr="007443E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 xml:space="preserve">«Лучший народный дружинник </w:t>
      </w:r>
    </w:p>
    <w:p w:rsidR="007443E7" w:rsidRPr="00211E96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Чувашской Республики</w:t>
      </w:r>
    </w:p>
    <w:p w:rsidR="007443E7" w:rsidRPr="007443E7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4"/>
        </w:rPr>
        <w:t xml:space="preserve">Фамилия, имя, отчество (последнее - при наличии) народного дружинника </w:t>
      </w:r>
      <w:r w:rsidRPr="007443E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Наименование народной дружины _________________________________________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7443E7" w:rsidRPr="007443E7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1238"/>
        <w:gridCol w:w="4421"/>
      </w:tblGrid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Подпись секретаря конкурсной комиссии по проведению районного конкурса «Лучший народный дружинник </w:t>
            </w:r>
            <w:proofErr w:type="spellStart"/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Республики»</w:t>
            </w: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Юридическая подготовка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подготовка,</w:t>
            </w:r>
          </w:p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бег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наклон вперед из положения стоя на гимнастической скамье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поднимание туловища из положения лежа на спине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стрельба из положения сидя или стоя с опорой локтей на стол или стойку, дистанция </w:t>
            </w:r>
            <w:smartTag w:uri="urn:schemas-microsoft-com:office:smarttags" w:element="metricconverter">
              <w:smartTagPr>
                <w:attr w:name="ProductID" w:val="10 м"/>
              </w:smartTagPr>
              <w:r w:rsidRPr="007443E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 м</w:t>
              </w:r>
            </w:smartTag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, из пневматической винтовки с открытым прицелом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по оказанию первой помощи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</w:rPr>
              <w:t>Всего баллов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43E7" w:rsidRPr="007443E7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bookmarkStart w:id="32" w:name="sub_1600"/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bookmarkEnd w:id="32"/>
    <w:p w:rsidR="007443E7" w:rsidRPr="00211E96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7443E7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 № 6</w:t>
      </w:r>
      <w:r w:rsidRPr="007443E7">
        <w:rPr>
          <w:rFonts w:ascii="Times New Roman" w:eastAsia="Times New Roman" w:hAnsi="Times New Roman" w:cs="Times New Roman"/>
          <w:bCs/>
          <w:color w:val="26282F"/>
        </w:rPr>
        <w:br/>
      </w:r>
      <w:r w:rsidRPr="00211E96">
        <w:rPr>
          <w:rFonts w:ascii="Times New Roman" w:eastAsia="Times New Roman" w:hAnsi="Times New Roman" w:cs="Times New Roman"/>
          <w:bCs/>
        </w:rPr>
        <w:t xml:space="preserve">к </w:t>
      </w:r>
      <w:hyperlink w:anchor="sub_1000" w:history="1">
        <w:r w:rsidRPr="00211E96">
          <w:rPr>
            <w:rFonts w:ascii="Times New Roman" w:eastAsia="Times New Roman" w:hAnsi="Times New Roman" w:cs="Times New Roman"/>
          </w:rPr>
          <w:t>Положению</w:t>
        </w:r>
      </w:hyperlink>
      <w:r w:rsidRPr="00211E96">
        <w:rPr>
          <w:rFonts w:ascii="Times New Roman" w:eastAsia="Times New Roman" w:hAnsi="Times New Roman" w:cs="Times New Roman"/>
          <w:bCs/>
        </w:rPr>
        <w:t xml:space="preserve"> о </w:t>
      </w:r>
      <w:r>
        <w:rPr>
          <w:rFonts w:ascii="Times New Roman" w:eastAsia="Times New Roman" w:hAnsi="Times New Roman" w:cs="Times New Roman"/>
          <w:bCs/>
        </w:rPr>
        <w:t xml:space="preserve">муниципальном </w:t>
      </w:r>
      <w:r w:rsidRPr="00211E96">
        <w:rPr>
          <w:rFonts w:ascii="Times New Roman" w:eastAsia="Times New Roman" w:hAnsi="Times New Roman" w:cs="Times New Roman"/>
          <w:bCs/>
        </w:rPr>
        <w:t>конкурсе «Лучший народный</w:t>
      </w:r>
      <w:r w:rsidRPr="00211E96">
        <w:rPr>
          <w:rFonts w:ascii="Times New Roman" w:eastAsia="Times New Roman" w:hAnsi="Times New Roman" w:cs="Times New Roman"/>
          <w:bCs/>
        </w:rPr>
        <w:br/>
        <w:t>дружинник</w:t>
      </w:r>
      <w:r>
        <w:rPr>
          <w:rFonts w:ascii="Times New Roman" w:eastAsia="Times New Roman" w:hAnsi="Times New Roman" w:cs="Times New Roman"/>
          <w:bCs/>
        </w:rPr>
        <w:t>»</w:t>
      </w:r>
      <w:r w:rsidRPr="00211E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1E96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Cs/>
        </w:rPr>
        <w:t xml:space="preserve"> </w:t>
      </w:r>
      <w:r w:rsidRPr="00BF5266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7443E7" w:rsidRPr="00211E96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211E96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7443E7" w:rsidRPr="007443E7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7443E7" w:rsidRDefault="007443E7" w:rsidP="00744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>СВОДНАЯ ВЕДОМОСТЬ</w:t>
      </w:r>
    </w:p>
    <w:p w:rsidR="007443E7" w:rsidRPr="007443E7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>результатов  районного конкурса</w:t>
      </w:r>
      <w:r w:rsidRPr="007443E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 xml:space="preserve">«Лучший народный дружинник </w:t>
      </w:r>
    </w:p>
    <w:p w:rsidR="007443E7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>Алатырского</w:t>
      </w:r>
      <w:proofErr w:type="spellEnd"/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BF5266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  <w:r w:rsidRPr="00211E96">
        <w:rPr>
          <w:rFonts w:ascii="Times New Roman" w:eastAsia="Times New Roman" w:hAnsi="Times New Roman" w:cs="Times New Roman"/>
          <w:b/>
          <w:sz w:val="26"/>
          <w:szCs w:val="24"/>
        </w:rPr>
        <w:t xml:space="preserve"> Чувашской Республики</w:t>
      </w:r>
      <w:r w:rsidRPr="007443E7">
        <w:rPr>
          <w:rFonts w:ascii="Times New Roman" w:eastAsia="Times New Roman" w:hAnsi="Times New Roman" w:cs="Times New Roman"/>
          <w:b/>
          <w:sz w:val="26"/>
          <w:szCs w:val="24"/>
        </w:rPr>
        <w:t>»</w:t>
      </w:r>
    </w:p>
    <w:p w:rsidR="007443E7" w:rsidRPr="007443E7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4011"/>
        <w:gridCol w:w="1440"/>
        <w:gridCol w:w="1369"/>
        <w:gridCol w:w="1513"/>
        <w:gridCol w:w="1095"/>
      </w:tblGrid>
      <w:tr w:rsidR="007443E7" w:rsidRPr="007443E7" w:rsidTr="0071332E">
        <w:tc>
          <w:tcPr>
            <w:tcW w:w="8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баллов</w:t>
            </w:r>
          </w:p>
        </w:tc>
      </w:tr>
      <w:tr w:rsidR="007443E7" w:rsidRPr="007443E7" w:rsidTr="0071332E">
        <w:tc>
          <w:tcPr>
            <w:tcW w:w="8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юридическая подготовка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подготовка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по оказанию первой помощи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43E7" w:rsidRPr="007443E7" w:rsidTr="0071332E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3E7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7443E7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43E7" w:rsidRPr="007443E7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>Председатель комиссии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>Секретарь комиссии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>Члены комиссии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43E7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443E7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подписи)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3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______________  _________________________________</w:t>
      </w:r>
    </w:p>
    <w:p w:rsidR="007443E7" w:rsidRPr="007443E7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443E7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7443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(расшифровка подпи</w:t>
      </w:r>
      <w:r>
        <w:rPr>
          <w:rFonts w:ascii="Times New Roman" w:eastAsia="Times New Roman" w:hAnsi="Times New Roman" w:cs="Times New Roman"/>
          <w:sz w:val="20"/>
          <w:szCs w:val="20"/>
        </w:rPr>
        <w:t>си)</w:t>
      </w:r>
    </w:p>
    <w:p w:rsidR="007443E7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443E7" w:rsidRPr="00211E96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621BC" w:rsidRPr="007443E7" w:rsidRDefault="00211E96" w:rsidP="007443E7">
      <w:pPr>
        <w:spacing w:after="0" w:line="240" w:lineRule="auto"/>
        <w:ind w:hanging="31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  <w:r w:rsidRPr="00211E96"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  <w:t>______________________________</w:t>
      </w:r>
    </w:p>
    <w:sectPr w:rsidR="000621BC" w:rsidRPr="007443E7" w:rsidSect="004E5137">
      <w:headerReference w:type="even" r:id="rId18"/>
      <w:headerReference w:type="default" r:id="rId19"/>
      <w:pgSz w:w="11906" w:h="16838"/>
      <w:pgMar w:top="259" w:right="567" w:bottom="567" w:left="1134" w:header="142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DF" w:rsidRDefault="000057DF" w:rsidP="00FC7127">
      <w:pPr>
        <w:spacing w:after="0" w:line="240" w:lineRule="auto"/>
      </w:pPr>
      <w:r>
        <w:separator/>
      </w:r>
    </w:p>
  </w:endnote>
  <w:endnote w:type="continuationSeparator" w:id="0">
    <w:p w:rsidR="000057DF" w:rsidRDefault="000057D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DF" w:rsidRDefault="000057DF" w:rsidP="00FC7127">
      <w:pPr>
        <w:spacing w:after="0" w:line="240" w:lineRule="auto"/>
      </w:pPr>
      <w:r>
        <w:separator/>
      </w:r>
    </w:p>
  </w:footnote>
  <w:footnote w:type="continuationSeparator" w:id="0">
    <w:p w:rsidR="000057DF" w:rsidRDefault="000057D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96" w:rsidRDefault="00211E96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1E96" w:rsidRDefault="00211E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284535"/>
      <w:docPartObj>
        <w:docPartGallery w:val="Page Numbers (Top of Page)"/>
        <w:docPartUnique/>
      </w:docPartObj>
    </w:sdtPr>
    <w:sdtEndPr/>
    <w:sdtContent>
      <w:p w:rsidR="00211E96" w:rsidRDefault="00211E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758"/>
    <w:multiLevelType w:val="hybridMultilevel"/>
    <w:tmpl w:val="4DD09CC6"/>
    <w:lvl w:ilvl="0" w:tplc="20328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00F3"/>
    <w:multiLevelType w:val="hybridMultilevel"/>
    <w:tmpl w:val="12E41C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243F4"/>
    <w:multiLevelType w:val="multilevel"/>
    <w:tmpl w:val="AB2404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2802F7"/>
    <w:multiLevelType w:val="hybridMultilevel"/>
    <w:tmpl w:val="842C191A"/>
    <w:lvl w:ilvl="0" w:tplc="24809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755C7"/>
    <w:multiLevelType w:val="hybridMultilevel"/>
    <w:tmpl w:val="A580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396D"/>
    <w:multiLevelType w:val="hybridMultilevel"/>
    <w:tmpl w:val="E3F8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1079" w:hanging="360"/>
      </w:pPr>
    </w:lvl>
    <w:lvl w:ilvl="2" w:tplc="0419001B" w:tentative="1">
      <w:start w:val="1"/>
      <w:numFmt w:val="lowerRoman"/>
      <w:lvlText w:val="%3."/>
      <w:lvlJc w:val="right"/>
      <w:pPr>
        <w:ind w:left="-359" w:hanging="180"/>
      </w:pPr>
    </w:lvl>
    <w:lvl w:ilvl="3" w:tplc="0419000F" w:tentative="1">
      <w:start w:val="1"/>
      <w:numFmt w:val="decimal"/>
      <w:lvlText w:val="%4."/>
      <w:lvlJc w:val="left"/>
      <w:pPr>
        <w:ind w:left="361" w:hanging="360"/>
      </w:pPr>
    </w:lvl>
    <w:lvl w:ilvl="4" w:tplc="04190019" w:tentative="1">
      <w:start w:val="1"/>
      <w:numFmt w:val="lowerLetter"/>
      <w:lvlText w:val="%5."/>
      <w:lvlJc w:val="left"/>
      <w:pPr>
        <w:ind w:left="1081" w:hanging="360"/>
      </w:pPr>
    </w:lvl>
    <w:lvl w:ilvl="5" w:tplc="0419001B" w:tentative="1">
      <w:start w:val="1"/>
      <w:numFmt w:val="lowerRoman"/>
      <w:lvlText w:val="%6."/>
      <w:lvlJc w:val="right"/>
      <w:pPr>
        <w:ind w:left="1801" w:hanging="180"/>
      </w:pPr>
    </w:lvl>
    <w:lvl w:ilvl="6" w:tplc="0419000F" w:tentative="1">
      <w:start w:val="1"/>
      <w:numFmt w:val="decimal"/>
      <w:lvlText w:val="%7."/>
      <w:lvlJc w:val="left"/>
      <w:pPr>
        <w:ind w:left="2521" w:hanging="360"/>
      </w:pPr>
    </w:lvl>
    <w:lvl w:ilvl="7" w:tplc="04190019" w:tentative="1">
      <w:start w:val="1"/>
      <w:numFmt w:val="lowerLetter"/>
      <w:lvlText w:val="%8."/>
      <w:lvlJc w:val="left"/>
      <w:pPr>
        <w:ind w:left="3241" w:hanging="360"/>
      </w:pPr>
    </w:lvl>
    <w:lvl w:ilvl="8" w:tplc="0419001B" w:tentative="1">
      <w:start w:val="1"/>
      <w:numFmt w:val="lowerRoman"/>
      <w:lvlText w:val="%9."/>
      <w:lvlJc w:val="right"/>
      <w:pPr>
        <w:ind w:left="3961" w:hanging="180"/>
      </w:pPr>
    </w:lvl>
  </w:abstractNum>
  <w:abstractNum w:abstractNumId="26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42D593B"/>
    <w:multiLevelType w:val="hybridMultilevel"/>
    <w:tmpl w:val="CD12A5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972FA4"/>
    <w:multiLevelType w:val="multilevel"/>
    <w:tmpl w:val="785600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687927D5"/>
    <w:multiLevelType w:val="hybridMultilevel"/>
    <w:tmpl w:val="D70C6616"/>
    <w:lvl w:ilvl="0" w:tplc="C48A9A5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EA16F61A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ET" w:eastAsia="Times New Roman" w:hAnsi="TimesET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5551D"/>
    <w:multiLevelType w:val="multilevel"/>
    <w:tmpl w:val="FEA2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454A29"/>
    <w:multiLevelType w:val="hybridMultilevel"/>
    <w:tmpl w:val="842C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8565F"/>
    <w:multiLevelType w:val="hybridMultilevel"/>
    <w:tmpl w:val="FDFC55E0"/>
    <w:lvl w:ilvl="0" w:tplc="D4844A62">
      <w:start w:val="1"/>
      <w:numFmt w:val="upperRoman"/>
      <w:lvlText w:val="%1."/>
      <w:lvlJc w:val="left"/>
      <w:pPr>
        <w:tabs>
          <w:tab w:val="num" w:pos="761"/>
        </w:tabs>
        <w:ind w:left="7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24"/>
  </w:num>
  <w:num w:numId="5">
    <w:abstractNumId w:val="5"/>
  </w:num>
  <w:num w:numId="6">
    <w:abstractNumId w:val="34"/>
  </w:num>
  <w:num w:numId="7">
    <w:abstractNumId w:val="39"/>
  </w:num>
  <w:num w:numId="8">
    <w:abstractNumId w:val="12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8"/>
  </w:num>
  <w:num w:numId="14">
    <w:abstractNumId w:val="4"/>
  </w:num>
  <w:num w:numId="15">
    <w:abstractNumId w:val="18"/>
  </w:num>
  <w:num w:numId="16">
    <w:abstractNumId w:val="26"/>
  </w:num>
  <w:num w:numId="17">
    <w:abstractNumId w:val="37"/>
  </w:num>
  <w:num w:numId="18">
    <w:abstractNumId w:val="41"/>
  </w:num>
  <w:num w:numId="19">
    <w:abstractNumId w:val="21"/>
  </w:num>
  <w:num w:numId="20">
    <w:abstractNumId w:val="20"/>
  </w:num>
  <w:num w:numId="21">
    <w:abstractNumId w:val="42"/>
  </w:num>
  <w:num w:numId="22">
    <w:abstractNumId w:val="2"/>
  </w:num>
  <w:num w:numId="23">
    <w:abstractNumId w:val="8"/>
  </w:num>
  <w:num w:numId="24">
    <w:abstractNumId w:val="40"/>
  </w:num>
  <w:num w:numId="25">
    <w:abstractNumId w:val="30"/>
  </w:num>
  <w:num w:numId="26">
    <w:abstractNumId w:val="3"/>
  </w:num>
  <w:num w:numId="27">
    <w:abstractNumId w:val="23"/>
  </w:num>
  <w:num w:numId="28">
    <w:abstractNumId w:val="10"/>
  </w:num>
  <w:num w:numId="29">
    <w:abstractNumId w:val="27"/>
  </w:num>
  <w:num w:numId="30">
    <w:abstractNumId w:val="16"/>
  </w:num>
  <w:num w:numId="31">
    <w:abstractNumId w:val="19"/>
  </w:num>
  <w:num w:numId="32">
    <w:abstractNumId w:val="33"/>
  </w:num>
  <w:num w:numId="33">
    <w:abstractNumId w:val="1"/>
  </w:num>
  <w:num w:numId="34">
    <w:abstractNumId w:val="31"/>
  </w:num>
  <w:num w:numId="35">
    <w:abstractNumId w:val="35"/>
  </w:num>
  <w:num w:numId="36">
    <w:abstractNumId w:val="22"/>
  </w:num>
  <w:num w:numId="37">
    <w:abstractNumId w:val="43"/>
  </w:num>
  <w:num w:numId="38">
    <w:abstractNumId w:val="15"/>
  </w:num>
  <w:num w:numId="39">
    <w:abstractNumId w:val="44"/>
  </w:num>
  <w:num w:numId="40">
    <w:abstractNumId w:val="0"/>
  </w:num>
  <w:num w:numId="41">
    <w:abstractNumId w:val="32"/>
  </w:num>
  <w:num w:numId="42">
    <w:abstractNumId w:val="7"/>
  </w:num>
  <w:num w:numId="43">
    <w:abstractNumId w:val="11"/>
  </w:num>
  <w:num w:numId="44">
    <w:abstractNumId w:val="3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57DF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2B9B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605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1E96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47F1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5137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536D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43E7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A5946"/>
    <w:rsid w:val="007B0B3B"/>
    <w:rsid w:val="007B5712"/>
    <w:rsid w:val="007B6288"/>
    <w:rsid w:val="007C1805"/>
    <w:rsid w:val="007C4971"/>
    <w:rsid w:val="007C4A2F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3FB9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7DF7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6D3"/>
    <w:rsid w:val="00B96C8A"/>
    <w:rsid w:val="00BA4E94"/>
    <w:rsid w:val="00BA5CF2"/>
    <w:rsid w:val="00BA5EF1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BF5266"/>
    <w:rsid w:val="00BF683D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7C28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D47D2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3FA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E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211E9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11E9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11E96"/>
    <w:pPr>
      <w:keepNext/>
      <w:widowControl w:val="0"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11E96"/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numbering" w:customStyle="1" w:styleId="12">
    <w:name w:val="Нет списка1"/>
    <w:next w:val="a2"/>
    <w:semiHidden/>
    <w:rsid w:val="00211E96"/>
  </w:style>
  <w:style w:type="paragraph" w:styleId="af4">
    <w:name w:val="Body Text"/>
    <w:basedOn w:val="a"/>
    <w:link w:val="af5"/>
    <w:rsid w:val="00211E9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211E9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Title">
    <w:name w:val="ConsTitle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f6">
    <w:name w:val="caption"/>
    <w:basedOn w:val="a"/>
    <w:next w:val="a"/>
    <w:qFormat/>
    <w:rsid w:val="00211E9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Обычный (веб)1"/>
    <w:basedOn w:val="14"/>
    <w:rsid w:val="00211E96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4">
    <w:name w:val="Обычный1"/>
    <w:rsid w:val="00211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14"/>
    <w:rsid w:val="00211E96"/>
  </w:style>
  <w:style w:type="paragraph" w:customStyle="1" w:styleId="211">
    <w:name w:val="Основной текст с отступом 21"/>
    <w:basedOn w:val="14"/>
    <w:rsid w:val="00211E96"/>
    <w:pPr>
      <w:ind w:left="57" w:firstLine="640"/>
    </w:pPr>
    <w:rPr>
      <w:rFonts w:ascii="TimesET" w:hAnsi="TimesET"/>
    </w:rPr>
  </w:style>
  <w:style w:type="paragraph" w:styleId="af7">
    <w:name w:val="Title"/>
    <w:basedOn w:val="a"/>
    <w:link w:val="af8"/>
    <w:qFormat/>
    <w:rsid w:val="00211E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16"/>
    </w:rPr>
  </w:style>
  <w:style w:type="character" w:customStyle="1" w:styleId="af8">
    <w:name w:val="Название Знак"/>
    <w:basedOn w:val="a0"/>
    <w:link w:val="af7"/>
    <w:rsid w:val="00211E96"/>
    <w:rPr>
      <w:rFonts w:ascii="Arial" w:eastAsia="Times New Roman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"/>
    <w:link w:val="25"/>
    <w:rsid w:val="00211E96"/>
    <w:pPr>
      <w:autoSpaceDE w:val="0"/>
      <w:autoSpaceDN w:val="0"/>
      <w:adjustRightInd w:val="0"/>
      <w:spacing w:after="0" w:line="240" w:lineRule="auto"/>
      <w:ind w:left="2760" w:hanging="2040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11E96"/>
    <w:rPr>
      <w:rFonts w:ascii="TimesET" w:eastAsia="Times New Roman" w:hAnsi="TimesET" w:cs="Times New Roman"/>
      <w:sz w:val="24"/>
      <w:szCs w:val="24"/>
    </w:rPr>
  </w:style>
  <w:style w:type="paragraph" w:styleId="af9">
    <w:name w:val="Body Text Indent"/>
    <w:basedOn w:val="a"/>
    <w:link w:val="afa"/>
    <w:rsid w:val="00211E96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211E9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11E96"/>
    <w:pPr>
      <w:spacing w:after="0" w:line="235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211E96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9">
    <w:name w:val="заголовок 9"/>
    <w:basedOn w:val="a"/>
    <w:next w:val="a"/>
    <w:rsid w:val="00211E96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211E96"/>
    <w:pPr>
      <w:widowControl w:val="0"/>
      <w:autoSpaceDE w:val="0"/>
      <w:autoSpaceDN w:val="0"/>
      <w:spacing w:after="0" w:line="240" w:lineRule="auto"/>
      <w:jc w:val="center"/>
    </w:pPr>
    <w:rPr>
      <w:rFonts w:ascii="Journal Chv" w:eastAsia="Times New Roman" w:hAnsi="Journal Chv" w:cs="Times New Roman"/>
      <w:color w:val="000000"/>
      <w:sz w:val="26"/>
      <w:szCs w:val="26"/>
    </w:rPr>
  </w:style>
  <w:style w:type="character" w:customStyle="1" w:styleId="afc">
    <w:name w:val="Подзаголовок Знак"/>
    <w:basedOn w:val="a0"/>
    <w:link w:val="afb"/>
    <w:rsid w:val="00211E96"/>
    <w:rPr>
      <w:rFonts w:ascii="Journal Chv" w:eastAsia="Times New Roman" w:hAnsi="Journal Chv" w:cs="Times New Roman"/>
      <w:color w:val="000000"/>
      <w:sz w:val="26"/>
      <w:szCs w:val="26"/>
    </w:rPr>
  </w:style>
  <w:style w:type="paragraph" w:customStyle="1" w:styleId="15">
    <w:name w:val="Абзац списка1"/>
    <w:basedOn w:val="a"/>
    <w:rsid w:val="00211E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211E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11E9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11E96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211E96"/>
    <w:rPr>
      <w:rFonts w:cs="Times New Roman"/>
      <w:color w:val="106BBE"/>
    </w:rPr>
  </w:style>
  <w:style w:type="paragraph" w:customStyle="1" w:styleId="formattext">
    <w:name w:val="format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Цветовое выделение"/>
    <w:rsid w:val="00211E96"/>
    <w:rPr>
      <w:b/>
      <w:color w:val="26282F"/>
    </w:rPr>
  </w:style>
  <w:style w:type="paragraph" w:customStyle="1" w:styleId="aff">
    <w:name w:val="Нормальный (таблица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2">
    <w:name w:val="Цветовое выделение для Текст"/>
    <w:rsid w:val="0021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E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211E9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11E9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11E96"/>
    <w:pPr>
      <w:keepNext/>
      <w:widowControl w:val="0"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11E96"/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numbering" w:customStyle="1" w:styleId="12">
    <w:name w:val="Нет списка1"/>
    <w:next w:val="a2"/>
    <w:semiHidden/>
    <w:rsid w:val="00211E96"/>
  </w:style>
  <w:style w:type="paragraph" w:styleId="af4">
    <w:name w:val="Body Text"/>
    <w:basedOn w:val="a"/>
    <w:link w:val="af5"/>
    <w:rsid w:val="00211E9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211E9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Title">
    <w:name w:val="ConsTitle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f6">
    <w:name w:val="caption"/>
    <w:basedOn w:val="a"/>
    <w:next w:val="a"/>
    <w:qFormat/>
    <w:rsid w:val="00211E9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Обычный (веб)1"/>
    <w:basedOn w:val="14"/>
    <w:rsid w:val="00211E96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4">
    <w:name w:val="Обычный1"/>
    <w:rsid w:val="00211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14"/>
    <w:rsid w:val="00211E96"/>
  </w:style>
  <w:style w:type="paragraph" w:customStyle="1" w:styleId="211">
    <w:name w:val="Основной текст с отступом 21"/>
    <w:basedOn w:val="14"/>
    <w:rsid w:val="00211E96"/>
    <w:pPr>
      <w:ind w:left="57" w:firstLine="640"/>
    </w:pPr>
    <w:rPr>
      <w:rFonts w:ascii="TimesET" w:hAnsi="TimesET"/>
    </w:rPr>
  </w:style>
  <w:style w:type="paragraph" w:styleId="af7">
    <w:name w:val="Title"/>
    <w:basedOn w:val="a"/>
    <w:link w:val="af8"/>
    <w:qFormat/>
    <w:rsid w:val="00211E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16"/>
    </w:rPr>
  </w:style>
  <w:style w:type="character" w:customStyle="1" w:styleId="af8">
    <w:name w:val="Название Знак"/>
    <w:basedOn w:val="a0"/>
    <w:link w:val="af7"/>
    <w:rsid w:val="00211E96"/>
    <w:rPr>
      <w:rFonts w:ascii="Arial" w:eastAsia="Times New Roman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"/>
    <w:link w:val="25"/>
    <w:rsid w:val="00211E96"/>
    <w:pPr>
      <w:autoSpaceDE w:val="0"/>
      <w:autoSpaceDN w:val="0"/>
      <w:adjustRightInd w:val="0"/>
      <w:spacing w:after="0" w:line="240" w:lineRule="auto"/>
      <w:ind w:left="2760" w:hanging="2040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11E96"/>
    <w:rPr>
      <w:rFonts w:ascii="TimesET" w:eastAsia="Times New Roman" w:hAnsi="TimesET" w:cs="Times New Roman"/>
      <w:sz w:val="24"/>
      <w:szCs w:val="24"/>
    </w:rPr>
  </w:style>
  <w:style w:type="paragraph" w:styleId="af9">
    <w:name w:val="Body Text Indent"/>
    <w:basedOn w:val="a"/>
    <w:link w:val="afa"/>
    <w:rsid w:val="00211E96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211E9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11E96"/>
    <w:pPr>
      <w:spacing w:after="0" w:line="235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211E96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9">
    <w:name w:val="заголовок 9"/>
    <w:basedOn w:val="a"/>
    <w:next w:val="a"/>
    <w:rsid w:val="00211E96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211E96"/>
    <w:pPr>
      <w:widowControl w:val="0"/>
      <w:autoSpaceDE w:val="0"/>
      <w:autoSpaceDN w:val="0"/>
      <w:spacing w:after="0" w:line="240" w:lineRule="auto"/>
      <w:jc w:val="center"/>
    </w:pPr>
    <w:rPr>
      <w:rFonts w:ascii="Journal Chv" w:eastAsia="Times New Roman" w:hAnsi="Journal Chv" w:cs="Times New Roman"/>
      <w:color w:val="000000"/>
      <w:sz w:val="26"/>
      <w:szCs w:val="26"/>
    </w:rPr>
  </w:style>
  <w:style w:type="character" w:customStyle="1" w:styleId="afc">
    <w:name w:val="Подзаголовок Знак"/>
    <w:basedOn w:val="a0"/>
    <w:link w:val="afb"/>
    <w:rsid w:val="00211E96"/>
    <w:rPr>
      <w:rFonts w:ascii="Journal Chv" w:eastAsia="Times New Roman" w:hAnsi="Journal Chv" w:cs="Times New Roman"/>
      <w:color w:val="000000"/>
      <w:sz w:val="26"/>
      <w:szCs w:val="26"/>
    </w:rPr>
  </w:style>
  <w:style w:type="paragraph" w:customStyle="1" w:styleId="15">
    <w:name w:val="Абзац списка1"/>
    <w:basedOn w:val="a"/>
    <w:rsid w:val="00211E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211E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11E9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11E96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211E96"/>
    <w:rPr>
      <w:rFonts w:cs="Times New Roman"/>
      <w:color w:val="106BBE"/>
    </w:rPr>
  </w:style>
  <w:style w:type="paragraph" w:customStyle="1" w:styleId="formattext">
    <w:name w:val="format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Цветовое выделение"/>
    <w:rsid w:val="00211E96"/>
    <w:rPr>
      <w:b/>
      <w:color w:val="26282F"/>
    </w:rPr>
  </w:style>
  <w:style w:type="paragraph" w:customStyle="1" w:styleId="aff">
    <w:name w:val="Нормальный (таблица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2">
    <w:name w:val="Цветовое выделение для Текст"/>
    <w:rsid w:val="0021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8000.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garantF1://12048567.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78292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4044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078292.2000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25267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8497-2C82-43FB-AEDE-33D82BBB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9</cp:revision>
  <cp:lastPrinted>2021-06-03T13:41:00Z</cp:lastPrinted>
  <dcterms:created xsi:type="dcterms:W3CDTF">2024-08-19T07:19:00Z</dcterms:created>
  <dcterms:modified xsi:type="dcterms:W3CDTF">2024-08-20T05:17:00Z</dcterms:modified>
</cp:coreProperties>
</file>