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ADF" w:rsidRDefault="00D97ADF" w:rsidP="005005ED">
      <w:pPr>
        <w:jc w:val="center"/>
        <w:rPr>
          <w:b/>
          <w:bCs/>
          <w:noProof/>
          <w:color w:val="000000"/>
        </w:rPr>
      </w:pPr>
    </w:p>
    <w:p w:rsidR="005005ED" w:rsidRDefault="00C43A88" w:rsidP="005005ED">
      <w:pPr>
        <w:jc w:val="center"/>
        <w:rPr>
          <w:sz w:val="26"/>
          <w:szCs w:val="26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723265" cy="699770"/>
            <wp:effectExtent l="19050" t="0" r="635" b="0"/>
            <wp:docPr id="1" name="Рисунок 1" descr="poretskoe_rayon_coa_n2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etskoe_rayon_coa_n223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ED" w:rsidRDefault="005005ED" w:rsidP="005005ED">
      <w:pPr>
        <w:jc w:val="center"/>
        <w:rPr>
          <w:sz w:val="26"/>
          <w:szCs w:val="26"/>
        </w:rPr>
      </w:pP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СОБРАНИЕ ДЕПУТАТОВ ПОРЕЦКОГО </w:t>
      </w:r>
      <w:r w:rsidR="00C43A88">
        <w:rPr>
          <w:sz w:val="26"/>
          <w:szCs w:val="26"/>
        </w:rPr>
        <w:t xml:space="preserve">МУНИЦИПАЛЬНОГО ОКРУГА </w:t>
      </w: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>ЧУВАШСКОЙ РЕСПУБЛИКИ</w:t>
      </w:r>
    </w:p>
    <w:p w:rsidR="005005ED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>Решение</w:t>
      </w:r>
    </w:p>
    <w:p w:rsidR="007B1744" w:rsidRDefault="007B1744" w:rsidP="005005ED">
      <w:pPr>
        <w:jc w:val="center"/>
        <w:rPr>
          <w:sz w:val="26"/>
          <w:szCs w:val="26"/>
        </w:rPr>
      </w:pPr>
    </w:p>
    <w:p w:rsidR="005005ED" w:rsidRDefault="00C43A88" w:rsidP="008102FF">
      <w:pPr>
        <w:jc w:val="center"/>
        <w:rPr>
          <w:sz w:val="26"/>
          <w:szCs w:val="26"/>
        </w:rPr>
      </w:pPr>
      <w:r>
        <w:rPr>
          <w:sz w:val="26"/>
          <w:szCs w:val="26"/>
        </w:rPr>
        <w:t>Собрания депутатов первого</w:t>
      </w:r>
      <w:r w:rsidR="005005ED">
        <w:rPr>
          <w:sz w:val="26"/>
          <w:szCs w:val="26"/>
        </w:rPr>
        <w:t xml:space="preserve"> созыва</w:t>
      </w:r>
    </w:p>
    <w:p w:rsidR="008102FF" w:rsidRPr="008102FF" w:rsidRDefault="008102FF" w:rsidP="008102FF">
      <w:pPr>
        <w:pStyle w:val="a7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</w:t>
      </w:r>
      <w:r w:rsidRPr="008102FF">
        <w:rPr>
          <w:sz w:val="26"/>
          <w:szCs w:val="26"/>
        </w:rPr>
        <w:t>от 2</w:t>
      </w:r>
      <w:r w:rsidR="00CF6C2E">
        <w:rPr>
          <w:sz w:val="26"/>
          <w:szCs w:val="26"/>
        </w:rPr>
        <w:t>1</w:t>
      </w:r>
      <w:r w:rsidRPr="008102FF">
        <w:rPr>
          <w:sz w:val="26"/>
          <w:szCs w:val="26"/>
        </w:rPr>
        <w:t xml:space="preserve"> ноября 2023 года № С-21/0</w:t>
      </w:r>
      <w:r>
        <w:rPr>
          <w:sz w:val="26"/>
          <w:szCs w:val="26"/>
        </w:rPr>
        <w:t>2</w:t>
      </w:r>
    </w:p>
    <w:p w:rsidR="005005ED" w:rsidRDefault="005005ED" w:rsidP="005005ED">
      <w:pPr>
        <w:jc w:val="center"/>
        <w:rPr>
          <w:sz w:val="26"/>
          <w:szCs w:val="26"/>
        </w:rPr>
      </w:pPr>
    </w:p>
    <w:p w:rsidR="005005ED" w:rsidRPr="00744995" w:rsidRDefault="005005ED" w:rsidP="005005E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с. Порецкое </w:t>
      </w:r>
    </w:p>
    <w:p w:rsidR="005005ED" w:rsidRPr="00744995" w:rsidRDefault="005005ED" w:rsidP="005005ED">
      <w:pPr>
        <w:ind w:right="21"/>
        <w:jc w:val="center"/>
        <w:rPr>
          <w:sz w:val="26"/>
          <w:szCs w:val="26"/>
        </w:rPr>
      </w:pPr>
      <w:r w:rsidRPr="00744995">
        <w:rPr>
          <w:sz w:val="26"/>
          <w:szCs w:val="26"/>
        </w:rPr>
        <w:t xml:space="preserve">                           </w:t>
      </w:r>
    </w:p>
    <w:p w:rsidR="007A5DB6" w:rsidRPr="00AD7600" w:rsidRDefault="007A5DB6" w:rsidP="003A7A58">
      <w:pPr>
        <w:tabs>
          <w:tab w:val="left" w:pos="9356"/>
        </w:tabs>
        <w:ind w:right="5103" w:hanging="284"/>
        <w:jc w:val="both"/>
        <w:rPr>
          <w:b/>
          <w:bCs/>
        </w:rPr>
      </w:pPr>
      <w:r>
        <w:rPr>
          <w:b/>
          <w:bCs/>
        </w:rPr>
        <w:t xml:space="preserve">    </w:t>
      </w:r>
      <w:r w:rsidR="007B1744">
        <w:rPr>
          <w:b/>
          <w:bCs/>
        </w:rPr>
        <w:t xml:space="preserve"> </w:t>
      </w:r>
      <w:r w:rsidR="00F815EA">
        <w:rPr>
          <w:b/>
          <w:bCs/>
        </w:rPr>
        <w:t>О внесении изменений  в</w:t>
      </w:r>
      <w:r w:rsidR="00077EC6">
        <w:rPr>
          <w:b/>
          <w:bCs/>
        </w:rPr>
        <w:t xml:space="preserve"> Правила землепользования и застройки Анастасовского сельского поселения Порецкого района Чувашской Республики,</w:t>
      </w:r>
      <w:r w:rsidR="00F815EA">
        <w:rPr>
          <w:b/>
          <w:bCs/>
        </w:rPr>
        <w:t xml:space="preserve">  </w:t>
      </w:r>
      <w:r w:rsidR="00077EC6">
        <w:rPr>
          <w:b/>
          <w:bCs/>
        </w:rPr>
        <w:t>утвержденные решением Собрания депутатов Анастасовского сельского поселения Порецкого района Чувашской Республики от 20.01.2017 №</w:t>
      </w:r>
      <w:r w:rsidR="003A7A58">
        <w:rPr>
          <w:b/>
          <w:bCs/>
        </w:rPr>
        <w:t xml:space="preserve"> </w:t>
      </w:r>
      <w:r w:rsidR="00077EC6">
        <w:rPr>
          <w:b/>
          <w:bCs/>
        </w:rPr>
        <w:t>С-9/1 «Об утверждении Правил землепользования и застройки Анастасовского сельского поселения Порецкого района Чувашской Республики</w:t>
      </w:r>
    </w:p>
    <w:p w:rsidR="007A5DB6" w:rsidRDefault="007A5DB6" w:rsidP="007A5DB6">
      <w:pPr>
        <w:tabs>
          <w:tab w:val="left" w:pos="0"/>
          <w:tab w:val="left" w:pos="142"/>
          <w:tab w:val="left" w:pos="9356"/>
        </w:tabs>
        <w:ind w:right="141"/>
        <w:jc w:val="both"/>
        <w:rPr>
          <w:bCs/>
        </w:rPr>
      </w:pPr>
    </w:p>
    <w:p w:rsidR="00631522" w:rsidRDefault="007A5DB6" w:rsidP="003A7A58">
      <w:pPr>
        <w:pStyle w:val="af0"/>
        <w:spacing w:before="0" w:beforeAutospacing="0" w:after="0" w:afterAutospacing="0"/>
        <w:ind w:firstLine="473"/>
        <w:jc w:val="both"/>
        <w:rPr>
          <w:color w:val="000000"/>
        </w:rPr>
      </w:pPr>
      <w:r w:rsidRPr="009E5734">
        <w:rPr>
          <w:kern w:val="1"/>
        </w:rPr>
        <w:t>В соответствии с Градостроительным кодекс</w:t>
      </w:r>
      <w:r>
        <w:rPr>
          <w:kern w:val="1"/>
        </w:rPr>
        <w:t>ом Российской Федерации</w:t>
      </w:r>
      <w:r w:rsidRPr="009E5734">
        <w:rPr>
          <w:kern w:val="1"/>
        </w:rPr>
        <w:t>,</w:t>
      </w:r>
      <w:r w:rsidR="00362E5C">
        <w:rPr>
          <w:kern w:val="1"/>
        </w:rPr>
        <w:t xml:space="preserve"> </w:t>
      </w:r>
      <w:r w:rsidR="00362E5C" w:rsidRPr="000B17D7">
        <w:rPr>
          <w:color w:val="000000"/>
        </w:rPr>
        <w:t>Федеральным законом </w:t>
      </w:r>
      <w:hyperlink r:id="rId9" w:tgtFrame="_blank" w:history="1">
        <w:r w:rsidR="00362E5C" w:rsidRPr="000B17D7">
          <w:rPr>
            <w:rStyle w:val="18"/>
          </w:rPr>
          <w:t>от 06.10.2003 № 131-ФЗ</w:t>
        </w:r>
      </w:hyperlink>
      <w:r w:rsidR="00362E5C" w:rsidRPr="000B17D7">
        <w:t> </w:t>
      </w:r>
      <w:r w:rsidR="00362E5C" w:rsidRPr="000B17D7">
        <w:rPr>
          <w:color w:val="000000"/>
        </w:rPr>
        <w:t>«Об общих принципах организации местного самоуправления в Российской Федерации</w:t>
      </w:r>
      <w:r w:rsidR="00362E5C">
        <w:rPr>
          <w:kern w:val="1"/>
        </w:rPr>
        <w:t xml:space="preserve">, </w:t>
      </w:r>
      <w:r w:rsidR="0028669F">
        <w:t>Законом Чувашской Республики</w:t>
      </w:r>
      <w:r w:rsidR="00347443">
        <w:t xml:space="preserve"> от 04.06.2007 № 11</w:t>
      </w:r>
      <w:r w:rsidR="0028669F">
        <w:t xml:space="preserve"> «О регулировании град</w:t>
      </w:r>
      <w:r w:rsidR="007B1744">
        <w:t>остроительной деятельности в Чу</w:t>
      </w:r>
      <w:r w:rsidR="0028669F">
        <w:t xml:space="preserve">вашской Республике», </w:t>
      </w:r>
      <w:r w:rsidRPr="009E5734">
        <w:rPr>
          <w:color w:val="22272F"/>
        </w:rPr>
        <w:t xml:space="preserve">решением Собрания депутатов Порецкого муниципального округа </w:t>
      </w:r>
      <w:r>
        <w:rPr>
          <w:color w:val="22272F"/>
        </w:rPr>
        <w:t xml:space="preserve">Чувашской Республики от </w:t>
      </w:r>
      <w:r w:rsidR="00DD2422">
        <w:rPr>
          <w:color w:val="22272F"/>
        </w:rPr>
        <w:t xml:space="preserve">    </w:t>
      </w:r>
      <w:r w:rsidR="00D47B80" w:rsidRPr="00D47B80">
        <w:rPr>
          <w:color w:val="22272F"/>
        </w:rPr>
        <w:t>0</w:t>
      </w:r>
      <w:r>
        <w:rPr>
          <w:color w:val="22272F"/>
        </w:rPr>
        <w:t>7.04.</w:t>
      </w:r>
      <w:r w:rsidR="00DD2422">
        <w:rPr>
          <w:color w:val="22272F"/>
        </w:rPr>
        <w:t xml:space="preserve"> 2023 </w:t>
      </w:r>
      <w:r w:rsidRPr="009E5734">
        <w:rPr>
          <w:color w:val="22272F"/>
        </w:rPr>
        <w:t xml:space="preserve"> № С-15/18 «Об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на территории Порецкого муниципального округа Чувашской Республики»,</w:t>
      </w:r>
      <w:r w:rsidRPr="002F2F7C">
        <w:t xml:space="preserve"> </w:t>
      </w:r>
      <w:r w:rsidR="00631522" w:rsidRPr="00631522">
        <w:rPr>
          <w:color w:val="000000"/>
        </w:rPr>
        <w:t>Собрание депута</w:t>
      </w:r>
      <w:r w:rsidR="009F5097">
        <w:rPr>
          <w:color w:val="000000"/>
        </w:rPr>
        <w:t>тов Порецкого</w:t>
      </w:r>
      <w:r w:rsidR="00631522" w:rsidRPr="00631522">
        <w:rPr>
          <w:color w:val="000000"/>
        </w:rPr>
        <w:t xml:space="preserve"> муниципального округа Чувашской Республики решило:</w:t>
      </w:r>
    </w:p>
    <w:p w:rsidR="00D97ADF" w:rsidRDefault="00D97ADF" w:rsidP="003A7A58">
      <w:pPr>
        <w:pStyle w:val="af0"/>
        <w:spacing w:before="0" w:beforeAutospacing="0" w:after="0" w:afterAutospacing="0"/>
        <w:ind w:firstLine="473"/>
        <w:jc w:val="both"/>
      </w:pPr>
      <w:r>
        <w:t xml:space="preserve">1. </w:t>
      </w:r>
      <w:r w:rsidRPr="00C94A78">
        <w:t>Внести</w:t>
      </w:r>
      <w:r w:rsidR="0028669F">
        <w:t xml:space="preserve"> в Правила землепользования и застройки Анастасовского сельского поселения</w:t>
      </w:r>
      <w:r w:rsidR="00FC4974">
        <w:t xml:space="preserve"> Порецкого района Чув</w:t>
      </w:r>
      <w:r w:rsidR="00347443">
        <w:t>ашской Республики, утвержденные</w:t>
      </w:r>
      <w:r w:rsidR="00FC4974">
        <w:t xml:space="preserve"> решением Собрания депутатов Анастасовского сельского поселения Порецкого района</w:t>
      </w:r>
      <w:r w:rsidR="00FD057B">
        <w:t xml:space="preserve"> Чувашской Республики от 20.01.2017 № С-9/1</w:t>
      </w:r>
      <w:r w:rsidRPr="00C94A78">
        <w:t xml:space="preserve"> следующие изменения</w:t>
      </w:r>
      <w:r>
        <w:t>:</w:t>
      </w:r>
    </w:p>
    <w:p w:rsidR="009F1AF9" w:rsidRDefault="00347443" w:rsidP="003A7A58">
      <w:pPr>
        <w:pStyle w:val="af0"/>
        <w:spacing w:before="0" w:beforeAutospacing="0" w:after="0" w:afterAutospacing="0"/>
        <w:ind w:firstLine="473"/>
        <w:jc w:val="both"/>
        <w:rPr>
          <w:color w:val="000000"/>
        </w:rPr>
      </w:pPr>
      <w:proofErr w:type="gramStart"/>
      <w:r>
        <w:t>1.1  К</w:t>
      </w:r>
      <w:r w:rsidR="007B1744" w:rsidRPr="00C94A78">
        <w:t>арту</w:t>
      </w:r>
      <w:proofErr w:type="gramEnd"/>
      <w:r w:rsidR="007B1744" w:rsidRPr="00C94A78">
        <w:t xml:space="preserve">  градостроительного зонирования Правил землепользования и застройки </w:t>
      </w:r>
      <w:r w:rsidR="007B1744">
        <w:t>Анастасовского сельского поселения (с. Анастасово, д. Бахмутово, д. Коровино)  (графическое изображение карты (схемы)</w:t>
      </w:r>
      <w:r w:rsidR="007B1744" w:rsidRPr="00C94A78">
        <w:t>,</w:t>
      </w:r>
      <w:r w:rsidR="00362E5C">
        <w:t xml:space="preserve"> изложить</w:t>
      </w:r>
      <w:r w:rsidR="007B1744">
        <w:t xml:space="preserve"> </w:t>
      </w:r>
      <w:r w:rsidR="0093394B">
        <w:t xml:space="preserve"> </w:t>
      </w:r>
      <w:r>
        <w:t>в</w:t>
      </w:r>
      <w:r w:rsidR="0055261E" w:rsidRPr="004433B2">
        <w:t xml:space="preserve"> редакции</w:t>
      </w:r>
      <w:r>
        <w:t>,</w:t>
      </w:r>
      <w:r w:rsidR="0055261E" w:rsidRPr="004433B2">
        <w:t xml:space="preserve"> согласно приложению к настоящему решению</w:t>
      </w:r>
      <w:r w:rsidR="0093394B">
        <w:t>.</w:t>
      </w:r>
    </w:p>
    <w:p w:rsidR="00246993" w:rsidRPr="00246993" w:rsidRDefault="0055261E" w:rsidP="003A7A58">
      <w:pPr>
        <w:widowControl w:val="0"/>
        <w:tabs>
          <w:tab w:val="left" w:pos="10205"/>
        </w:tabs>
        <w:ind w:firstLine="567"/>
        <w:rPr>
          <w:color w:val="000000"/>
        </w:rPr>
      </w:pPr>
      <w:r>
        <w:rPr>
          <w:color w:val="000000"/>
        </w:rPr>
        <w:t>2</w:t>
      </w:r>
      <w:r w:rsidR="00C231A4">
        <w:rPr>
          <w:color w:val="000000"/>
        </w:rPr>
        <w:t>.</w:t>
      </w:r>
      <w:r w:rsidR="00C231A4" w:rsidRPr="00631522">
        <w:rPr>
          <w:color w:val="000000"/>
        </w:rPr>
        <w:t xml:space="preserve"> </w:t>
      </w:r>
      <w:r w:rsidR="003A7A58">
        <w:rPr>
          <w:color w:val="000000"/>
        </w:rPr>
        <w:t xml:space="preserve"> </w:t>
      </w:r>
      <w:r w:rsidR="00246993" w:rsidRPr="00246993">
        <w:rPr>
          <w:color w:val="000000"/>
        </w:rPr>
        <w:t xml:space="preserve">Настоящее решение вступает в силу со дня его официального опубликования в издании «Вестник Поречья» и подлежит размещению на официальном сайте Порецкого </w:t>
      </w:r>
      <w:r>
        <w:rPr>
          <w:color w:val="000000"/>
        </w:rPr>
        <w:t xml:space="preserve">муниципального округа </w:t>
      </w:r>
      <w:r w:rsidR="00246993" w:rsidRPr="00246993">
        <w:rPr>
          <w:color w:val="000000"/>
        </w:rPr>
        <w:t>в сети «Интернет».</w:t>
      </w:r>
    </w:p>
    <w:p w:rsidR="003A7A58" w:rsidRDefault="003A7A58" w:rsidP="003A7A58"/>
    <w:p w:rsidR="007B1744" w:rsidRDefault="00750D2D" w:rsidP="003A7A58">
      <w:r>
        <w:t>Председатель Собрания депутатов</w:t>
      </w:r>
    </w:p>
    <w:p w:rsidR="00750D2D" w:rsidRDefault="00750D2D" w:rsidP="003A7A58">
      <w:r>
        <w:t>Порецкого муниципального округа                                                                      Л.Г. Васильев</w:t>
      </w:r>
    </w:p>
    <w:p w:rsidR="00097BF3" w:rsidRDefault="00097BF3" w:rsidP="003A7A58"/>
    <w:p w:rsidR="00750D2D" w:rsidRDefault="00362E5C" w:rsidP="003A7A58">
      <w:r>
        <w:t xml:space="preserve">Глава Порецкого муниципального округа                                                     </w:t>
      </w:r>
      <w:r w:rsidR="00097BF3">
        <w:t xml:space="preserve">      </w:t>
      </w:r>
      <w:r>
        <w:t xml:space="preserve">   </w:t>
      </w:r>
      <w:proofErr w:type="spellStart"/>
      <w:r>
        <w:t>Е.В.Лебедев</w:t>
      </w:r>
      <w:proofErr w:type="spellEnd"/>
    </w:p>
    <w:p w:rsidR="0063146A" w:rsidRDefault="0063146A" w:rsidP="003A7A58">
      <w:bookmarkStart w:id="0" w:name="_GoBack"/>
      <w:r>
        <w:rPr>
          <w:noProof/>
        </w:rPr>
        <w:lastRenderedPageBreak/>
        <w:drawing>
          <wp:inline distT="0" distB="0" distL="0" distR="0">
            <wp:extent cx="5930900" cy="4196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0900" cy="4196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196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46A" w:rsidSect="008102FF">
      <w:pgSz w:w="11906" w:h="16838"/>
      <w:pgMar w:top="567" w:right="850" w:bottom="851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001" w:rsidRDefault="00757001" w:rsidP="00D97ADF">
      <w:r>
        <w:separator/>
      </w:r>
    </w:p>
  </w:endnote>
  <w:endnote w:type="continuationSeparator" w:id="0">
    <w:p w:rsidR="00757001" w:rsidRDefault="00757001" w:rsidP="00D97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001" w:rsidRDefault="00757001" w:rsidP="00D97ADF">
      <w:r>
        <w:separator/>
      </w:r>
    </w:p>
  </w:footnote>
  <w:footnote w:type="continuationSeparator" w:id="0">
    <w:p w:rsidR="00757001" w:rsidRDefault="00757001" w:rsidP="00D97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60C0B"/>
    <w:multiLevelType w:val="hybridMultilevel"/>
    <w:tmpl w:val="46A0D0BA"/>
    <w:lvl w:ilvl="0" w:tplc="F048B458">
      <w:start w:val="1"/>
      <w:numFmt w:val="decimal"/>
      <w:lvlText w:val="%1."/>
      <w:lvlJc w:val="left"/>
      <w:pPr>
        <w:ind w:left="825" w:hanging="5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48610775"/>
    <w:multiLevelType w:val="multilevel"/>
    <w:tmpl w:val="AAF068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A76520D"/>
    <w:multiLevelType w:val="multilevel"/>
    <w:tmpl w:val="93E89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266"/>
    <w:rsid w:val="00077EC6"/>
    <w:rsid w:val="00095AA2"/>
    <w:rsid w:val="00097BF3"/>
    <w:rsid w:val="000C75A1"/>
    <w:rsid w:val="001112D2"/>
    <w:rsid w:val="001144EB"/>
    <w:rsid w:val="00154402"/>
    <w:rsid w:val="00194184"/>
    <w:rsid w:val="001D6FC4"/>
    <w:rsid w:val="001F0FF3"/>
    <w:rsid w:val="00213F7C"/>
    <w:rsid w:val="00221D83"/>
    <w:rsid w:val="00224BEA"/>
    <w:rsid w:val="00225266"/>
    <w:rsid w:val="00246993"/>
    <w:rsid w:val="00264F23"/>
    <w:rsid w:val="00283DCC"/>
    <w:rsid w:val="0028669F"/>
    <w:rsid w:val="00302CF8"/>
    <w:rsid w:val="00312C24"/>
    <w:rsid w:val="00324199"/>
    <w:rsid w:val="00324D2F"/>
    <w:rsid w:val="00347443"/>
    <w:rsid w:val="00362E5C"/>
    <w:rsid w:val="003A7A58"/>
    <w:rsid w:val="003B7658"/>
    <w:rsid w:val="003D6B35"/>
    <w:rsid w:val="003E3740"/>
    <w:rsid w:val="00471808"/>
    <w:rsid w:val="004B19D8"/>
    <w:rsid w:val="004C5A64"/>
    <w:rsid w:val="004D238B"/>
    <w:rsid w:val="004E5538"/>
    <w:rsid w:val="005005ED"/>
    <w:rsid w:val="00504238"/>
    <w:rsid w:val="00532F7A"/>
    <w:rsid w:val="00534B04"/>
    <w:rsid w:val="0055261E"/>
    <w:rsid w:val="005A34A7"/>
    <w:rsid w:val="005A651E"/>
    <w:rsid w:val="005B4FAC"/>
    <w:rsid w:val="00624E23"/>
    <w:rsid w:val="0063146A"/>
    <w:rsid w:val="00631522"/>
    <w:rsid w:val="0067212D"/>
    <w:rsid w:val="006E1AC1"/>
    <w:rsid w:val="006E5B0B"/>
    <w:rsid w:val="00735A52"/>
    <w:rsid w:val="00750D2D"/>
    <w:rsid w:val="00757001"/>
    <w:rsid w:val="007861A6"/>
    <w:rsid w:val="007A15A7"/>
    <w:rsid w:val="007A5DB6"/>
    <w:rsid w:val="007B1744"/>
    <w:rsid w:val="007D78DA"/>
    <w:rsid w:val="007F06B5"/>
    <w:rsid w:val="008102FF"/>
    <w:rsid w:val="008414D7"/>
    <w:rsid w:val="00876F53"/>
    <w:rsid w:val="00880CA0"/>
    <w:rsid w:val="008A2172"/>
    <w:rsid w:val="008E14AE"/>
    <w:rsid w:val="0093394B"/>
    <w:rsid w:val="00985CD9"/>
    <w:rsid w:val="009F1AF9"/>
    <w:rsid w:val="009F5097"/>
    <w:rsid w:val="009F73DD"/>
    <w:rsid w:val="00A60426"/>
    <w:rsid w:val="00B569E3"/>
    <w:rsid w:val="00BA79AA"/>
    <w:rsid w:val="00C231A4"/>
    <w:rsid w:val="00C43A88"/>
    <w:rsid w:val="00C51E6A"/>
    <w:rsid w:val="00CD4EE7"/>
    <w:rsid w:val="00CF6C2E"/>
    <w:rsid w:val="00D16E00"/>
    <w:rsid w:val="00D23FCF"/>
    <w:rsid w:val="00D47B80"/>
    <w:rsid w:val="00D71877"/>
    <w:rsid w:val="00D74DD8"/>
    <w:rsid w:val="00D7740B"/>
    <w:rsid w:val="00D82567"/>
    <w:rsid w:val="00D97ADF"/>
    <w:rsid w:val="00DD2422"/>
    <w:rsid w:val="00E3562E"/>
    <w:rsid w:val="00E428BA"/>
    <w:rsid w:val="00E50FB4"/>
    <w:rsid w:val="00E8578A"/>
    <w:rsid w:val="00E95CE6"/>
    <w:rsid w:val="00EA0216"/>
    <w:rsid w:val="00EC7BB2"/>
    <w:rsid w:val="00ED5A02"/>
    <w:rsid w:val="00EE48EA"/>
    <w:rsid w:val="00EE6AD1"/>
    <w:rsid w:val="00F15F86"/>
    <w:rsid w:val="00F17324"/>
    <w:rsid w:val="00F50F05"/>
    <w:rsid w:val="00F778ED"/>
    <w:rsid w:val="00F80886"/>
    <w:rsid w:val="00F815EA"/>
    <w:rsid w:val="00FA2B20"/>
    <w:rsid w:val="00FB6D0E"/>
    <w:rsid w:val="00FC4974"/>
    <w:rsid w:val="00FD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1C3F9"/>
  <w15:docId w15:val="{B3BBCE1E-FC71-40E0-96D1-75E26FD1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2E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1675FF"/>
    <w:pPr>
      <w:keepNext/>
      <w:ind w:right="-81"/>
      <w:jc w:val="center"/>
      <w:outlineLvl w:val="0"/>
    </w:pPr>
    <w:rPr>
      <w:sz w:val="28"/>
    </w:rPr>
  </w:style>
  <w:style w:type="character" w:customStyle="1" w:styleId="1">
    <w:name w:val="Заголовок 1 Знак"/>
    <w:basedOn w:val="a0"/>
    <w:link w:val="11"/>
    <w:qFormat/>
    <w:rsid w:val="00167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167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4F6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4F6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rsid w:val="00225266"/>
    <w:rPr>
      <w:color w:val="000080"/>
      <w:u w:val="single"/>
    </w:rPr>
  </w:style>
  <w:style w:type="character" w:customStyle="1" w:styleId="a6">
    <w:name w:val="Основной текст с отступом Знак"/>
    <w:basedOn w:val="a0"/>
    <w:uiPriority w:val="99"/>
    <w:semiHidden/>
    <w:qFormat/>
    <w:rsid w:val="008544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1">
    <w:name w:val="ConsPlusNormal1"/>
    <w:link w:val="ConsPlusNormal"/>
    <w:qFormat/>
    <w:locked/>
    <w:rsid w:val="00C9680C"/>
    <w:rPr>
      <w:rFonts w:ascii="Arial" w:eastAsia="Times New Roman" w:hAnsi="Arial" w:cs="Arial"/>
      <w:szCs w:val="20"/>
      <w:lang w:eastAsia="zh-CN"/>
    </w:rPr>
  </w:style>
  <w:style w:type="paragraph" w:customStyle="1" w:styleId="10">
    <w:name w:val="Заголовок1"/>
    <w:basedOn w:val="a"/>
    <w:next w:val="a7"/>
    <w:qFormat/>
    <w:rsid w:val="0022526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225266"/>
    <w:pPr>
      <w:spacing w:after="140" w:line="276" w:lineRule="auto"/>
    </w:pPr>
  </w:style>
  <w:style w:type="paragraph" w:styleId="a8">
    <w:name w:val="List"/>
    <w:basedOn w:val="a7"/>
    <w:rsid w:val="00225266"/>
    <w:rPr>
      <w:rFonts w:cs="Arial"/>
    </w:rPr>
  </w:style>
  <w:style w:type="paragraph" w:customStyle="1" w:styleId="12">
    <w:name w:val="Название объекта1"/>
    <w:basedOn w:val="a"/>
    <w:qFormat/>
    <w:rsid w:val="00225266"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rsid w:val="00225266"/>
    <w:pPr>
      <w:suppressLineNumbers/>
    </w:pPr>
    <w:rPr>
      <w:rFonts w:cs="Arial"/>
    </w:rPr>
  </w:style>
  <w:style w:type="paragraph" w:styleId="aa">
    <w:name w:val="caption"/>
    <w:basedOn w:val="a"/>
    <w:qFormat/>
    <w:rsid w:val="00225266"/>
    <w:pPr>
      <w:suppressLineNumbers/>
      <w:spacing w:before="120" w:after="120"/>
    </w:pPr>
    <w:rPr>
      <w:rFonts w:cs="Arial"/>
      <w:i/>
      <w:iCs/>
    </w:rPr>
  </w:style>
  <w:style w:type="paragraph" w:styleId="ab">
    <w:name w:val="Balloon Text"/>
    <w:basedOn w:val="a"/>
    <w:uiPriority w:val="99"/>
    <w:semiHidden/>
    <w:unhideWhenUsed/>
    <w:qFormat/>
    <w:rsid w:val="001675FF"/>
    <w:rPr>
      <w:rFonts w:ascii="Tahoma" w:hAnsi="Tahoma" w:cs="Tahoma"/>
      <w:sz w:val="16"/>
      <w:szCs w:val="16"/>
    </w:rPr>
  </w:style>
  <w:style w:type="paragraph" w:customStyle="1" w:styleId="ac">
    <w:name w:val="Заголовок статьи"/>
    <w:basedOn w:val="a"/>
    <w:next w:val="a"/>
    <w:uiPriority w:val="99"/>
    <w:qFormat/>
    <w:rsid w:val="001675FF"/>
    <w:pPr>
      <w:widowControl w:val="0"/>
      <w:ind w:left="1612" w:hanging="892"/>
      <w:jc w:val="both"/>
    </w:pPr>
    <w:rPr>
      <w:rFonts w:ascii="Times New Roman CYR" w:eastAsiaTheme="minorEastAsia" w:hAnsi="Times New Roman CYR" w:cs="Times New Roman CYR"/>
    </w:rPr>
  </w:style>
  <w:style w:type="paragraph" w:customStyle="1" w:styleId="ad">
    <w:name w:val="Верхний и нижний колонтитулы"/>
    <w:basedOn w:val="a"/>
    <w:qFormat/>
    <w:rsid w:val="00225266"/>
  </w:style>
  <w:style w:type="paragraph" w:customStyle="1" w:styleId="13">
    <w:name w:val="Верхний колонтитул1"/>
    <w:basedOn w:val="a"/>
    <w:uiPriority w:val="99"/>
    <w:unhideWhenUsed/>
    <w:rsid w:val="004F6A7C"/>
    <w:pPr>
      <w:tabs>
        <w:tab w:val="center" w:pos="4677"/>
        <w:tab w:val="right" w:pos="9355"/>
      </w:tabs>
    </w:pPr>
  </w:style>
  <w:style w:type="paragraph" w:customStyle="1" w:styleId="14">
    <w:name w:val="Нижний колонтитул1"/>
    <w:basedOn w:val="a"/>
    <w:uiPriority w:val="99"/>
    <w:unhideWhenUsed/>
    <w:rsid w:val="004F6A7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1"/>
    <w:qFormat/>
    <w:rsid w:val="00715EBC"/>
    <w:pPr>
      <w:ind w:firstLine="720"/>
    </w:pPr>
    <w:rPr>
      <w:rFonts w:ascii="Arial" w:eastAsia="Times New Roman" w:hAnsi="Arial" w:cs="Arial"/>
      <w:sz w:val="24"/>
      <w:szCs w:val="20"/>
      <w:lang w:eastAsia="zh-CN"/>
    </w:rPr>
  </w:style>
  <w:style w:type="paragraph" w:styleId="ae">
    <w:name w:val="Body Text Indent"/>
    <w:basedOn w:val="a"/>
    <w:uiPriority w:val="99"/>
    <w:semiHidden/>
    <w:unhideWhenUsed/>
    <w:rsid w:val="00854470"/>
    <w:pPr>
      <w:spacing w:after="120"/>
      <w:ind w:left="283"/>
    </w:pPr>
  </w:style>
  <w:style w:type="paragraph" w:customStyle="1" w:styleId="af">
    <w:name w:val="Содержимое таблицы"/>
    <w:basedOn w:val="a"/>
    <w:qFormat/>
    <w:rsid w:val="00225266"/>
    <w:pPr>
      <w:suppressLineNumbers/>
    </w:pPr>
  </w:style>
  <w:style w:type="paragraph" w:styleId="af0">
    <w:name w:val="Normal (Web)"/>
    <w:basedOn w:val="a"/>
    <w:uiPriority w:val="99"/>
    <w:unhideWhenUsed/>
    <w:rsid w:val="00EA0216"/>
    <w:pPr>
      <w:suppressAutoHyphens w:val="0"/>
      <w:spacing w:before="100" w:beforeAutospacing="1" w:after="100" w:afterAutospacing="1"/>
    </w:pPr>
  </w:style>
  <w:style w:type="character" w:customStyle="1" w:styleId="15">
    <w:name w:val="Гиперссылка1"/>
    <w:basedOn w:val="a0"/>
    <w:rsid w:val="00312C24"/>
  </w:style>
  <w:style w:type="paragraph" w:styleId="af1">
    <w:name w:val="List Paragraph"/>
    <w:basedOn w:val="a"/>
    <w:uiPriority w:val="34"/>
    <w:qFormat/>
    <w:rsid w:val="003D6B35"/>
    <w:pPr>
      <w:ind w:left="720"/>
      <w:contextualSpacing/>
    </w:pPr>
  </w:style>
  <w:style w:type="paragraph" w:styleId="af2">
    <w:name w:val="header"/>
    <w:basedOn w:val="a"/>
    <w:link w:val="16"/>
    <w:uiPriority w:val="99"/>
    <w:semiHidden/>
    <w:unhideWhenUsed/>
    <w:rsid w:val="00D97ADF"/>
    <w:pPr>
      <w:tabs>
        <w:tab w:val="center" w:pos="4677"/>
        <w:tab w:val="right" w:pos="9355"/>
      </w:tabs>
    </w:pPr>
  </w:style>
  <w:style w:type="character" w:customStyle="1" w:styleId="16">
    <w:name w:val="Верхний колонтитул Знак1"/>
    <w:basedOn w:val="a0"/>
    <w:link w:val="af2"/>
    <w:uiPriority w:val="99"/>
    <w:semiHidden/>
    <w:rsid w:val="00D97A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17"/>
    <w:uiPriority w:val="99"/>
    <w:semiHidden/>
    <w:unhideWhenUsed/>
    <w:rsid w:val="00D97ADF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link w:val="af3"/>
    <w:uiPriority w:val="99"/>
    <w:semiHidden/>
    <w:rsid w:val="00D97A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Гиперссылка1"/>
    <w:basedOn w:val="a0"/>
    <w:rsid w:val="00362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96E20C02-1B12-465A-B64C-24AA9227000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AB3-E05E-4DCE-88B7-5A5583BF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Inform4</cp:lastModifiedBy>
  <cp:revision>12</cp:revision>
  <cp:lastPrinted>2023-09-20T08:24:00Z</cp:lastPrinted>
  <dcterms:created xsi:type="dcterms:W3CDTF">2023-09-21T14:26:00Z</dcterms:created>
  <dcterms:modified xsi:type="dcterms:W3CDTF">2023-11-22T06:20:00Z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