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31" w:type="dxa"/>
        <w:tblLook w:val="01E0" w:firstRow="1" w:lastRow="1" w:firstColumn="1" w:lastColumn="1" w:noHBand="0" w:noVBand="0"/>
      </w:tblPr>
      <w:tblGrid>
        <w:gridCol w:w="3936"/>
        <w:gridCol w:w="884"/>
        <w:gridCol w:w="1100"/>
        <w:gridCol w:w="4711"/>
      </w:tblGrid>
      <w:tr w:rsidR="00C91F95" w:rsidRPr="00C91F95" w:rsidTr="005E7057">
        <w:trPr>
          <w:trHeight w:val="3015"/>
        </w:trPr>
        <w:tc>
          <w:tcPr>
            <w:tcW w:w="3936" w:type="dxa"/>
          </w:tcPr>
          <w:p w:rsidR="00C91F95" w:rsidRPr="00C91F95" w:rsidRDefault="00C91F95" w:rsidP="00C91F95">
            <w:pPr>
              <w:keepNext/>
              <w:spacing w:before="0" w:after="0"/>
              <w:ind w:firstLine="0"/>
              <w:jc w:val="center"/>
              <w:outlineLvl w:val="0"/>
              <w:rPr>
                <w:rFonts w:eastAsia="Times New Roman" w:cs="Times New Roman"/>
                <w:b/>
                <w:szCs w:val="24"/>
                <w:lang w:eastAsia="ru-RU"/>
              </w:rPr>
            </w:pPr>
            <w:proofErr w:type="spellStart"/>
            <w:r w:rsidRPr="00C91F95">
              <w:rPr>
                <w:rFonts w:eastAsia="Times New Roman" w:cs="Times New Roman"/>
                <w:b/>
                <w:szCs w:val="24"/>
                <w:lang w:eastAsia="ru-RU"/>
              </w:rPr>
              <w:t>Ч</w:t>
            </w:r>
            <w:r w:rsidRPr="00C91F95">
              <w:rPr>
                <w:rFonts w:ascii="MS Mincho" w:eastAsia="MS Mincho" w:hAnsi="MS Mincho" w:cs="MS Mincho" w:hint="eastAsia"/>
                <w:b/>
                <w:szCs w:val="24"/>
                <w:shd w:val="clear" w:color="auto" w:fill="FFFFFF"/>
                <w:lang w:eastAsia="ru-RU"/>
              </w:rPr>
              <w:t>ӑ</w:t>
            </w:r>
            <w:proofErr w:type="gramStart"/>
            <w:r w:rsidRPr="00C91F95">
              <w:rPr>
                <w:rFonts w:eastAsia="Times New Roman" w:cs="Times New Roman"/>
                <w:b/>
                <w:szCs w:val="24"/>
                <w:lang w:eastAsia="ru-RU"/>
              </w:rPr>
              <w:t>ваш</w:t>
            </w:r>
            <w:proofErr w:type="spellEnd"/>
            <w:proofErr w:type="gramEnd"/>
            <w:r w:rsidRPr="00C91F95">
              <w:rPr>
                <w:rFonts w:eastAsia="Times New Roman" w:cs="Times New Roman"/>
                <w:b/>
                <w:szCs w:val="24"/>
                <w:lang w:eastAsia="ru-RU"/>
              </w:rPr>
              <w:t xml:space="preserve"> Республики</w:t>
            </w:r>
          </w:p>
          <w:p w:rsidR="00C91F95" w:rsidRPr="00C91F95" w:rsidRDefault="00C91F95" w:rsidP="00C91F95">
            <w:pPr>
              <w:spacing w:before="0" w:after="0"/>
              <w:ind w:firstLine="0"/>
              <w:jc w:val="center"/>
              <w:rPr>
                <w:rFonts w:eastAsia="Times New Roman" w:cs="Times New Roman"/>
                <w:b/>
                <w:szCs w:val="24"/>
                <w:lang w:eastAsia="ru-RU"/>
              </w:rPr>
            </w:pPr>
            <w:proofErr w:type="spellStart"/>
            <w:r w:rsidRPr="00C91F95">
              <w:rPr>
                <w:rFonts w:eastAsia="Times New Roman" w:cs="Times New Roman"/>
                <w:b/>
                <w:szCs w:val="24"/>
                <w:lang w:eastAsia="ru-RU"/>
              </w:rPr>
              <w:t>Улат</w:t>
            </w:r>
            <w:r w:rsidRPr="00C91F95">
              <w:rPr>
                <w:rFonts w:ascii="MS Mincho" w:eastAsia="MS Mincho" w:hAnsi="MS Mincho" w:cs="MS Mincho" w:hint="eastAsia"/>
                <w:b/>
                <w:szCs w:val="24"/>
                <w:shd w:val="clear" w:color="auto" w:fill="FFFFFF"/>
                <w:lang w:eastAsia="ru-RU"/>
              </w:rPr>
              <w:t>ӑ</w:t>
            </w:r>
            <w:proofErr w:type="gramStart"/>
            <w:r w:rsidRPr="00C91F95">
              <w:rPr>
                <w:rFonts w:eastAsia="Times New Roman" w:cs="Times New Roman"/>
                <w:b/>
                <w:szCs w:val="24"/>
                <w:lang w:eastAsia="ru-RU"/>
              </w:rPr>
              <w:t>р</w:t>
            </w:r>
            <w:proofErr w:type="spellEnd"/>
            <w:proofErr w:type="gramEnd"/>
            <w:r w:rsidRPr="00C91F95">
              <w:rPr>
                <w:rFonts w:eastAsia="Times New Roman" w:cs="Times New Roman"/>
                <w:b/>
                <w:szCs w:val="24"/>
                <w:lang w:eastAsia="ru-RU"/>
              </w:rPr>
              <w:t xml:space="preserve"> хула </w:t>
            </w:r>
          </w:p>
          <w:p w:rsidR="00C91F95" w:rsidRPr="00C91F95" w:rsidRDefault="00C91F95" w:rsidP="00C91F95">
            <w:pPr>
              <w:spacing w:before="0" w:after="0"/>
              <w:ind w:firstLine="0"/>
              <w:jc w:val="center"/>
              <w:rPr>
                <w:rFonts w:eastAsia="Times New Roman" w:cs="Times New Roman"/>
                <w:b/>
                <w:szCs w:val="24"/>
                <w:lang w:eastAsia="ru-RU"/>
              </w:rPr>
            </w:pPr>
            <w:r w:rsidRPr="00C91F95">
              <w:rPr>
                <w:rFonts w:eastAsia="Times New Roman" w:cs="Times New Roman"/>
                <w:b/>
                <w:szCs w:val="24"/>
                <w:lang w:eastAsia="ru-RU"/>
              </w:rPr>
              <w:t>АДМИНИСТРАЦИЙЕ</w:t>
            </w:r>
          </w:p>
          <w:p w:rsidR="00C91F95" w:rsidRPr="00C91F95" w:rsidRDefault="00C91F95" w:rsidP="00C91F95">
            <w:pPr>
              <w:spacing w:before="0" w:after="0"/>
              <w:ind w:firstLine="567"/>
              <w:jc w:val="center"/>
              <w:rPr>
                <w:rFonts w:eastAsia="Times New Roman" w:cs="Times New Roman"/>
                <w:bCs/>
                <w:szCs w:val="24"/>
                <w:lang w:eastAsia="ru-RU"/>
              </w:rPr>
            </w:pPr>
          </w:p>
          <w:p w:rsidR="00C91F95" w:rsidRPr="00C91F95" w:rsidRDefault="00C91F95" w:rsidP="00C91F95">
            <w:pPr>
              <w:spacing w:before="0"/>
              <w:ind w:firstLine="0"/>
              <w:jc w:val="center"/>
              <w:rPr>
                <w:rFonts w:eastAsia="Times New Roman" w:cs="Times New Roman"/>
                <w:b/>
                <w:szCs w:val="24"/>
                <w:lang w:eastAsia="ru-RU"/>
              </w:rPr>
            </w:pPr>
            <w:r w:rsidRPr="00C91F95">
              <w:rPr>
                <w:rFonts w:eastAsia="Times New Roman" w:cs="Times New Roman"/>
                <w:b/>
                <w:szCs w:val="24"/>
                <w:lang w:eastAsia="ru-RU"/>
              </w:rPr>
              <w:t>ЙЫШАНУ</w:t>
            </w:r>
          </w:p>
          <w:p w:rsidR="00C91F95" w:rsidRPr="00C91F95" w:rsidRDefault="00AC4B1F" w:rsidP="00C91F95">
            <w:pPr>
              <w:spacing w:before="0" w:after="0"/>
              <w:ind w:firstLine="0"/>
              <w:jc w:val="center"/>
              <w:rPr>
                <w:rFonts w:eastAsia="Times New Roman" w:cs="Times New Roman"/>
                <w:b/>
                <w:szCs w:val="24"/>
                <w:lang w:eastAsia="ru-RU"/>
              </w:rPr>
            </w:pPr>
            <w:r>
              <w:rPr>
                <w:rFonts w:eastAsia="Times New Roman" w:cs="Times New Roman"/>
                <w:b/>
                <w:szCs w:val="24"/>
                <w:lang w:eastAsia="ru-RU"/>
              </w:rPr>
              <w:t>«25</w:t>
            </w:r>
            <w:r w:rsidR="00C91F95" w:rsidRPr="00C91F95">
              <w:rPr>
                <w:rFonts w:eastAsia="Times New Roman" w:cs="Times New Roman"/>
                <w:b/>
                <w:szCs w:val="24"/>
                <w:lang w:eastAsia="ru-RU"/>
              </w:rPr>
              <w:t xml:space="preserve">» </w:t>
            </w:r>
            <w:r>
              <w:rPr>
                <w:rFonts w:eastAsia="Times New Roman" w:cs="Times New Roman"/>
                <w:b/>
                <w:szCs w:val="24"/>
                <w:lang w:eastAsia="ru-RU"/>
              </w:rPr>
              <w:t>10</w:t>
            </w:r>
            <w:r w:rsidR="00C91F95" w:rsidRPr="00C91F95">
              <w:rPr>
                <w:rFonts w:eastAsia="Times New Roman" w:cs="Times New Roman"/>
                <w:b/>
                <w:szCs w:val="24"/>
                <w:lang w:eastAsia="ru-RU"/>
              </w:rPr>
              <w:t xml:space="preserve">.2024 г. № </w:t>
            </w:r>
            <w:r>
              <w:rPr>
                <w:rFonts w:eastAsia="Times New Roman" w:cs="Times New Roman"/>
                <w:b/>
                <w:szCs w:val="24"/>
                <w:lang w:eastAsia="ru-RU"/>
              </w:rPr>
              <w:t>812</w:t>
            </w:r>
          </w:p>
          <w:p w:rsidR="00C91F95" w:rsidRPr="00C91F95" w:rsidRDefault="00C91F95" w:rsidP="00C91F95">
            <w:pPr>
              <w:spacing w:before="0"/>
              <w:ind w:firstLine="0"/>
              <w:jc w:val="center"/>
              <w:rPr>
                <w:rFonts w:eastAsia="Times New Roman" w:cs="Times New Roman"/>
                <w:b/>
                <w:szCs w:val="24"/>
                <w:lang w:eastAsia="ru-RU"/>
              </w:rPr>
            </w:pPr>
            <w:r w:rsidRPr="00C91F95">
              <w:rPr>
                <w:rFonts w:eastAsia="Times New Roman" w:cs="Times New Roman"/>
                <w:b/>
                <w:szCs w:val="24"/>
                <w:lang w:eastAsia="ru-RU"/>
              </w:rPr>
              <w:t xml:space="preserve"> </w:t>
            </w:r>
            <w:proofErr w:type="spellStart"/>
            <w:r w:rsidRPr="00C91F95">
              <w:rPr>
                <w:rFonts w:eastAsia="Times New Roman" w:cs="Times New Roman"/>
                <w:b/>
                <w:szCs w:val="24"/>
                <w:lang w:eastAsia="ru-RU"/>
              </w:rPr>
              <w:t>Улат</w:t>
            </w:r>
            <w:r w:rsidRPr="00C91F95">
              <w:rPr>
                <w:rFonts w:ascii="MS Mincho" w:eastAsia="MS Mincho" w:hAnsi="MS Mincho" w:cs="MS Mincho" w:hint="eastAsia"/>
                <w:b/>
                <w:szCs w:val="24"/>
                <w:shd w:val="clear" w:color="auto" w:fill="FFFFFF"/>
                <w:lang w:eastAsia="ru-RU"/>
              </w:rPr>
              <w:t>ӑ</w:t>
            </w:r>
            <w:proofErr w:type="gramStart"/>
            <w:r w:rsidRPr="00C91F95">
              <w:rPr>
                <w:rFonts w:eastAsia="Times New Roman" w:cs="Times New Roman"/>
                <w:b/>
                <w:szCs w:val="24"/>
                <w:lang w:eastAsia="ru-RU"/>
              </w:rPr>
              <w:t>р</w:t>
            </w:r>
            <w:proofErr w:type="spellEnd"/>
            <w:proofErr w:type="gramEnd"/>
            <w:r w:rsidRPr="00C91F95">
              <w:rPr>
                <w:rFonts w:eastAsia="Times New Roman" w:cs="Times New Roman"/>
                <w:b/>
                <w:szCs w:val="24"/>
                <w:lang w:eastAsia="ru-RU"/>
              </w:rPr>
              <w:t xml:space="preserve"> хули</w:t>
            </w:r>
          </w:p>
        </w:tc>
        <w:tc>
          <w:tcPr>
            <w:tcW w:w="1984" w:type="dxa"/>
            <w:gridSpan w:val="2"/>
          </w:tcPr>
          <w:p w:rsidR="00C91F95" w:rsidRPr="00C91F95" w:rsidRDefault="00C91F95" w:rsidP="00C91F95">
            <w:pPr>
              <w:numPr>
                <w:ilvl w:val="12"/>
                <w:numId w:val="0"/>
              </w:numPr>
              <w:spacing w:before="0" w:after="0" w:line="276" w:lineRule="auto"/>
              <w:ind w:right="-1"/>
              <w:jc w:val="center"/>
              <w:rPr>
                <w:rFonts w:eastAsia="Times New Roman" w:cs="Times New Roman"/>
                <w:b/>
                <w:szCs w:val="24"/>
                <w:lang w:eastAsia="ru-RU"/>
              </w:rPr>
            </w:pPr>
            <w:r>
              <w:rPr>
                <w:rFonts w:eastAsia="Times New Roman" w:cs="Times New Roman"/>
                <w:b/>
                <w:noProof/>
                <w:color w:val="000000"/>
                <w:szCs w:val="24"/>
                <w:lang w:eastAsia="ru-RU"/>
              </w:rPr>
              <w:drawing>
                <wp:inline distT="0" distB="0" distL="0" distR="0" wp14:anchorId="5E992CFB" wp14:editId="355F7F03">
                  <wp:extent cx="906145" cy="1240155"/>
                  <wp:effectExtent l="0" t="0" r="8255" b="0"/>
                  <wp:docPr id="10" name="Рисунок 10" descr="Описание: масловой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Описание: масловой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06145" cy="1240155"/>
                          </a:xfrm>
                          <a:prstGeom prst="rect">
                            <a:avLst/>
                          </a:prstGeom>
                          <a:noFill/>
                          <a:ln>
                            <a:noFill/>
                          </a:ln>
                        </pic:spPr>
                      </pic:pic>
                    </a:graphicData>
                  </a:graphic>
                </wp:inline>
              </w:drawing>
            </w:r>
          </w:p>
        </w:tc>
        <w:tc>
          <w:tcPr>
            <w:tcW w:w="4711" w:type="dxa"/>
          </w:tcPr>
          <w:p w:rsidR="00C91F95" w:rsidRPr="00C91F95" w:rsidRDefault="00C91F95" w:rsidP="00C91F95">
            <w:pPr>
              <w:spacing w:before="0" w:after="0"/>
              <w:ind w:right="33" w:firstLine="0"/>
              <w:jc w:val="center"/>
              <w:rPr>
                <w:rFonts w:eastAsia="Times New Roman" w:cs="Times New Roman"/>
                <w:b/>
                <w:szCs w:val="24"/>
                <w:lang w:eastAsia="ru-RU"/>
              </w:rPr>
            </w:pPr>
            <w:r w:rsidRPr="00C91F95">
              <w:rPr>
                <w:rFonts w:eastAsia="Times New Roman" w:cs="Times New Roman"/>
                <w:b/>
                <w:szCs w:val="24"/>
                <w:lang w:eastAsia="ru-RU"/>
              </w:rPr>
              <w:t>ЧУВАШСКАЯ РЕСПУБЛИКА</w:t>
            </w:r>
          </w:p>
          <w:p w:rsidR="00C91F95" w:rsidRPr="00C91F95" w:rsidRDefault="00C91F95" w:rsidP="00C91F95">
            <w:pPr>
              <w:spacing w:before="0" w:after="0"/>
              <w:ind w:right="-108" w:firstLine="0"/>
              <w:jc w:val="center"/>
              <w:rPr>
                <w:rFonts w:eastAsia="Times New Roman" w:cs="Times New Roman"/>
                <w:b/>
                <w:szCs w:val="24"/>
                <w:lang w:eastAsia="ru-RU"/>
              </w:rPr>
            </w:pPr>
            <w:r w:rsidRPr="00C91F95">
              <w:rPr>
                <w:rFonts w:eastAsia="Times New Roman" w:cs="Times New Roman"/>
                <w:b/>
                <w:szCs w:val="24"/>
                <w:lang w:eastAsia="ru-RU"/>
              </w:rPr>
              <w:t>АДМИНИСТРАЦИЯ</w:t>
            </w:r>
          </w:p>
          <w:p w:rsidR="00C91F95" w:rsidRPr="00C91F95" w:rsidRDefault="00C91F95" w:rsidP="00C91F95">
            <w:pPr>
              <w:spacing w:before="0" w:after="0"/>
              <w:ind w:right="-108" w:firstLine="0"/>
              <w:jc w:val="center"/>
              <w:rPr>
                <w:rFonts w:eastAsia="Times New Roman" w:cs="Times New Roman"/>
                <w:b/>
                <w:szCs w:val="24"/>
                <w:lang w:eastAsia="ru-RU"/>
              </w:rPr>
            </w:pPr>
            <w:r w:rsidRPr="00C91F95">
              <w:rPr>
                <w:rFonts w:eastAsia="Times New Roman" w:cs="Times New Roman"/>
                <w:b/>
                <w:szCs w:val="24"/>
                <w:lang w:eastAsia="ru-RU"/>
              </w:rPr>
              <w:t>города Алатыря</w:t>
            </w:r>
          </w:p>
          <w:p w:rsidR="00C91F95" w:rsidRPr="00C91F95" w:rsidRDefault="00C91F95" w:rsidP="00C91F95">
            <w:pPr>
              <w:spacing w:before="0" w:after="0"/>
              <w:ind w:right="-108" w:firstLine="0"/>
              <w:jc w:val="center"/>
              <w:rPr>
                <w:rFonts w:eastAsia="Times New Roman" w:cs="Times New Roman"/>
                <w:b/>
                <w:szCs w:val="24"/>
                <w:lang w:eastAsia="ru-RU"/>
              </w:rPr>
            </w:pPr>
          </w:p>
          <w:p w:rsidR="00C91F95" w:rsidRPr="00C91F95" w:rsidRDefault="00C91F95" w:rsidP="005E7057">
            <w:pPr>
              <w:spacing w:before="0" w:line="276" w:lineRule="auto"/>
              <w:ind w:right="-108" w:firstLine="0"/>
              <w:jc w:val="center"/>
              <w:rPr>
                <w:rFonts w:eastAsia="Times New Roman" w:cs="Times New Roman"/>
                <w:b/>
                <w:szCs w:val="24"/>
                <w:lang w:eastAsia="ru-RU"/>
              </w:rPr>
            </w:pPr>
            <w:r w:rsidRPr="00C91F95">
              <w:rPr>
                <w:rFonts w:eastAsia="Times New Roman" w:cs="Times New Roman"/>
                <w:b/>
                <w:szCs w:val="24"/>
                <w:lang w:eastAsia="ru-RU"/>
              </w:rPr>
              <w:t>ПОСТАНОВЛЕНИЕ</w:t>
            </w:r>
          </w:p>
          <w:p w:rsidR="00C91F95" w:rsidRPr="00C91F95" w:rsidRDefault="00C91F95" w:rsidP="00C91F95">
            <w:pPr>
              <w:spacing w:before="0" w:after="0" w:line="276" w:lineRule="auto"/>
              <w:ind w:left="-115" w:right="-108" w:firstLine="0"/>
              <w:jc w:val="center"/>
              <w:rPr>
                <w:rFonts w:eastAsia="Times New Roman" w:cs="Times New Roman"/>
                <w:b/>
                <w:szCs w:val="24"/>
                <w:lang w:eastAsia="ru-RU"/>
              </w:rPr>
            </w:pPr>
            <w:r w:rsidRPr="00C91F95">
              <w:rPr>
                <w:rFonts w:eastAsia="Times New Roman" w:cs="Times New Roman"/>
                <w:b/>
                <w:szCs w:val="24"/>
                <w:lang w:eastAsia="ru-RU"/>
              </w:rPr>
              <w:t>«</w:t>
            </w:r>
            <w:r w:rsidR="00AC4B1F">
              <w:rPr>
                <w:rFonts w:eastAsia="Times New Roman" w:cs="Times New Roman"/>
                <w:b/>
                <w:szCs w:val="24"/>
                <w:lang w:eastAsia="ru-RU"/>
              </w:rPr>
              <w:t>25</w:t>
            </w:r>
            <w:r w:rsidRPr="00C91F95">
              <w:rPr>
                <w:rFonts w:eastAsia="Times New Roman" w:cs="Times New Roman"/>
                <w:b/>
                <w:szCs w:val="24"/>
                <w:lang w:eastAsia="ru-RU"/>
              </w:rPr>
              <w:t xml:space="preserve">» </w:t>
            </w:r>
            <w:r w:rsidR="00AC4B1F">
              <w:rPr>
                <w:rFonts w:eastAsia="Times New Roman" w:cs="Times New Roman"/>
                <w:b/>
                <w:szCs w:val="24"/>
                <w:lang w:eastAsia="ru-RU"/>
              </w:rPr>
              <w:t>октября 2024 г. № 812</w:t>
            </w:r>
            <w:bookmarkStart w:id="0" w:name="_GoBack"/>
            <w:bookmarkEnd w:id="0"/>
          </w:p>
          <w:p w:rsidR="00C91F95" w:rsidRPr="00C91F95" w:rsidRDefault="00C91F95" w:rsidP="00C91F95">
            <w:pPr>
              <w:spacing w:before="0" w:after="0" w:line="276" w:lineRule="auto"/>
              <w:ind w:right="-108" w:firstLine="0"/>
              <w:jc w:val="center"/>
              <w:rPr>
                <w:rFonts w:eastAsia="Times New Roman" w:cs="Times New Roman"/>
                <w:b/>
                <w:szCs w:val="24"/>
                <w:lang w:eastAsia="ru-RU"/>
              </w:rPr>
            </w:pPr>
            <w:r w:rsidRPr="00C91F95">
              <w:rPr>
                <w:rFonts w:eastAsia="Times New Roman" w:cs="Times New Roman"/>
                <w:b/>
                <w:szCs w:val="24"/>
                <w:lang w:eastAsia="ru-RU"/>
              </w:rPr>
              <w:t>г. Алатырь</w:t>
            </w:r>
          </w:p>
          <w:p w:rsidR="00C91F95" w:rsidRPr="00C91F95" w:rsidRDefault="00C91F95" w:rsidP="00C91F95">
            <w:pPr>
              <w:numPr>
                <w:ilvl w:val="12"/>
                <w:numId w:val="0"/>
              </w:numPr>
              <w:spacing w:before="0" w:after="0" w:line="276" w:lineRule="auto"/>
              <w:jc w:val="center"/>
              <w:rPr>
                <w:rFonts w:eastAsia="Times New Roman" w:cs="Times New Roman"/>
                <w:b/>
                <w:szCs w:val="24"/>
                <w:lang w:eastAsia="ru-RU"/>
              </w:rPr>
            </w:pPr>
          </w:p>
        </w:tc>
      </w:tr>
      <w:tr w:rsidR="00C91F95" w:rsidRPr="000A144C" w:rsidTr="005E7057">
        <w:tblPrEx>
          <w:tblLook w:val="04A0" w:firstRow="1" w:lastRow="0" w:firstColumn="1" w:lastColumn="0" w:noHBand="0" w:noVBand="1"/>
        </w:tblPrEx>
        <w:trPr>
          <w:gridAfter w:val="2"/>
          <w:wAfter w:w="5811" w:type="dxa"/>
        </w:trPr>
        <w:tc>
          <w:tcPr>
            <w:tcW w:w="4820" w:type="dxa"/>
            <w:gridSpan w:val="2"/>
            <w:shd w:val="clear" w:color="auto" w:fill="auto"/>
          </w:tcPr>
          <w:p w:rsidR="00C91F95" w:rsidRPr="000A144C" w:rsidRDefault="00C91F95" w:rsidP="00C91F95">
            <w:pPr>
              <w:suppressAutoHyphens/>
              <w:overflowPunct w:val="0"/>
              <w:autoSpaceDE w:val="0"/>
              <w:spacing w:before="0" w:after="0"/>
              <w:ind w:firstLine="0"/>
              <w:textAlignment w:val="baseline"/>
              <w:rPr>
                <w:rFonts w:eastAsia="Times New Roman" w:cs="Times New Roman"/>
                <w:b/>
                <w:bCs/>
                <w:sz w:val="25"/>
                <w:szCs w:val="25"/>
                <w:lang w:eastAsia="ar-SA"/>
              </w:rPr>
            </w:pPr>
            <w:r w:rsidRPr="000A144C">
              <w:rPr>
                <w:rFonts w:eastAsia="Times New Roman" w:cs="Times New Roman"/>
                <w:b/>
                <w:bCs/>
                <w:sz w:val="25"/>
                <w:szCs w:val="25"/>
                <w:lang w:eastAsia="ar-SA"/>
              </w:rPr>
              <w:t>О внесении изменений в постановление администрации города Алатыря от 18 августа 2023 года № 717 «Об утверждении типового положения о закупке товаров, работ, услуг отдельными видами юридических лиц города Алатыря Чувашской Республики»</w:t>
            </w:r>
          </w:p>
        </w:tc>
      </w:tr>
    </w:tbl>
    <w:p w:rsidR="00C91F95" w:rsidRPr="000A144C" w:rsidRDefault="00C91F95" w:rsidP="00C91F95">
      <w:pPr>
        <w:suppressAutoHyphens/>
        <w:overflowPunct w:val="0"/>
        <w:autoSpaceDE w:val="0"/>
        <w:spacing w:before="0" w:after="0"/>
        <w:textAlignment w:val="baseline"/>
        <w:rPr>
          <w:rFonts w:eastAsia="Times New Roman" w:cs="Times New Roman"/>
          <w:bCs/>
          <w:sz w:val="25"/>
          <w:szCs w:val="25"/>
          <w:lang w:eastAsia="ar-SA"/>
        </w:rPr>
      </w:pPr>
    </w:p>
    <w:p w:rsidR="00C91F95" w:rsidRPr="000A144C" w:rsidRDefault="00C91F95" w:rsidP="005E7057">
      <w:pPr>
        <w:suppressAutoHyphens/>
        <w:overflowPunct w:val="0"/>
        <w:autoSpaceDE w:val="0"/>
        <w:spacing w:before="0" w:after="0"/>
        <w:textAlignment w:val="baseline"/>
        <w:rPr>
          <w:rFonts w:eastAsia="Times New Roman" w:cs="Times New Roman"/>
          <w:bCs/>
          <w:sz w:val="25"/>
          <w:szCs w:val="25"/>
          <w:lang w:eastAsia="ar-SA"/>
        </w:rPr>
      </w:pPr>
      <w:proofErr w:type="gramStart"/>
      <w:r w:rsidRPr="000A144C">
        <w:rPr>
          <w:rFonts w:eastAsia="Times New Roman" w:cs="Times New Roman"/>
          <w:bCs/>
          <w:sz w:val="25"/>
          <w:szCs w:val="25"/>
          <w:lang w:eastAsia="ar-SA"/>
        </w:rPr>
        <w:t>В соответствии с частью 2.1 статьи 2 Федерального закона от 18 июля 2011 № 223-ФЗ «О закупках товаров, работ, услуг отдельными видами юридических лиц», в целях реализации Приказа Государственной службы Чувашской Республики по конкурентной политике и тарифам от 7 декабря 2020 г. № 01/06-883 «Об утверждении типового правового акта, регламентирующего правила закупки товаров, работ, услуг отдельными видами юридических лиц, а также</w:t>
      </w:r>
      <w:proofErr w:type="gramEnd"/>
      <w:r w:rsidRPr="000A144C">
        <w:rPr>
          <w:rFonts w:eastAsia="Times New Roman" w:cs="Times New Roman"/>
          <w:bCs/>
          <w:sz w:val="25"/>
          <w:szCs w:val="25"/>
          <w:lang w:eastAsia="ar-SA"/>
        </w:rPr>
        <w:t xml:space="preserve"> </w:t>
      </w:r>
      <w:proofErr w:type="gramStart"/>
      <w:r w:rsidRPr="000A144C">
        <w:rPr>
          <w:rFonts w:eastAsia="Times New Roman" w:cs="Times New Roman"/>
          <w:bCs/>
          <w:sz w:val="25"/>
          <w:szCs w:val="25"/>
          <w:lang w:eastAsia="ar-SA"/>
        </w:rPr>
        <w:t>об определении перечня бюджетных, автономных учреждений Чувашской Республики и государственных унитарных предприятий Чувашской Республики, для которых применение такого типового правового акта является обязательным при утверждении ими правового акта, регламентирующего правила закупки товаров, работ, услуг отдельными видами юридических лиц, или внесении в него изменений»</w:t>
      </w:r>
      <w:r w:rsidR="005E7057" w:rsidRPr="000A144C">
        <w:rPr>
          <w:rFonts w:eastAsia="Times New Roman" w:cs="Times New Roman"/>
          <w:bCs/>
          <w:sz w:val="25"/>
          <w:szCs w:val="25"/>
          <w:lang w:eastAsia="ar-SA"/>
        </w:rPr>
        <w:t>, приказа Государственной службы Чувашской Республики по конкурентной политике и тарифам о 30.08.2024 № 01/06-108 «О внесении изменений</w:t>
      </w:r>
      <w:proofErr w:type="gramEnd"/>
      <w:r w:rsidR="005E7057" w:rsidRPr="000A144C">
        <w:rPr>
          <w:rFonts w:eastAsia="Times New Roman" w:cs="Times New Roman"/>
          <w:bCs/>
          <w:sz w:val="25"/>
          <w:szCs w:val="25"/>
          <w:lang w:eastAsia="ar-SA"/>
        </w:rPr>
        <w:t xml:space="preserve"> в приказ Государственной службы Чувашской Республики по конкурентной политике и тарифам от 7 декабря 2020 г. № 01/06-883»</w:t>
      </w:r>
      <w:r w:rsidRPr="000A144C">
        <w:rPr>
          <w:rFonts w:eastAsia="Times New Roman" w:cs="Times New Roman"/>
          <w:bCs/>
          <w:sz w:val="25"/>
          <w:szCs w:val="25"/>
          <w:lang w:eastAsia="ar-SA"/>
        </w:rPr>
        <w:t>, администрация города Алатыря Чувашской Республики</w:t>
      </w:r>
    </w:p>
    <w:p w:rsidR="00C91F95" w:rsidRPr="000A144C" w:rsidRDefault="00C91F95" w:rsidP="000D3989">
      <w:pPr>
        <w:suppressAutoHyphens/>
        <w:overflowPunct w:val="0"/>
        <w:autoSpaceDE w:val="0"/>
        <w:spacing w:before="0" w:after="0"/>
        <w:textAlignment w:val="baseline"/>
        <w:rPr>
          <w:rFonts w:eastAsia="Times New Roman" w:cs="Times New Roman"/>
          <w:bCs/>
          <w:sz w:val="25"/>
          <w:szCs w:val="25"/>
          <w:lang w:eastAsia="ar-SA"/>
        </w:rPr>
      </w:pPr>
    </w:p>
    <w:p w:rsidR="00C91F95" w:rsidRPr="000A144C" w:rsidRDefault="00C91F95" w:rsidP="000D3989">
      <w:pPr>
        <w:suppressAutoHyphens/>
        <w:overflowPunct w:val="0"/>
        <w:autoSpaceDE w:val="0"/>
        <w:spacing w:before="0" w:after="0"/>
        <w:jc w:val="center"/>
        <w:textAlignment w:val="baseline"/>
        <w:rPr>
          <w:rFonts w:eastAsia="Times New Roman" w:cs="Times New Roman"/>
          <w:bCs/>
          <w:sz w:val="25"/>
          <w:szCs w:val="25"/>
          <w:lang w:eastAsia="ar-SA"/>
        </w:rPr>
      </w:pPr>
      <w:r w:rsidRPr="000A144C">
        <w:rPr>
          <w:rFonts w:eastAsia="Times New Roman" w:cs="Times New Roman"/>
          <w:bCs/>
          <w:sz w:val="25"/>
          <w:szCs w:val="25"/>
          <w:lang w:eastAsia="ar-SA"/>
        </w:rPr>
        <w:t>постановляет:</w:t>
      </w:r>
    </w:p>
    <w:p w:rsidR="00C91F95" w:rsidRPr="000A144C" w:rsidRDefault="00C91F95" w:rsidP="000D3989">
      <w:pPr>
        <w:suppressAutoHyphens/>
        <w:overflowPunct w:val="0"/>
        <w:autoSpaceDE w:val="0"/>
        <w:spacing w:before="0" w:after="0"/>
        <w:textAlignment w:val="baseline"/>
        <w:rPr>
          <w:rFonts w:eastAsia="Times New Roman" w:cs="Times New Roman"/>
          <w:bCs/>
          <w:sz w:val="25"/>
          <w:szCs w:val="25"/>
          <w:lang w:eastAsia="ar-SA"/>
        </w:rPr>
      </w:pPr>
    </w:p>
    <w:p w:rsidR="00C91F95" w:rsidRPr="000A144C" w:rsidRDefault="00C91F95" w:rsidP="000D3989">
      <w:pPr>
        <w:numPr>
          <w:ilvl w:val="0"/>
          <w:numId w:val="5"/>
        </w:numPr>
        <w:tabs>
          <w:tab w:val="left" w:pos="709"/>
          <w:tab w:val="left" w:pos="851"/>
          <w:tab w:val="left" w:pos="1134"/>
        </w:tabs>
        <w:suppressAutoHyphens/>
        <w:overflowPunct w:val="0"/>
        <w:autoSpaceDE w:val="0"/>
        <w:spacing w:before="0" w:after="0"/>
        <w:ind w:left="0" w:firstLine="709"/>
        <w:textAlignment w:val="baseline"/>
        <w:rPr>
          <w:rFonts w:eastAsia="Times New Roman" w:cs="Times New Roman"/>
          <w:bCs/>
          <w:sz w:val="25"/>
          <w:szCs w:val="25"/>
          <w:lang w:eastAsia="ar-SA"/>
        </w:rPr>
      </w:pPr>
      <w:r w:rsidRPr="000A144C">
        <w:rPr>
          <w:rFonts w:eastAsia="Times New Roman" w:cs="Times New Roman"/>
          <w:bCs/>
          <w:sz w:val="25"/>
          <w:szCs w:val="25"/>
          <w:lang w:eastAsia="ar-SA"/>
        </w:rPr>
        <w:t>Внести изменения в</w:t>
      </w:r>
      <w:r w:rsidR="008235D8" w:rsidRPr="000A144C">
        <w:rPr>
          <w:rFonts w:eastAsia="Times New Roman" w:cs="Times New Roman"/>
          <w:bCs/>
          <w:sz w:val="25"/>
          <w:szCs w:val="25"/>
          <w:lang w:eastAsia="ar-SA"/>
        </w:rPr>
        <w:t xml:space="preserve"> приложение к </w:t>
      </w:r>
      <w:r w:rsidRPr="000A144C">
        <w:rPr>
          <w:rFonts w:eastAsia="Times New Roman" w:cs="Times New Roman"/>
          <w:bCs/>
          <w:sz w:val="25"/>
          <w:szCs w:val="25"/>
          <w:lang w:eastAsia="ar-SA"/>
        </w:rPr>
        <w:t>постановлени</w:t>
      </w:r>
      <w:r w:rsidR="008235D8" w:rsidRPr="000A144C">
        <w:rPr>
          <w:rFonts w:eastAsia="Times New Roman" w:cs="Times New Roman"/>
          <w:bCs/>
          <w:sz w:val="25"/>
          <w:szCs w:val="25"/>
          <w:lang w:eastAsia="ar-SA"/>
        </w:rPr>
        <w:t>ю</w:t>
      </w:r>
      <w:r w:rsidRPr="000A144C">
        <w:rPr>
          <w:rFonts w:eastAsia="Times New Roman" w:cs="Times New Roman"/>
          <w:bCs/>
          <w:sz w:val="25"/>
          <w:szCs w:val="25"/>
          <w:lang w:eastAsia="ar-SA"/>
        </w:rPr>
        <w:t xml:space="preserve"> администрации города Алатыря от 18 августа 2023 года № 717 «Об утверждении типового положения о закупке товаров, работ, услуг отдельными видами юридических лиц города Алатыря Чувашской Республики», </w:t>
      </w:r>
      <w:r w:rsidR="005E7057" w:rsidRPr="000A144C">
        <w:rPr>
          <w:rFonts w:eastAsia="Times New Roman" w:cs="Times New Roman"/>
          <w:bCs/>
          <w:sz w:val="25"/>
          <w:szCs w:val="25"/>
          <w:lang w:eastAsia="ar-SA"/>
        </w:rPr>
        <w:t>следующие изменения:</w:t>
      </w:r>
    </w:p>
    <w:p w:rsidR="000907CF" w:rsidRPr="000A144C" w:rsidRDefault="008235D8" w:rsidP="008235D8">
      <w:pPr>
        <w:tabs>
          <w:tab w:val="left" w:pos="709"/>
          <w:tab w:val="left" w:pos="851"/>
          <w:tab w:val="left" w:pos="1134"/>
        </w:tabs>
        <w:suppressAutoHyphens/>
        <w:overflowPunct w:val="0"/>
        <w:autoSpaceDE w:val="0"/>
        <w:spacing w:before="0" w:after="0"/>
        <w:textAlignment w:val="baseline"/>
        <w:rPr>
          <w:rFonts w:eastAsia="Times New Roman" w:cs="Times New Roman"/>
          <w:bCs/>
          <w:sz w:val="25"/>
          <w:szCs w:val="25"/>
          <w:lang w:eastAsia="ar-SA"/>
        </w:rPr>
      </w:pPr>
      <w:r w:rsidRPr="000A144C">
        <w:rPr>
          <w:rFonts w:eastAsia="Times New Roman" w:cs="Times New Roman"/>
          <w:bCs/>
          <w:sz w:val="25"/>
          <w:szCs w:val="25"/>
          <w:lang w:eastAsia="ar-SA"/>
        </w:rPr>
        <w:t xml:space="preserve">1.1. </w:t>
      </w:r>
      <w:r w:rsidR="00032B73" w:rsidRPr="000A144C">
        <w:rPr>
          <w:rFonts w:eastAsia="Times New Roman" w:cs="Times New Roman"/>
          <w:bCs/>
          <w:sz w:val="25"/>
          <w:szCs w:val="25"/>
          <w:lang w:eastAsia="ar-SA"/>
        </w:rPr>
        <w:t xml:space="preserve">в разделе 1 </w:t>
      </w:r>
    </w:p>
    <w:p w:rsidR="008235D8" w:rsidRPr="000A144C" w:rsidRDefault="000907CF" w:rsidP="008235D8">
      <w:pPr>
        <w:tabs>
          <w:tab w:val="left" w:pos="709"/>
          <w:tab w:val="left" w:pos="851"/>
          <w:tab w:val="left" w:pos="1134"/>
        </w:tabs>
        <w:suppressAutoHyphens/>
        <w:overflowPunct w:val="0"/>
        <w:autoSpaceDE w:val="0"/>
        <w:spacing w:before="0" w:after="0"/>
        <w:textAlignment w:val="baseline"/>
        <w:rPr>
          <w:rFonts w:eastAsia="Times New Roman" w:cs="Times New Roman"/>
          <w:bCs/>
          <w:sz w:val="25"/>
          <w:szCs w:val="25"/>
          <w:lang w:eastAsia="ar-SA"/>
        </w:rPr>
      </w:pPr>
      <w:r w:rsidRPr="000A144C">
        <w:rPr>
          <w:rFonts w:eastAsia="Times New Roman" w:cs="Times New Roman"/>
          <w:bCs/>
          <w:sz w:val="25"/>
          <w:szCs w:val="25"/>
          <w:lang w:eastAsia="ar-SA"/>
        </w:rPr>
        <w:t xml:space="preserve">1.1.1. </w:t>
      </w:r>
      <w:r w:rsidR="008235D8" w:rsidRPr="000A144C">
        <w:rPr>
          <w:rFonts w:eastAsia="Times New Roman" w:cs="Times New Roman"/>
          <w:bCs/>
          <w:sz w:val="25"/>
          <w:szCs w:val="25"/>
          <w:lang w:eastAsia="ar-SA"/>
        </w:rPr>
        <w:t>пункт 1.7.6 подраздела 1.7 дополнить абзацем следующего содержания:</w:t>
      </w:r>
    </w:p>
    <w:p w:rsidR="005E7057" w:rsidRPr="000A144C" w:rsidRDefault="008235D8" w:rsidP="008235D8">
      <w:pPr>
        <w:tabs>
          <w:tab w:val="left" w:pos="709"/>
          <w:tab w:val="left" w:pos="851"/>
          <w:tab w:val="left" w:pos="1134"/>
        </w:tabs>
        <w:suppressAutoHyphens/>
        <w:overflowPunct w:val="0"/>
        <w:autoSpaceDE w:val="0"/>
        <w:spacing w:before="0" w:after="0"/>
        <w:textAlignment w:val="baseline"/>
        <w:rPr>
          <w:rFonts w:eastAsia="Times New Roman" w:cs="Times New Roman"/>
          <w:bCs/>
          <w:sz w:val="25"/>
          <w:szCs w:val="25"/>
          <w:lang w:eastAsia="ar-SA"/>
        </w:rPr>
      </w:pPr>
      <w:r w:rsidRPr="000A144C">
        <w:rPr>
          <w:rFonts w:eastAsia="Times New Roman" w:cs="Times New Roman"/>
          <w:bCs/>
          <w:sz w:val="25"/>
          <w:szCs w:val="25"/>
          <w:lang w:eastAsia="ar-SA"/>
        </w:rPr>
        <w:t xml:space="preserve">«В случае признания </w:t>
      </w:r>
      <w:proofErr w:type="gramStart"/>
      <w:r w:rsidRPr="000A144C">
        <w:rPr>
          <w:rFonts w:eastAsia="Times New Roman" w:cs="Times New Roman"/>
          <w:bCs/>
          <w:sz w:val="25"/>
          <w:szCs w:val="25"/>
          <w:lang w:eastAsia="ar-SA"/>
        </w:rPr>
        <w:t>закупки</w:t>
      </w:r>
      <w:proofErr w:type="gramEnd"/>
      <w:r w:rsidRPr="000A144C">
        <w:rPr>
          <w:rFonts w:eastAsia="Times New Roman" w:cs="Times New Roman"/>
          <w:bCs/>
          <w:sz w:val="25"/>
          <w:szCs w:val="25"/>
          <w:lang w:eastAsia="ar-SA"/>
        </w:rPr>
        <w:t xml:space="preserve"> не состоявшейся по основаниям, предусмотренным подпунктами 1, 2 настоящего пункта, последующие этапы не проводятся (если они предусмотрены извещением и/или документацией), про</w:t>
      </w:r>
      <w:r w:rsidR="009B2B06" w:rsidRPr="000A144C">
        <w:rPr>
          <w:rFonts w:eastAsia="Times New Roman" w:cs="Times New Roman"/>
          <w:bCs/>
          <w:sz w:val="25"/>
          <w:szCs w:val="25"/>
          <w:lang w:eastAsia="ar-SA"/>
        </w:rPr>
        <w:t>токолы по ним не составляются.».</w:t>
      </w:r>
    </w:p>
    <w:p w:rsidR="005E7057" w:rsidRPr="000A144C" w:rsidRDefault="009B2B06" w:rsidP="005E7057">
      <w:pPr>
        <w:tabs>
          <w:tab w:val="left" w:pos="709"/>
          <w:tab w:val="left" w:pos="851"/>
          <w:tab w:val="left" w:pos="1134"/>
        </w:tabs>
        <w:suppressAutoHyphens/>
        <w:overflowPunct w:val="0"/>
        <w:autoSpaceDE w:val="0"/>
        <w:spacing w:before="0" w:after="0"/>
        <w:textAlignment w:val="baseline"/>
        <w:rPr>
          <w:rFonts w:eastAsia="Times New Roman" w:cs="Times New Roman"/>
          <w:bCs/>
          <w:sz w:val="25"/>
          <w:szCs w:val="25"/>
          <w:lang w:eastAsia="ar-SA"/>
        </w:rPr>
      </w:pPr>
      <w:r w:rsidRPr="000A144C">
        <w:rPr>
          <w:rFonts w:eastAsia="Times New Roman" w:cs="Times New Roman"/>
          <w:bCs/>
          <w:sz w:val="25"/>
          <w:szCs w:val="25"/>
          <w:lang w:eastAsia="ar-SA"/>
        </w:rPr>
        <w:t>1.</w:t>
      </w:r>
      <w:r w:rsidR="000907CF" w:rsidRPr="000A144C">
        <w:rPr>
          <w:rFonts w:eastAsia="Times New Roman" w:cs="Times New Roman"/>
          <w:bCs/>
          <w:sz w:val="25"/>
          <w:szCs w:val="25"/>
          <w:lang w:eastAsia="ar-SA"/>
        </w:rPr>
        <w:t>1.2</w:t>
      </w:r>
      <w:r w:rsidRPr="000A144C">
        <w:rPr>
          <w:rFonts w:eastAsia="Times New Roman" w:cs="Times New Roman"/>
          <w:bCs/>
          <w:sz w:val="25"/>
          <w:szCs w:val="25"/>
          <w:lang w:eastAsia="ar-SA"/>
        </w:rPr>
        <w:t>. в абзаце третьем подпункта 3 пункта 1.8.19.1 подраздела 1.8 слова «и иностранных биржах» исключить.</w:t>
      </w:r>
    </w:p>
    <w:p w:rsidR="009B2B06" w:rsidRPr="000A144C" w:rsidRDefault="009B2B06" w:rsidP="009B2B06">
      <w:pPr>
        <w:tabs>
          <w:tab w:val="left" w:pos="709"/>
          <w:tab w:val="left" w:pos="851"/>
          <w:tab w:val="left" w:pos="1134"/>
        </w:tabs>
        <w:suppressAutoHyphens/>
        <w:overflowPunct w:val="0"/>
        <w:autoSpaceDE w:val="0"/>
        <w:spacing w:before="0" w:after="0"/>
        <w:textAlignment w:val="baseline"/>
        <w:rPr>
          <w:rFonts w:eastAsia="Times New Roman" w:cs="Times New Roman"/>
          <w:bCs/>
          <w:sz w:val="25"/>
          <w:szCs w:val="25"/>
          <w:lang w:eastAsia="ar-SA"/>
        </w:rPr>
      </w:pPr>
      <w:r w:rsidRPr="000A144C">
        <w:rPr>
          <w:rFonts w:eastAsia="Times New Roman" w:cs="Times New Roman"/>
          <w:bCs/>
          <w:sz w:val="25"/>
          <w:szCs w:val="25"/>
          <w:lang w:eastAsia="ar-SA"/>
        </w:rPr>
        <w:t>1.</w:t>
      </w:r>
      <w:r w:rsidR="000907CF" w:rsidRPr="000A144C">
        <w:rPr>
          <w:rFonts w:eastAsia="Times New Roman" w:cs="Times New Roman"/>
          <w:bCs/>
          <w:sz w:val="25"/>
          <w:szCs w:val="25"/>
          <w:lang w:eastAsia="ar-SA"/>
        </w:rPr>
        <w:t>1.</w:t>
      </w:r>
      <w:r w:rsidRPr="000A144C">
        <w:rPr>
          <w:rFonts w:eastAsia="Times New Roman" w:cs="Times New Roman"/>
          <w:bCs/>
          <w:sz w:val="25"/>
          <w:szCs w:val="25"/>
          <w:lang w:eastAsia="ar-SA"/>
        </w:rPr>
        <w:t>3. в пункте 1.9.1 подраздела 1.9:</w:t>
      </w:r>
    </w:p>
    <w:p w:rsidR="009B2B06" w:rsidRPr="000A144C" w:rsidRDefault="000907CF" w:rsidP="009B2B06">
      <w:pPr>
        <w:tabs>
          <w:tab w:val="left" w:pos="709"/>
          <w:tab w:val="left" w:pos="851"/>
          <w:tab w:val="left" w:pos="1134"/>
        </w:tabs>
        <w:suppressAutoHyphens/>
        <w:overflowPunct w:val="0"/>
        <w:autoSpaceDE w:val="0"/>
        <w:spacing w:before="0" w:after="0"/>
        <w:textAlignment w:val="baseline"/>
        <w:rPr>
          <w:rFonts w:eastAsia="Times New Roman" w:cs="Times New Roman"/>
          <w:bCs/>
          <w:sz w:val="25"/>
          <w:szCs w:val="25"/>
          <w:lang w:eastAsia="ar-SA"/>
        </w:rPr>
      </w:pPr>
      <w:r w:rsidRPr="000A144C">
        <w:rPr>
          <w:rFonts w:eastAsia="Times New Roman" w:cs="Times New Roman"/>
          <w:bCs/>
          <w:sz w:val="25"/>
          <w:szCs w:val="25"/>
          <w:lang w:eastAsia="ar-SA"/>
        </w:rPr>
        <w:t>1.</w:t>
      </w:r>
      <w:r w:rsidR="009B2B06" w:rsidRPr="000A144C">
        <w:rPr>
          <w:rFonts w:eastAsia="Times New Roman" w:cs="Times New Roman"/>
          <w:bCs/>
          <w:sz w:val="25"/>
          <w:szCs w:val="25"/>
          <w:lang w:eastAsia="ar-SA"/>
        </w:rPr>
        <w:t>1.</w:t>
      </w:r>
      <w:r w:rsidRPr="000A144C">
        <w:rPr>
          <w:rFonts w:eastAsia="Times New Roman" w:cs="Times New Roman"/>
          <w:bCs/>
          <w:sz w:val="25"/>
          <w:szCs w:val="25"/>
          <w:lang w:eastAsia="ar-SA"/>
        </w:rPr>
        <w:t>3.1.</w:t>
      </w:r>
      <w:r w:rsidR="009B2B06" w:rsidRPr="000A144C">
        <w:rPr>
          <w:rFonts w:eastAsia="Times New Roman" w:cs="Times New Roman"/>
          <w:bCs/>
          <w:sz w:val="25"/>
          <w:szCs w:val="25"/>
          <w:lang w:eastAsia="ar-SA"/>
        </w:rPr>
        <w:t xml:space="preserve"> подпункт 7 изложить в следующей редакции:</w:t>
      </w:r>
    </w:p>
    <w:p w:rsidR="009B2B06" w:rsidRPr="000A144C" w:rsidRDefault="009B2B06" w:rsidP="009B2B06">
      <w:pPr>
        <w:tabs>
          <w:tab w:val="left" w:pos="709"/>
          <w:tab w:val="left" w:pos="851"/>
          <w:tab w:val="left" w:pos="1134"/>
        </w:tabs>
        <w:suppressAutoHyphens/>
        <w:overflowPunct w:val="0"/>
        <w:autoSpaceDE w:val="0"/>
        <w:spacing w:before="0" w:after="0"/>
        <w:textAlignment w:val="baseline"/>
        <w:rPr>
          <w:rFonts w:eastAsia="Times New Roman" w:cs="Times New Roman"/>
          <w:bCs/>
          <w:sz w:val="25"/>
          <w:szCs w:val="25"/>
          <w:lang w:eastAsia="ar-SA"/>
        </w:rPr>
      </w:pPr>
      <w:proofErr w:type="gramStart"/>
      <w:r w:rsidRPr="000A144C">
        <w:rPr>
          <w:rFonts w:eastAsia="Times New Roman" w:cs="Times New Roman"/>
          <w:bCs/>
          <w:sz w:val="25"/>
          <w:szCs w:val="25"/>
          <w:lang w:eastAsia="ar-SA"/>
        </w:rPr>
        <w:t xml:space="preserve">«7) отсутствие обстоятельств, при которых должностное лицо Заказчика (руководитель Заказчика, член комиссии по закупкам), его супруг (супруга), близкий родственник по прямой </w:t>
      </w:r>
      <w:r w:rsidRPr="000A144C">
        <w:rPr>
          <w:rFonts w:eastAsia="Times New Roman" w:cs="Times New Roman"/>
          <w:bCs/>
          <w:sz w:val="25"/>
          <w:szCs w:val="25"/>
          <w:lang w:eastAsia="ar-SA"/>
        </w:rPr>
        <w:lastRenderedPageBreak/>
        <w:t xml:space="preserve">восходящей или нисходящей линии (отец, мать, дедушка, бабушка, сын, дочь, внук, внучка), полнородный или </w:t>
      </w:r>
      <w:proofErr w:type="spellStart"/>
      <w:r w:rsidRPr="000A144C">
        <w:rPr>
          <w:rFonts w:eastAsia="Times New Roman" w:cs="Times New Roman"/>
          <w:bCs/>
          <w:sz w:val="25"/>
          <w:szCs w:val="25"/>
          <w:lang w:eastAsia="ar-SA"/>
        </w:rPr>
        <w:t>неполнородный</w:t>
      </w:r>
      <w:proofErr w:type="spellEnd"/>
      <w:r w:rsidRPr="000A144C">
        <w:rPr>
          <w:rFonts w:eastAsia="Times New Roman" w:cs="Times New Roman"/>
          <w:bCs/>
          <w:sz w:val="25"/>
          <w:szCs w:val="25"/>
          <w:lang w:eastAsia="ar-SA"/>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roofErr w:type="gramEnd"/>
    </w:p>
    <w:p w:rsidR="009B2B06" w:rsidRPr="000A144C" w:rsidRDefault="009B2B06" w:rsidP="009B2B06">
      <w:pPr>
        <w:tabs>
          <w:tab w:val="left" w:pos="709"/>
          <w:tab w:val="left" w:pos="851"/>
          <w:tab w:val="left" w:pos="1134"/>
        </w:tabs>
        <w:suppressAutoHyphens/>
        <w:overflowPunct w:val="0"/>
        <w:autoSpaceDE w:val="0"/>
        <w:spacing w:before="0" w:after="0"/>
        <w:textAlignment w:val="baseline"/>
        <w:rPr>
          <w:rFonts w:eastAsia="Times New Roman" w:cs="Times New Roman"/>
          <w:bCs/>
          <w:sz w:val="25"/>
          <w:szCs w:val="25"/>
          <w:lang w:eastAsia="ar-SA"/>
        </w:rPr>
      </w:pPr>
      <w:r w:rsidRPr="000A144C">
        <w:rPr>
          <w:rFonts w:eastAsia="Times New Roman" w:cs="Times New Roman"/>
          <w:bCs/>
          <w:sz w:val="25"/>
          <w:szCs w:val="25"/>
          <w:lang w:eastAsia="ar-SA"/>
        </w:rPr>
        <w:t>а) физическим лицом (в том числе зарегистрированным в качестве индивидуального предпринимателя), являющимся участником закупки;</w:t>
      </w:r>
    </w:p>
    <w:p w:rsidR="009B2B06" w:rsidRPr="000A144C" w:rsidRDefault="009B2B06" w:rsidP="009B2B06">
      <w:pPr>
        <w:tabs>
          <w:tab w:val="left" w:pos="709"/>
          <w:tab w:val="left" w:pos="851"/>
          <w:tab w:val="left" w:pos="1134"/>
        </w:tabs>
        <w:suppressAutoHyphens/>
        <w:overflowPunct w:val="0"/>
        <w:autoSpaceDE w:val="0"/>
        <w:spacing w:before="0" w:after="0"/>
        <w:textAlignment w:val="baseline"/>
        <w:rPr>
          <w:rFonts w:eastAsia="Times New Roman" w:cs="Times New Roman"/>
          <w:bCs/>
          <w:sz w:val="25"/>
          <w:szCs w:val="25"/>
          <w:lang w:eastAsia="ar-SA"/>
        </w:rPr>
      </w:pPr>
      <w:r w:rsidRPr="000A144C">
        <w:rPr>
          <w:rFonts w:eastAsia="Times New Roman" w:cs="Times New Roman"/>
          <w:bCs/>
          <w:sz w:val="25"/>
          <w:szCs w:val="25"/>
          <w:lang w:eastAsia="ar-SA"/>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5E7057" w:rsidRPr="000A144C" w:rsidRDefault="009B2B06" w:rsidP="009B2B06">
      <w:pPr>
        <w:tabs>
          <w:tab w:val="left" w:pos="709"/>
          <w:tab w:val="left" w:pos="851"/>
          <w:tab w:val="left" w:pos="1134"/>
        </w:tabs>
        <w:suppressAutoHyphens/>
        <w:overflowPunct w:val="0"/>
        <w:autoSpaceDE w:val="0"/>
        <w:spacing w:before="0" w:after="0"/>
        <w:textAlignment w:val="baseline"/>
        <w:rPr>
          <w:rFonts w:eastAsia="Times New Roman" w:cs="Times New Roman"/>
          <w:bCs/>
          <w:sz w:val="25"/>
          <w:szCs w:val="25"/>
          <w:lang w:eastAsia="ar-SA"/>
        </w:rPr>
      </w:pPr>
      <w:r w:rsidRPr="000A144C">
        <w:rPr>
          <w:rFonts w:eastAsia="Times New Roman" w:cs="Times New Roman"/>
          <w:bCs/>
          <w:sz w:val="25"/>
          <w:szCs w:val="25"/>
          <w:lang w:eastAsia="ar-SA"/>
        </w:rPr>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w:t>
      </w:r>
      <w:proofErr w:type="gramStart"/>
      <w:r w:rsidRPr="000A144C">
        <w:rPr>
          <w:rFonts w:eastAsia="Times New Roman" w:cs="Times New Roman"/>
          <w:bCs/>
          <w:sz w:val="25"/>
          <w:szCs w:val="25"/>
          <w:lang w:eastAsia="ar-SA"/>
        </w:rPr>
        <w:t>Под выгодоприобретателем понимается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roofErr w:type="gramEnd"/>
    </w:p>
    <w:p w:rsidR="00032B73" w:rsidRPr="000A144C" w:rsidRDefault="009B2B06" w:rsidP="00032B73">
      <w:pPr>
        <w:tabs>
          <w:tab w:val="left" w:pos="709"/>
          <w:tab w:val="left" w:pos="851"/>
          <w:tab w:val="left" w:pos="1134"/>
        </w:tabs>
        <w:suppressAutoHyphens/>
        <w:overflowPunct w:val="0"/>
        <w:autoSpaceDE w:val="0"/>
        <w:spacing w:before="0" w:after="0"/>
        <w:textAlignment w:val="baseline"/>
        <w:rPr>
          <w:rFonts w:eastAsia="Times New Roman" w:cs="Times New Roman"/>
          <w:bCs/>
          <w:sz w:val="25"/>
          <w:szCs w:val="25"/>
          <w:lang w:eastAsia="ar-SA"/>
        </w:rPr>
      </w:pPr>
      <w:r w:rsidRPr="000A144C">
        <w:rPr>
          <w:rFonts w:eastAsia="Times New Roman" w:cs="Times New Roman"/>
          <w:bCs/>
          <w:sz w:val="25"/>
          <w:szCs w:val="25"/>
          <w:lang w:eastAsia="ar-SA"/>
        </w:rPr>
        <w:t>1.</w:t>
      </w:r>
      <w:r w:rsidR="000907CF" w:rsidRPr="000A144C">
        <w:rPr>
          <w:rFonts w:eastAsia="Times New Roman" w:cs="Times New Roman"/>
          <w:bCs/>
          <w:sz w:val="25"/>
          <w:szCs w:val="25"/>
          <w:lang w:eastAsia="ar-SA"/>
        </w:rPr>
        <w:t>1.</w:t>
      </w:r>
      <w:r w:rsidRPr="000A144C">
        <w:rPr>
          <w:rFonts w:eastAsia="Times New Roman" w:cs="Times New Roman"/>
          <w:bCs/>
          <w:sz w:val="25"/>
          <w:szCs w:val="25"/>
          <w:lang w:eastAsia="ar-SA"/>
        </w:rPr>
        <w:t xml:space="preserve">3.2. </w:t>
      </w:r>
      <w:r w:rsidR="00032B73" w:rsidRPr="000A144C">
        <w:rPr>
          <w:rFonts w:eastAsia="Times New Roman" w:cs="Times New Roman"/>
          <w:bCs/>
          <w:sz w:val="25"/>
          <w:szCs w:val="25"/>
          <w:lang w:eastAsia="ar-SA"/>
        </w:rPr>
        <w:t>дополнить подпунктом 12 следующего содержания:</w:t>
      </w:r>
    </w:p>
    <w:p w:rsidR="009B2B06" w:rsidRPr="000A144C" w:rsidRDefault="00032B73" w:rsidP="00032B73">
      <w:pPr>
        <w:tabs>
          <w:tab w:val="left" w:pos="709"/>
          <w:tab w:val="left" w:pos="851"/>
          <w:tab w:val="left" w:pos="1134"/>
        </w:tabs>
        <w:suppressAutoHyphens/>
        <w:overflowPunct w:val="0"/>
        <w:autoSpaceDE w:val="0"/>
        <w:spacing w:before="0" w:after="0"/>
        <w:textAlignment w:val="baseline"/>
        <w:rPr>
          <w:rFonts w:eastAsia="Times New Roman" w:cs="Times New Roman"/>
          <w:bCs/>
          <w:sz w:val="25"/>
          <w:szCs w:val="25"/>
          <w:lang w:eastAsia="ar-SA"/>
        </w:rPr>
      </w:pPr>
      <w:r w:rsidRPr="000A144C">
        <w:rPr>
          <w:rFonts w:eastAsia="Times New Roman" w:cs="Times New Roman"/>
          <w:bCs/>
          <w:sz w:val="25"/>
          <w:szCs w:val="25"/>
          <w:lang w:eastAsia="ar-SA"/>
        </w:rPr>
        <w:t>«12) участник закупки не является иностранным агентом</w:t>
      </w:r>
      <w:proofErr w:type="gramStart"/>
      <w:r w:rsidRPr="000A144C">
        <w:rPr>
          <w:rFonts w:eastAsia="Times New Roman" w:cs="Times New Roman"/>
          <w:bCs/>
          <w:sz w:val="25"/>
          <w:szCs w:val="25"/>
          <w:lang w:eastAsia="ar-SA"/>
        </w:rPr>
        <w:t>.».</w:t>
      </w:r>
      <w:proofErr w:type="gramEnd"/>
    </w:p>
    <w:p w:rsidR="000907CF" w:rsidRPr="000A144C" w:rsidRDefault="00032B73" w:rsidP="00032B73">
      <w:pPr>
        <w:tabs>
          <w:tab w:val="left" w:pos="709"/>
          <w:tab w:val="left" w:pos="851"/>
          <w:tab w:val="left" w:pos="1134"/>
        </w:tabs>
        <w:suppressAutoHyphens/>
        <w:overflowPunct w:val="0"/>
        <w:autoSpaceDE w:val="0"/>
        <w:spacing w:before="0" w:after="0"/>
        <w:textAlignment w:val="baseline"/>
        <w:rPr>
          <w:rFonts w:eastAsia="Times New Roman" w:cs="Times New Roman"/>
          <w:bCs/>
          <w:sz w:val="25"/>
          <w:szCs w:val="25"/>
          <w:lang w:eastAsia="ar-SA"/>
        </w:rPr>
      </w:pPr>
      <w:r w:rsidRPr="000A144C">
        <w:rPr>
          <w:rFonts w:eastAsia="Times New Roman" w:cs="Times New Roman"/>
          <w:bCs/>
          <w:sz w:val="25"/>
          <w:szCs w:val="25"/>
          <w:lang w:eastAsia="ar-SA"/>
        </w:rPr>
        <w:t>1.</w:t>
      </w:r>
      <w:r w:rsidR="000907CF" w:rsidRPr="000A144C">
        <w:rPr>
          <w:rFonts w:eastAsia="Times New Roman" w:cs="Times New Roman"/>
          <w:bCs/>
          <w:sz w:val="25"/>
          <w:szCs w:val="25"/>
          <w:lang w:eastAsia="ar-SA"/>
        </w:rPr>
        <w:t>2</w:t>
      </w:r>
      <w:r w:rsidRPr="000A144C">
        <w:rPr>
          <w:rFonts w:eastAsia="Times New Roman" w:cs="Times New Roman"/>
          <w:bCs/>
          <w:sz w:val="25"/>
          <w:szCs w:val="25"/>
          <w:lang w:eastAsia="ar-SA"/>
        </w:rPr>
        <w:t>. в разделе 2:</w:t>
      </w:r>
    </w:p>
    <w:p w:rsidR="00032B73" w:rsidRPr="000A144C" w:rsidRDefault="000907CF" w:rsidP="00032B73">
      <w:pPr>
        <w:tabs>
          <w:tab w:val="left" w:pos="709"/>
          <w:tab w:val="left" w:pos="851"/>
          <w:tab w:val="left" w:pos="1134"/>
        </w:tabs>
        <w:suppressAutoHyphens/>
        <w:overflowPunct w:val="0"/>
        <w:autoSpaceDE w:val="0"/>
        <w:spacing w:before="0" w:after="0"/>
        <w:textAlignment w:val="baseline"/>
        <w:rPr>
          <w:rFonts w:eastAsia="Times New Roman" w:cs="Times New Roman"/>
          <w:bCs/>
          <w:sz w:val="25"/>
          <w:szCs w:val="25"/>
          <w:lang w:eastAsia="ar-SA"/>
        </w:rPr>
      </w:pPr>
      <w:r w:rsidRPr="000A144C">
        <w:rPr>
          <w:rFonts w:eastAsia="Times New Roman" w:cs="Times New Roman"/>
          <w:bCs/>
          <w:sz w:val="25"/>
          <w:szCs w:val="25"/>
          <w:lang w:eastAsia="ar-SA"/>
        </w:rPr>
        <w:t xml:space="preserve">1.2.1. </w:t>
      </w:r>
      <w:r w:rsidR="00032B73" w:rsidRPr="000A144C">
        <w:rPr>
          <w:rFonts w:eastAsia="Times New Roman" w:cs="Times New Roman"/>
          <w:bCs/>
          <w:sz w:val="25"/>
          <w:szCs w:val="25"/>
          <w:lang w:eastAsia="ar-SA"/>
        </w:rPr>
        <w:t>наименование подраздела 2.4 изложить в следующей редакции:</w:t>
      </w:r>
    </w:p>
    <w:p w:rsidR="00032B73" w:rsidRPr="000A144C" w:rsidRDefault="00032B73" w:rsidP="00032B73">
      <w:pPr>
        <w:tabs>
          <w:tab w:val="left" w:pos="709"/>
          <w:tab w:val="left" w:pos="851"/>
          <w:tab w:val="left" w:pos="1134"/>
        </w:tabs>
        <w:suppressAutoHyphens/>
        <w:overflowPunct w:val="0"/>
        <w:autoSpaceDE w:val="0"/>
        <w:spacing w:before="0" w:after="0"/>
        <w:textAlignment w:val="baseline"/>
        <w:rPr>
          <w:rFonts w:eastAsia="Times New Roman" w:cs="Times New Roman"/>
          <w:bCs/>
          <w:sz w:val="25"/>
          <w:szCs w:val="25"/>
          <w:lang w:eastAsia="ar-SA"/>
        </w:rPr>
      </w:pPr>
      <w:r w:rsidRPr="000A144C">
        <w:rPr>
          <w:rFonts w:eastAsia="Times New Roman" w:cs="Times New Roman"/>
          <w:bCs/>
          <w:sz w:val="25"/>
          <w:szCs w:val="25"/>
          <w:lang w:eastAsia="ar-SA"/>
        </w:rPr>
        <w:t xml:space="preserve">«2.4. Критерии оценки заявок на участие </w:t>
      </w:r>
      <w:r w:rsidR="00FE18B6" w:rsidRPr="000A144C">
        <w:rPr>
          <w:rFonts w:eastAsia="Times New Roman" w:cs="Times New Roman"/>
          <w:bCs/>
          <w:sz w:val="25"/>
          <w:szCs w:val="25"/>
          <w:lang w:eastAsia="ar-SA"/>
        </w:rPr>
        <w:t>в конкурсе в электронной форме».</w:t>
      </w:r>
    </w:p>
    <w:p w:rsidR="00FE18B6" w:rsidRPr="000A144C" w:rsidRDefault="00FE18B6" w:rsidP="00FE18B6">
      <w:pPr>
        <w:tabs>
          <w:tab w:val="left" w:pos="709"/>
          <w:tab w:val="left" w:pos="851"/>
          <w:tab w:val="left" w:pos="1134"/>
        </w:tabs>
        <w:suppressAutoHyphens/>
        <w:overflowPunct w:val="0"/>
        <w:autoSpaceDE w:val="0"/>
        <w:spacing w:before="0" w:after="0"/>
        <w:textAlignment w:val="baseline"/>
        <w:rPr>
          <w:rFonts w:eastAsia="Times New Roman" w:cs="Times New Roman"/>
          <w:bCs/>
          <w:sz w:val="25"/>
          <w:szCs w:val="25"/>
          <w:lang w:eastAsia="ar-SA"/>
        </w:rPr>
      </w:pPr>
      <w:r w:rsidRPr="000A144C">
        <w:rPr>
          <w:rFonts w:eastAsia="Times New Roman" w:cs="Times New Roman"/>
          <w:bCs/>
          <w:sz w:val="25"/>
          <w:szCs w:val="25"/>
          <w:lang w:eastAsia="ar-SA"/>
        </w:rPr>
        <w:t>1.</w:t>
      </w:r>
      <w:r w:rsidR="000907CF" w:rsidRPr="000A144C">
        <w:rPr>
          <w:rFonts w:eastAsia="Times New Roman" w:cs="Times New Roman"/>
          <w:bCs/>
          <w:sz w:val="25"/>
          <w:szCs w:val="25"/>
          <w:lang w:eastAsia="ar-SA"/>
        </w:rPr>
        <w:t>2.3.</w:t>
      </w:r>
      <w:r w:rsidRPr="000A144C">
        <w:rPr>
          <w:rFonts w:eastAsia="Times New Roman" w:cs="Times New Roman"/>
          <w:bCs/>
          <w:sz w:val="25"/>
          <w:szCs w:val="25"/>
          <w:lang w:eastAsia="ar-SA"/>
        </w:rPr>
        <w:t xml:space="preserve"> пункт 2.6.3 подраздела 2.6 изложить в следующей редакции:</w:t>
      </w:r>
    </w:p>
    <w:p w:rsidR="00FE18B6" w:rsidRPr="000A144C" w:rsidRDefault="00FE18B6" w:rsidP="00FE18B6">
      <w:pPr>
        <w:tabs>
          <w:tab w:val="left" w:pos="709"/>
          <w:tab w:val="left" w:pos="851"/>
          <w:tab w:val="left" w:pos="1134"/>
        </w:tabs>
        <w:suppressAutoHyphens/>
        <w:overflowPunct w:val="0"/>
        <w:autoSpaceDE w:val="0"/>
        <w:spacing w:before="0" w:after="0"/>
        <w:textAlignment w:val="baseline"/>
        <w:rPr>
          <w:rFonts w:eastAsia="Times New Roman" w:cs="Times New Roman"/>
          <w:bCs/>
          <w:sz w:val="25"/>
          <w:szCs w:val="25"/>
          <w:lang w:eastAsia="ar-SA"/>
        </w:rPr>
      </w:pPr>
      <w:r w:rsidRPr="000A144C">
        <w:rPr>
          <w:rFonts w:eastAsia="Times New Roman" w:cs="Times New Roman"/>
          <w:bCs/>
          <w:sz w:val="25"/>
          <w:szCs w:val="25"/>
          <w:lang w:eastAsia="ar-SA"/>
        </w:rPr>
        <w:t>«2.6.3 При открытии доступа к заявкам в протокол открытия доступа к заявкам вносятся сведения, указанные в пункте 1.7.4 Положения</w:t>
      </w:r>
      <w:proofErr w:type="gramStart"/>
      <w:r w:rsidRPr="000A144C">
        <w:rPr>
          <w:rFonts w:eastAsia="Times New Roman" w:cs="Times New Roman"/>
          <w:bCs/>
          <w:sz w:val="25"/>
          <w:szCs w:val="25"/>
          <w:lang w:eastAsia="ar-SA"/>
        </w:rPr>
        <w:t>.».</w:t>
      </w:r>
      <w:proofErr w:type="gramEnd"/>
    </w:p>
    <w:p w:rsidR="00FE18B6" w:rsidRPr="000A144C" w:rsidRDefault="00FE18B6" w:rsidP="00FE18B6">
      <w:pPr>
        <w:tabs>
          <w:tab w:val="left" w:pos="709"/>
          <w:tab w:val="left" w:pos="851"/>
          <w:tab w:val="left" w:pos="1134"/>
        </w:tabs>
        <w:suppressAutoHyphens/>
        <w:overflowPunct w:val="0"/>
        <w:autoSpaceDE w:val="0"/>
        <w:spacing w:before="0" w:after="0"/>
        <w:textAlignment w:val="baseline"/>
        <w:rPr>
          <w:rFonts w:eastAsia="Times New Roman" w:cs="Times New Roman"/>
          <w:bCs/>
          <w:sz w:val="25"/>
          <w:szCs w:val="25"/>
          <w:lang w:eastAsia="ar-SA"/>
        </w:rPr>
      </w:pPr>
      <w:r w:rsidRPr="000A144C">
        <w:rPr>
          <w:rFonts w:eastAsia="Times New Roman" w:cs="Times New Roman"/>
          <w:bCs/>
          <w:sz w:val="25"/>
          <w:szCs w:val="25"/>
          <w:lang w:eastAsia="ar-SA"/>
        </w:rPr>
        <w:t>1.</w:t>
      </w:r>
      <w:r w:rsidR="000907CF" w:rsidRPr="000A144C">
        <w:rPr>
          <w:rFonts w:eastAsia="Times New Roman" w:cs="Times New Roman"/>
          <w:bCs/>
          <w:sz w:val="25"/>
          <w:szCs w:val="25"/>
          <w:lang w:eastAsia="ar-SA"/>
        </w:rPr>
        <w:t>2.4</w:t>
      </w:r>
      <w:r w:rsidRPr="000A144C">
        <w:rPr>
          <w:rFonts w:eastAsia="Times New Roman" w:cs="Times New Roman"/>
          <w:bCs/>
          <w:sz w:val="25"/>
          <w:szCs w:val="25"/>
          <w:lang w:eastAsia="ar-SA"/>
        </w:rPr>
        <w:t>. в подразделе 2.7:</w:t>
      </w:r>
    </w:p>
    <w:p w:rsidR="00FE18B6" w:rsidRPr="000A144C" w:rsidRDefault="000907CF" w:rsidP="00FE18B6">
      <w:pPr>
        <w:tabs>
          <w:tab w:val="left" w:pos="709"/>
          <w:tab w:val="left" w:pos="851"/>
          <w:tab w:val="left" w:pos="1134"/>
        </w:tabs>
        <w:suppressAutoHyphens/>
        <w:overflowPunct w:val="0"/>
        <w:autoSpaceDE w:val="0"/>
        <w:spacing w:before="0" w:after="0"/>
        <w:textAlignment w:val="baseline"/>
        <w:rPr>
          <w:rFonts w:eastAsia="Times New Roman" w:cs="Times New Roman"/>
          <w:bCs/>
          <w:sz w:val="25"/>
          <w:szCs w:val="25"/>
          <w:lang w:eastAsia="ar-SA"/>
        </w:rPr>
      </w:pPr>
      <w:r w:rsidRPr="000A144C">
        <w:rPr>
          <w:rFonts w:eastAsia="Times New Roman" w:cs="Times New Roman"/>
          <w:bCs/>
          <w:sz w:val="25"/>
          <w:szCs w:val="25"/>
          <w:lang w:eastAsia="ar-SA"/>
        </w:rPr>
        <w:t>1.2.4.1.</w:t>
      </w:r>
      <w:r w:rsidR="00FE18B6" w:rsidRPr="000A144C">
        <w:rPr>
          <w:rFonts w:eastAsia="Times New Roman" w:cs="Times New Roman"/>
          <w:bCs/>
          <w:sz w:val="25"/>
          <w:szCs w:val="25"/>
          <w:lang w:eastAsia="ar-SA"/>
        </w:rPr>
        <w:t xml:space="preserve"> пункт 2.7.6 изложить в следующей редакции:</w:t>
      </w:r>
    </w:p>
    <w:p w:rsidR="00FE18B6" w:rsidRPr="000A144C" w:rsidRDefault="00FE18B6" w:rsidP="00FE18B6">
      <w:pPr>
        <w:tabs>
          <w:tab w:val="left" w:pos="709"/>
          <w:tab w:val="left" w:pos="851"/>
          <w:tab w:val="left" w:pos="1134"/>
        </w:tabs>
        <w:suppressAutoHyphens/>
        <w:overflowPunct w:val="0"/>
        <w:autoSpaceDE w:val="0"/>
        <w:spacing w:before="0" w:after="0"/>
        <w:textAlignment w:val="baseline"/>
        <w:rPr>
          <w:rFonts w:eastAsia="Times New Roman" w:cs="Times New Roman"/>
          <w:bCs/>
          <w:sz w:val="25"/>
          <w:szCs w:val="25"/>
          <w:lang w:eastAsia="ar-SA"/>
        </w:rPr>
      </w:pPr>
      <w:r w:rsidRPr="000A144C">
        <w:rPr>
          <w:rFonts w:eastAsia="Times New Roman" w:cs="Times New Roman"/>
          <w:bCs/>
          <w:sz w:val="25"/>
          <w:szCs w:val="25"/>
          <w:lang w:eastAsia="ar-SA"/>
        </w:rPr>
        <w:t>«2.7.6. Протокол должен содержать сведения, указанные в пункте 1.7.4 Положения</w:t>
      </w:r>
      <w:proofErr w:type="gramStart"/>
      <w:r w:rsidRPr="000A144C">
        <w:rPr>
          <w:rFonts w:eastAsia="Times New Roman" w:cs="Times New Roman"/>
          <w:bCs/>
          <w:sz w:val="25"/>
          <w:szCs w:val="25"/>
          <w:lang w:eastAsia="ar-SA"/>
        </w:rPr>
        <w:t>.».</w:t>
      </w:r>
      <w:proofErr w:type="gramEnd"/>
    </w:p>
    <w:p w:rsidR="00FE18B6" w:rsidRPr="000A144C" w:rsidRDefault="000907CF" w:rsidP="00FE18B6">
      <w:pPr>
        <w:tabs>
          <w:tab w:val="left" w:pos="709"/>
          <w:tab w:val="left" w:pos="851"/>
          <w:tab w:val="left" w:pos="1134"/>
        </w:tabs>
        <w:suppressAutoHyphens/>
        <w:overflowPunct w:val="0"/>
        <w:autoSpaceDE w:val="0"/>
        <w:spacing w:before="0" w:after="0"/>
        <w:textAlignment w:val="baseline"/>
        <w:rPr>
          <w:rFonts w:eastAsia="Times New Roman" w:cs="Times New Roman"/>
          <w:bCs/>
          <w:sz w:val="25"/>
          <w:szCs w:val="25"/>
          <w:lang w:eastAsia="ar-SA"/>
        </w:rPr>
      </w:pPr>
      <w:r w:rsidRPr="000A144C">
        <w:rPr>
          <w:rFonts w:eastAsia="Times New Roman" w:cs="Times New Roman"/>
          <w:bCs/>
          <w:sz w:val="25"/>
          <w:szCs w:val="25"/>
          <w:lang w:eastAsia="ar-SA"/>
        </w:rPr>
        <w:t>1.2.4.2.</w:t>
      </w:r>
      <w:r w:rsidR="00FE18B6" w:rsidRPr="000A144C">
        <w:rPr>
          <w:rFonts w:eastAsia="Times New Roman" w:cs="Times New Roman"/>
          <w:bCs/>
          <w:sz w:val="25"/>
          <w:szCs w:val="25"/>
          <w:lang w:eastAsia="ar-SA"/>
        </w:rPr>
        <w:t xml:space="preserve"> пункт 2.7.8 признать утратившим силу;</w:t>
      </w:r>
    </w:p>
    <w:p w:rsidR="009B2B06" w:rsidRPr="000A144C" w:rsidRDefault="000907CF" w:rsidP="005E7057">
      <w:pPr>
        <w:tabs>
          <w:tab w:val="left" w:pos="709"/>
          <w:tab w:val="left" w:pos="851"/>
          <w:tab w:val="left" w:pos="1134"/>
        </w:tabs>
        <w:suppressAutoHyphens/>
        <w:overflowPunct w:val="0"/>
        <w:autoSpaceDE w:val="0"/>
        <w:spacing w:before="0" w:after="0"/>
        <w:textAlignment w:val="baseline"/>
        <w:rPr>
          <w:rFonts w:eastAsia="Times New Roman" w:cs="Times New Roman"/>
          <w:bCs/>
          <w:sz w:val="25"/>
          <w:szCs w:val="25"/>
          <w:lang w:eastAsia="ar-SA"/>
        </w:rPr>
      </w:pPr>
      <w:r w:rsidRPr="000A144C">
        <w:rPr>
          <w:rFonts w:eastAsia="Times New Roman" w:cs="Times New Roman"/>
          <w:bCs/>
          <w:sz w:val="25"/>
          <w:szCs w:val="25"/>
          <w:lang w:eastAsia="ar-SA"/>
        </w:rPr>
        <w:t>1.2.4.3.</w:t>
      </w:r>
      <w:r w:rsidR="00FE18B6" w:rsidRPr="000A144C">
        <w:rPr>
          <w:rFonts w:eastAsia="Times New Roman" w:cs="Times New Roman"/>
          <w:bCs/>
          <w:sz w:val="25"/>
          <w:szCs w:val="25"/>
          <w:lang w:eastAsia="ar-SA"/>
        </w:rPr>
        <w:t xml:space="preserve"> в пункте 2.7.9 слова «на официальном сайте</w:t>
      </w:r>
      <w:proofErr w:type="gramStart"/>
      <w:r w:rsidR="00FE18B6" w:rsidRPr="000A144C">
        <w:rPr>
          <w:rFonts w:eastAsia="Times New Roman" w:cs="Times New Roman"/>
          <w:bCs/>
          <w:sz w:val="25"/>
          <w:szCs w:val="25"/>
          <w:lang w:eastAsia="ar-SA"/>
        </w:rPr>
        <w:t>,»</w:t>
      </w:r>
      <w:proofErr w:type="gramEnd"/>
      <w:r w:rsidR="00FE18B6" w:rsidRPr="000A144C">
        <w:rPr>
          <w:rFonts w:eastAsia="Times New Roman" w:cs="Times New Roman"/>
          <w:bCs/>
          <w:sz w:val="25"/>
          <w:szCs w:val="25"/>
          <w:lang w:eastAsia="ar-SA"/>
        </w:rPr>
        <w:t xml:space="preserve"> заменить словами «на официальном сайте и на электронной площадке»;</w:t>
      </w:r>
    </w:p>
    <w:p w:rsidR="000907CF" w:rsidRPr="000A144C" w:rsidRDefault="000907CF" w:rsidP="000907CF">
      <w:pPr>
        <w:tabs>
          <w:tab w:val="left" w:pos="709"/>
          <w:tab w:val="left" w:pos="851"/>
          <w:tab w:val="left" w:pos="1134"/>
        </w:tabs>
        <w:suppressAutoHyphens/>
        <w:overflowPunct w:val="0"/>
        <w:autoSpaceDE w:val="0"/>
        <w:spacing w:before="0" w:after="0"/>
        <w:textAlignment w:val="baseline"/>
        <w:rPr>
          <w:rFonts w:eastAsia="Times New Roman" w:cs="Times New Roman"/>
          <w:bCs/>
          <w:sz w:val="25"/>
          <w:szCs w:val="25"/>
          <w:lang w:eastAsia="ar-SA"/>
        </w:rPr>
      </w:pPr>
      <w:r w:rsidRPr="000A144C">
        <w:rPr>
          <w:rFonts w:eastAsia="Times New Roman" w:cs="Times New Roman"/>
          <w:bCs/>
          <w:sz w:val="25"/>
          <w:szCs w:val="25"/>
          <w:lang w:eastAsia="ar-SA"/>
        </w:rPr>
        <w:t>1.2.3. пункт 2.9.4 подраздела 2.9 изложить в следующей редакции:</w:t>
      </w:r>
    </w:p>
    <w:p w:rsidR="009B2B06" w:rsidRPr="000A144C" w:rsidRDefault="000907CF" w:rsidP="000907CF">
      <w:pPr>
        <w:tabs>
          <w:tab w:val="left" w:pos="709"/>
          <w:tab w:val="left" w:pos="851"/>
          <w:tab w:val="left" w:pos="1134"/>
        </w:tabs>
        <w:suppressAutoHyphens/>
        <w:overflowPunct w:val="0"/>
        <w:autoSpaceDE w:val="0"/>
        <w:spacing w:before="0" w:after="0"/>
        <w:textAlignment w:val="baseline"/>
        <w:rPr>
          <w:rFonts w:eastAsia="Times New Roman" w:cs="Times New Roman"/>
          <w:bCs/>
          <w:sz w:val="25"/>
          <w:szCs w:val="25"/>
          <w:lang w:eastAsia="ar-SA"/>
        </w:rPr>
      </w:pPr>
      <w:r w:rsidRPr="000A144C">
        <w:rPr>
          <w:rFonts w:eastAsia="Times New Roman" w:cs="Times New Roman"/>
          <w:bCs/>
          <w:sz w:val="25"/>
          <w:szCs w:val="25"/>
          <w:lang w:eastAsia="ar-SA"/>
        </w:rPr>
        <w:t>«2.9.4. По результатам оценки и сопоставления заявок, допущенных к участию в конкурсе, комиссия по закупкам на основании установленных критериев выбирает победителя конкурса, заявке которого присваивается первый номер, а также участника, заявке которого присваивается второй номер. Соответствующее решение оформляется протоколом оценки и сопоставления заявок на участие в конкурсе. В него включаются сведения, указанные в пункте 1.7.5 Положения</w:t>
      </w:r>
      <w:proofErr w:type="gramStart"/>
      <w:r w:rsidRPr="000A144C">
        <w:rPr>
          <w:rFonts w:eastAsia="Times New Roman" w:cs="Times New Roman"/>
          <w:bCs/>
          <w:sz w:val="25"/>
          <w:szCs w:val="25"/>
          <w:lang w:eastAsia="ar-SA"/>
        </w:rPr>
        <w:t>.».</w:t>
      </w:r>
      <w:proofErr w:type="gramEnd"/>
    </w:p>
    <w:p w:rsidR="000907CF" w:rsidRPr="000A144C" w:rsidRDefault="000907CF" w:rsidP="000907CF">
      <w:pPr>
        <w:tabs>
          <w:tab w:val="left" w:pos="709"/>
          <w:tab w:val="left" w:pos="851"/>
          <w:tab w:val="left" w:pos="1134"/>
        </w:tabs>
        <w:suppressAutoHyphens/>
        <w:overflowPunct w:val="0"/>
        <w:autoSpaceDE w:val="0"/>
        <w:spacing w:before="0" w:after="0"/>
        <w:textAlignment w:val="baseline"/>
        <w:rPr>
          <w:rFonts w:eastAsia="Times New Roman" w:cs="Times New Roman"/>
          <w:bCs/>
          <w:sz w:val="25"/>
          <w:szCs w:val="25"/>
          <w:lang w:eastAsia="ar-SA"/>
        </w:rPr>
      </w:pPr>
      <w:r w:rsidRPr="000A144C">
        <w:rPr>
          <w:rFonts w:eastAsia="Times New Roman" w:cs="Times New Roman"/>
          <w:bCs/>
          <w:sz w:val="25"/>
          <w:szCs w:val="25"/>
          <w:lang w:eastAsia="ar-SA"/>
        </w:rPr>
        <w:t>1.3. в разделе 3:</w:t>
      </w:r>
    </w:p>
    <w:p w:rsidR="000907CF" w:rsidRPr="000A144C" w:rsidRDefault="000907CF" w:rsidP="000907CF">
      <w:pPr>
        <w:tabs>
          <w:tab w:val="left" w:pos="709"/>
          <w:tab w:val="left" w:pos="851"/>
          <w:tab w:val="left" w:pos="1134"/>
        </w:tabs>
        <w:suppressAutoHyphens/>
        <w:overflowPunct w:val="0"/>
        <w:autoSpaceDE w:val="0"/>
        <w:spacing w:before="0" w:after="0"/>
        <w:textAlignment w:val="baseline"/>
        <w:rPr>
          <w:rFonts w:eastAsia="Times New Roman" w:cs="Times New Roman"/>
          <w:bCs/>
          <w:sz w:val="25"/>
          <w:szCs w:val="25"/>
          <w:lang w:eastAsia="ar-SA"/>
        </w:rPr>
      </w:pPr>
      <w:r w:rsidRPr="000A144C">
        <w:rPr>
          <w:rFonts w:eastAsia="Times New Roman" w:cs="Times New Roman"/>
          <w:bCs/>
          <w:sz w:val="25"/>
          <w:szCs w:val="25"/>
          <w:lang w:eastAsia="ar-SA"/>
        </w:rPr>
        <w:t>1.3.1. пункт 3.5.6 подраздела 3.5 изложить в следующей редакции:</w:t>
      </w:r>
    </w:p>
    <w:p w:rsidR="000907CF" w:rsidRPr="000A144C" w:rsidRDefault="000907CF" w:rsidP="000907CF">
      <w:pPr>
        <w:tabs>
          <w:tab w:val="left" w:pos="709"/>
          <w:tab w:val="left" w:pos="851"/>
          <w:tab w:val="left" w:pos="1134"/>
        </w:tabs>
        <w:suppressAutoHyphens/>
        <w:overflowPunct w:val="0"/>
        <w:autoSpaceDE w:val="0"/>
        <w:spacing w:before="0" w:after="0"/>
        <w:textAlignment w:val="baseline"/>
        <w:rPr>
          <w:rFonts w:eastAsia="Times New Roman" w:cs="Times New Roman"/>
          <w:bCs/>
          <w:sz w:val="25"/>
          <w:szCs w:val="25"/>
          <w:lang w:eastAsia="ar-SA"/>
        </w:rPr>
      </w:pPr>
      <w:r w:rsidRPr="000A144C">
        <w:rPr>
          <w:rFonts w:eastAsia="Times New Roman" w:cs="Times New Roman"/>
          <w:bCs/>
          <w:sz w:val="25"/>
          <w:szCs w:val="25"/>
          <w:lang w:eastAsia="ar-SA"/>
        </w:rPr>
        <w:t>«3.5.6 Протокол должен содержать сведения, указа</w:t>
      </w:r>
      <w:r w:rsidR="007C1223" w:rsidRPr="000A144C">
        <w:rPr>
          <w:rFonts w:eastAsia="Times New Roman" w:cs="Times New Roman"/>
          <w:bCs/>
          <w:sz w:val="25"/>
          <w:szCs w:val="25"/>
          <w:lang w:eastAsia="ar-SA"/>
        </w:rPr>
        <w:t>нные в пункте 1.7.4 Положения</w:t>
      </w:r>
      <w:proofErr w:type="gramStart"/>
      <w:r w:rsidR="007C1223" w:rsidRPr="000A144C">
        <w:rPr>
          <w:rFonts w:eastAsia="Times New Roman" w:cs="Times New Roman"/>
          <w:bCs/>
          <w:sz w:val="25"/>
          <w:szCs w:val="25"/>
          <w:lang w:eastAsia="ar-SA"/>
        </w:rPr>
        <w:t>.».</w:t>
      </w:r>
      <w:proofErr w:type="gramEnd"/>
    </w:p>
    <w:p w:rsidR="007C1223" w:rsidRPr="000A144C" w:rsidRDefault="007C1223" w:rsidP="007C1223">
      <w:pPr>
        <w:tabs>
          <w:tab w:val="left" w:pos="709"/>
          <w:tab w:val="left" w:pos="851"/>
          <w:tab w:val="left" w:pos="1134"/>
        </w:tabs>
        <w:suppressAutoHyphens/>
        <w:overflowPunct w:val="0"/>
        <w:autoSpaceDE w:val="0"/>
        <w:spacing w:before="0" w:after="0"/>
        <w:textAlignment w:val="baseline"/>
        <w:rPr>
          <w:rFonts w:eastAsia="Times New Roman" w:cs="Times New Roman"/>
          <w:bCs/>
          <w:sz w:val="25"/>
          <w:szCs w:val="25"/>
          <w:lang w:eastAsia="ar-SA"/>
        </w:rPr>
      </w:pPr>
      <w:r w:rsidRPr="000A144C">
        <w:rPr>
          <w:rFonts w:eastAsia="Times New Roman" w:cs="Times New Roman"/>
          <w:bCs/>
          <w:sz w:val="25"/>
          <w:szCs w:val="25"/>
          <w:lang w:eastAsia="ar-SA"/>
        </w:rPr>
        <w:t>1.3.2. пункт 3.6.9 подраздела 3.6 изложить в следующей редакции:</w:t>
      </w:r>
    </w:p>
    <w:p w:rsidR="007C1223" w:rsidRPr="000A144C" w:rsidRDefault="007C1223" w:rsidP="007C1223">
      <w:pPr>
        <w:tabs>
          <w:tab w:val="left" w:pos="709"/>
          <w:tab w:val="left" w:pos="851"/>
          <w:tab w:val="left" w:pos="1134"/>
        </w:tabs>
        <w:suppressAutoHyphens/>
        <w:overflowPunct w:val="0"/>
        <w:autoSpaceDE w:val="0"/>
        <w:spacing w:before="0" w:after="0"/>
        <w:textAlignment w:val="baseline"/>
        <w:rPr>
          <w:rFonts w:eastAsia="Times New Roman" w:cs="Times New Roman"/>
          <w:bCs/>
          <w:sz w:val="25"/>
          <w:szCs w:val="25"/>
          <w:lang w:eastAsia="ar-SA"/>
        </w:rPr>
      </w:pPr>
      <w:r w:rsidRPr="000A144C">
        <w:rPr>
          <w:rFonts w:eastAsia="Times New Roman" w:cs="Times New Roman"/>
          <w:bCs/>
          <w:sz w:val="25"/>
          <w:szCs w:val="25"/>
          <w:lang w:eastAsia="ar-SA"/>
        </w:rPr>
        <w:t>«3.6.9. Протокол проведения аукциона должен содержать сведения, указанные в пункте 1.7.5 Положения</w:t>
      </w:r>
      <w:proofErr w:type="gramStart"/>
      <w:r w:rsidRPr="000A144C">
        <w:rPr>
          <w:rFonts w:eastAsia="Times New Roman" w:cs="Times New Roman"/>
          <w:bCs/>
          <w:sz w:val="25"/>
          <w:szCs w:val="25"/>
          <w:lang w:eastAsia="ar-SA"/>
        </w:rPr>
        <w:t>.».</w:t>
      </w:r>
      <w:proofErr w:type="gramEnd"/>
    </w:p>
    <w:p w:rsidR="007C1223" w:rsidRPr="000A144C" w:rsidRDefault="007C1223" w:rsidP="007C1223">
      <w:pPr>
        <w:tabs>
          <w:tab w:val="left" w:pos="709"/>
          <w:tab w:val="left" w:pos="851"/>
          <w:tab w:val="left" w:pos="1134"/>
        </w:tabs>
        <w:suppressAutoHyphens/>
        <w:overflowPunct w:val="0"/>
        <w:autoSpaceDE w:val="0"/>
        <w:spacing w:before="0" w:after="0"/>
        <w:textAlignment w:val="baseline"/>
        <w:rPr>
          <w:rFonts w:eastAsia="Times New Roman" w:cs="Times New Roman"/>
          <w:bCs/>
          <w:sz w:val="25"/>
          <w:szCs w:val="25"/>
          <w:lang w:eastAsia="ar-SA"/>
        </w:rPr>
      </w:pPr>
      <w:r w:rsidRPr="000A144C">
        <w:rPr>
          <w:rFonts w:eastAsia="Times New Roman" w:cs="Times New Roman"/>
          <w:bCs/>
          <w:sz w:val="25"/>
          <w:szCs w:val="25"/>
          <w:lang w:eastAsia="ar-SA"/>
        </w:rPr>
        <w:t>1.4. в разделе 4:</w:t>
      </w:r>
    </w:p>
    <w:p w:rsidR="007C1223" w:rsidRPr="000A144C" w:rsidRDefault="007C1223" w:rsidP="007C1223">
      <w:pPr>
        <w:tabs>
          <w:tab w:val="left" w:pos="709"/>
          <w:tab w:val="left" w:pos="851"/>
          <w:tab w:val="left" w:pos="1134"/>
        </w:tabs>
        <w:suppressAutoHyphens/>
        <w:overflowPunct w:val="0"/>
        <w:autoSpaceDE w:val="0"/>
        <w:spacing w:before="0" w:after="0"/>
        <w:textAlignment w:val="baseline"/>
        <w:rPr>
          <w:rFonts w:eastAsia="Times New Roman" w:cs="Times New Roman"/>
          <w:bCs/>
          <w:sz w:val="25"/>
          <w:szCs w:val="25"/>
          <w:lang w:eastAsia="ar-SA"/>
        </w:rPr>
      </w:pPr>
      <w:r w:rsidRPr="000A144C">
        <w:rPr>
          <w:rFonts w:eastAsia="Times New Roman" w:cs="Times New Roman"/>
          <w:bCs/>
          <w:sz w:val="25"/>
          <w:szCs w:val="25"/>
          <w:lang w:eastAsia="ar-SA"/>
        </w:rPr>
        <w:t>1.4.1. пункт 4.5.2 подраздела 4.5 изложить в следующей редакции:</w:t>
      </w:r>
    </w:p>
    <w:p w:rsidR="007C1223" w:rsidRPr="000A144C" w:rsidRDefault="007C1223" w:rsidP="007C1223">
      <w:pPr>
        <w:tabs>
          <w:tab w:val="left" w:pos="709"/>
          <w:tab w:val="left" w:pos="851"/>
          <w:tab w:val="left" w:pos="1134"/>
        </w:tabs>
        <w:suppressAutoHyphens/>
        <w:overflowPunct w:val="0"/>
        <w:autoSpaceDE w:val="0"/>
        <w:spacing w:before="0" w:after="0"/>
        <w:textAlignment w:val="baseline"/>
        <w:rPr>
          <w:rFonts w:eastAsia="Times New Roman" w:cs="Times New Roman"/>
          <w:bCs/>
          <w:sz w:val="25"/>
          <w:szCs w:val="25"/>
          <w:lang w:eastAsia="ar-SA"/>
        </w:rPr>
      </w:pPr>
      <w:r w:rsidRPr="000A144C">
        <w:rPr>
          <w:rFonts w:eastAsia="Times New Roman" w:cs="Times New Roman"/>
          <w:bCs/>
          <w:sz w:val="25"/>
          <w:szCs w:val="25"/>
          <w:lang w:eastAsia="ar-SA"/>
        </w:rPr>
        <w:t>«4.5.2. В протокол открытия доступа к заявкам вносятся сведения, указанные в пункте 1.7.4 Положения</w:t>
      </w:r>
      <w:proofErr w:type="gramStart"/>
      <w:r w:rsidRPr="000A144C">
        <w:rPr>
          <w:rFonts w:eastAsia="Times New Roman" w:cs="Times New Roman"/>
          <w:bCs/>
          <w:sz w:val="25"/>
          <w:szCs w:val="25"/>
          <w:lang w:eastAsia="ar-SA"/>
        </w:rPr>
        <w:t>.».</w:t>
      </w:r>
      <w:proofErr w:type="gramEnd"/>
    </w:p>
    <w:p w:rsidR="007C1223" w:rsidRPr="000A144C" w:rsidRDefault="007C1223" w:rsidP="007C1223">
      <w:pPr>
        <w:tabs>
          <w:tab w:val="left" w:pos="709"/>
          <w:tab w:val="left" w:pos="851"/>
          <w:tab w:val="left" w:pos="1134"/>
        </w:tabs>
        <w:suppressAutoHyphens/>
        <w:overflowPunct w:val="0"/>
        <w:autoSpaceDE w:val="0"/>
        <w:spacing w:before="0" w:after="0"/>
        <w:textAlignment w:val="baseline"/>
        <w:rPr>
          <w:rFonts w:eastAsia="Times New Roman" w:cs="Times New Roman"/>
          <w:bCs/>
          <w:sz w:val="25"/>
          <w:szCs w:val="25"/>
          <w:lang w:eastAsia="ar-SA"/>
        </w:rPr>
      </w:pPr>
      <w:r w:rsidRPr="000A144C">
        <w:rPr>
          <w:rFonts w:eastAsia="Times New Roman" w:cs="Times New Roman"/>
          <w:bCs/>
          <w:sz w:val="25"/>
          <w:szCs w:val="25"/>
          <w:lang w:eastAsia="ar-SA"/>
        </w:rPr>
        <w:t>1.4.2. пункт 4.6.9 подраздела 4.6 изложить в следующей редакции:</w:t>
      </w:r>
    </w:p>
    <w:p w:rsidR="007C1223" w:rsidRPr="000A144C" w:rsidRDefault="007C1223" w:rsidP="007C1223">
      <w:pPr>
        <w:tabs>
          <w:tab w:val="left" w:pos="709"/>
          <w:tab w:val="left" w:pos="851"/>
          <w:tab w:val="left" w:pos="1134"/>
        </w:tabs>
        <w:suppressAutoHyphens/>
        <w:overflowPunct w:val="0"/>
        <w:autoSpaceDE w:val="0"/>
        <w:spacing w:before="0" w:after="0"/>
        <w:textAlignment w:val="baseline"/>
        <w:rPr>
          <w:rFonts w:eastAsia="Times New Roman" w:cs="Times New Roman"/>
          <w:bCs/>
          <w:sz w:val="25"/>
          <w:szCs w:val="25"/>
          <w:lang w:eastAsia="ar-SA"/>
        </w:rPr>
      </w:pPr>
      <w:r w:rsidRPr="000A144C">
        <w:rPr>
          <w:rFonts w:eastAsia="Times New Roman" w:cs="Times New Roman"/>
          <w:bCs/>
          <w:sz w:val="25"/>
          <w:szCs w:val="25"/>
          <w:lang w:eastAsia="ar-SA"/>
        </w:rPr>
        <w:t>«4.6.9. Протокол рассмотрения, оценки и сопоставления заявок на участие в запросе предложений должен содержать сведения, указа</w:t>
      </w:r>
      <w:r w:rsidR="002F3520">
        <w:rPr>
          <w:rFonts w:eastAsia="Times New Roman" w:cs="Times New Roman"/>
          <w:bCs/>
          <w:sz w:val="25"/>
          <w:szCs w:val="25"/>
          <w:lang w:eastAsia="ar-SA"/>
        </w:rPr>
        <w:t>нные в пункте 1.7.5 Положения</w:t>
      </w:r>
      <w:proofErr w:type="gramStart"/>
      <w:r w:rsidR="002F3520">
        <w:rPr>
          <w:rFonts w:eastAsia="Times New Roman" w:cs="Times New Roman"/>
          <w:bCs/>
          <w:sz w:val="25"/>
          <w:szCs w:val="25"/>
          <w:lang w:eastAsia="ar-SA"/>
        </w:rPr>
        <w:t>.».</w:t>
      </w:r>
      <w:proofErr w:type="gramEnd"/>
    </w:p>
    <w:p w:rsidR="007C1223" w:rsidRPr="000A144C" w:rsidRDefault="007C1223" w:rsidP="007C1223">
      <w:pPr>
        <w:tabs>
          <w:tab w:val="left" w:pos="709"/>
          <w:tab w:val="left" w:pos="851"/>
          <w:tab w:val="left" w:pos="1134"/>
        </w:tabs>
        <w:suppressAutoHyphens/>
        <w:overflowPunct w:val="0"/>
        <w:autoSpaceDE w:val="0"/>
        <w:spacing w:before="0" w:after="0"/>
        <w:textAlignment w:val="baseline"/>
        <w:rPr>
          <w:rFonts w:eastAsia="Times New Roman" w:cs="Times New Roman"/>
          <w:bCs/>
          <w:sz w:val="25"/>
          <w:szCs w:val="25"/>
          <w:lang w:eastAsia="ar-SA"/>
        </w:rPr>
      </w:pPr>
      <w:r w:rsidRPr="000A144C">
        <w:rPr>
          <w:rFonts w:eastAsia="Times New Roman" w:cs="Times New Roman"/>
          <w:bCs/>
          <w:sz w:val="25"/>
          <w:szCs w:val="25"/>
          <w:lang w:eastAsia="ar-SA"/>
        </w:rPr>
        <w:t>1.5. пункт 5.4.2 подраздела 5.4 раздела 5 изложить в следующей редакции:</w:t>
      </w:r>
    </w:p>
    <w:p w:rsidR="007C1223" w:rsidRPr="000A144C" w:rsidRDefault="007C1223" w:rsidP="007C1223">
      <w:pPr>
        <w:tabs>
          <w:tab w:val="left" w:pos="709"/>
          <w:tab w:val="left" w:pos="851"/>
          <w:tab w:val="left" w:pos="1134"/>
        </w:tabs>
        <w:suppressAutoHyphens/>
        <w:overflowPunct w:val="0"/>
        <w:autoSpaceDE w:val="0"/>
        <w:spacing w:before="0" w:after="0"/>
        <w:textAlignment w:val="baseline"/>
        <w:rPr>
          <w:rFonts w:eastAsia="Times New Roman" w:cs="Times New Roman"/>
          <w:bCs/>
          <w:sz w:val="25"/>
          <w:szCs w:val="25"/>
          <w:lang w:eastAsia="ar-SA"/>
        </w:rPr>
      </w:pPr>
      <w:r w:rsidRPr="000A144C">
        <w:rPr>
          <w:rFonts w:eastAsia="Times New Roman" w:cs="Times New Roman"/>
          <w:bCs/>
          <w:sz w:val="25"/>
          <w:szCs w:val="25"/>
          <w:lang w:eastAsia="ar-SA"/>
        </w:rPr>
        <w:lastRenderedPageBreak/>
        <w:t xml:space="preserve">«5.4.2 Комиссия по закупкам рассматривает заявки на участие в запросе котировок на предмет их соответствия требованиям законодательства, Положения и извещения о проведении запроса котировок. </w:t>
      </w:r>
    </w:p>
    <w:p w:rsidR="009B2B06" w:rsidRPr="000A144C" w:rsidRDefault="007C1223" w:rsidP="007C1223">
      <w:pPr>
        <w:tabs>
          <w:tab w:val="left" w:pos="709"/>
          <w:tab w:val="left" w:pos="851"/>
          <w:tab w:val="left" w:pos="1134"/>
        </w:tabs>
        <w:suppressAutoHyphens/>
        <w:overflowPunct w:val="0"/>
        <w:autoSpaceDE w:val="0"/>
        <w:spacing w:before="0" w:after="0"/>
        <w:textAlignment w:val="baseline"/>
        <w:rPr>
          <w:rFonts w:eastAsia="Times New Roman" w:cs="Times New Roman"/>
          <w:bCs/>
          <w:sz w:val="25"/>
          <w:szCs w:val="25"/>
          <w:lang w:eastAsia="ar-SA"/>
        </w:rPr>
      </w:pPr>
      <w:r w:rsidRPr="000A144C">
        <w:rPr>
          <w:rFonts w:eastAsia="Times New Roman" w:cs="Times New Roman"/>
          <w:bCs/>
          <w:sz w:val="25"/>
          <w:szCs w:val="25"/>
          <w:lang w:eastAsia="ar-SA"/>
        </w:rPr>
        <w:t>В протокол рассмотрения и оценки заявок вносятся сведения, указанные в пункте 1.7.5 Положения</w:t>
      </w:r>
      <w:proofErr w:type="gramStart"/>
      <w:r w:rsidRPr="000A144C">
        <w:rPr>
          <w:rFonts w:eastAsia="Times New Roman" w:cs="Times New Roman"/>
          <w:bCs/>
          <w:sz w:val="25"/>
          <w:szCs w:val="25"/>
          <w:lang w:eastAsia="ar-SA"/>
        </w:rPr>
        <w:t>.».</w:t>
      </w:r>
      <w:proofErr w:type="gramEnd"/>
    </w:p>
    <w:p w:rsidR="007C1223" w:rsidRPr="000A144C" w:rsidRDefault="007C1223" w:rsidP="007C1223">
      <w:pPr>
        <w:tabs>
          <w:tab w:val="left" w:pos="709"/>
          <w:tab w:val="left" w:pos="851"/>
          <w:tab w:val="left" w:pos="1134"/>
        </w:tabs>
        <w:suppressAutoHyphens/>
        <w:overflowPunct w:val="0"/>
        <w:autoSpaceDE w:val="0"/>
        <w:spacing w:before="0" w:after="0"/>
        <w:textAlignment w:val="baseline"/>
        <w:rPr>
          <w:rFonts w:eastAsia="Times New Roman" w:cs="Times New Roman"/>
          <w:bCs/>
          <w:sz w:val="25"/>
          <w:szCs w:val="25"/>
          <w:lang w:eastAsia="ar-SA"/>
        </w:rPr>
      </w:pPr>
      <w:r w:rsidRPr="000A144C">
        <w:rPr>
          <w:rFonts w:eastAsia="Times New Roman" w:cs="Times New Roman"/>
          <w:bCs/>
          <w:sz w:val="25"/>
          <w:szCs w:val="25"/>
          <w:lang w:eastAsia="ar-SA"/>
        </w:rPr>
        <w:t>1.6. в пункте 6.2 раздела 6:</w:t>
      </w:r>
    </w:p>
    <w:p w:rsidR="007C1223" w:rsidRPr="000A144C" w:rsidRDefault="007C1223" w:rsidP="007C1223">
      <w:pPr>
        <w:tabs>
          <w:tab w:val="left" w:pos="709"/>
          <w:tab w:val="left" w:pos="851"/>
          <w:tab w:val="left" w:pos="1134"/>
        </w:tabs>
        <w:suppressAutoHyphens/>
        <w:overflowPunct w:val="0"/>
        <w:autoSpaceDE w:val="0"/>
        <w:spacing w:before="0" w:after="0"/>
        <w:textAlignment w:val="baseline"/>
        <w:rPr>
          <w:rFonts w:eastAsia="Times New Roman" w:cs="Times New Roman"/>
          <w:bCs/>
          <w:sz w:val="25"/>
          <w:szCs w:val="25"/>
          <w:lang w:eastAsia="ar-SA"/>
        </w:rPr>
      </w:pPr>
      <w:r w:rsidRPr="000A144C">
        <w:rPr>
          <w:rFonts w:eastAsia="Times New Roman" w:cs="Times New Roman"/>
          <w:bCs/>
          <w:sz w:val="25"/>
          <w:szCs w:val="25"/>
          <w:lang w:eastAsia="ar-SA"/>
        </w:rPr>
        <w:t>1.6.1. подпункт 3 изложить в следующей редакции:</w:t>
      </w:r>
    </w:p>
    <w:p w:rsidR="007C1223" w:rsidRPr="000A144C" w:rsidRDefault="007C1223" w:rsidP="007C1223">
      <w:pPr>
        <w:tabs>
          <w:tab w:val="left" w:pos="709"/>
          <w:tab w:val="left" w:pos="851"/>
          <w:tab w:val="left" w:pos="1134"/>
        </w:tabs>
        <w:suppressAutoHyphens/>
        <w:overflowPunct w:val="0"/>
        <w:autoSpaceDE w:val="0"/>
        <w:spacing w:before="0" w:after="0"/>
        <w:textAlignment w:val="baseline"/>
        <w:rPr>
          <w:rFonts w:eastAsia="Times New Roman" w:cs="Times New Roman"/>
          <w:bCs/>
          <w:sz w:val="25"/>
          <w:szCs w:val="25"/>
          <w:lang w:eastAsia="ar-SA"/>
        </w:rPr>
      </w:pPr>
      <w:r w:rsidRPr="000A144C">
        <w:rPr>
          <w:rFonts w:eastAsia="Times New Roman" w:cs="Times New Roman"/>
          <w:bCs/>
          <w:sz w:val="25"/>
          <w:szCs w:val="25"/>
          <w:lang w:eastAsia="ar-SA"/>
        </w:rPr>
        <w:t>«3) оказание услуг по водоснабжению, водоотведению, теплоснабжению, обращению с твердыми коммунальными отходами, отходами I и II классов опасности, газоснабжению (за исключением услуг по реализации сжиженного газа), по подключению (присоединению) к сетям инженерно-технического обеспечения, по хранению и ввозу (вывозу) наркотических средств и психотропных веществ</w:t>
      </w:r>
      <w:proofErr w:type="gramStart"/>
      <w:r w:rsidRPr="000A144C">
        <w:rPr>
          <w:rFonts w:eastAsia="Times New Roman" w:cs="Times New Roman"/>
          <w:bCs/>
          <w:sz w:val="25"/>
          <w:szCs w:val="25"/>
          <w:lang w:eastAsia="ar-SA"/>
        </w:rPr>
        <w:t>;»</w:t>
      </w:r>
      <w:proofErr w:type="gramEnd"/>
      <w:r w:rsidRPr="000A144C">
        <w:rPr>
          <w:rFonts w:eastAsia="Times New Roman" w:cs="Times New Roman"/>
          <w:bCs/>
          <w:sz w:val="25"/>
          <w:szCs w:val="25"/>
          <w:lang w:eastAsia="ar-SA"/>
        </w:rPr>
        <w:t>.</w:t>
      </w:r>
    </w:p>
    <w:p w:rsidR="007C1223" w:rsidRPr="000A144C" w:rsidRDefault="007C1223" w:rsidP="007C1223">
      <w:pPr>
        <w:tabs>
          <w:tab w:val="left" w:pos="709"/>
          <w:tab w:val="left" w:pos="851"/>
          <w:tab w:val="left" w:pos="1134"/>
        </w:tabs>
        <w:suppressAutoHyphens/>
        <w:overflowPunct w:val="0"/>
        <w:autoSpaceDE w:val="0"/>
        <w:spacing w:before="0" w:after="0"/>
        <w:textAlignment w:val="baseline"/>
        <w:rPr>
          <w:rFonts w:eastAsia="Times New Roman" w:cs="Times New Roman"/>
          <w:bCs/>
          <w:sz w:val="25"/>
          <w:szCs w:val="25"/>
          <w:lang w:eastAsia="ar-SA"/>
        </w:rPr>
      </w:pPr>
      <w:r w:rsidRPr="000A144C">
        <w:rPr>
          <w:rFonts w:eastAsia="Times New Roman" w:cs="Times New Roman"/>
          <w:bCs/>
          <w:sz w:val="25"/>
          <w:szCs w:val="25"/>
          <w:lang w:eastAsia="ar-SA"/>
        </w:rPr>
        <w:t>1.6.2. подпункт 6 после слов «сооружений</w:t>
      </w:r>
      <w:proofErr w:type="gramStart"/>
      <w:r w:rsidRPr="000A144C">
        <w:rPr>
          <w:rFonts w:eastAsia="Times New Roman" w:cs="Times New Roman"/>
          <w:bCs/>
          <w:sz w:val="25"/>
          <w:szCs w:val="25"/>
          <w:lang w:eastAsia="ar-SA"/>
        </w:rPr>
        <w:t>,»</w:t>
      </w:r>
      <w:proofErr w:type="gramEnd"/>
      <w:r w:rsidRPr="000A144C">
        <w:rPr>
          <w:rFonts w:eastAsia="Times New Roman" w:cs="Times New Roman"/>
          <w:bCs/>
          <w:sz w:val="25"/>
          <w:szCs w:val="25"/>
          <w:lang w:eastAsia="ar-SA"/>
        </w:rPr>
        <w:t xml:space="preserve"> дополнить словами «сохранению объектов культурного наследия (памятников истории и культуры) народов Российской Федерации,».</w:t>
      </w:r>
    </w:p>
    <w:p w:rsidR="007C1223" w:rsidRPr="000A144C" w:rsidRDefault="007C1223" w:rsidP="007C1223">
      <w:pPr>
        <w:pStyle w:val="s1"/>
        <w:shd w:val="clear" w:color="auto" w:fill="FFFFFF"/>
        <w:spacing w:before="0" w:beforeAutospacing="0" w:after="0" w:afterAutospacing="0"/>
        <w:ind w:firstLine="709"/>
        <w:jc w:val="both"/>
        <w:rPr>
          <w:sz w:val="25"/>
          <w:szCs w:val="25"/>
        </w:rPr>
      </w:pPr>
      <w:r w:rsidRPr="000A144C">
        <w:rPr>
          <w:bCs/>
          <w:sz w:val="25"/>
          <w:szCs w:val="25"/>
          <w:lang w:eastAsia="ar-SA"/>
        </w:rPr>
        <w:t xml:space="preserve">1.6.3. </w:t>
      </w:r>
      <w:r w:rsidRPr="000A144C">
        <w:rPr>
          <w:sz w:val="25"/>
          <w:szCs w:val="25"/>
        </w:rPr>
        <w:t>подпункт 7 изложить в следующей редакции:</w:t>
      </w:r>
    </w:p>
    <w:p w:rsidR="007C1223" w:rsidRPr="000A144C" w:rsidRDefault="007C1223" w:rsidP="007C1223">
      <w:pPr>
        <w:pStyle w:val="s1"/>
        <w:shd w:val="clear" w:color="auto" w:fill="FFFFFF"/>
        <w:spacing w:before="0" w:beforeAutospacing="0" w:after="0" w:afterAutospacing="0"/>
        <w:ind w:firstLine="709"/>
        <w:jc w:val="both"/>
        <w:rPr>
          <w:sz w:val="25"/>
          <w:szCs w:val="25"/>
        </w:rPr>
      </w:pPr>
      <w:proofErr w:type="gramStart"/>
      <w:r w:rsidRPr="000A144C">
        <w:rPr>
          <w:sz w:val="25"/>
          <w:szCs w:val="25"/>
        </w:rPr>
        <w:t>«7)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государственным учреждением, государственным унитарным предприятием, либо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w:t>
      </w:r>
      <w:r w:rsidR="00CF4244" w:rsidRPr="000A144C">
        <w:rPr>
          <w:sz w:val="25"/>
          <w:szCs w:val="25"/>
        </w:rPr>
        <w:t>».</w:t>
      </w:r>
      <w:proofErr w:type="gramEnd"/>
    </w:p>
    <w:p w:rsidR="00CF4244" w:rsidRPr="000A144C" w:rsidRDefault="00CF4244" w:rsidP="00CF4244">
      <w:pPr>
        <w:pStyle w:val="s1"/>
        <w:shd w:val="clear" w:color="auto" w:fill="FFFFFF"/>
        <w:spacing w:before="0" w:beforeAutospacing="0" w:after="0" w:afterAutospacing="0"/>
        <w:ind w:firstLine="709"/>
        <w:jc w:val="both"/>
        <w:rPr>
          <w:sz w:val="25"/>
          <w:szCs w:val="25"/>
        </w:rPr>
      </w:pPr>
      <w:r w:rsidRPr="000A144C">
        <w:rPr>
          <w:sz w:val="25"/>
          <w:szCs w:val="25"/>
        </w:rPr>
        <w:t>1.6.4. подпункт 15 изложить в следующей редакции:</w:t>
      </w:r>
    </w:p>
    <w:p w:rsidR="00CF4244" w:rsidRPr="000A144C" w:rsidRDefault="00CF4244" w:rsidP="00CF4244">
      <w:pPr>
        <w:pStyle w:val="s1"/>
        <w:shd w:val="clear" w:color="auto" w:fill="FFFFFF"/>
        <w:spacing w:before="0" w:beforeAutospacing="0" w:after="0" w:afterAutospacing="0"/>
        <w:ind w:firstLine="709"/>
        <w:jc w:val="both"/>
        <w:rPr>
          <w:sz w:val="25"/>
          <w:szCs w:val="25"/>
        </w:rPr>
      </w:pPr>
      <w:r w:rsidRPr="000A144C">
        <w:rPr>
          <w:sz w:val="25"/>
          <w:szCs w:val="25"/>
        </w:rPr>
        <w:t>«15) заключение контракта на оказание услуг, связанных с направлением работника в служебную командировку,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а также связанных с участием в официальных физкультурных мероприятиях и спортивных мероприятиях.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CF4244" w:rsidRPr="000A144C" w:rsidRDefault="00CF4244" w:rsidP="00CF4244">
      <w:pPr>
        <w:pStyle w:val="s1"/>
        <w:shd w:val="clear" w:color="auto" w:fill="FFFFFF"/>
        <w:spacing w:before="0" w:beforeAutospacing="0" w:after="0" w:afterAutospacing="0"/>
        <w:ind w:firstLine="709"/>
        <w:jc w:val="both"/>
        <w:rPr>
          <w:sz w:val="25"/>
          <w:szCs w:val="25"/>
        </w:rPr>
      </w:pPr>
      <w:r w:rsidRPr="000A144C">
        <w:rPr>
          <w:sz w:val="25"/>
          <w:szCs w:val="25"/>
        </w:rPr>
        <w:t>1.6.5. в подпункте 24 слова «для государственных нужд» заменить словами «товаров, работ, услуг».</w:t>
      </w:r>
    </w:p>
    <w:p w:rsidR="00CF4244" w:rsidRPr="000A144C" w:rsidRDefault="00CF4244" w:rsidP="00CF4244">
      <w:pPr>
        <w:pStyle w:val="s1"/>
        <w:shd w:val="clear" w:color="auto" w:fill="FFFFFF"/>
        <w:spacing w:before="0" w:beforeAutospacing="0" w:after="0" w:afterAutospacing="0"/>
        <w:ind w:firstLine="709"/>
        <w:jc w:val="both"/>
        <w:rPr>
          <w:sz w:val="25"/>
          <w:szCs w:val="25"/>
        </w:rPr>
      </w:pPr>
      <w:r w:rsidRPr="000A144C">
        <w:rPr>
          <w:sz w:val="25"/>
          <w:szCs w:val="25"/>
        </w:rPr>
        <w:t>1.6.6. подпункт 39 признать утратившим силу.</w:t>
      </w:r>
    </w:p>
    <w:p w:rsidR="00C91F95" w:rsidRPr="000A144C" w:rsidRDefault="00C91F95" w:rsidP="000D3989">
      <w:pPr>
        <w:numPr>
          <w:ilvl w:val="0"/>
          <w:numId w:val="5"/>
        </w:numPr>
        <w:tabs>
          <w:tab w:val="left" w:pos="709"/>
          <w:tab w:val="left" w:pos="851"/>
          <w:tab w:val="left" w:pos="1134"/>
        </w:tabs>
        <w:suppressAutoHyphens/>
        <w:overflowPunct w:val="0"/>
        <w:autoSpaceDE w:val="0"/>
        <w:spacing w:before="0" w:after="0"/>
        <w:ind w:left="0" w:firstLine="709"/>
        <w:textAlignment w:val="baseline"/>
        <w:rPr>
          <w:rFonts w:eastAsia="Times New Roman" w:cs="Times New Roman"/>
          <w:bCs/>
          <w:sz w:val="25"/>
          <w:szCs w:val="25"/>
          <w:lang w:eastAsia="ar-SA"/>
        </w:rPr>
      </w:pPr>
      <w:r w:rsidRPr="000A144C">
        <w:rPr>
          <w:rFonts w:eastAsia="Times New Roman" w:cs="Times New Roman"/>
          <w:bCs/>
          <w:sz w:val="25"/>
          <w:szCs w:val="25"/>
          <w:lang w:eastAsia="ar-SA"/>
        </w:rPr>
        <w:t>Бюджетным, автономным учреждениям города Алатыря Чувашской Республики и муниципальным унитарным предприятиям города Алатыря Чувашской Республики, в течение 20 дней со дня размещения в единой информационной системе в сфере закупок типового положения о закупке обеспечить внесение изменений в положения о закупке, в соответствии с типовым положением о закупке.</w:t>
      </w:r>
    </w:p>
    <w:p w:rsidR="00C91F95" w:rsidRPr="000A144C" w:rsidRDefault="00C91F95" w:rsidP="000D3989">
      <w:pPr>
        <w:numPr>
          <w:ilvl w:val="0"/>
          <w:numId w:val="5"/>
        </w:numPr>
        <w:tabs>
          <w:tab w:val="left" w:pos="709"/>
          <w:tab w:val="left" w:pos="851"/>
          <w:tab w:val="left" w:pos="1134"/>
        </w:tabs>
        <w:suppressAutoHyphens/>
        <w:overflowPunct w:val="0"/>
        <w:autoSpaceDE w:val="0"/>
        <w:spacing w:before="0" w:after="0"/>
        <w:ind w:left="0" w:firstLine="709"/>
        <w:textAlignment w:val="baseline"/>
        <w:rPr>
          <w:rFonts w:eastAsia="Times New Roman" w:cs="Times New Roman"/>
          <w:bCs/>
          <w:sz w:val="25"/>
          <w:szCs w:val="25"/>
          <w:lang w:eastAsia="ar-SA"/>
        </w:rPr>
      </w:pPr>
      <w:r w:rsidRPr="000A144C">
        <w:rPr>
          <w:rFonts w:eastAsia="Times New Roman" w:cs="Times New Roman"/>
          <w:bCs/>
          <w:sz w:val="25"/>
          <w:szCs w:val="25"/>
          <w:lang w:eastAsia="ar-SA"/>
        </w:rPr>
        <w:t xml:space="preserve">Отделу культуры, по делам национальностей, туризма и архивного дела администрации города Алатыря Чувашской Республики (Кандрашин В. А.) разместить настоящее постановление на официальном </w:t>
      </w:r>
      <w:proofErr w:type="gramStart"/>
      <w:r w:rsidRPr="000A144C">
        <w:rPr>
          <w:rFonts w:eastAsia="Times New Roman" w:cs="Times New Roman"/>
          <w:bCs/>
          <w:sz w:val="25"/>
          <w:szCs w:val="25"/>
          <w:lang w:eastAsia="ar-SA"/>
        </w:rPr>
        <w:t>сайте</w:t>
      </w:r>
      <w:proofErr w:type="gramEnd"/>
      <w:r w:rsidRPr="000A144C">
        <w:rPr>
          <w:rFonts w:eastAsia="Times New Roman" w:cs="Times New Roman"/>
          <w:bCs/>
          <w:sz w:val="25"/>
          <w:szCs w:val="25"/>
          <w:lang w:eastAsia="ar-SA"/>
        </w:rPr>
        <w:t xml:space="preserve"> администрации города Алатыря Чувашской Республики.</w:t>
      </w:r>
    </w:p>
    <w:p w:rsidR="00C91F95" w:rsidRPr="000A144C" w:rsidRDefault="00CF4244" w:rsidP="000D3989">
      <w:pPr>
        <w:tabs>
          <w:tab w:val="left" w:pos="709"/>
          <w:tab w:val="left" w:pos="851"/>
          <w:tab w:val="left" w:pos="1134"/>
        </w:tabs>
        <w:suppressAutoHyphens/>
        <w:overflowPunct w:val="0"/>
        <w:autoSpaceDE w:val="0"/>
        <w:spacing w:before="0" w:after="0"/>
        <w:textAlignment w:val="baseline"/>
        <w:rPr>
          <w:rFonts w:eastAsia="Times New Roman" w:cs="Times New Roman"/>
          <w:bCs/>
          <w:sz w:val="25"/>
          <w:szCs w:val="25"/>
          <w:lang w:eastAsia="ar-SA"/>
        </w:rPr>
      </w:pPr>
      <w:r w:rsidRPr="000A144C">
        <w:rPr>
          <w:rFonts w:eastAsia="Times New Roman" w:cs="Times New Roman"/>
          <w:bCs/>
          <w:sz w:val="25"/>
          <w:szCs w:val="25"/>
          <w:lang w:eastAsia="ar-SA"/>
        </w:rPr>
        <w:t>4</w:t>
      </w:r>
      <w:r w:rsidR="00C91F95" w:rsidRPr="000A144C">
        <w:rPr>
          <w:rFonts w:eastAsia="Times New Roman" w:cs="Times New Roman"/>
          <w:bCs/>
          <w:sz w:val="25"/>
          <w:szCs w:val="25"/>
          <w:lang w:eastAsia="ar-SA"/>
        </w:rPr>
        <w:t>. Настоящее постановление вступает в силу после его официального опубликования.</w:t>
      </w:r>
    </w:p>
    <w:p w:rsidR="00C91F95" w:rsidRPr="000A144C" w:rsidRDefault="00C91F95" w:rsidP="000D3989">
      <w:pPr>
        <w:spacing w:before="0" w:after="0"/>
        <w:ind w:firstLine="0"/>
        <w:rPr>
          <w:rFonts w:eastAsia="Times New Roman" w:cs="Times New Roman"/>
          <w:bCs/>
          <w:sz w:val="25"/>
          <w:szCs w:val="25"/>
          <w:lang w:eastAsia="ru-RU"/>
        </w:rPr>
      </w:pPr>
    </w:p>
    <w:p w:rsidR="00C91F95" w:rsidRPr="000A144C" w:rsidRDefault="00C91F95" w:rsidP="000D3989">
      <w:pPr>
        <w:spacing w:before="0" w:after="0"/>
        <w:ind w:firstLine="0"/>
        <w:rPr>
          <w:rFonts w:eastAsia="Times New Roman" w:cs="Times New Roman"/>
          <w:bCs/>
          <w:sz w:val="25"/>
          <w:szCs w:val="25"/>
          <w:lang w:eastAsia="ru-RU"/>
        </w:rPr>
      </w:pPr>
    </w:p>
    <w:p w:rsidR="00C91F95" w:rsidRPr="000A144C" w:rsidRDefault="00C91F95" w:rsidP="000D3989">
      <w:pPr>
        <w:spacing w:before="0" w:after="0"/>
        <w:ind w:firstLine="851"/>
        <w:rPr>
          <w:rFonts w:eastAsia="Times New Roman" w:cs="Times New Roman"/>
          <w:sz w:val="25"/>
          <w:szCs w:val="25"/>
          <w:lang w:eastAsia="ru-RU"/>
        </w:rPr>
      </w:pPr>
      <w:proofErr w:type="gramStart"/>
      <w:r w:rsidRPr="000A144C">
        <w:rPr>
          <w:rFonts w:eastAsia="Times New Roman" w:cs="Times New Roman"/>
          <w:sz w:val="25"/>
          <w:szCs w:val="25"/>
          <w:lang w:eastAsia="ru-RU"/>
        </w:rPr>
        <w:t>И. о</w:t>
      </w:r>
      <w:proofErr w:type="gramEnd"/>
      <w:r w:rsidRPr="000A144C">
        <w:rPr>
          <w:rFonts w:eastAsia="Times New Roman" w:cs="Times New Roman"/>
          <w:sz w:val="25"/>
          <w:szCs w:val="25"/>
          <w:lang w:eastAsia="ru-RU"/>
        </w:rPr>
        <w:t xml:space="preserve">. главы города Алатыря                                     </w:t>
      </w:r>
      <w:r w:rsidR="002F3520">
        <w:rPr>
          <w:rFonts w:eastAsia="Times New Roman" w:cs="Times New Roman"/>
          <w:sz w:val="25"/>
          <w:szCs w:val="25"/>
          <w:lang w:eastAsia="ru-RU"/>
        </w:rPr>
        <w:t xml:space="preserve">                       </w:t>
      </w:r>
      <w:r w:rsidRPr="000A144C">
        <w:rPr>
          <w:rFonts w:eastAsia="Times New Roman" w:cs="Times New Roman"/>
          <w:sz w:val="25"/>
          <w:szCs w:val="25"/>
          <w:lang w:eastAsia="ru-RU"/>
        </w:rPr>
        <w:t xml:space="preserve">              Е. А. Ермолаева</w:t>
      </w:r>
    </w:p>
    <w:p w:rsidR="00C91F95" w:rsidRPr="00C91F95" w:rsidRDefault="00C91F95" w:rsidP="00C91F95">
      <w:pPr>
        <w:suppressAutoHyphens/>
        <w:overflowPunct w:val="0"/>
        <w:autoSpaceDE w:val="0"/>
        <w:spacing w:before="0" w:after="0"/>
        <w:ind w:firstLine="0"/>
        <w:textAlignment w:val="baseline"/>
        <w:rPr>
          <w:rFonts w:eastAsia="Times New Roman" w:cs="Times New Roman"/>
          <w:bCs/>
          <w:sz w:val="16"/>
          <w:szCs w:val="16"/>
          <w:lang w:eastAsia="ar-SA"/>
        </w:rPr>
      </w:pPr>
    </w:p>
    <w:p w:rsidR="00C91F95" w:rsidRDefault="00C91F95" w:rsidP="00C91F95">
      <w:pPr>
        <w:suppressAutoHyphens/>
        <w:overflowPunct w:val="0"/>
        <w:autoSpaceDE w:val="0"/>
        <w:spacing w:before="0" w:after="0"/>
        <w:ind w:firstLine="0"/>
        <w:textAlignment w:val="baseline"/>
        <w:rPr>
          <w:rFonts w:eastAsia="Times New Roman" w:cs="Times New Roman"/>
          <w:bCs/>
          <w:sz w:val="16"/>
          <w:szCs w:val="16"/>
          <w:lang w:eastAsia="ar-SA"/>
        </w:rPr>
      </w:pPr>
    </w:p>
    <w:p w:rsidR="00581077" w:rsidRPr="00C91F95" w:rsidRDefault="00581077" w:rsidP="00C91F95">
      <w:pPr>
        <w:suppressAutoHyphens/>
        <w:overflowPunct w:val="0"/>
        <w:autoSpaceDE w:val="0"/>
        <w:spacing w:before="0" w:after="0"/>
        <w:ind w:firstLine="0"/>
        <w:textAlignment w:val="baseline"/>
        <w:rPr>
          <w:rFonts w:eastAsia="Times New Roman" w:cs="Times New Roman"/>
          <w:bCs/>
          <w:sz w:val="16"/>
          <w:szCs w:val="16"/>
          <w:lang w:eastAsia="ar-SA"/>
        </w:rPr>
      </w:pPr>
    </w:p>
    <w:p w:rsidR="00C91F95" w:rsidRPr="00C91F95" w:rsidRDefault="00C91F95" w:rsidP="00C91F95">
      <w:pPr>
        <w:suppressAutoHyphens/>
        <w:overflowPunct w:val="0"/>
        <w:autoSpaceDE w:val="0"/>
        <w:spacing w:before="0" w:after="0"/>
        <w:ind w:firstLine="0"/>
        <w:textAlignment w:val="baseline"/>
        <w:rPr>
          <w:rFonts w:eastAsia="Times New Roman" w:cs="Times New Roman"/>
          <w:bCs/>
          <w:sz w:val="16"/>
          <w:szCs w:val="16"/>
          <w:lang w:eastAsia="ar-SA"/>
        </w:rPr>
      </w:pPr>
    </w:p>
    <w:p w:rsidR="00C91F95" w:rsidRPr="00C91F95" w:rsidRDefault="00C91F95" w:rsidP="00C91F95">
      <w:pPr>
        <w:suppressAutoHyphens/>
        <w:overflowPunct w:val="0"/>
        <w:autoSpaceDE w:val="0"/>
        <w:spacing w:before="0" w:after="0"/>
        <w:ind w:firstLine="0"/>
        <w:textAlignment w:val="baseline"/>
        <w:rPr>
          <w:rFonts w:eastAsia="Times New Roman" w:cs="Times New Roman"/>
          <w:bCs/>
          <w:sz w:val="16"/>
          <w:szCs w:val="16"/>
          <w:lang w:eastAsia="ar-SA"/>
        </w:rPr>
      </w:pPr>
      <w:proofErr w:type="spellStart"/>
      <w:proofErr w:type="gramStart"/>
      <w:r w:rsidRPr="00C91F95">
        <w:rPr>
          <w:rFonts w:eastAsia="Times New Roman" w:cs="Times New Roman"/>
          <w:bCs/>
          <w:sz w:val="16"/>
          <w:szCs w:val="16"/>
          <w:lang w:eastAsia="ar-SA"/>
        </w:rPr>
        <w:t>Исп</w:t>
      </w:r>
      <w:proofErr w:type="spellEnd"/>
      <w:proofErr w:type="gramEnd"/>
      <w:r w:rsidRPr="00C91F95">
        <w:rPr>
          <w:rFonts w:eastAsia="Times New Roman" w:cs="Times New Roman"/>
          <w:bCs/>
          <w:sz w:val="16"/>
          <w:szCs w:val="16"/>
          <w:lang w:eastAsia="ar-SA"/>
        </w:rPr>
        <w:t>: А. Е. Моисеева (83531)20415</w:t>
      </w:r>
    </w:p>
    <w:sectPr w:rsidR="00C91F95" w:rsidRPr="00C91F95" w:rsidSect="005E7057">
      <w:pgSz w:w="11906" w:h="16838"/>
      <w:pgMar w:top="851" w:right="567" w:bottom="992"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891516"/>
    <w:multiLevelType w:val="multilevel"/>
    <w:tmpl w:val="D48EDA96"/>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nsid w:val="21F850E9"/>
    <w:multiLevelType w:val="multilevel"/>
    <w:tmpl w:val="721C0C8E"/>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nsid w:val="28771F03"/>
    <w:multiLevelType w:val="hybridMultilevel"/>
    <w:tmpl w:val="44E209DA"/>
    <w:lvl w:ilvl="0" w:tplc="4C40C51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2CD361E9"/>
    <w:multiLevelType w:val="hybridMultilevel"/>
    <w:tmpl w:val="1A42C6B0"/>
    <w:lvl w:ilvl="0" w:tplc="256AA0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93B5217"/>
    <w:multiLevelType w:val="hybridMultilevel"/>
    <w:tmpl w:val="761442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3C9"/>
    <w:rsid w:val="00032B73"/>
    <w:rsid w:val="000907CF"/>
    <w:rsid w:val="000A144C"/>
    <w:rsid w:val="000D3989"/>
    <w:rsid w:val="00260FB4"/>
    <w:rsid w:val="002F3520"/>
    <w:rsid w:val="002F66AF"/>
    <w:rsid w:val="003213C9"/>
    <w:rsid w:val="00497B88"/>
    <w:rsid w:val="00581077"/>
    <w:rsid w:val="005E7057"/>
    <w:rsid w:val="007C1223"/>
    <w:rsid w:val="008235D8"/>
    <w:rsid w:val="009A0654"/>
    <w:rsid w:val="009B2B06"/>
    <w:rsid w:val="00AB4682"/>
    <w:rsid w:val="00AC4B1F"/>
    <w:rsid w:val="00C91F95"/>
    <w:rsid w:val="00CE6EAF"/>
    <w:rsid w:val="00CF4244"/>
    <w:rsid w:val="00D93C79"/>
    <w:rsid w:val="00EF5C8E"/>
    <w:rsid w:val="00F12D67"/>
    <w:rsid w:val="00FE18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0FB4"/>
    <w:pPr>
      <w:spacing w:before="120" w:line="240" w:lineRule="auto"/>
      <w:ind w:firstLine="709"/>
      <w:jc w:val="both"/>
    </w:pPr>
    <w:rPr>
      <w:rFonts w:ascii="Times New Roman" w:hAnsi="Times New Roman"/>
      <w:sz w:val="24"/>
    </w:rPr>
  </w:style>
  <w:style w:type="paragraph" w:styleId="1">
    <w:name w:val="heading 1"/>
    <w:basedOn w:val="a"/>
    <w:next w:val="a"/>
    <w:link w:val="10"/>
    <w:qFormat/>
    <w:rsid w:val="00C91F95"/>
    <w:pPr>
      <w:keepNext/>
      <w:spacing w:before="0" w:after="0"/>
      <w:ind w:firstLine="0"/>
      <w:jc w:val="center"/>
      <w:outlineLvl w:val="0"/>
    </w:pPr>
    <w:rPr>
      <w:rFonts w:eastAsia="Times New Roman" w:cs="Times New Roman"/>
      <w:b/>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91F95"/>
    <w:rPr>
      <w:rFonts w:ascii="Times New Roman" w:eastAsia="Times New Roman" w:hAnsi="Times New Roman" w:cs="Times New Roman"/>
      <w:b/>
      <w:sz w:val="24"/>
      <w:szCs w:val="24"/>
      <w:lang w:eastAsia="ru-RU"/>
    </w:rPr>
  </w:style>
  <w:style w:type="numbering" w:customStyle="1" w:styleId="11">
    <w:name w:val="Нет списка1"/>
    <w:next w:val="a2"/>
    <w:uiPriority w:val="99"/>
    <w:semiHidden/>
    <w:unhideWhenUsed/>
    <w:rsid w:val="00C91F95"/>
  </w:style>
  <w:style w:type="paragraph" w:customStyle="1" w:styleId="ConsPlusNormal">
    <w:name w:val="ConsPlusNormal"/>
    <w:rsid w:val="00C91F9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C91F9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C91F95"/>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customStyle="1" w:styleId="ConsPlusCell">
    <w:name w:val="ConsPlusCell"/>
    <w:uiPriority w:val="99"/>
    <w:rsid w:val="00C91F9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C91F95"/>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PlusTitlePage">
    <w:name w:val="ConsPlusTitlePage"/>
    <w:uiPriority w:val="99"/>
    <w:rsid w:val="00C91F95"/>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C91F9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
    <w:name w:val="ConsPlusTextList"/>
    <w:uiPriority w:val="99"/>
    <w:rsid w:val="00C91F9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1">
    <w:name w:val="ConsPlusTextList1"/>
    <w:uiPriority w:val="99"/>
    <w:rsid w:val="00C91F9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3">
    <w:name w:val="header"/>
    <w:basedOn w:val="a"/>
    <w:link w:val="a4"/>
    <w:uiPriority w:val="99"/>
    <w:unhideWhenUsed/>
    <w:rsid w:val="00C91F95"/>
    <w:pPr>
      <w:tabs>
        <w:tab w:val="center" w:pos="4677"/>
        <w:tab w:val="right" w:pos="9355"/>
      </w:tabs>
      <w:spacing w:before="0" w:line="276" w:lineRule="auto"/>
      <w:ind w:firstLine="0"/>
      <w:jc w:val="left"/>
    </w:pPr>
    <w:rPr>
      <w:rFonts w:ascii="Calibri" w:eastAsia="Times New Roman" w:hAnsi="Calibri" w:cs="Times New Roman"/>
      <w:sz w:val="22"/>
      <w:lang w:eastAsia="ru-RU"/>
    </w:rPr>
  </w:style>
  <w:style w:type="character" w:customStyle="1" w:styleId="a4">
    <w:name w:val="Верхний колонтитул Знак"/>
    <w:basedOn w:val="a0"/>
    <w:link w:val="a3"/>
    <w:uiPriority w:val="99"/>
    <w:rsid w:val="00C91F95"/>
    <w:rPr>
      <w:rFonts w:ascii="Calibri" w:eastAsia="Times New Roman" w:hAnsi="Calibri" w:cs="Times New Roman"/>
      <w:lang w:eastAsia="ru-RU"/>
    </w:rPr>
  </w:style>
  <w:style w:type="paragraph" w:styleId="a5">
    <w:name w:val="footer"/>
    <w:basedOn w:val="a"/>
    <w:link w:val="a6"/>
    <w:uiPriority w:val="99"/>
    <w:unhideWhenUsed/>
    <w:rsid w:val="00C91F95"/>
    <w:pPr>
      <w:tabs>
        <w:tab w:val="center" w:pos="4677"/>
        <w:tab w:val="right" w:pos="9355"/>
      </w:tabs>
      <w:spacing w:before="0" w:line="276" w:lineRule="auto"/>
      <w:ind w:firstLine="0"/>
      <w:jc w:val="left"/>
    </w:pPr>
    <w:rPr>
      <w:rFonts w:ascii="Calibri" w:eastAsia="Times New Roman" w:hAnsi="Calibri" w:cs="Times New Roman"/>
      <w:sz w:val="22"/>
      <w:lang w:eastAsia="ru-RU"/>
    </w:rPr>
  </w:style>
  <w:style w:type="character" w:customStyle="1" w:styleId="a6">
    <w:name w:val="Нижний колонтитул Знак"/>
    <w:basedOn w:val="a0"/>
    <w:link w:val="a5"/>
    <w:uiPriority w:val="99"/>
    <w:rsid w:val="00C91F95"/>
    <w:rPr>
      <w:rFonts w:ascii="Calibri" w:eastAsia="Times New Roman" w:hAnsi="Calibri" w:cs="Times New Roman"/>
      <w:lang w:eastAsia="ru-RU"/>
    </w:rPr>
  </w:style>
  <w:style w:type="paragraph" w:styleId="a7">
    <w:name w:val="Balloon Text"/>
    <w:basedOn w:val="a"/>
    <w:link w:val="a8"/>
    <w:uiPriority w:val="99"/>
    <w:rsid w:val="00C91F95"/>
    <w:pPr>
      <w:spacing w:before="0" w:after="0"/>
      <w:ind w:firstLine="0"/>
      <w:jc w:val="left"/>
    </w:pPr>
    <w:rPr>
      <w:rFonts w:ascii="Segoe UI" w:eastAsia="Times New Roman" w:hAnsi="Segoe UI" w:cs="Segoe UI"/>
      <w:sz w:val="18"/>
      <w:szCs w:val="18"/>
      <w:lang w:eastAsia="ru-RU"/>
    </w:rPr>
  </w:style>
  <w:style w:type="character" w:customStyle="1" w:styleId="a8">
    <w:name w:val="Текст выноски Знак"/>
    <w:basedOn w:val="a0"/>
    <w:link w:val="a7"/>
    <w:uiPriority w:val="99"/>
    <w:rsid w:val="00C91F95"/>
    <w:rPr>
      <w:rFonts w:ascii="Segoe UI" w:eastAsia="Times New Roman" w:hAnsi="Segoe UI" w:cs="Segoe UI"/>
      <w:sz w:val="18"/>
      <w:szCs w:val="18"/>
      <w:lang w:eastAsia="ru-RU"/>
    </w:rPr>
  </w:style>
  <w:style w:type="character" w:styleId="a9">
    <w:name w:val="Emphasis"/>
    <w:uiPriority w:val="20"/>
    <w:qFormat/>
    <w:rsid w:val="00C91F95"/>
    <w:rPr>
      <w:i/>
      <w:iCs/>
    </w:rPr>
  </w:style>
  <w:style w:type="table" w:styleId="aa">
    <w:name w:val="Table Grid"/>
    <w:basedOn w:val="a1"/>
    <w:rsid w:val="00C91F95"/>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
    <w:name w:val="s_1"/>
    <w:basedOn w:val="a"/>
    <w:rsid w:val="00C91F95"/>
    <w:pPr>
      <w:spacing w:before="100" w:beforeAutospacing="1" w:after="100" w:afterAutospacing="1"/>
      <w:ind w:firstLine="0"/>
      <w:jc w:val="left"/>
    </w:pPr>
    <w:rPr>
      <w:rFonts w:eastAsia="Times New Roman" w:cs="Times New Roman"/>
      <w:szCs w:val="24"/>
      <w:lang w:eastAsia="ru-RU"/>
    </w:rPr>
  </w:style>
  <w:style w:type="paragraph" w:customStyle="1" w:styleId="s16">
    <w:name w:val="s_16"/>
    <w:basedOn w:val="a"/>
    <w:rsid w:val="00C91F95"/>
    <w:pPr>
      <w:spacing w:before="100" w:beforeAutospacing="1" w:after="100" w:afterAutospacing="1"/>
      <w:ind w:firstLine="0"/>
      <w:jc w:val="left"/>
    </w:pPr>
    <w:rPr>
      <w:rFonts w:eastAsia="Times New Roman" w:cs="Times New Roman"/>
      <w:szCs w:val="24"/>
      <w:lang w:eastAsia="ru-RU"/>
    </w:rPr>
  </w:style>
  <w:style w:type="character" w:styleId="ab">
    <w:name w:val="Hyperlink"/>
    <w:uiPriority w:val="99"/>
    <w:unhideWhenUsed/>
    <w:rsid w:val="00C91F95"/>
    <w:rPr>
      <w:color w:val="0000FF"/>
      <w:u w:val="single"/>
    </w:rPr>
  </w:style>
  <w:style w:type="paragraph" w:styleId="ac">
    <w:name w:val="Body Text Indent"/>
    <w:basedOn w:val="a"/>
    <w:link w:val="ad"/>
    <w:rsid w:val="00C91F95"/>
    <w:pPr>
      <w:suppressAutoHyphens/>
      <w:overflowPunct w:val="0"/>
      <w:autoSpaceDE w:val="0"/>
      <w:spacing w:before="0" w:after="0"/>
      <w:textAlignment w:val="baseline"/>
    </w:pPr>
    <w:rPr>
      <w:rFonts w:eastAsia="Times New Roman" w:cs="Times New Roman"/>
      <w:bCs/>
      <w:sz w:val="28"/>
      <w:szCs w:val="20"/>
      <w:lang w:eastAsia="ar-SA"/>
    </w:rPr>
  </w:style>
  <w:style w:type="character" w:customStyle="1" w:styleId="ad">
    <w:name w:val="Основной текст с отступом Знак"/>
    <w:basedOn w:val="a0"/>
    <w:link w:val="ac"/>
    <w:rsid w:val="00C91F95"/>
    <w:rPr>
      <w:rFonts w:ascii="Times New Roman" w:eastAsia="Times New Roman" w:hAnsi="Times New Roman" w:cs="Times New Roman"/>
      <w:bCs/>
      <w:sz w:val="28"/>
      <w:szCs w:val="20"/>
      <w:lang w:eastAsia="ar-SA"/>
    </w:rPr>
  </w:style>
  <w:style w:type="paragraph" w:styleId="2">
    <w:name w:val="Body Text 2"/>
    <w:basedOn w:val="a"/>
    <w:link w:val="20"/>
    <w:uiPriority w:val="99"/>
    <w:semiHidden/>
    <w:unhideWhenUsed/>
    <w:rsid w:val="005E7057"/>
    <w:pPr>
      <w:spacing w:after="120" w:line="480" w:lineRule="auto"/>
    </w:pPr>
  </w:style>
  <w:style w:type="character" w:customStyle="1" w:styleId="20">
    <w:name w:val="Основной текст 2 Знак"/>
    <w:basedOn w:val="a0"/>
    <w:link w:val="2"/>
    <w:uiPriority w:val="99"/>
    <w:semiHidden/>
    <w:rsid w:val="005E7057"/>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0FB4"/>
    <w:pPr>
      <w:spacing w:before="120" w:line="240" w:lineRule="auto"/>
      <w:ind w:firstLine="709"/>
      <w:jc w:val="both"/>
    </w:pPr>
    <w:rPr>
      <w:rFonts w:ascii="Times New Roman" w:hAnsi="Times New Roman"/>
      <w:sz w:val="24"/>
    </w:rPr>
  </w:style>
  <w:style w:type="paragraph" w:styleId="1">
    <w:name w:val="heading 1"/>
    <w:basedOn w:val="a"/>
    <w:next w:val="a"/>
    <w:link w:val="10"/>
    <w:qFormat/>
    <w:rsid w:val="00C91F95"/>
    <w:pPr>
      <w:keepNext/>
      <w:spacing w:before="0" w:after="0"/>
      <w:ind w:firstLine="0"/>
      <w:jc w:val="center"/>
      <w:outlineLvl w:val="0"/>
    </w:pPr>
    <w:rPr>
      <w:rFonts w:eastAsia="Times New Roman" w:cs="Times New Roman"/>
      <w:b/>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91F95"/>
    <w:rPr>
      <w:rFonts w:ascii="Times New Roman" w:eastAsia="Times New Roman" w:hAnsi="Times New Roman" w:cs="Times New Roman"/>
      <w:b/>
      <w:sz w:val="24"/>
      <w:szCs w:val="24"/>
      <w:lang w:eastAsia="ru-RU"/>
    </w:rPr>
  </w:style>
  <w:style w:type="numbering" w:customStyle="1" w:styleId="11">
    <w:name w:val="Нет списка1"/>
    <w:next w:val="a2"/>
    <w:uiPriority w:val="99"/>
    <w:semiHidden/>
    <w:unhideWhenUsed/>
    <w:rsid w:val="00C91F95"/>
  </w:style>
  <w:style w:type="paragraph" w:customStyle="1" w:styleId="ConsPlusNormal">
    <w:name w:val="ConsPlusNormal"/>
    <w:rsid w:val="00C91F9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C91F9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C91F95"/>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customStyle="1" w:styleId="ConsPlusCell">
    <w:name w:val="ConsPlusCell"/>
    <w:uiPriority w:val="99"/>
    <w:rsid w:val="00C91F9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C91F95"/>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PlusTitlePage">
    <w:name w:val="ConsPlusTitlePage"/>
    <w:uiPriority w:val="99"/>
    <w:rsid w:val="00C91F95"/>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C91F9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
    <w:name w:val="ConsPlusTextList"/>
    <w:uiPriority w:val="99"/>
    <w:rsid w:val="00C91F9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1">
    <w:name w:val="ConsPlusTextList1"/>
    <w:uiPriority w:val="99"/>
    <w:rsid w:val="00C91F9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3">
    <w:name w:val="header"/>
    <w:basedOn w:val="a"/>
    <w:link w:val="a4"/>
    <w:uiPriority w:val="99"/>
    <w:unhideWhenUsed/>
    <w:rsid w:val="00C91F95"/>
    <w:pPr>
      <w:tabs>
        <w:tab w:val="center" w:pos="4677"/>
        <w:tab w:val="right" w:pos="9355"/>
      </w:tabs>
      <w:spacing w:before="0" w:line="276" w:lineRule="auto"/>
      <w:ind w:firstLine="0"/>
      <w:jc w:val="left"/>
    </w:pPr>
    <w:rPr>
      <w:rFonts w:ascii="Calibri" w:eastAsia="Times New Roman" w:hAnsi="Calibri" w:cs="Times New Roman"/>
      <w:sz w:val="22"/>
      <w:lang w:eastAsia="ru-RU"/>
    </w:rPr>
  </w:style>
  <w:style w:type="character" w:customStyle="1" w:styleId="a4">
    <w:name w:val="Верхний колонтитул Знак"/>
    <w:basedOn w:val="a0"/>
    <w:link w:val="a3"/>
    <w:uiPriority w:val="99"/>
    <w:rsid w:val="00C91F95"/>
    <w:rPr>
      <w:rFonts w:ascii="Calibri" w:eastAsia="Times New Roman" w:hAnsi="Calibri" w:cs="Times New Roman"/>
      <w:lang w:eastAsia="ru-RU"/>
    </w:rPr>
  </w:style>
  <w:style w:type="paragraph" w:styleId="a5">
    <w:name w:val="footer"/>
    <w:basedOn w:val="a"/>
    <w:link w:val="a6"/>
    <w:uiPriority w:val="99"/>
    <w:unhideWhenUsed/>
    <w:rsid w:val="00C91F95"/>
    <w:pPr>
      <w:tabs>
        <w:tab w:val="center" w:pos="4677"/>
        <w:tab w:val="right" w:pos="9355"/>
      </w:tabs>
      <w:spacing w:before="0" w:line="276" w:lineRule="auto"/>
      <w:ind w:firstLine="0"/>
      <w:jc w:val="left"/>
    </w:pPr>
    <w:rPr>
      <w:rFonts w:ascii="Calibri" w:eastAsia="Times New Roman" w:hAnsi="Calibri" w:cs="Times New Roman"/>
      <w:sz w:val="22"/>
      <w:lang w:eastAsia="ru-RU"/>
    </w:rPr>
  </w:style>
  <w:style w:type="character" w:customStyle="1" w:styleId="a6">
    <w:name w:val="Нижний колонтитул Знак"/>
    <w:basedOn w:val="a0"/>
    <w:link w:val="a5"/>
    <w:uiPriority w:val="99"/>
    <w:rsid w:val="00C91F95"/>
    <w:rPr>
      <w:rFonts w:ascii="Calibri" w:eastAsia="Times New Roman" w:hAnsi="Calibri" w:cs="Times New Roman"/>
      <w:lang w:eastAsia="ru-RU"/>
    </w:rPr>
  </w:style>
  <w:style w:type="paragraph" w:styleId="a7">
    <w:name w:val="Balloon Text"/>
    <w:basedOn w:val="a"/>
    <w:link w:val="a8"/>
    <w:uiPriority w:val="99"/>
    <w:rsid w:val="00C91F95"/>
    <w:pPr>
      <w:spacing w:before="0" w:after="0"/>
      <w:ind w:firstLine="0"/>
      <w:jc w:val="left"/>
    </w:pPr>
    <w:rPr>
      <w:rFonts w:ascii="Segoe UI" w:eastAsia="Times New Roman" w:hAnsi="Segoe UI" w:cs="Segoe UI"/>
      <w:sz w:val="18"/>
      <w:szCs w:val="18"/>
      <w:lang w:eastAsia="ru-RU"/>
    </w:rPr>
  </w:style>
  <w:style w:type="character" w:customStyle="1" w:styleId="a8">
    <w:name w:val="Текст выноски Знак"/>
    <w:basedOn w:val="a0"/>
    <w:link w:val="a7"/>
    <w:uiPriority w:val="99"/>
    <w:rsid w:val="00C91F95"/>
    <w:rPr>
      <w:rFonts w:ascii="Segoe UI" w:eastAsia="Times New Roman" w:hAnsi="Segoe UI" w:cs="Segoe UI"/>
      <w:sz w:val="18"/>
      <w:szCs w:val="18"/>
      <w:lang w:eastAsia="ru-RU"/>
    </w:rPr>
  </w:style>
  <w:style w:type="character" w:styleId="a9">
    <w:name w:val="Emphasis"/>
    <w:uiPriority w:val="20"/>
    <w:qFormat/>
    <w:rsid w:val="00C91F95"/>
    <w:rPr>
      <w:i/>
      <w:iCs/>
    </w:rPr>
  </w:style>
  <w:style w:type="table" w:styleId="aa">
    <w:name w:val="Table Grid"/>
    <w:basedOn w:val="a1"/>
    <w:rsid w:val="00C91F95"/>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
    <w:name w:val="s_1"/>
    <w:basedOn w:val="a"/>
    <w:rsid w:val="00C91F95"/>
    <w:pPr>
      <w:spacing w:before="100" w:beforeAutospacing="1" w:after="100" w:afterAutospacing="1"/>
      <w:ind w:firstLine="0"/>
      <w:jc w:val="left"/>
    </w:pPr>
    <w:rPr>
      <w:rFonts w:eastAsia="Times New Roman" w:cs="Times New Roman"/>
      <w:szCs w:val="24"/>
      <w:lang w:eastAsia="ru-RU"/>
    </w:rPr>
  </w:style>
  <w:style w:type="paragraph" w:customStyle="1" w:styleId="s16">
    <w:name w:val="s_16"/>
    <w:basedOn w:val="a"/>
    <w:rsid w:val="00C91F95"/>
    <w:pPr>
      <w:spacing w:before="100" w:beforeAutospacing="1" w:after="100" w:afterAutospacing="1"/>
      <w:ind w:firstLine="0"/>
      <w:jc w:val="left"/>
    </w:pPr>
    <w:rPr>
      <w:rFonts w:eastAsia="Times New Roman" w:cs="Times New Roman"/>
      <w:szCs w:val="24"/>
      <w:lang w:eastAsia="ru-RU"/>
    </w:rPr>
  </w:style>
  <w:style w:type="character" w:styleId="ab">
    <w:name w:val="Hyperlink"/>
    <w:uiPriority w:val="99"/>
    <w:unhideWhenUsed/>
    <w:rsid w:val="00C91F95"/>
    <w:rPr>
      <w:color w:val="0000FF"/>
      <w:u w:val="single"/>
    </w:rPr>
  </w:style>
  <w:style w:type="paragraph" w:styleId="ac">
    <w:name w:val="Body Text Indent"/>
    <w:basedOn w:val="a"/>
    <w:link w:val="ad"/>
    <w:rsid w:val="00C91F95"/>
    <w:pPr>
      <w:suppressAutoHyphens/>
      <w:overflowPunct w:val="0"/>
      <w:autoSpaceDE w:val="0"/>
      <w:spacing w:before="0" w:after="0"/>
      <w:textAlignment w:val="baseline"/>
    </w:pPr>
    <w:rPr>
      <w:rFonts w:eastAsia="Times New Roman" w:cs="Times New Roman"/>
      <w:bCs/>
      <w:sz w:val="28"/>
      <w:szCs w:val="20"/>
      <w:lang w:eastAsia="ar-SA"/>
    </w:rPr>
  </w:style>
  <w:style w:type="character" w:customStyle="1" w:styleId="ad">
    <w:name w:val="Основной текст с отступом Знак"/>
    <w:basedOn w:val="a0"/>
    <w:link w:val="ac"/>
    <w:rsid w:val="00C91F95"/>
    <w:rPr>
      <w:rFonts w:ascii="Times New Roman" w:eastAsia="Times New Roman" w:hAnsi="Times New Roman" w:cs="Times New Roman"/>
      <w:bCs/>
      <w:sz w:val="28"/>
      <w:szCs w:val="20"/>
      <w:lang w:eastAsia="ar-SA"/>
    </w:rPr>
  </w:style>
  <w:style w:type="paragraph" w:styleId="2">
    <w:name w:val="Body Text 2"/>
    <w:basedOn w:val="a"/>
    <w:link w:val="20"/>
    <w:uiPriority w:val="99"/>
    <w:semiHidden/>
    <w:unhideWhenUsed/>
    <w:rsid w:val="005E7057"/>
    <w:pPr>
      <w:spacing w:after="120" w:line="480" w:lineRule="auto"/>
    </w:pPr>
  </w:style>
  <w:style w:type="character" w:customStyle="1" w:styleId="20">
    <w:name w:val="Основной текст 2 Знак"/>
    <w:basedOn w:val="a0"/>
    <w:link w:val="2"/>
    <w:uiPriority w:val="99"/>
    <w:semiHidden/>
    <w:rsid w:val="005E7057"/>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3</Pages>
  <Words>1345</Words>
  <Characters>7671</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Сочнева Светлана Георгиевна</dc:creator>
  <cp:lastModifiedBy>Сочнева Светлана Георгиевна</cp:lastModifiedBy>
  <cp:revision>9</cp:revision>
  <cp:lastPrinted>2024-10-29T05:39:00Z</cp:lastPrinted>
  <dcterms:created xsi:type="dcterms:W3CDTF">2024-10-01T13:45:00Z</dcterms:created>
  <dcterms:modified xsi:type="dcterms:W3CDTF">2024-10-29T07:25:00Z</dcterms:modified>
</cp:coreProperties>
</file>