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w:t>
      </w:r>
      <w:proofErr w:type="gramStart"/>
      <w:r w:rsidRPr="002937E4">
        <w:rPr>
          <w:rFonts w:ascii="Times New Roman" w:hAnsi="Times New Roman"/>
          <w:b/>
          <w:sz w:val="28"/>
          <w:szCs w:val="28"/>
        </w:rPr>
        <w:t>ДОХОДАХ</w:t>
      </w:r>
      <w:proofErr w:type="gramEnd"/>
      <w:r w:rsidRPr="002937E4">
        <w:rPr>
          <w:rFonts w:ascii="Times New Roman" w:hAnsi="Times New Roman"/>
          <w:b/>
          <w:sz w:val="28"/>
          <w:szCs w:val="28"/>
        </w:rPr>
        <w:t xml:space="preserve">,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B76596" w:rsidRDefault="00CF22F2">
      <w:pPr>
        <w:ind w:firstLine="0"/>
        <w:jc w:val="center"/>
        <w:rPr>
          <w:rFonts w:ascii="Times New Roman" w:hAnsi="Times New Roman"/>
          <w:sz w:val="36"/>
          <w:szCs w:val="36"/>
          <w:u w:val="single"/>
        </w:rPr>
      </w:pPr>
      <w:r w:rsidRPr="00B76596">
        <w:rPr>
          <w:rFonts w:ascii="Times New Roman" w:hAnsi="Times New Roman"/>
          <w:sz w:val="36"/>
          <w:szCs w:val="36"/>
          <w:u w:val="single"/>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C17A41" w:rsidRDefault="00CF22F2">
      <w:pPr>
        <w:ind w:firstLine="567"/>
        <w:rPr>
          <w:rFonts w:ascii="Times New Roman" w:hAnsi="Times New Roman"/>
          <w:sz w:val="26"/>
          <w:szCs w:val="26"/>
        </w:rPr>
      </w:pPr>
      <w:r w:rsidRPr="00C17A41">
        <w:rPr>
          <w:rFonts w:ascii="Times New Roman" w:hAnsi="Times New Roman"/>
          <w:sz w:val="26"/>
          <w:szCs w:val="26"/>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C17A41">
        <w:rPr>
          <w:rFonts w:ascii="Times New Roman" w:hAnsi="Times New Roman"/>
          <w:sz w:val="26"/>
          <w:szCs w:val="26"/>
        </w:rPr>
        <w:t>носят рекомендательный характер и не являются</w:t>
      </w:r>
      <w:proofErr w:type="gramEnd"/>
      <w:r w:rsidRPr="00C17A41">
        <w:rPr>
          <w:rFonts w:ascii="Times New Roman" w:hAnsi="Times New Roman"/>
          <w:sz w:val="26"/>
          <w:szCs w:val="26"/>
        </w:rPr>
        <w:t xml:space="preserve"> нормативным правовым актом Российской Федерации. </w:t>
      </w:r>
    </w:p>
    <w:p w14:paraId="121663DC" w14:textId="77777777" w:rsidR="004D5762" w:rsidRPr="00C17A41" w:rsidRDefault="00CF22F2">
      <w:pPr>
        <w:ind w:firstLine="567"/>
        <w:rPr>
          <w:rFonts w:ascii="Times New Roman" w:hAnsi="Times New Roman"/>
          <w:sz w:val="26"/>
          <w:szCs w:val="26"/>
        </w:rPr>
      </w:pPr>
      <w:proofErr w:type="gramStart"/>
      <w:r w:rsidRPr="00C17A41">
        <w:rPr>
          <w:rFonts w:ascii="Times New Roman" w:hAnsi="Times New Roman"/>
          <w:sz w:val="26"/>
          <w:szCs w:val="26"/>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C17A41">
        <w:rPr>
          <w:rFonts w:ascii="Times New Roman" w:hAnsi="Times New Roman"/>
          <w:sz w:val="26"/>
          <w:szCs w:val="26"/>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C17A41">
          <w:rPr>
            <w:rFonts w:ascii="Times New Roman" w:hAnsi="Times New Roman"/>
            <w:sz w:val="26"/>
            <w:szCs w:val="26"/>
          </w:rPr>
          <w:t>методические рекомендации</w:t>
        </w:r>
      </w:hyperlink>
      <w:r w:rsidRPr="00C17A41">
        <w:rPr>
          <w:rFonts w:ascii="Times New Roman" w:hAnsi="Times New Roman"/>
          <w:sz w:val="26"/>
          <w:szCs w:val="26"/>
        </w:rPr>
        <w:t xml:space="preserve"> и другие инструктивно-методические материалы по данным вопросам.</w:t>
      </w:r>
    </w:p>
    <w:p w14:paraId="00019849" w14:textId="77777777" w:rsidR="004D5762" w:rsidRPr="00C17A41" w:rsidRDefault="00CF22F2">
      <w:pPr>
        <w:ind w:firstLine="567"/>
        <w:rPr>
          <w:rFonts w:ascii="Times New Roman" w:hAnsi="Times New Roman"/>
          <w:sz w:val="26"/>
          <w:szCs w:val="26"/>
        </w:rPr>
      </w:pPr>
      <w:proofErr w:type="gramStart"/>
      <w:r w:rsidRPr="00C17A41">
        <w:rPr>
          <w:rFonts w:ascii="Times New Roman" w:hAnsi="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C17A41">
        <w:rPr>
          <w:rFonts w:ascii="Times New Roman" w:hAnsi="Times New Roman"/>
          <w:sz w:val="26"/>
          <w:szCs w:val="26"/>
        </w:rPr>
        <w:t xml:space="preserve"> органами, поручено при реализации требований законодательства о противодействии коррупции </w:t>
      </w:r>
      <w:proofErr w:type="gramStart"/>
      <w:r w:rsidRPr="00C17A41">
        <w:rPr>
          <w:rFonts w:ascii="Times New Roman" w:hAnsi="Times New Roman"/>
          <w:sz w:val="26"/>
          <w:szCs w:val="26"/>
        </w:rPr>
        <w:t>руководствоваться</w:t>
      </w:r>
      <w:proofErr w:type="gramEnd"/>
      <w:r w:rsidRPr="00C17A41">
        <w:rPr>
          <w:rFonts w:ascii="Times New Roman" w:hAnsi="Times New Roman"/>
          <w:sz w:val="26"/>
          <w:szCs w:val="26"/>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C17A41" w:rsidRDefault="00CF22F2">
      <w:pPr>
        <w:ind w:firstLine="567"/>
        <w:rPr>
          <w:rFonts w:ascii="Times New Roman" w:hAnsi="Times New Roman"/>
          <w:sz w:val="26"/>
          <w:szCs w:val="26"/>
        </w:rPr>
      </w:pPr>
      <w:proofErr w:type="gramStart"/>
      <w:r w:rsidRPr="00C17A41">
        <w:rPr>
          <w:rFonts w:ascii="Times New Roman" w:hAnsi="Times New Roman"/>
          <w:sz w:val="26"/>
          <w:szCs w:val="26"/>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C17A41">
        <w:rPr>
          <w:rFonts w:ascii="Times New Roman" w:hAnsi="Times New Roman"/>
          <w:sz w:val="26"/>
          <w:szCs w:val="26"/>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C17A41" w:rsidRDefault="00CF22F2">
      <w:pPr>
        <w:ind w:firstLine="567"/>
        <w:rPr>
          <w:rFonts w:ascii="Times New Roman" w:hAnsi="Times New Roman"/>
          <w:sz w:val="26"/>
          <w:szCs w:val="26"/>
        </w:rPr>
      </w:pPr>
      <w:r w:rsidRPr="00C17A41">
        <w:rPr>
          <w:rFonts w:ascii="Times New Roman" w:hAnsi="Times New Roman"/>
          <w:sz w:val="26"/>
          <w:szCs w:val="26"/>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C17A41">
        <w:rPr>
          <w:rFonts w:ascii="Times New Roman" w:hAnsi="Times New Roman"/>
          <w:sz w:val="26"/>
          <w:szCs w:val="26"/>
        </w:rPr>
        <w:t>форма</w:t>
      </w:r>
      <w:proofErr w:type="gramEnd"/>
      <w:r w:rsidRPr="00C17A41">
        <w:rPr>
          <w:rFonts w:ascii="Times New Roman" w:hAnsi="Times New Roman"/>
          <w:sz w:val="26"/>
          <w:szCs w:val="26"/>
        </w:rPr>
        <w:t xml:space="preserve"> которой утверждена Указом Президента Российской Федерации от 23 июня 2014 г. № 460 "Об </w:t>
      </w:r>
      <w:proofErr w:type="gramStart"/>
      <w:r w:rsidRPr="00C17A41">
        <w:rPr>
          <w:rFonts w:ascii="Times New Roman" w:hAnsi="Times New Roman"/>
          <w:sz w:val="26"/>
          <w:szCs w:val="26"/>
        </w:rPr>
        <w:t>утверждении</w:t>
      </w:r>
      <w:proofErr w:type="gramEnd"/>
      <w:r w:rsidRPr="00C17A41">
        <w:rPr>
          <w:rFonts w:ascii="Times New Roman" w:hAnsi="Times New Roman"/>
          <w:sz w:val="26"/>
          <w:szCs w:val="26"/>
        </w:rPr>
        <w:t xml:space="preserve"> формы справки о доходах, расходах, об имуществе и обязательствах </w:t>
      </w:r>
      <w:r w:rsidRPr="00C17A41">
        <w:rPr>
          <w:rFonts w:ascii="Times New Roman" w:hAnsi="Times New Roman"/>
          <w:sz w:val="26"/>
          <w:szCs w:val="26"/>
        </w:rPr>
        <w:lastRenderedPageBreak/>
        <w:t>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C17A41" w:rsidRDefault="00CF22F2">
      <w:pPr>
        <w:ind w:firstLine="567"/>
        <w:rPr>
          <w:rFonts w:ascii="Times New Roman" w:hAnsi="Times New Roman"/>
          <w:sz w:val="26"/>
          <w:szCs w:val="26"/>
        </w:rPr>
      </w:pPr>
      <w:proofErr w:type="gramStart"/>
      <w:r w:rsidRPr="00C17A41">
        <w:rPr>
          <w:rFonts w:ascii="Times New Roman" w:hAnsi="Times New Roman"/>
          <w:sz w:val="26"/>
          <w:szCs w:val="2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C17A41">
        <w:rPr>
          <w:rFonts w:ascii="Times New Roman" w:hAnsi="Times New Roman"/>
          <w:sz w:val="26"/>
          <w:szCs w:val="26"/>
        </w:rPr>
        <w:t xml:space="preserve"> консультативную помощь такому подразделению.</w:t>
      </w:r>
    </w:p>
    <w:p w14:paraId="5D03233B" w14:textId="77777777" w:rsidR="004D5762" w:rsidRPr="00C17A41" w:rsidRDefault="00CF22F2">
      <w:pPr>
        <w:ind w:firstLine="567"/>
        <w:rPr>
          <w:rFonts w:ascii="Times New Roman" w:hAnsi="Times New Roman"/>
          <w:sz w:val="26"/>
          <w:szCs w:val="26"/>
        </w:rPr>
      </w:pPr>
      <w:r w:rsidRPr="00C17A41">
        <w:rPr>
          <w:rFonts w:ascii="Times New Roman" w:hAnsi="Times New Roman"/>
          <w:sz w:val="26"/>
          <w:szCs w:val="26"/>
        </w:rPr>
        <w:t>При этом подразделениям по профилактике коррупционных и иных правонарушений</w:t>
      </w:r>
      <w:r w:rsidRPr="00C17A41">
        <w:rPr>
          <w:rStyle w:val="aff"/>
          <w:rFonts w:ascii="Times New Roman" w:hAnsi="Times New Roman"/>
          <w:sz w:val="26"/>
          <w:szCs w:val="26"/>
        </w:rPr>
        <w:t xml:space="preserve"> </w:t>
      </w:r>
      <w:r w:rsidRPr="00C17A41">
        <w:rPr>
          <w:rFonts w:ascii="Times New Roman" w:hAnsi="Times New Roman"/>
          <w:sz w:val="26"/>
          <w:szCs w:val="26"/>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C17A41">
      <w:pPr>
        <w:pStyle w:val="af7"/>
        <w:numPr>
          <w:ilvl w:val="0"/>
          <w:numId w:val="2"/>
        </w:numPr>
        <w:tabs>
          <w:tab w:val="left" w:pos="993"/>
        </w:tabs>
        <w:ind w:left="0" w:firstLine="567"/>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C17A41">
      <w:pPr>
        <w:pStyle w:val="af7"/>
        <w:numPr>
          <w:ilvl w:val="0"/>
          <w:numId w:val="2"/>
        </w:numPr>
        <w:tabs>
          <w:tab w:val="left" w:pos="993"/>
        </w:tabs>
        <w:ind w:left="0" w:firstLine="567"/>
        <w:contextualSpacing w:val="0"/>
        <w:rPr>
          <w:rFonts w:ascii="Times New Roman" w:hAnsi="Times New Roman"/>
          <w:sz w:val="28"/>
          <w:szCs w:val="28"/>
        </w:rPr>
      </w:pPr>
      <w:proofErr w:type="gramStart"/>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w:t>
      </w:r>
      <w:r w:rsidRPr="002937E4">
        <w:rPr>
          <w:rFonts w:ascii="Times New Roman" w:hAnsi="Times New Roman"/>
          <w:sz w:val="28"/>
          <w:szCs w:val="28"/>
        </w:rPr>
        <w:lastRenderedPageBreak/>
        <w:t xml:space="preserve">лиц их доходам". 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C17A41">
      <w:pPr>
        <w:pStyle w:val="af7"/>
        <w:numPr>
          <w:ilvl w:val="0"/>
          <w:numId w:val="2"/>
        </w:numPr>
        <w:tabs>
          <w:tab w:val="left" w:pos="993"/>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C17A41">
      <w:pPr>
        <w:pStyle w:val="af7"/>
        <w:numPr>
          <w:ilvl w:val="0"/>
          <w:numId w:val="2"/>
        </w:numPr>
        <w:tabs>
          <w:tab w:val="left" w:pos="993"/>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C17A41">
      <w:pPr>
        <w:pStyle w:val="ConsPlusNormal"/>
        <w:numPr>
          <w:ilvl w:val="0"/>
          <w:numId w:val="2"/>
        </w:numPr>
        <w:tabs>
          <w:tab w:val="left" w:pos="993"/>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C17A41">
      <w:pPr>
        <w:pStyle w:val="af7"/>
        <w:numPr>
          <w:ilvl w:val="0"/>
          <w:numId w:val="2"/>
        </w:numPr>
        <w:tabs>
          <w:tab w:val="left" w:pos="993"/>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C17A41">
      <w:pPr>
        <w:pStyle w:val="af7"/>
        <w:numPr>
          <w:ilvl w:val="0"/>
          <w:numId w:val="2"/>
        </w:numPr>
        <w:tabs>
          <w:tab w:val="left" w:pos="993"/>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17A41">
      <w:pPr>
        <w:pStyle w:val="af7"/>
        <w:numPr>
          <w:ilvl w:val="0"/>
          <w:numId w:val="2"/>
        </w:numPr>
        <w:tabs>
          <w:tab w:val="left" w:pos="993"/>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17A41">
      <w:pPr>
        <w:pStyle w:val="af7"/>
        <w:numPr>
          <w:ilvl w:val="0"/>
          <w:numId w:val="2"/>
        </w:numPr>
        <w:tabs>
          <w:tab w:val="left" w:pos="993"/>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17A41">
      <w:pPr>
        <w:pStyle w:val="af7"/>
        <w:numPr>
          <w:ilvl w:val="0"/>
          <w:numId w:val="1"/>
        </w:numPr>
        <w:tabs>
          <w:tab w:val="left" w:pos="993"/>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17A41">
      <w:pPr>
        <w:pStyle w:val="af7"/>
        <w:numPr>
          <w:ilvl w:val="0"/>
          <w:numId w:val="3"/>
        </w:numPr>
        <w:tabs>
          <w:tab w:val="left" w:pos="0"/>
          <w:tab w:val="left" w:pos="993"/>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C17A41">
      <w:pPr>
        <w:pStyle w:val="af7"/>
        <w:numPr>
          <w:ilvl w:val="0"/>
          <w:numId w:val="3"/>
        </w:numPr>
        <w:tabs>
          <w:tab w:val="left" w:pos="993"/>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C17A41" w:rsidRDefault="00CF22F2" w:rsidP="00466E69">
      <w:pPr>
        <w:pStyle w:val="af7"/>
        <w:tabs>
          <w:tab w:val="left" w:pos="1134"/>
        </w:tabs>
        <w:ind w:left="0" w:firstLine="567"/>
        <w:rPr>
          <w:rFonts w:ascii="Times New Roman" w:hAnsi="Times New Roman"/>
          <w:sz w:val="26"/>
          <w:szCs w:val="26"/>
        </w:rPr>
      </w:pPr>
      <w:r w:rsidRPr="00C17A41">
        <w:rPr>
          <w:rFonts w:ascii="Times New Roman" w:hAnsi="Times New Roman"/>
          <w:sz w:val="26"/>
          <w:szCs w:val="26"/>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0663939D" w14:textId="77777777" w:rsidR="004D5762" w:rsidRPr="00C17A41" w:rsidRDefault="00421C65" w:rsidP="00466E69">
      <w:pPr>
        <w:pStyle w:val="af7"/>
        <w:numPr>
          <w:ilvl w:val="0"/>
          <w:numId w:val="1"/>
        </w:numPr>
        <w:tabs>
          <w:tab w:val="left" w:pos="1134"/>
        </w:tabs>
        <w:ind w:left="0" w:firstLine="567"/>
        <w:rPr>
          <w:rFonts w:ascii="Times New Roman" w:hAnsi="Times New Roman"/>
          <w:sz w:val="26"/>
          <w:szCs w:val="26"/>
        </w:rPr>
      </w:pPr>
      <w:r w:rsidRPr="00C17A41">
        <w:rPr>
          <w:rFonts w:ascii="Times New Roman" w:hAnsi="Times New Roman"/>
          <w:sz w:val="26"/>
          <w:szCs w:val="26"/>
        </w:rPr>
        <w:t>Л</w:t>
      </w:r>
      <w:r w:rsidR="00466E69" w:rsidRPr="00C17A41">
        <w:rPr>
          <w:rFonts w:ascii="Times New Roman" w:hAnsi="Times New Roman"/>
          <w:sz w:val="26"/>
          <w:szCs w:val="26"/>
        </w:rPr>
        <w:t>иц</w:t>
      </w:r>
      <w:r w:rsidRPr="00C17A41">
        <w:rPr>
          <w:rFonts w:ascii="Times New Roman" w:hAnsi="Times New Roman"/>
          <w:sz w:val="26"/>
          <w:szCs w:val="26"/>
        </w:rPr>
        <w:t>а</w:t>
      </w:r>
      <w:r w:rsidR="00466E69" w:rsidRPr="00C17A41">
        <w:rPr>
          <w:rFonts w:ascii="Times New Roman" w:hAnsi="Times New Roman"/>
          <w:sz w:val="26"/>
          <w:szCs w:val="26"/>
        </w:rPr>
        <w:t xml:space="preserve">, </w:t>
      </w:r>
      <w:r w:rsidR="00891356" w:rsidRPr="00C17A41">
        <w:rPr>
          <w:rFonts w:ascii="Times New Roman" w:hAnsi="Times New Roman"/>
          <w:sz w:val="26"/>
          <w:szCs w:val="26"/>
        </w:rPr>
        <w:t>претендующи</w:t>
      </w:r>
      <w:r w:rsidRPr="00C17A41">
        <w:rPr>
          <w:rFonts w:ascii="Times New Roman" w:hAnsi="Times New Roman"/>
          <w:sz w:val="26"/>
          <w:szCs w:val="26"/>
        </w:rPr>
        <w:t>е</w:t>
      </w:r>
      <w:r w:rsidR="00891356" w:rsidRPr="00C17A41">
        <w:rPr>
          <w:rFonts w:ascii="Times New Roman" w:hAnsi="Times New Roman"/>
          <w:sz w:val="26"/>
          <w:szCs w:val="26"/>
        </w:rPr>
        <w:t xml:space="preserve"> и (или) </w:t>
      </w:r>
      <w:r w:rsidR="00CF22F2" w:rsidRPr="00C17A41">
        <w:rPr>
          <w:rFonts w:ascii="Times New Roman" w:hAnsi="Times New Roman"/>
          <w:sz w:val="26"/>
          <w:szCs w:val="26"/>
        </w:rPr>
        <w:t>замещающи</w:t>
      </w:r>
      <w:r w:rsidRPr="00C17A41">
        <w:rPr>
          <w:rFonts w:ascii="Times New Roman" w:hAnsi="Times New Roman"/>
          <w:sz w:val="26"/>
          <w:szCs w:val="26"/>
        </w:rPr>
        <w:t>е</w:t>
      </w:r>
      <w:r w:rsidR="00CF22F2" w:rsidRPr="00C17A41">
        <w:rPr>
          <w:rFonts w:ascii="Times New Roman" w:hAnsi="Times New Roman"/>
          <w:sz w:val="26"/>
          <w:szCs w:val="26"/>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17A41">
        <w:rPr>
          <w:rFonts w:ascii="Times New Roman" w:hAnsi="Times New Roman"/>
          <w:sz w:val="26"/>
          <w:szCs w:val="26"/>
        </w:rPr>
        <w:t xml:space="preserve">должности государственной службы Российской Федерации, муниципальной службы </w:t>
      </w:r>
      <w:r w:rsidR="00CF22F2" w:rsidRPr="00C17A41">
        <w:rPr>
          <w:rFonts w:ascii="Times New Roman" w:hAnsi="Times New Roman"/>
          <w:sz w:val="26"/>
          <w:szCs w:val="26"/>
        </w:rPr>
        <w:t>на территориях Донецкой Народной Республики, Луганской Народной Республики, Запорожской области, Херсонской области</w:t>
      </w:r>
      <w:r w:rsidR="00891356" w:rsidRPr="00C17A41">
        <w:rPr>
          <w:rFonts w:ascii="Times New Roman" w:hAnsi="Times New Roman"/>
          <w:sz w:val="26"/>
          <w:szCs w:val="26"/>
        </w:rPr>
        <w:t>,</w:t>
      </w:r>
      <w:r w:rsidR="00CF22F2" w:rsidRPr="00C17A41">
        <w:rPr>
          <w:rFonts w:ascii="Times New Roman" w:hAnsi="Times New Roman"/>
          <w:sz w:val="26"/>
          <w:szCs w:val="26"/>
        </w:rPr>
        <w:t xml:space="preserve"> </w:t>
      </w:r>
      <w:r w:rsidRPr="00C17A41">
        <w:rPr>
          <w:rFonts w:ascii="Times New Roman" w:hAnsi="Times New Roman"/>
          <w:sz w:val="26"/>
          <w:szCs w:val="26"/>
        </w:rPr>
        <w:t>не</w:t>
      </w:r>
      <w:r w:rsidR="00466E69" w:rsidRPr="00C17A41">
        <w:rPr>
          <w:rFonts w:ascii="Times New Roman" w:hAnsi="Times New Roman"/>
          <w:sz w:val="26"/>
          <w:szCs w:val="26"/>
        </w:rPr>
        <w:t xml:space="preserve"> представ</w:t>
      </w:r>
      <w:r w:rsidRPr="00C17A41">
        <w:rPr>
          <w:rFonts w:ascii="Times New Roman" w:hAnsi="Times New Roman"/>
          <w:sz w:val="26"/>
          <w:szCs w:val="26"/>
        </w:rPr>
        <w:t>ляют</w:t>
      </w:r>
      <w:r w:rsidR="00466E69" w:rsidRPr="00C17A41">
        <w:rPr>
          <w:rFonts w:ascii="Times New Roman" w:hAnsi="Times New Roman"/>
          <w:sz w:val="26"/>
          <w:szCs w:val="26"/>
        </w:rPr>
        <w:t xml:space="preserve"> Сведения в рамках декларационной кампании 2023 года</w:t>
      </w:r>
      <w:r w:rsidR="00CF22F2" w:rsidRPr="00C17A41">
        <w:rPr>
          <w:rFonts w:ascii="Times New Roman" w:hAnsi="Times New Roman"/>
          <w:sz w:val="26"/>
          <w:szCs w:val="26"/>
        </w:rPr>
        <w:t>.</w:t>
      </w:r>
    </w:p>
    <w:p w14:paraId="3522B3F2" w14:textId="77777777" w:rsidR="00891356" w:rsidRPr="00C17A41" w:rsidRDefault="00421C65" w:rsidP="008E556F">
      <w:pPr>
        <w:pStyle w:val="af7"/>
        <w:tabs>
          <w:tab w:val="left" w:pos="1134"/>
        </w:tabs>
        <w:ind w:left="0" w:firstLine="567"/>
        <w:rPr>
          <w:rFonts w:ascii="Times New Roman" w:hAnsi="Times New Roman"/>
          <w:sz w:val="26"/>
          <w:szCs w:val="26"/>
        </w:rPr>
      </w:pPr>
      <w:r w:rsidRPr="00C17A41">
        <w:rPr>
          <w:rFonts w:ascii="Times New Roman" w:hAnsi="Times New Roman"/>
          <w:sz w:val="26"/>
          <w:szCs w:val="26"/>
        </w:rPr>
        <w:t>Л</w:t>
      </w:r>
      <w:r w:rsidR="00891356" w:rsidRPr="00C17A41">
        <w:rPr>
          <w:rFonts w:ascii="Times New Roman" w:hAnsi="Times New Roman"/>
          <w:sz w:val="26"/>
          <w:szCs w:val="26"/>
        </w:rPr>
        <w:t>ица</w:t>
      </w:r>
      <w:r w:rsidR="004F6179" w:rsidRPr="00C17A41">
        <w:rPr>
          <w:rFonts w:ascii="Times New Roman" w:hAnsi="Times New Roman"/>
          <w:sz w:val="26"/>
          <w:szCs w:val="26"/>
        </w:rPr>
        <w:t>,</w:t>
      </w:r>
      <w:r w:rsidR="00891356" w:rsidRPr="00C17A41">
        <w:rPr>
          <w:rFonts w:ascii="Times New Roman" w:hAnsi="Times New Roman"/>
          <w:sz w:val="26"/>
          <w:szCs w:val="26"/>
        </w:rPr>
        <w:t xml:space="preserve"> претендующи</w:t>
      </w:r>
      <w:r w:rsidRPr="00C17A41">
        <w:rPr>
          <w:rFonts w:ascii="Times New Roman" w:hAnsi="Times New Roman"/>
          <w:sz w:val="26"/>
          <w:szCs w:val="26"/>
        </w:rPr>
        <w:t>е</w:t>
      </w:r>
      <w:r w:rsidR="00891356" w:rsidRPr="00C17A41">
        <w:rPr>
          <w:rFonts w:ascii="Times New Roman" w:hAnsi="Times New Roman"/>
          <w:sz w:val="26"/>
          <w:szCs w:val="26"/>
        </w:rPr>
        <w:t xml:space="preserve"> и (или) замещающи</w:t>
      </w:r>
      <w:r w:rsidRPr="00C17A41">
        <w:rPr>
          <w:rFonts w:ascii="Times New Roman" w:hAnsi="Times New Roman"/>
          <w:sz w:val="26"/>
          <w:szCs w:val="26"/>
        </w:rPr>
        <w:t>е</w:t>
      </w:r>
      <w:r w:rsidR="00891356" w:rsidRPr="00C17A41">
        <w:rPr>
          <w:rFonts w:ascii="Times New Roman" w:hAnsi="Times New Roman"/>
          <w:sz w:val="26"/>
          <w:szCs w:val="26"/>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17A41">
        <w:rPr>
          <w:rFonts w:ascii="Times New Roman" w:hAnsi="Times New Roman"/>
          <w:sz w:val="26"/>
          <w:szCs w:val="26"/>
        </w:rPr>
        <w:t>не представляют Сведения в рамках декларационной кампании 2023 года</w:t>
      </w:r>
      <w:r w:rsidR="00B503F0" w:rsidRPr="00C17A41">
        <w:rPr>
          <w:rFonts w:ascii="Times New Roman" w:hAnsi="Times New Roman"/>
          <w:sz w:val="26"/>
          <w:szCs w:val="26"/>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Pr="00C621E4">
        <w:rPr>
          <w:rFonts w:ascii="Times New Roman" w:hAnsi="Times New Roman"/>
          <w:sz w:val="28"/>
          <w:szCs w:val="28"/>
        </w:rPr>
        <w:lastRenderedPageBreak/>
        <w:t>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w:t>
      </w:r>
      <w:r w:rsidR="009F6DEF" w:rsidRPr="009F6DEF">
        <w:rPr>
          <w:rFonts w:ascii="Times New Roman" w:hAnsi="Times New Roman"/>
          <w:sz w:val="28"/>
          <w:szCs w:val="28"/>
        </w:rPr>
        <w:lastRenderedPageBreak/>
        <w:t>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B76596" w:rsidRDefault="00CF22F2">
      <w:pPr>
        <w:pStyle w:val="af7"/>
        <w:numPr>
          <w:ilvl w:val="0"/>
          <w:numId w:val="1"/>
        </w:numPr>
        <w:tabs>
          <w:tab w:val="left" w:pos="567"/>
          <w:tab w:val="left" w:pos="1134"/>
        </w:tabs>
        <w:ind w:left="0" w:firstLine="567"/>
        <w:rPr>
          <w:rFonts w:ascii="Times New Roman" w:hAnsi="Times New Roman"/>
          <w:b/>
          <w:sz w:val="28"/>
          <w:szCs w:val="28"/>
        </w:rPr>
      </w:pPr>
      <w:r w:rsidRPr="00B76596">
        <w:rPr>
          <w:rFonts w:ascii="Times New Roman" w:hAnsi="Times New Roman"/>
          <w:b/>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B76596">
        <w:rPr>
          <w:rFonts w:ascii="Times New Roman" w:hAnsi="Times New Roman"/>
          <w:b/>
          <w:sz w:val="28"/>
          <w:szCs w:val="28"/>
        </w:rPr>
        <w:t>не позднее 30 апреля года, следующего за отчетным</w:t>
      </w:r>
      <w:r w:rsidRPr="002937E4">
        <w:rPr>
          <w:rFonts w:ascii="Times New Roman" w:hAnsi="Times New Roman"/>
          <w:sz w:val="28"/>
          <w:szCs w:val="28"/>
        </w:rPr>
        <w:t xml:space="preserve">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w:t>
      </w:r>
      <w:r w:rsidRPr="002937E4">
        <w:rPr>
          <w:rFonts w:ascii="Times New Roman" w:hAnsi="Times New Roman"/>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roofErr w:type="gramEnd"/>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w:t>
            </w:r>
            <w:proofErr w:type="gramStart"/>
            <w:r w:rsidRPr="002937E4">
              <w:rPr>
                <w:rFonts w:ascii="Times New Roman" w:hAnsi="Times New Roman"/>
                <w:sz w:val="28"/>
                <w:szCs w:val="28"/>
              </w:rPr>
              <w:t>брака было принято судом 12 декабря 2022 года и вступило</w:t>
            </w:r>
            <w:proofErr w:type="gramEnd"/>
            <w:r w:rsidRPr="002937E4">
              <w:rPr>
                <w:rFonts w:ascii="Times New Roman" w:hAnsi="Times New Roman"/>
                <w:sz w:val="28"/>
                <w:szCs w:val="28"/>
              </w:rPr>
              <w:t xml:space="preserve">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w:t>
            </w:r>
            <w:proofErr w:type="gramStart"/>
            <w:r w:rsidRPr="002937E4">
              <w:rPr>
                <w:rFonts w:ascii="Times New Roman" w:hAnsi="Times New Roman"/>
                <w:sz w:val="28"/>
                <w:szCs w:val="28"/>
              </w:rPr>
              <w:t>брака было принято судом 4 июля 2023 года и вступило</w:t>
            </w:r>
            <w:proofErr w:type="gramEnd"/>
            <w:r w:rsidRPr="002937E4">
              <w:rPr>
                <w:rFonts w:ascii="Times New Roman" w:hAnsi="Times New Roman"/>
                <w:sz w:val="28"/>
                <w:szCs w:val="28"/>
              </w:rPr>
              <w:t xml:space="preserve">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39E9BFB0" w14:textId="77777777" w:rsidR="00A70422" w:rsidRPr="002937E4" w:rsidRDefault="00A70422" w:rsidP="00A70422">
      <w:pPr>
        <w:pStyle w:val="af7"/>
        <w:tabs>
          <w:tab w:val="left" w:pos="1134"/>
        </w:tabs>
        <w:ind w:left="567" w:firstLine="0"/>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и отдельные </w:t>
      </w:r>
      <w:r w:rsidRPr="002937E4">
        <w:rPr>
          <w:rFonts w:ascii="Times New Roman" w:hAnsi="Times New Roman"/>
          <w:sz w:val="28"/>
          <w:szCs w:val="28"/>
        </w:rPr>
        <w:lastRenderedPageBreak/>
        <w:t>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4D5762" w:rsidRPr="002937E4" w14:paraId="10BF5650" w14:textId="77777777" w:rsidTr="00B76596">
        <w:tc>
          <w:tcPr>
            <w:tcW w:w="3402"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6804" w:type="dxa"/>
            <w:shd w:val="clear" w:color="auto" w:fill="auto"/>
          </w:tcPr>
          <w:p w14:paraId="39446ABB" w14:textId="3E900FCC" w:rsidR="004D5762" w:rsidRPr="002937E4" w:rsidRDefault="00CF22F2" w:rsidP="00B76596">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w:t>
            </w:r>
            <w:r w:rsidR="00B76596">
              <w:rPr>
                <w:rFonts w:ascii="Times New Roman" w:hAnsi="Times New Roman"/>
                <w:sz w:val="28"/>
                <w:szCs w:val="28"/>
              </w:rPr>
              <w:t>РФ</w:t>
            </w:r>
          </w:p>
        </w:tc>
      </w:tr>
      <w:tr w:rsidR="004D5762" w:rsidRPr="002937E4" w14:paraId="13E2E572" w14:textId="77777777" w:rsidTr="00B76596">
        <w:tc>
          <w:tcPr>
            <w:tcW w:w="3402"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6804" w:type="dxa"/>
            <w:shd w:val="clear" w:color="auto" w:fill="auto"/>
          </w:tcPr>
          <w:p w14:paraId="2FEC3611" w14:textId="109AEACD" w:rsidR="004D5762" w:rsidRPr="002937E4" w:rsidRDefault="00CF22F2" w:rsidP="00B76596">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w:t>
            </w:r>
            <w:r w:rsidR="00B76596">
              <w:rPr>
                <w:rFonts w:ascii="Times New Roman" w:hAnsi="Times New Roman"/>
                <w:sz w:val="28"/>
                <w:szCs w:val="28"/>
              </w:rPr>
              <w:t>РФ</w:t>
            </w:r>
          </w:p>
        </w:tc>
      </w:tr>
      <w:tr w:rsidR="004D5762" w:rsidRPr="002937E4" w14:paraId="05710A6C" w14:textId="77777777" w:rsidTr="00B76596">
        <w:tc>
          <w:tcPr>
            <w:tcW w:w="3402"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804"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rsidTr="00B76596">
        <w:tc>
          <w:tcPr>
            <w:tcW w:w="3402"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6804"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rsidTr="00B76596">
        <w:tc>
          <w:tcPr>
            <w:tcW w:w="3402"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804"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rsidTr="00B76596">
        <w:tc>
          <w:tcPr>
            <w:tcW w:w="3402"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w:t>
            </w:r>
            <w:r w:rsidRPr="002937E4">
              <w:rPr>
                <w:rFonts w:ascii="Times New Roman" w:hAnsi="Times New Roman"/>
                <w:sz w:val="28"/>
                <w:szCs w:val="28"/>
              </w:rPr>
              <w:lastRenderedPageBreak/>
              <w:t>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804"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lastRenderedPageBreak/>
              <w:t xml:space="preserve">атаманами Всероссийского казачьего общества или войскового казачьего общества и атаманами </w:t>
            </w:r>
            <w:r w:rsidRPr="002937E4">
              <w:rPr>
                <w:rFonts w:ascii="Times New Roman" w:hAnsi="Times New Roman"/>
                <w:sz w:val="28"/>
                <w:szCs w:val="28"/>
              </w:rPr>
              <w:lastRenderedPageBreak/>
              <w:t>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7A59080A" w:rsidR="004D5762"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w:t>
      </w:r>
      <w:r w:rsidR="00B76596">
        <w:rPr>
          <w:rFonts w:ascii="Times New Roman" w:hAnsi="Times New Roman"/>
          <w:sz w:val="28"/>
          <w:szCs w:val="28"/>
          <w:lang w:eastAsia="ru-RU"/>
        </w:rPr>
        <w:t>РФ</w:t>
      </w:r>
      <w:r w:rsidR="00CF22F2" w:rsidRPr="006848CC">
        <w:rPr>
          <w:rFonts w:ascii="Times New Roman" w:hAnsi="Times New Roman"/>
          <w:sz w:val="28"/>
          <w:szCs w:val="28"/>
          <w:lang w:eastAsia="ru-RU"/>
        </w:rPr>
        <w:t xml:space="preserve"> и муниципальным правовым актом соответственно.</w:t>
      </w:r>
    </w:p>
    <w:p w14:paraId="576B8E04" w14:textId="77777777" w:rsidR="00A70422" w:rsidRDefault="00A70422" w:rsidP="006848CC">
      <w:pPr>
        <w:pStyle w:val="af7"/>
        <w:ind w:left="0" w:firstLine="567"/>
        <w:rPr>
          <w:rFonts w:ascii="Times New Roman" w:hAnsi="Times New Roman"/>
          <w:sz w:val="28"/>
          <w:szCs w:val="28"/>
          <w:lang w:eastAsia="ru-RU"/>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w:t>
      </w:r>
      <w:r w:rsidRPr="002937E4">
        <w:rPr>
          <w:rFonts w:ascii="Times New Roman" w:hAnsi="Times New Roman"/>
          <w:sz w:val="28"/>
          <w:szCs w:val="28"/>
        </w:rPr>
        <w:lastRenderedPageBreak/>
        <w:t xml:space="preserve">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 xml:space="preserve">Лицу, представляющему справки, рекомендуется </w:t>
      </w:r>
      <w:proofErr w:type="gramStart"/>
      <w:r w:rsidRPr="002937E4">
        <w:rPr>
          <w:rFonts w:ascii="Times New Roman" w:hAnsi="Times New Roman"/>
          <w:sz w:val="28"/>
          <w:szCs w:val="28"/>
        </w:rPr>
        <w:t>распечатать и подписать</w:t>
      </w:r>
      <w:proofErr w:type="gramEnd"/>
      <w:r w:rsidRPr="002937E4">
        <w:rPr>
          <w:rFonts w:ascii="Times New Roman" w:hAnsi="Times New Roman"/>
          <w:sz w:val="28"/>
          <w:szCs w:val="28"/>
        </w:rPr>
        <w:t xml:space="preserve">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w:t>
      </w:r>
      <w:proofErr w:type="gramStart"/>
      <w:r w:rsidRPr="002937E4">
        <w:rPr>
          <w:rFonts w:ascii="Times New Roman" w:hAnsi="Times New Roman"/>
          <w:sz w:val="28"/>
          <w:szCs w:val="28"/>
        </w:rPr>
        <w:t>менять и вставлять</w:t>
      </w:r>
      <w:proofErr w:type="gramEnd"/>
      <w:r w:rsidRPr="002937E4">
        <w:rPr>
          <w:rFonts w:ascii="Times New Roman" w:hAnsi="Times New Roman"/>
          <w:sz w:val="28"/>
          <w:szCs w:val="28"/>
        </w:rPr>
        <w:t xml:space="preserve">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w:t>
      </w:r>
      <w:proofErr w:type="gramStart"/>
      <w:r w:rsidRPr="006848CC">
        <w:rPr>
          <w:rFonts w:ascii="Times New Roman" w:hAnsi="Times New Roman"/>
          <w:sz w:val="28"/>
          <w:szCs w:val="28"/>
        </w:rPr>
        <w:t>прошивать и фиксировать</w:t>
      </w:r>
      <w:proofErr w:type="gramEnd"/>
      <w:r w:rsidRPr="006848CC">
        <w:rPr>
          <w:rFonts w:ascii="Times New Roman" w:hAnsi="Times New Roman"/>
          <w:sz w:val="28"/>
          <w:szCs w:val="28"/>
        </w:rPr>
        <w:t xml:space="preserve">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w:t>
      </w:r>
      <w:r w:rsidRPr="006848CC">
        <w:rPr>
          <w:rFonts w:ascii="Times New Roman" w:hAnsi="Times New Roman"/>
          <w:sz w:val="28"/>
          <w:szCs w:val="28"/>
        </w:rPr>
        <w:lastRenderedPageBreak/>
        <w:t xml:space="preserve">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proofErr w:type="gramStart"/>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roofErr w:type="gramEnd"/>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6848CC">
        <w:rPr>
          <w:rStyle w:val="af5"/>
          <w:rFonts w:ascii="Times New Roman" w:hAnsi="Times New Roman" w:cs="Times New Roman"/>
          <w:sz w:val="28"/>
          <w:szCs w:val="28"/>
        </w:rPr>
        <w:t>ищут работу и готовы</w:t>
      </w:r>
      <w:proofErr w:type="gramEnd"/>
      <w:r w:rsidRPr="006848CC">
        <w:rPr>
          <w:rStyle w:val="af5"/>
          <w:rFonts w:ascii="Times New Roman" w:hAnsi="Times New Roman" w:cs="Times New Roman"/>
          <w:sz w:val="28"/>
          <w:szCs w:val="28"/>
        </w:rP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1. СВЕДЕНИЯ О </w:t>
      </w:r>
      <w:proofErr w:type="gramStart"/>
      <w:r w:rsidRPr="006848CC">
        <w:rPr>
          <w:rFonts w:ascii="Times New Roman" w:hAnsi="Times New Roman"/>
          <w:b/>
          <w:sz w:val="28"/>
          <w:szCs w:val="28"/>
        </w:rPr>
        <w:t>ДОХОДАХ</w:t>
      </w:r>
      <w:proofErr w:type="gramEnd"/>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lastRenderedPageBreak/>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6848CC">
        <w:rPr>
          <w:rFonts w:ascii="Times New Roman" w:hAnsi="Times New Roman"/>
          <w:sz w:val="28"/>
          <w:szCs w:val="28"/>
        </w:rPr>
        <w:t>е-</w:t>
      </w:r>
      <w:proofErr w:type="gramEnd"/>
      <w:r w:rsidRPr="006848CC">
        <w:rPr>
          <w:rFonts w:ascii="Times New Roman" w:hAnsi="Times New Roman"/>
          <w:sz w:val="28"/>
          <w:szCs w:val="28"/>
        </w:rPr>
        <w:t xml:space="preserve">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proofErr w:type="gramStart"/>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roofErr w:type="gramEnd"/>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lastRenderedPageBreak/>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w:t>
      </w:r>
      <w:proofErr w:type="gramStart"/>
      <w:r w:rsidRPr="00401035">
        <w:rPr>
          <w:rStyle w:val="af5"/>
          <w:rFonts w:ascii="Times New Roman" w:hAnsi="Times New Roman" w:cs="Times New Roman"/>
          <w:color w:val="000000"/>
          <w:sz w:val="28"/>
          <w:szCs w:val="28"/>
        </w:rPr>
        <w:t>случае</w:t>
      </w:r>
      <w:proofErr w:type="gramEnd"/>
      <w:r w:rsidRPr="00401035">
        <w:rPr>
          <w:rStyle w:val="af5"/>
          <w:rFonts w:ascii="Times New Roman" w:hAnsi="Times New Roman" w:cs="Times New Roman"/>
          <w:color w:val="000000"/>
          <w:sz w:val="28"/>
          <w:szCs w:val="28"/>
        </w:rPr>
        <w:t>,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w:t>
      </w:r>
      <w:proofErr w:type="gramStart"/>
      <w:r w:rsidRPr="00401035">
        <w:rPr>
          <w:rStyle w:val="af5"/>
          <w:rFonts w:ascii="Times New Roman" w:hAnsi="Times New Roman" w:cs="Times New Roman"/>
          <w:sz w:val="28"/>
          <w:szCs w:val="28"/>
          <w:shd w:val="clear" w:color="auto" w:fill="auto"/>
        </w:rPr>
        <w:t>случае</w:t>
      </w:r>
      <w:proofErr w:type="gramEnd"/>
      <w:r w:rsidRPr="00401035">
        <w:rPr>
          <w:rStyle w:val="af5"/>
          <w:rFonts w:ascii="Times New Roman" w:hAnsi="Times New Roman" w:cs="Times New Roman"/>
          <w:sz w:val="28"/>
          <w:szCs w:val="28"/>
          <w:shd w:val="clear" w:color="auto" w:fill="auto"/>
        </w:rPr>
        <w:t xml:space="preserve">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w:t>
      </w:r>
      <w:r w:rsidRPr="006848CC">
        <w:rPr>
          <w:rFonts w:ascii="Times New Roman" w:hAnsi="Times New Roman" w:cs="Times New Roman"/>
          <w:sz w:val="28"/>
          <w:szCs w:val="28"/>
        </w:rPr>
        <w:lastRenderedPageBreak/>
        <w:t xml:space="preserve">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w:t>
      </w:r>
      <w:r w:rsidRPr="006848CC">
        <w:rPr>
          <w:rFonts w:ascii="Times New Roman" w:hAnsi="Times New Roman"/>
          <w:sz w:val="28"/>
          <w:szCs w:val="28"/>
        </w:rPr>
        <w:lastRenderedPageBreak/>
        <w:t>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 ставка, не </w:t>
      </w:r>
      <w:proofErr w:type="gramStart"/>
      <w:r w:rsidRPr="006848CC">
        <w:rPr>
          <w:rStyle w:val="af5"/>
          <w:rFonts w:ascii="Times New Roman" w:hAnsi="Times New Roman" w:cs="Times New Roman"/>
          <w:color w:val="000000"/>
          <w:sz w:val="28"/>
          <w:szCs w:val="28"/>
        </w:rPr>
        <w:t>учитываются и не подлежат</w:t>
      </w:r>
      <w:proofErr w:type="gramEnd"/>
      <w:r w:rsidRPr="006848CC">
        <w:rPr>
          <w:rStyle w:val="af5"/>
          <w:rFonts w:ascii="Times New Roman" w:hAnsi="Times New Roman" w:cs="Times New Roman"/>
          <w:color w:val="000000"/>
          <w:sz w:val="28"/>
          <w:szCs w:val="28"/>
        </w:rPr>
        <w:t xml:space="preserve">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w:t>
      </w:r>
      <w:proofErr w:type="gramStart"/>
      <w:r w:rsidRPr="006848CC">
        <w:rPr>
          <w:rFonts w:ascii="Times New Roman" w:hAnsi="Times New Roman"/>
          <w:sz w:val="28"/>
          <w:szCs w:val="28"/>
        </w:rPr>
        <w:t xml:space="preserve">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roofErr w:type="gramEnd"/>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lastRenderedPageBreak/>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 xml:space="preserve">ю на приобретение </w:t>
      </w:r>
      <w:r w:rsidR="00355BD0" w:rsidRPr="008B315A">
        <w:rPr>
          <w:rFonts w:ascii="Times New Roman" w:hAnsi="Times New Roman"/>
          <w:sz w:val="28"/>
          <w:szCs w:val="28"/>
          <w:lang w:eastAsia="ru-RU"/>
        </w:rPr>
        <w:lastRenderedPageBreak/>
        <w:t>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w:t>
      </w:r>
      <w:proofErr w:type="gramStart"/>
      <w:r w:rsidRPr="006848CC">
        <w:rPr>
          <w:rFonts w:ascii="Times New Roman" w:hAnsi="Times New Roman"/>
          <w:sz w:val="28"/>
          <w:szCs w:val="28"/>
        </w:rPr>
        <w:t>т.н. "туристический</w:t>
      </w:r>
      <w:proofErr w:type="gramEnd"/>
      <w:r w:rsidRPr="006848CC">
        <w:rPr>
          <w:rFonts w:ascii="Times New Roman" w:hAnsi="Times New Roman"/>
          <w:sz w:val="28"/>
          <w:szCs w:val="28"/>
        </w:rPr>
        <w:t xml:space="preserve">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выгоды, предусмотренной статьей 212 Налогового кодекса Российской Федерации. </w:t>
      </w:r>
      <w:proofErr w:type="gramStart"/>
      <w:r w:rsidRPr="006848CC">
        <w:rPr>
          <w:rFonts w:ascii="Times New Roman" w:hAnsi="Times New Roman"/>
          <w:sz w:val="28"/>
          <w:szCs w:val="28"/>
        </w:rPr>
        <w:t>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roofErr w:type="gramEnd"/>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7) в виде кредитов, займов. 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Социальная поддержка молодежи в возрасте от 14 до 22 лет для повышения доступности организаций культуры (</w:t>
      </w:r>
      <w:proofErr w:type="gramStart"/>
      <w:r w:rsidRPr="006848CC">
        <w:rPr>
          <w:rFonts w:ascii="Times New Roman" w:hAnsi="Times New Roman"/>
          <w:sz w:val="28"/>
          <w:szCs w:val="28"/>
        </w:rPr>
        <w:t>т.н. "Пушкинская</w:t>
      </w:r>
      <w:proofErr w:type="gramEnd"/>
      <w:r w:rsidRPr="006848CC">
        <w:rPr>
          <w:rFonts w:ascii="Times New Roman" w:hAnsi="Times New Roman"/>
          <w:sz w:val="28"/>
          <w:szCs w:val="28"/>
        </w:rPr>
        <w:t xml:space="preserve"> карта") </w:t>
      </w:r>
      <w:r w:rsidRPr="006848CC">
        <w:rPr>
          <w:rFonts w:ascii="Times New Roman" w:eastAsia="Times New Roman" w:hAnsi="Times New Roman"/>
          <w:sz w:val="28"/>
          <w:szCs w:val="28"/>
          <w:lang w:eastAsia="ru-RU"/>
        </w:rPr>
        <w:t xml:space="preserve">не </w:t>
      </w:r>
      <w:r w:rsidRPr="006848CC">
        <w:rPr>
          <w:rFonts w:ascii="Times New Roman" w:eastAsia="Times New Roman" w:hAnsi="Times New Roman"/>
          <w:sz w:val="28"/>
          <w:szCs w:val="28"/>
          <w:lang w:eastAsia="ru-RU"/>
        </w:rPr>
        <w:lastRenderedPageBreak/>
        <w:t xml:space="preserve">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37BAC805" w14:textId="77777777" w:rsidR="00B76596" w:rsidRDefault="00B76596">
      <w:pPr>
        <w:tabs>
          <w:tab w:val="left" w:pos="709"/>
        </w:tabs>
        <w:ind w:firstLine="567"/>
        <w:jc w:val="center"/>
        <w:rPr>
          <w:rFonts w:ascii="Times New Roman" w:hAnsi="Times New Roman"/>
          <w:b/>
          <w:sz w:val="28"/>
          <w:szCs w:val="28"/>
        </w:rPr>
      </w:pPr>
    </w:p>
    <w:p w14:paraId="287D0F59" w14:textId="77777777" w:rsidR="004D5762" w:rsidRPr="00B76596" w:rsidRDefault="00CF22F2">
      <w:pPr>
        <w:tabs>
          <w:tab w:val="left" w:pos="709"/>
        </w:tabs>
        <w:ind w:firstLine="567"/>
        <w:jc w:val="center"/>
        <w:rPr>
          <w:rFonts w:ascii="Times New Roman" w:hAnsi="Times New Roman"/>
          <w:b/>
          <w:sz w:val="32"/>
          <w:szCs w:val="32"/>
        </w:rPr>
      </w:pPr>
      <w:r w:rsidRPr="00B76596">
        <w:rPr>
          <w:rFonts w:ascii="Times New Roman" w:hAnsi="Times New Roman"/>
          <w:b/>
          <w:sz w:val="32"/>
          <w:szCs w:val="32"/>
        </w:rPr>
        <w:t xml:space="preserve">РАЗДЕЛ 2. СВЕДЕНИЯ О </w:t>
      </w:r>
      <w:proofErr w:type="gramStart"/>
      <w:r w:rsidRPr="00B76596">
        <w:rPr>
          <w:rFonts w:ascii="Times New Roman" w:hAnsi="Times New Roman"/>
          <w:b/>
          <w:sz w:val="32"/>
          <w:szCs w:val="32"/>
        </w:rPr>
        <w:t>РАСХОДАХ</w:t>
      </w:r>
      <w:proofErr w:type="gramEnd"/>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w:t>
      </w:r>
      <w:r w:rsidRPr="006848CC">
        <w:rPr>
          <w:rFonts w:ascii="Times New Roman" w:hAnsi="Times New Roman"/>
          <w:bCs/>
          <w:color w:val="000000"/>
          <w:sz w:val="28"/>
          <w:szCs w:val="28"/>
        </w:rPr>
        <w:lastRenderedPageBreak/>
        <w:t xml:space="preserve">(работника)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w:t>
      </w:r>
      <w:proofErr w:type="gramStart"/>
      <w:r w:rsidRPr="006848CC">
        <w:t>случае</w:t>
      </w:r>
      <w:proofErr w:type="gramEnd"/>
      <w:r w:rsidRPr="006848CC">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proofErr w:type="gramStart"/>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roofErr w:type="gramEnd"/>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w:t>
      </w:r>
      <w:proofErr w:type="gramStart"/>
      <w:r w:rsidRPr="006848CC">
        <w:t>указываются</w:t>
      </w:r>
      <w:proofErr w:type="gramEnd"/>
      <w:r w:rsidRPr="006848CC">
        <w:t xml:space="preserve">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proofErr w:type="gramStart"/>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roofErr w:type="gramEnd"/>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r w:rsidRPr="006848CC">
        <w:rPr>
          <w:rFonts w:ascii="Times New Roman" w:hAnsi="Times New Roman"/>
          <w:sz w:val="28"/>
          <w:szCs w:val="28"/>
        </w:rPr>
        <w:t>.</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w:t>
      </w:r>
      <w:proofErr w:type="gramStart"/>
      <w:r w:rsidRPr="006848CC">
        <w:rPr>
          <w:rFonts w:ascii="Times New Roman" w:hAnsi="Times New Roman"/>
          <w:sz w:val="28"/>
          <w:szCs w:val="28"/>
        </w:rPr>
        <w:t xml:space="preserve">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roofErr w:type="gramEnd"/>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w:t>
      </w:r>
      <w:r w:rsidRPr="006848CC">
        <w:rPr>
          <w:rFonts w:ascii="Times New Roman" w:hAnsi="Times New Roman"/>
          <w:sz w:val="28"/>
          <w:szCs w:val="28"/>
        </w:rPr>
        <w:lastRenderedPageBreak/>
        <w:t>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B76596" w:rsidRDefault="00CF22F2">
      <w:pPr>
        <w:ind w:firstLine="0"/>
        <w:jc w:val="center"/>
        <w:rPr>
          <w:rFonts w:ascii="Times New Roman" w:eastAsia="Times New Roman" w:hAnsi="Times New Roman"/>
          <w:b/>
          <w:sz w:val="32"/>
          <w:szCs w:val="32"/>
        </w:rPr>
      </w:pPr>
      <w:r w:rsidRPr="00B76596">
        <w:rPr>
          <w:rFonts w:ascii="Times New Roman" w:eastAsia="Times New Roman" w:hAnsi="Times New Roman"/>
          <w:b/>
          <w:sz w:val="32"/>
          <w:szCs w:val="32"/>
          <w:lang w:eastAsia="ru-RU"/>
        </w:rPr>
        <w:t>РАЗДЕЛ 3. СВЕДЕНИЯ ОБ ИМУЩЕСТВЕ</w:t>
      </w:r>
    </w:p>
    <w:p w14:paraId="001FFE82" w14:textId="77777777" w:rsidR="004D5762" w:rsidRPr="00B76596" w:rsidRDefault="004D5762">
      <w:pPr>
        <w:ind w:firstLine="851"/>
        <w:jc w:val="center"/>
        <w:rPr>
          <w:rFonts w:ascii="Times New Roman" w:eastAsia="Times New Roman" w:hAnsi="Times New Roman"/>
          <w:sz w:val="32"/>
          <w:szCs w:val="32"/>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proofErr w:type="gramStart"/>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6848CC">
        <w:rPr>
          <w:rFonts w:ascii="Times New Roman" w:hAnsi="Times New Roman"/>
          <w:sz w:val="28"/>
          <w:szCs w:val="28"/>
        </w:rPr>
        <w:t xml:space="preserve">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w:t>
      </w:r>
      <w:r w:rsidRPr="006848CC">
        <w:rPr>
          <w:rFonts w:ascii="Times New Roman" w:hAnsi="Times New Roman"/>
          <w:sz w:val="28"/>
          <w:szCs w:val="28"/>
        </w:rPr>
        <w:lastRenderedPageBreak/>
        <w:t>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субъект Российской Федерации;</w:t>
      </w:r>
      <w:proofErr w:type="gramEnd"/>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w:t>
      </w:r>
      <w:r w:rsidRPr="006848CC">
        <w:rPr>
          <w:rFonts w:ascii="Times New Roman" w:hAnsi="Times New Roman"/>
          <w:sz w:val="28"/>
          <w:szCs w:val="28"/>
        </w:rPr>
        <w:lastRenderedPageBreak/>
        <w:t>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w:t>
      </w:r>
      <w:r w:rsidRPr="006848CC">
        <w:rPr>
          <w:rFonts w:ascii="Times New Roman" w:hAnsi="Times New Roman"/>
          <w:sz w:val="28"/>
          <w:szCs w:val="28"/>
        </w:rPr>
        <w:lastRenderedPageBreak/>
        <w:t>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A70422" w:rsidRDefault="00CF22F2" w:rsidP="0095434F">
      <w:pPr>
        <w:pStyle w:val="af7"/>
        <w:numPr>
          <w:ilvl w:val="0"/>
          <w:numId w:val="1"/>
        </w:numPr>
        <w:ind w:left="0" w:firstLine="709"/>
        <w:rPr>
          <w:rFonts w:ascii="Times New Roman" w:hAnsi="Times New Roman"/>
          <w:sz w:val="26"/>
          <w:szCs w:val="26"/>
        </w:rPr>
      </w:pPr>
      <w:proofErr w:type="gramStart"/>
      <w:r w:rsidRPr="00A70422">
        <w:rPr>
          <w:rFonts w:ascii="Times New Roman" w:hAnsi="Times New Roman"/>
          <w:sz w:val="26"/>
          <w:szCs w:val="26"/>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A70422">
        <w:rPr>
          <w:rFonts w:ascii="Times New Roman" w:hAnsi="Times New Roman"/>
          <w:sz w:val="26"/>
          <w:szCs w:val="26"/>
        </w:rPr>
        <w:t xml:space="preserve"> (стат</w:t>
      </w:r>
      <w:r w:rsidR="008B6F9B" w:rsidRPr="00A70422">
        <w:rPr>
          <w:rFonts w:ascii="Times New Roman" w:hAnsi="Times New Roman"/>
          <w:sz w:val="26"/>
          <w:szCs w:val="26"/>
        </w:rPr>
        <w:t>ьи</w:t>
      </w:r>
      <w:r w:rsidR="00EB3A52" w:rsidRPr="00A70422">
        <w:rPr>
          <w:rFonts w:ascii="Times New Roman" w:hAnsi="Times New Roman"/>
          <w:sz w:val="26"/>
          <w:szCs w:val="26"/>
        </w:rPr>
        <w:t xml:space="preserve"> 12</w:t>
      </w:r>
      <w:proofErr w:type="gramEnd"/>
      <w:r w:rsidR="00EB3A52" w:rsidRPr="00A70422">
        <w:rPr>
          <w:rFonts w:ascii="Times New Roman" w:hAnsi="Times New Roman"/>
          <w:sz w:val="26"/>
          <w:szCs w:val="26"/>
        </w:rPr>
        <w:t xml:space="preserve"> </w:t>
      </w:r>
      <w:proofErr w:type="gramStart"/>
      <w:r w:rsidR="00EB3A52" w:rsidRPr="00A70422">
        <w:rPr>
          <w:rFonts w:ascii="Times New Roman" w:hAnsi="Times New Roman"/>
          <w:sz w:val="26"/>
          <w:szCs w:val="26"/>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A70422">
        <w:rPr>
          <w:rFonts w:ascii="Times New Roman" w:hAnsi="Times New Roman"/>
          <w:sz w:val="26"/>
          <w:szCs w:val="26"/>
        </w:rPr>
        <w:t xml:space="preserve"> </w:t>
      </w:r>
      <w:proofErr w:type="gramStart"/>
      <w:r w:rsidR="00EB3A52" w:rsidRPr="00A70422">
        <w:rPr>
          <w:rFonts w:ascii="Times New Roman" w:hAnsi="Times New Roman"/>
          <w:sz w:val="26"/>
          <w:szCs w:val="26"/>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A70422">
        <w:rPr>
          <w:rFonts w:ascii="Times New Roman" w:hAnsi="Times New Roman"/>
          <w:sz w:val="26"/>
          <w:szCs w:val="26"/>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w:t>
      </w:r>
      <w:proofErr w:type="gramStart"/>
      <w:r w:rsidRPr="006848CC">
        <w:rPr>
          <w:rFonts w:ascii="Times New Roman" w:hAnsi="Times New Roman"/>
          <w:color w:val="000000"/>
          <w:sz w:val="28"/>
          <w:szCs w:val="28"/>
        </w:rPr>
        <w:t>подразделе</w:t>
      </w:r>
      <w:proofErr w:type="gramEnd"/>
      <w:r w:rsidRPr="006848CC">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w:t>
      </w:r>
      <w:proofErr w:type="gramStart"/>
      <w:r w:rsidRPr="006848CC">
        <w:rPr>
          <w:rFonts w:ascii="Times New Roman" w:hAnsi="Times New Roman"/>
          <w:sz w:val="28"/>
          <w:szCs w:val="28"/>
        </w:rPr>
        <w:t>носит учетный характер и не служит</w:t>
      </w:r>
      <w:proofErr w:type="gramEnd"/>
      <w:r w:rsidRPr="006848CC">
        <w:rPr>
          <w:rFonts w:ascii="Times New Roman" w:hAnsi="Times New Roman"/>
          <w:sz w:val="28"/>
          <w:szCs w:val="28"/>
        </w:rPr>
        <w:t xml:space="preserve">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C17A41" w:rsidRDefault="00CF22F2">
      <w:pPr>
        <w:ind w:firstLine="567"/>
        <w:rPr>
          <w:rFonts w:ascii="Times New Roman" w:hAnsi="Times New Roman"/>
          <w:b/>
          <w:sz w:val="26"/>
          <w:szCs w:val="26"/>
        </w:rPr>
      </w:pPr>
      <w:r w:rsidRPr="00C17A41">
        <w:rPr>
          <w:rFonts w:ascii="Times New Roman" w:hAnsi="Times New Roman"/>
          <w:b/>
          <w:sz w:val="26"/>
          <w:szCs w:val="26"/>
        </w:rPr>
        <w:lastRenderedPageBreak/>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C17A41" w:rsidRDefault="006E792F" w:rsidP="006E792F">
      <w:pPr>
        <w:pStyle w:val="af7"/>
        <w:widowControl w:val="0"/>
        <w:numPr>
          <w:ilvl w:val="0"/>
          <w:numId w:val="1"/>
        </w:numPr>
        <w:ind w:left="0" w:firstLine="567"/>
        <w:rPr>
          <w:rStyle w:val="af5"/>
          <w:rFonts w:ascii="Times New Roman" w:hAnsi="Times New Roman" w:cs="Times New Roman"/>
          <w:sz w:val="26"/>
          <w:szCs w:val="26"/>
          <w:shd w:val="clear" w:color="auto" w:fill="auto"/>
        </w:rPr>
      </w:pPr>
      <w:r w:rsidRPr="00C17A41">
        <w:rPr>
          <w:rStyle w:val="af5"/>
          <w:rFonts w:ascii="Times New Roman" w:hAnsi="Times New Roman" w:cs="Times New Roman"/>
          <w:sz w:val="26"/>
          <w:szCs w:val="26"/>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C17A41">
        <w:rPr>
          <w:rStyle w:val="af5"/>
          <w:rFonts w:ascii="Times New Roman" w:hAnsi="Times New Roman" w:cs="Times New Roman"/>
          <w:sz w:val="26"/>
          <w:szCs w:val="26"/>
          <w:shd w:val="clear" w:color="auto" w:fill="auto"/>
        </w:rPr>
        <w:t>условия</w:t>
      </w:r>
      <w:proofErr w:type="gramEnd"/>
      <w:r w:rsidRPr="00C17A41">
        <w:rPr>
          <w:rStyle w:val="af5"/>
          <w:rFonts w:ascii="Times New Roman" w:hAnsi="Times New Roman" w:cs="Times New Roman"/>
          <w:sz w:val="26"/>
          <w:szCs w:val="26"/>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C17A41" w:rsidRDefault="00CF22F2" w:rsidP="006E792F">
      <w:pPr>
        <w:pStyle w:val="af7"/>
        <w:widowControl w:val="0"/>
        <w:numPr>
          <w:ilvl w:val="0"/>
          <w:numId w:val="1"/>
        </w:numPr>
        <w:ind w:left="0" w:firstLine="567"/>
        <w:rPr>
          <w:rStyle w:val="af5"/>
          <w:rFonts w:ascii="Times New Roman" w:hAnsi="Times New Roman" w:cs="Times New Roman"/>
          <w:b/>
          <w:sz w:val="26"/>
          <w:szCs w:val="26"/>
          <w:shd w:val="clear" w:color="auto" w:fill="auto"/>
        </w:rPr>
      </w:pPr>
      <w:proofErr w:type="gramStart"/>
      <w:r w:rsidRPr="00C17A41">
        <w:rPr>
          <w:rStyle w:val="af5"/>
          <w:rFonts w:ascii="Times New Roman" w:hAnsi="Times New Roman" w:cs="Times New Roman"/>
          <w:sz w:val="26"/>
          <w:szCs w:val="26"/>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C17A41">
        <w:rPr>
          <w:rStyle w:val="af5"/>
          <w:rFonts w:ascii="Times New Roman" w:hAnsi="Times New Roman" w:cs="Times New Roman"/>
          <w:sz w:val="26"/>
          <w:szCs w:val="26"/>
          <w:shd w:val="clear" w:color="auto" w:fill="auto"/>
        </w:rPr>
        <w:t xml:space="preserve"> </w:t>
      </w:r>
      <w:proofErr w:type="gramStart"/>
      <w:r w:rsidRPr="00C17A41">
        <w:rPr>
          <w:rStyle w:val="af5"/>
          <w:rFonts w:ascii="Times New Roman" w:hAnsi="Times New Roman" w:cs="Times New Roman"/>
          <w:sz w:val="26"/>
          <w:szCs w:val="26"/>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C17A41">
        <w:rPr>
          <w:rStyle w:val="af5"/>
          <w:rFonts w:ascii="Times New Roman" w:hAnsi="Times New Roman" w:cs="Times New Roman"/>
          <w:sz w:val="26"/>
          <w:szCs w:val="26"/>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C17A41">
        <w:rPr>
          <w:rStyle w:val="af5"/>
          <w:rFonts w:ascii="Times New Roman" w:hAnsi="Times New Roman" w:cs="Times New Roman"/>
          <w:sz w:val="26"/>
          <w:szCs w:val="26"/>
          <w:shd w:val="clear" w:color="auto" w:fill="auto"/>
        </w:rPr>
        <w:t>.</w:t>
      </w:r>
      <w:proofErr w:type="gramEnd"/>
    </w:p>
    <w:p w14:paraId="1268775A" w14:textId="77777777" w:rsidR="004D5762" w:rsidRPr="00C17A41" w:rsidRDefault="00CF22F2" w:rsidP="006E792F">
      <w:pPr>
        <w:widowControl w:val="0"/>
        <w:ind w:firstLine="567"/>
        <w:rPr>
          <w:rStyle w:val="af5"/>
          <w:rFonts w:ascii="Times New Roman" w:hAnsi="Times New Roman" w:cs="Times New Roman"/>
          <w:sz w:val="26"/>
          <w:szCs w:val="26"/>
          <w:shd w:val="clear" w:color="auto" w:fill="auto"/>
        </w:rPr>
      </w:pPr>
      <w:r w:rsidRPr="00C17A41">
        <w:rPr>
          <w:rStyle w:val="af5"/>
          <w:rFonts w:ascii="Times New Roman" w:hAnsi="Times New Roman" w:cs="Times New Roman"/>
          <w:sz w:val="26"/>
          <w:szCs w:val="26"/>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C17A41" w:rsidRDefault="00CF22F2">
      <w:pPr>
        <w:pStyle w:val="af7"/>
        <w:widowControl w:val="0"/>
        <w:numPr>
          <w:ilvl w:val="0"/>
          <w:numId w:val="1"/>
        </w:numPr>
        <w:ind w:left="0" w:firstLine="567"/>
        <w:rPr>
          <w:rStyle w:val="af5"/>
          <w:rFonts w:ascii="Times New Roman" w:hAnsi="Times New Roman" w:cs="Times New Roman"/>
          <w:b/>
          <w:sz w:val="26"/>
          <w:szCs w:val="26"/>
          <w:shd w:val="clear" w:color="auto" w:fill="auto"/>
        </w:rPr>
      </w:pPr>
      <w:r w:rsidRPr="00C17A41">
        <w:rPr>
          <w:rStyle w:val="af5"/>
          <w:rFonts w:ascii="Times New Roman" w:hAnsi="Times New Roman" w:cs="Times New Roman"/>
          <w:sz w:val="26"/>
          <w:szCs w:val="26"/>
          <w:shd w:val="clear" w:color="auto" w:fill="auto"/>
        </w:rPr>
        <w:t>В графе "</w:t>
      </w:r>
      <w:r w:rsidRPr="00C17A41">
        <w:rPr>
          <w:rStyle w:val="af5"/>
          <w:rFonts w:ascii="Times New Roman" w:hAnsi="Times New Roman" w:cs="Times New Roman"/>
          <w:b/>
          <w:sz w:val="26"/>
          <w:szCs w:val="26"/>
          <w:shd w:val="clear" w:color="auto" w:fill="auto"/>
        </w:rPr>
        <w:t>Наименование цифрового финансового актива или цифрового права</w:t>
      </w:r>
      <w:r w:rsidRPr="00C17A41">
        <w:rPr>
          <w:rStyle w:val="af5"/>
          <w:rFonts w:ascii="Times New Roman" w:hAnsi="Times New Roman" w:cs="Times New Roman"/>
          <w:sz w:val="26"/>
          <w:szCs w:val="26"/>
          <w:shd w:val="clear" w:color="auto" w:fill="auto"/>
        </w:rPr>
        <w:t xml:space="preserve">" указываются наименование цифрового финансового актива (если его нельзя определить, </w:t>
      </w:r>
      <w:proofErr w:type="gramStart"/>
      <w:r w:rsidRPr="00C17A41">
        <w:rPr>
          <w:rStyle w:val="af5"/>
          <w:rFonts w:ascii="Times New Roman" w:hAnsi="Times New Roman" w:cs="Times New Roman"/>
          <w:sz w:val="26"/>
          <w:szCs w:val="26"/>
          <w:shd w:val="clear" w:color="auto" w:fill="auto"/>
        </w:rPr>
        <w:t>указываются</w:t>
      </w:r>
      <w:proofErr w:type="gramEnd"/>
      <w:r w:rsidRPr="00C17A41">
        <w:rPr>
          <w:rStyle w:val="af5"/>
          <w:rFonts w:ascii="Times New Roman" w:hAnsi="Times New Roman" w:cs="Times New Roman"/>
          <w:sz w:val="26"/>
          <w:szCs w:val="26"/>
          <w:shd w:val="clear" w:color="auto" w:fill="auto"/>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C17A41" w:rsidRDefault="00CF22F2" w:rsidP="002937E4">
      <w:pPr>
        <w:pStyle w:val="af7"/>
        <w:widowControl w:val="0"/>
        <w:numPr>
          <w:ilvl w:val="0"/>
          <w:numId w:val="1"/>
        </w:numPr>
        <w:ind w:left="0" w:firstLine="567"/>
        <w:rPr>
          <w:rStyle w:val="af5"/>
          <w:rFonts w:ascii="Times New Roman" w:hAnsi="Times New Roman" w:cs="Times New Roman"/>
          <w:b/>
          <w:sz w:val="26"/>
          <w:szCs w:val="26"/>
          <w:shd w:val="clear" w:color="auto" w:fill="auto"/>
        </w:rPr>
      </w:pPr>
      <w:r w:rsidRPr="00C17A41">
        <w:rPr>
          <w:rStyle w:val="af5"/>
          <w:rFonts w:ascii="Times New Roman" w:hAnsi="Times New Roman" w:cs="Times New Roman"/>
          <w:sz w:val="26"/>
          <w:szCs w:val="26"/>
          <w:shd w:val="clear" w:color="auto" w:fill="auto"/>
        </w:rPr>
        <w:t>В графе "</w:t>
      </w:r>
      <w:r w:rsidRPr="00C17A41">
        <w:rPr>
          <w:rStyle w:val="af5"/>
          <w:rFonts w:ascii="Times New Roman" w:hAnsi="Times New Roman" w:cs="Times New Roman"/>
          <w:b/>
          <w:sz w:val="26"/>
          <w:szCs w:val="26"/>
          <w:shd w:val="clear" w:color="auto" w:fill="auto"/>
        </w:rPr>
        <w:t>Дата приобретения</w:t>
      </w:r>
      <w:r w:rsidRPr="00C17A41">
        <w:rPr>
          <w:rStyle w:val="af5"/>
          <w:rFonts w:ascii="Times New Roman" w:hAnsi="Times New Roman" w:cs="Times New Roman"/>
          <w:sz w:val="26"/>
          <w:szCs w:val="26"/>
          <w:shd w:val="clear" w:color="auto" w:fill="auto"/>
        </w:rPr>
        <w:t>" указывается дата приобретения цифрового финансового актива</w:t>
      </w:r>
      <w:r w:rsidR="00C15E51" w:rsidRPr="00C17A41">
        <w:rPr>
          <w:rFonts w:ascii="Times New Roman" w:hAnsi="Times New Roman"/>
          <w:sz w:val="26"/>
          <w:szCs w:val="26"/>
        </w:rPr>
        <w:t>, цифрового права, включающего одновременно цифровые финансовые активы и иные цифровые права,</w:t>
      </w:r>
      <w:r w:rsidRPr="00C17A41">
        <w:rPr>
          <w:rStyle w:val="af5"/>
          <w:rFonts w:ascii="Times New Roman" w:hAnsi="Times New Roman" w:cs="Times New Roman"/>
          <w:sz w:val="26"/>
          <w:szCs w:val="26"/>
          <w:shd w:val="clear" w:color="auto" w:fill="auto"/>
        </w:rPr>
        <w:t xml:space="preserve"> или</w:t>
      </w:r>
      <w:r w:rsidR="0013392F" w:rsidRPr="00C17A41">
        <w:rPr>
          <w:rStyle w:val="af5"/>
          <w:rFonts w:ascii="Times New Roman" w:hAnsi="Times New Roman" w:cs="Times New Roman"/>
          <w:sz w:val="26"/>
          <w:szCs w:val="26"/>
          <w:shd w:val="clear" w:color="auto" w:fill="auto"/>
        </w:rPr>
        <w:t xml:space="preserve"> иного</w:t>
      </w:r>
      <w:r w:rsidRPr="00C17A41">
        <w:rPr>
          <w:rStyle w:val="af5"/>
          <w:rFonts w:ascii="Times New Roman" w:hAnsi="Times New Roman" w:cs="Times New Roman"/>
          <w:sz w:val="26"/>
          <w:szCs w:val="26"/>
          <w:shd w:val="clear" w:color="auto" w:fill="auto"/>
        </w:rPr>
        <w:t xml:space="preserve"> цифрового права.</w:t>
      </w:r>
    </w:p>
    <w:p w14:paraId="55E3331A" w14:textId="77777777" w:rsidR="004D5762" w:rsidRPr="00C17A41" w:rsidRDefault="00CF22F2" w:rsidP="002937E4">
      <w:pPr>
        <w:pStyle w:val="af7"/>
        <w:widowControl w:val="0"/>
        <w:numPr>
          <w:ilvl w:val="0"/>
          <w:numId w:val="1"/>
        </w:numPr>
        <w:ind w:left="0" w:firstLine="567"/>
        <w:rPr>
          <w:rStyle w:val="af5"/>
          <w:rFonts w:ascii="Times New Roman" w:hAnsi="Times New Roman" w:cs="Times New Roman"/>
          <w:sz w:val="26"/>
          <w:szCs w:val="26"/>
          <w:shd w:val="clear" w:color="auto" w:fill="auto"/>
        </w:rPr>
      </w:pPr>
      <w:r w:rsidRPr="00C17A41">
        <w:rPr>
          <w:rStyle w:val="af5"/>
          <w:rFonts w:ascii="Times New Roman" w:hAnsi="Times New Roman" w:cs="Times New Roman"/>
          <w:sz w:val="26"/>
          <w:szCs w:val="26"/>
          <w:shd w:val="clear" w:color="auto" w:fill="auto"/>
        </w:rPr>
        <w:t>В графе "</w:t>
      </w:r>
      <w:r w:rsidRPr="00C17A41">
        <w:rPr>
          <w:rStyle w:val="af5"/>
          <w:rFonts w:ascii="Times New Roman" w:hAnsi="Times New Roman" w:cs="Times New Roman"/>
          <w:b/>
          <w:sz w:val="26"/>
          <w:szCs w:val="26"/>
          <w:shd w:val="clear" w:color="auto" w:fill="auto"/>
        </w:rPr>
        <w:t>Общее количество</w:t>
      </w:r>
      <w:r w:rsidRPr="00C17A41">
        <w:rPr>
          <w:rStyle w:val="af5"/>
          <w:rFonts w:ascii="Times New Roman" w:hAnsi="Times New Roman" w:cs="Times New Roman"/>
          <w:sz w:val="26"/>
          <w:szCs w:val="26"/>
          <w:shd w:val="clear" w:color="auto" w:fill="auto"/>
        </w:rPr>
        <w:t>" указывается общее количество приобретенных цифровых финансовых активов</w:t>
      </w:r>
      <w:r w:rsidR="00C15E51" w:rsidRPr="00C17A41">
        <w:rPr>
          <w:rFonts w:ascii="Times New Roman" w:hAnsi="Times New Roman"/>
          <w:sz w:val="26"/>
          <w:szCs w:val="26"/>
        </w:rPr>
        <w:t>, цифровых прав, включающих одновременно цифровые финансовые активы и иные цифровые права,</w:t>
      </w:r>
      <w:r w:rsidRPr="00C17A41">
        <w:rPr>
          <w:rStyle w:val="af5"/>
          <w:rFonts w:ascii="Times New Roman" w:hAnsi="Times New Roman" w:cs="Times New Roman"/>
          <w:sz w:val="26"/>
          <w:szCs w:val="26"/>
          <w:shd w:val="clear" w:color="auto" w:fill="auto"/>
        </w:rPr>
        <w:t xml:space="preserve"> или цифровых прав.</w:t>
      </w:r>
    </w:p>
    <w:p w14:paraId="082C5BF1" w14:textId="77777777" w:rsidR="004D5762" w:rsidRPr="00C17A41" w:rsidRDefault="00CF22F2" w:rsidP="00C15E51">
      <w:pPr>
        <w:pStyle w:val="af7"/>
        <w:widowControl w:val="0"/>
        <w:numPr>
          <w:ilvl w:val="0"/>
          <w:numId w:val="1"/>
        </w:numPr>
        <w:ind w:left="0" w:firstLine="567"/>
        <w:rPr>
          <w:rStyle w:val="af5"/>
          <w:rFonts w:ascii="Times New Roman" w:hAnsi="Times New Roman" w:cs="Times New Roman"/>
          <w:b/>
          <w:sz w:val="26"/>
          <w:szCs w:val="26"/>
          <w:shd w:val="clear" w:color="auto" w:fill="auto"/>
        </w:rPr>
      </w:pPr>
      <w:proofErr w:type="gramStart"/>
      <w:r w:rsidRPr="00C17A41">
        <w:rPr>
          <w:rStyle w:val="af5"/>
          <w:rFonts w:ascii="Times New Roman" w:hAnsi="Times New Roman" w:cs="Times New Roman"/>
          <w:sz w:val="26"/>
          <w:szCs w:val="26"/>
          <w:shd w:val="clear" w:color="auto" w:fill="auto"/>
        </w:rPr>
        <w:t>В графе "</w:t>
      </w:r>
      <w:r w:rsidRPr="00C17A41">
        <w:rPr>
          <w:rStyle w:val="af5"/>
          <w:rFonts w:ascii="Times New Roman" w:hAnsi="Times New Roman" w:cs="Times New Roman"/>
          <w:b/>
          <w:sz w:val="26"/>
          <w:szCs w:val="26"/>
          <w:shd w:val="clear" w:color="auto" w:fill="auto"/>
        </w:rPr>
        <w:t>Сведения об операторе информационной системы, в которой осуществляется выпуск цифровых финансовых активов</w:t>
      </w:r>
      <w:r w:rsidRPr="00C17A41">
        <w:rPr>
          <w:rStyle w:val="af5"/>
          <w:rFonts w:ascii="Times New Roman" w:hAnsi="Times New Roman" w:cs="Times New Roman"/>
          <w:sz w:val="26"/>
          <w:szCs w:val="26"/>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23F562AC" w:rsidR="004D5762" w:rsidRPr="00C17A41" w:rsidRDefault="00CF22F2" w:rsidP="00C15E51">
      <w:pPr>
        <w:pStyle w:val="af7"/>
        <w:widowControl w:val="0"/>
        <w:numPr>
          <w:ilvl w:val="0"/>
          <w:numId w:val="1"/>
        </w:numPr>
        <w:ind w:left="0" w:firstLine="567"/>
        <w:rPr>
          <w:rStyle w:val="af5"/>
          <w:rFonts w:ascii="Times New Roman" w:hAnsi="Times New Roman" w:cs="Times New Roman"/>
          <w:sz w:val="26"/>
          <w:szCs w:val="26"/>
          <w:shd w:val="clear" w:color="auto" w:fill="auto"/>
        </w:rPr>
      </w:pPr>
      <w:r w:rsidRPr="00C17A41">
        <w:rPr>
          <w:rStyle w:val="af5"/>
          <w:rFonts w:ascii="Times New Roman" w:hAnsi="Times New Roman" w:cs="Times New Roman"/>
          <w:sz w:val="26"/>
          <w:szCs w:val="26"/>
          <w:shd w:val="clear" w:color="auto" w:fill="auto"/>
        </w:rPr>
        <w:t>Реестр российских операторов информационных систем</w:t>
      </w:r>
      <w:r w:rsidR="00C15E51" w:rsidRPr="00C17A41">
        <w:rPr>
          <w:rStyle w:val="af5"/>
          <w:rFonts w:ascii="Times New Roman" w:hAnsi="Times New Roman" w:cs="Times New Roman"/>
          <w:sz w:val="26"/>
          <w:szCs w:val="26"/>
          <w:shd w:val="clear" w:color="auto" w:fill="auto"/>
        </w:rPr>
        <w:t>, в которых осуществляется выпуск цифровых финансовых активов,</w:t>
      </w:r>
      <w:r w:rsidRPr="00C17A41">
        <w:rPr>
          <w:rStyle w:val="af5"/>
          <w:rFonts w:ascii="Times New Roman" w:hAnsi="Times New Roman" w:cs="Times New Roman"/>
          <w:sz w:val="26"/>
          <w:szCs w:val="26"/>
          <w:shd w:val="clear" w:color="auto" w:fill="auto"/>
        </w:rPr>
        <w:t xml:space="preserve"> размещен на официально</w:t>
      </w:r>
      <w:r w:rsidR="00C17A41" w:rsidRPr="00C17A41">
        <w:rPr>
          <w:rStyle w:val="af5"/>
          <w:rFonts w:ascii="Times New Roman" w:hAnsi="Times New Roman" w:cs="Times New Roman"/>
          <w:sz w:val="26"/>
          <w:szCs w:val="26"/>
          <w:shd w:val="clear" w:color="auto" w:fill="auto"/>
        </w:rPr>
        <w:t xml:space="preserve">м сайте Банка России по ссылке: </w:t>
      </w:r>
      <w:hyperlink r:id="rId25" w:history="1">
        <w:r w:rsidR="00C621E4" w:rsidRPr="00C17A41">
          <w:rPr>
            <w:rStyle w:val="aff5"/>
            <w:rFonts w:ascii="Times New Roman" w:hAnsi="Times New Roman"/>
            <w:sz w:val="26"/>
            <w:szCs w:val="26"/>
          </w:rPr>
          <w:t>https://cbr.ru/vfs/registers/infr/list_OIS.xlsx</w:t>
        </w:r>
      </w:hyperlink>
      <w:r w:rsidRPr="00C17A41">
        <w:rPr>
          <w:rStyle w:val="af5"/>
          <w:rFonts w:ascii="Times New Roman" w:hAnsi="Times New Roman" w:cs="Times New Roman"/>
          <w:sz w:val="26"/>
          <w:szCs w:val="26"/>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lastRenderedPageBreak/>
        <w:t>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Default="006D6F6F">
      <w:pPr>
        <w:pStyle w:val="af7"/>
        <w:ind w:left="0" w:firstLine="851"/>
        <w:rPr>
          <w:rFonts w:ascii="Times New Roman" w:hAnsi="Times New Roman"/>
          <w:sz w:val="28"/>
          <w:szCs w:val="28"/>
        </w:rPr>
      </w:pPr>
    </w:p>
    <w:p w14:paraId="17D71C81" w14:textId="77777777" w:rsidR="00C17A41" w:rsidRPr="006848CC" w:rsidRDefault="00C17A41">
      <w:pPr>
        <w:pStyle w:val="af7"/>
        <w:ind w:left="0" w:firstLine="851"/>
        <w:rPr>
          <w:rFonts w:ascii="Times New Roman" w:hAnsi="Times New Roman"/>
          <w:sz w:val="28"/>
          <w:szCs w:val="28"/>
        </w:rPr>
      </w:pPr>
    </w:p>
    <w:p w14:paraId="57E9C049" w14:textId="77777777" w:rsidR="00C17A41" w:rsidRDefault="00CF22F2">
      <w:pPr>
        <w:ind w:firstLine="851"/>
        <w:jc w:val="center"/>
        <w:rPr>
          <w:rFonts w:ascii="Times New Roman" w:hAnsi="Times New Roman"/>
          <w:b/>
          <w:sz w:val="28"/>
          <w:szCs w:val="28"/>
        </w:rPr>
      </w:pPr>
      <w:r w:rsidRPr="006848CC">
        <w:rPr>
          <w:rFonts w:ascii="Times New Roman" w:hAnsi="Times New Roman"/>
          <w:b/>
          <w:sz w:val="28"/>
          <w:szCs w:val="28"/>
        </w:rPr>
        <w:t xml:space="preserve">РАЗДЕЛ 4. СВЕДЕНИЯ О </w:t>
      </w:r>
      <w:proofErr w:type="gramStart"/>
      <w:r w:rsidRPr="006848CC">
        <w:rPr>
          <w:rFonts w:ascii="Times New Roman" w:hAnsi="Times New Roman"/>
          <w:b/>
          <w:sz w:val="28"/>
          <w:szCs w:val="28"/>
        </w:rPr>
        <w:t>СЧЕТАХ</w:t>
      </w:r>
      <w:proofErr w:type="gramEnd"/>
      <w:r w:rsidRPr="006848CC">
        <w:rPr>
          <w:rFonts w:ascii="Times New Roman" w:hAnsi="Times New Roman"/>
          <w:b/>
          <w:sz w:val="28"/>
          <w:szCs w:val="28"/>
        </w:rPr>
        <w:t xml:space="preserve"> В БАНКАХ </w:t>
      </w:r>
    </w:p>
    <w:p w14:paraId="299A2AB5" w14:textId="3D829EAA"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w:t>
      </w:r>
      <w:proofErr w:type="gramStart"/>
      <w:r w:rsidRPr="006848CC">
        <w:rPr>
          <w:rFonts w:ascii="Times New Roman" w:hAnsi="Times New Roman"/>
          <w:sz w:val="28"/>
          <w:szCs w:val="28"/>
        </w:rPr>
        <w:t>т.н. "юридический</w:t>
      </w:r>
      <w:proofErr w:type="gramEnd"/>
      <w:r w:rsidRPr="006848CC">
        <w:rPr>
          <w:rFonts w:ascii="Times New Roman" w:hAnsi="Times New Roman"/>
          <w:sz w:val="28"/>
          <w:szCs w:val="28"/>
        </w:rPr>
        <w:t xml:space="preserve">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w:t>
      </w:r>
      <w:proofErr w:type="gramStart"/>
      <w:r w:rsidRPr="006D6F6F">
        <w:rPr>
          <w:rFonts w:ascii="Times New Roman" w:hAnsi="Times New Roman"/>
          <w:sz w:val="28"/>
          <w:szCs w:val="28"/>
        </w:rPr>
        <w:t>соответствии</w:t>
      </w:r>
      <w:proofErr w:type="gramEnd"/>
      <w:r w:rsidRPr="006D6F6F">
        <w:rPr>
          <w:rFonts w:ascii="Times New Roman" w:hAnsi="Times New Roman"/>
          <w:sz w:val="28"/>
          <w:szCs w:val="28"/>
        </w:rPr>
        <w:t xml:space="preserve">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proofErr w:type="gramStart"/>
      <w:r w:rsidRPr="006848CC">
        <w:rPr>
          <w:rFonts w:ascii="Times New Roman" w:hAnsi="Times New Roman"/>
          <w:sz w:val="28"/>
          <w:szCs w:val="28"/>
        </w:rPr>
        <w:t xml:space="preserve">Счет такой карты, как правило, текущий; </w:t>
      </w:r>
      <w:proofErr w:type="gramEnd"/>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w:t>
      </w:r>
      <w:proofErr w:type="gramStart"/>
      <w:r w:rsidRPr="006848CC">
        <w:rPr>
          <w:rFonts w:ascii="Times New Roman" w:hAnsi="Times New Roman"/>
          <w:sz w:val="28"/>
          <w:szCs w:val="28"/>
        </w:rPr>
        <w:t>этом</w:t>
      </w:r>
      <w:proofErr w:type="gramEnd"/>
      <w:r w:rsidRPr="006848CC">
        <w:rPr>
          <w:rFonts w:ascii="Times New Roman" w:hAnsi="Times New Roman"/>
          <w:sz w:val="28"/>
          <w:szCs w:val="28"/>
        </w:rPr>
        <w:t xml:space="preserve">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напротив соответствующей позиции.</w:t>
      </w:r>
      <w:proofErr w:type="gramEnd"/>
      <w:r w:rsidRPr="006848CC">
        <w:rPr>
          <w:rFonts w:ascii="Times New Roman" w:hAnsi="Times New Roman"/>
          <w:sz w:val="28"/>
          <w:szCs w:val="28"/>
        </w:rPr>
        <w:t xml:space="preserve"> В противном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 xml:space="preserve">евышает общий доход служащего (работника), его супруги (супруга) и несовершеннолетних детей за отчетный период и предшествующие два года. В </w:t>
      </w:r>
      <w:proofErr w:type="gramStart"/>
      <w:r w:rsidRPr="006848CC">
        <w:rPr>
          <w:rFonts w:ascii="Times New Roman" w:hAnsi="Times New Roman"/>
          <w:sz w:val="28"/>
          <w:szCs w:val="28"/>
        </w:rPr>
        <w:lastRenderedPageBreak/>
        <w:t>этом</w:t>
      </w:r>
      <w:proofErr w:type="gramEnd"/>
      <w:r w:rsidRPr="006848CC">
        <w:rPr>
          <w:rFonts w:ascii="Times New Roman" w:hAnsi="Times New Roman"/>
          <w:sz w:val="28"/>
          <w:szCs w:val="28"/>
        </w:rPr>
        <w:t xml:space="preserve">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Лица, претендующие на замещение отдельных должностей, в случае наличия оснований также </w:t>
      </w:r>
      <w:proofErr w:type="gramStart"/>
      <w:r w:rsidRPr="006848CC">
        <w:rPr>
          <w:rFonts w:ascii="Times New Roman" w:hAnsi="Times New Roman"/>
          <w:sz w:val="28"/>
          <w:szCs w:val="28"/>
        </w:rPr>
        <w:t>заполняют данную графу и прикладывают</w:t>
      </w:r>
      <w:proofErr w:type="gramEnd"/>
      <w:r w:rsidRPr="006848CC">
        <w:rPr>
          <w:rFonts w:ascii="Times New Roman" w:hAnsi="Times New Roman"/>
          <w:sz w:val="28"/>
          <w:szCs w:val="28"/>
        </w:rPr>
        <w:t xml:space="preserve">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данном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xml:space="preserve">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lastRenderedPageBreak/>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w:t>
      </w:r>
      <w:proofErr w:type="gramStart"/>
      <w:r w:rsidRPr="006848CC">
        <w:rPr>
          <w:rFonts w:ascii="Times New Roman" w:hAnsi="Times New Roman"/>
          <w:color w:val="000000"/>
          <w:sz w:val="28"/>
          <w:szCs w:val="28"/>
        </w:rPr>
        <w:t>случае</w:t>
      </w:r>
      <w:proofErr w:type="gramEnd"/>
      <w:r w:rsidRPr="006848CC">
        <w:rPr>
          <w:rFonts w:ascii="Times New Roman" w:hAnsi="Times New Roman"/>
          <w:color w:val="000000"/>
          <w:sz w:val="28"/>
          <w:szCs w:val="28"/>
        </w:rPr>
        <w:t xml:space="preserve">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 момента закрытия соответствующего счета, счет </w:t>
      </w:r>
      <w:proofErr w:type="gramStart"/>
      <w:r w:rsidRPr="006848CC">
        <w:rPr>
          <w:rFonts w:ascii="Times New Roman" w:hAnsi="Times New Roman"/>
          <w:sz w:val="28"/>
          <w:szCs w:val="28"/>
        </w:rPr>
        <w:t>считается открытым и подлежит</w:t>
      </w:r>
      <w:proofErr w:type="gramEnd"/>
      <w:r w:rsidRPr="006848CC">
        <w:rPr>
          <w:rFonts w:ascii="Times New Roman" w:hAnsi="Times New Roman"/>
          <w:sz w:val="28"/>
          <w:szCs w:val="28"/>
        </w:rPr>
        <w:t xml:space="preserve">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326D474C" w14:textId="77777777" w:rsidR="00C17A41" w:rsidRPr="006848CC" w:rsidRDefault="00C17A41">
      <w:pPr>
        <w:pStyle w:val="af7"/>
        <w:widowControl w:val="0"/>
        <w:ind w:left="0" w:firstLine="567"/>
        <w:rPr>
          <w:rFonts w:ascii="Times New Roman" w:hAnsi="Times New Roman"/>
          <w:sz w:val="28"/>
          <w:szCs w:val="28"/>
        </w:rPr>
      </w:pP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 xml:space="preserve">РАЗДЕЛ 5. СВЕДЕНИЯ О ЦЕННЫХ </w:t>
      </w:r>
      <w:proofErr w:type="gramStart"/>
      <w:r w:rsidRPr="006848CC">
        <w:rPr>
          <w:rFonts w:ascii="Times New Roman" w:hAnsi="Times New Roman"/>
          <w:b/>
          <w:sz w:val="28"/>
          <w:szCs w:val="28"/>
        </w:rPr>
        <w:t>БУМАГАХ</w:t>
      </w:r>
      <w:proofErr w:type="gramEnd"/>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t xml:space="preserve">В данном </w:t>
      </w:r>
      <w:proofErr w:type="gramStart"/>
      <w:r w:rsidRPr="00C17A41">
        <w:rPr>
          <w:rFonts w:ascii="Times New Roman" w:hAnsi="Times New Roman"/>
          <w:sz w:val="26"/>
          <w:szCs w:val="26"/>
        </w:rPr>
        <w:t>разделе</w:t>
      </w:r>
      <w:proofErr w:type="gramEnd"/>
      <w:r w:rsidRPr="00C17A41">
        <w:rPr>
          <w:rFonts w:ascii="Times New Roman" w:hAnsi="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 xml:space="preserve">Государственный сертификат на материнский (семейный) капитал не </w:t>
      </w:r>
      <w:proofErr w:type="gramStart"/>
      <w:r w:rsidRPr="00C17A41">
        <w:rPr>
          <w:rFonts w:ascii="Times New Roman" w:hAnsi="Times New Roman"/>
          <w:sz w:val="26"/>
          <w:szCs w:val="26"/>
        </w:rPr>
        <w:t>является ценной бумагой и не подлежит</w:t>
      </w:r>
      <w:proofErr w:type="gramEnd"/>
      <w:r w:rsidRPr="00C17A41">
        <w:rPr>
          <w:rFonts w:ascii="Times New Roman" w:hAnsi="Times New Roman"/>
          <w:sz w:val="26"/>
          <w:szCs w:val="26"/>
        </w:rPr>
        <w:t xml:space="preserve"> указанию в разделе 5 справки.</w:t>
      </w:r>
    </w:p>
    <w:p w14:paraId="70B7B67E"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 xml:space="preserve">В </w:t>
      </w:r>
      <w:proofErr w:type="gramStart"/>
      <w:r w:rsidRPr="00C17A41">
        <w:rPr>
          <w:rFonts w:ascii="Times New Roman" w:hAnsi="Times New Roman"/>
          <w:sz w:val="26"/>
          <w:szCs w:val="26"/>
        </w:rPr>
        <w:t>соответствии</w:t>
      </w:r>
      <w:proofErr w:type="gramEnd"/>
      <w:r w:rsidRPr="00C17A41">
        <w:rPr>
          <w:rFonts w:ascii="Times New Roman" w:hAnsi="Times New Roman"/>
          <w:sz w:val="26"/>
          <w:szCs w:val="26"/>
        </w:rPr>
        <w:t xml:space="preserve">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C17A41">
        <w:rPr>
          <w:rFonts w:ascii="Times New Roman" w:hAnsi="Times New Roman"/>
          <w:sz w:val="26"/>
          <w:szCs w:val="26"/>
        </w:rPr>
        <w:t>связи</w:t>
      </w:r>
      <w:proofErr w:type="gramEnd"/>
      <w:r w:rsidRPr="00C17A41">
        <w:rPr>
          <w:rFonts w:ascii="Times New Roman" w:hAnsi="Times New Roman"/>
          <w:sz w:val="26"/>
          <w:szCs w:val="26"/>
        </w:rPr>
        <w:t xml:space="preserve"> переданные в доверительное управление ценные бумаги подлежат отражению в разделе 5 справки.</w:t>
      </w:r>
    </w:p>
    <w:p w14:paraId="1C33724B"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w:t>
      </w:r>
      <w:r w:rsidRPr="00C17A41">
        <w:rPr>
          <w:rFonts w:ascii="Times New Roman" w:hAnsi="Times New Roman"/>
          <w:sz w:val="26"/>
          <w:szCs w:val="26"/>
        </w:rPr>
        <w:lastRenderedPageBreak/>
        <w:t>разная стоимость приобретения (возмездная, безвозмездная) и т.д.) следует отражать в разных строках.</w:t>
      </w:r>
    </w:p>
    <w:p w14:paraId="7CB477B7"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w:t>
      </w:r>
      <w:proofErr w:type="gramStart"/>
      <w:r w:rsidRPr="00C17A41">
        <w:rPr>
          <w:rFonts w:ascii="Times New Roman" w:hAnsi="Times New Roman"/>
          <w:sz w:val="26"/>
          <w:szCs w:val="26"/>
        </w:rPr>
        <w:t>в т.н</w:t>
      </w:r>
      <w:proofErr w:type="gramEnd"/>
      <w:r w:rsidRPr="00C17A41">
        <w:rPr>
          <w:rFonts w:ascii="Times New Roman" w:hAnsi="Times New Roman"/>
          <w:sz w:val="26"/>
          <w:szCs w:val="26"/>
        </w:rPr>
        <w:t>.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C17A41" w:rsidRDefault="00CF22F2">
      <w:pPr>
        <w:ind w:firstLine="567"/>
        <w:rPr>
          <w:rFonts w:ascii="Times New Roman" w:hAnsi="Times New Roman"/>
          <w:b/>
          <w:sz w:val="26"/>
          <w:szCs w:val="26"/>
        </w:rPr>
      </w:pPr>
      <w:r w:rsidRPr="00C17A41">
        <w:rPr>
          <w:rFonts w:ascii="Times New Roman" w:hAnsi="Times New Roman"/>
          <w:b/>
          <w:sz w:val="26"/>
          <w:szCs w:val="26"/>
        </w:rPr>
        <w:t xml:space="preserve">Подраздел 5.1. Акции и иное участие в коммерческих организациях и фондах </w:t>
      </w:r>
    </w:p>
    <w:p w14:paraId="1B6EA78F" w14:textId="77777777" w:rsidR="004D5762" w:rsidRPr="00C17A41" w:rsidRDefault="00CF22F2">
      <w:pPr>
        <w:pStyle w:val="af7"/>
        <w:numPr>
          <w:ilvl w:val="0"/>
          <w:numId w:val="1"/>
        </w:numPr>
        <w:ind w:left="0" w:firstLine="567"/>
        <w:rPr>
          <w:rFonts w:ascii="Times New Roman" w:hAnsi="Times New Roman"/>
          <w:sz w:val="26"/>
          <w:szCs w:val="26"/>
        </w:rPr>
      </w:pPr>
      <w:proofErr w:type="gramStart"/>
      <w:r w:rsidRPr="00C17A41">
        <w:rPr>
          <w:rFonts w:ascii="Times New Roman" w:hAnsi="Times New Roman"/>
          <w:sz w:val="26"/>
          <w:szCs w:val="26"/>
        </w:rPr>
        <w:t xml:space="preserve">В соответствии с Федеральным законом от 22 апреля 1996 г. </w:t>
      </w:r>
      <w:r w:rsidRPr="00C17A41">
        <w:rPr>
          <w:rFonts w:ascii="Times New Roman" w:hAnsi="Times New Roman"/>
          <w:sz w:val="26"/>
          <w:szCs w:val="26"/>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C17A41">
        <w:rPr>
          <w:rFonts w:ascii="Times New Roman" w:hAnsi="Times New Roman"/>
          <w:sz w:val="26"/>
          <w:szCs w:val="26"/>
        </w:rPr>
        <w:t xml:space="preserve"> Акция является именной ценной бумагой. </w:t>
      </w:r>
    </w:p>
    <w:p w14:paraId="7F1ECC6C" w14:textId="77777777"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t xml:space="preserve">В графе </w:t>
      </w:r>
      <w:r w:rsidRPr="00C17A41">
        <w:rPr>
          <w:rFonts w:ascii="Times New Roman" w:hAnsi="Times New Roman"/>
          <w:b/>
          <w:sz w:val="26"/>
          <w:szCs w:val="26"/>
        </w:rPr>
        <w:t>"Наименование и организационно-правовая форма организации</w:t>
      </w:r>
      <w:r w:rsidRPr="00C17A41">
        <w:rPr>
          <w:rFonts w:ascii="Times New Roman" w:hAnsi="Times New Roman"/>
          <w:sz w:val="26"/>
          <w:szCs w:val="26"/>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C17A41" w:rsidRDefault="00CF22F2">
      <w:pPr>
        <w:tabs>
          <w:tab w:val="left" w:pos="426"/>
        </w:tabs>
        <w:ind w:firstLine="567"/>
        <w:rPr>
          <w:rFonts w:ascii="Times New Roman" w:hAnsi="Times New Roman"/>
          <w:sz w:val="26"/>
          <w:szCs w:val="26"/>
        </w:rPr>
      </w:pPr>
      <w:r w:rsidRPr="00C17A41">
        <w:rPr>
          <w:rFonts w:ascii="Times New Roman" w:hAnsi="Times New Roman"/>
          <w:sz w:val="26"/>
          <w:szCs w:val="26"/>
        </w:rPr>
        <w:t xml:space="preserve">В </w:t>
      </w:r>
      <w:proofErr w:type="gramStart"/>
      <w:r w:rsidRPr="00C17A41">
        <w:rPr>
          <w:rFonts w:ascii="Times New Roman" w:hAnsi="Times New Roman"/>
          <w:sz w:val="26"/>
          <w:szCs w:val="26"/>
        </w:rPr>
        <w:t>случае</w:t>
      </w:r>
      <w:proofErr w:type="gramEnd"/>
      <w:r w:rsidRPr="00C17A41">
        <w:rPr>
          <w:rFonts w:ascii="Times New Roman" w:hAnsi="Times New Roman"/>
          <w:sz w:val="26"/>
          <w:szCs w:val="26"/>
        </w:rPr>
        <w:t xml:space="preserve">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C17A41">
        <w:rPr>
          <w:rFonts w:ascii="Times New Roman" w:hAnsi="Times New Roman"/>
          <w:sz w:val="26"/>
          <w:szCs w:val="26"/>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t>В графе "</w:t>
      </w:r>
      <w:r w:rsidRPr="00C17A41">
        <w:rPr>
          <w:rFonts w:ascii="Times New Roman" w:hAnsi="Times New Roman"/>
          <w:b/>
          <w:sz w:val="26"/>
          <w:szCs w:val="26"/>
        </w:rPr>
        <w:t>Местонахождени</w:t>
      </w:r>
      <w:r w:rsidR="008621DE" w:rsidRPr="00C17A41">
        <w:rPr>
          <w:rFonts w:ascii="Times New Roman" w:hAnsi="Times New Roman"/>
          <w:b/>
          <w:sz w:val="26"/>
          <w:szCs w:val="26"/>
        </w:rPr>
        <w:t>е организации (адрес)</w:t>
      </w:r>
      <w:r w:rsidRPr="00C17A41">
        <w:rPr>
          <w:rFonts w:ascii="Times New Roman" w:hAnsi="Times New Roman"/>
          <w:sz w:val="26"/>
          <w:szCs w:val="26"/>
        </w:rPr>
        <w:t xml:space="preserve">" указывается место нахождения эмитента акций (иностранных акций). </w:t>
      </w:r>
      <w:proofErr w:type="gramStart"/>
      <w:r w:rsidRPr="00C17A41">
        <w:rPr>
          <w:rFonts w:ascii="Times New Roman" w:hAnsi="Times New Roman"/>
          <w:sz w:val="26"/>
          <w:szCs w:val="26"/>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roofErr w:type="gramEnd"/>
    </w:p>
    <w:p w14:paraId="7B592178" w14:textId="29D713FE"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b/>
          <w:sz w:val="26"/>
          <w:szCs w:val="26"/>
        </w:rPr>
        <w:t>Уставный капитал</w:t>
      </w:r>
      <w:r w:rsidRPr="00C17A41">
        <w:rPr>
          <w:rFonts w:ascii="Times New Roman" w:hAnsi="Times New Roman"/>
          <w:sz w:val="26"/>
          <w:szCs w:val="26"/>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C17A41">
        <w:rPr>
          <w:rFonts w:ascii="Times New Roman" w:hAnsi="Times New Roman"/>
          <w:sz w:val="26"/>
          <w:szCs w:val="26"/>
        </w:rPr>
        <w:t xml:space="preserve"> </w:t>
      </w:r>
      <w:r w:rsidR="00D813DB" w:rsidRPr="00C17A41">
        <w:rPr>
          <w:rFonts w:ascii="Times New Roman" w:eastAsia="Times New Roman" w:hAnsi="Times New Roman"/>
          <w:sz w:val="26"/>
          <w:szCs w:val="26"/>
          <w:lang w:eastAsia="ru-RU"/>
        </w:rPr>
        <w:t xml:space="preserve">(с учетом положений пункта </w:t>
      </w:r>
      <w:r w:rsidR="006D6F6F" w:rsidRPr="00C17A41">
        <w:rPr>
          <w:rFonts w:ascii="Times New Roman" w:eastAsia="Times New Roman" w:hAnsi="Times New Roman"/>
          <w:sz w:val="26"/>
          <w:szCs w:val="26"/>
          <w:lang w:eastAsia="ru-RU"/>
        </w:rPr>
        <w:t>50</w:t>
      </w:r>
      <w:r w:rsidR="00D813DB" w:rsidRPr="00C17A41">
        <w:rPr>
          <w:rFonts w:ascii="Times New Roman" w:eastAsia="Times New Roman" w:hAnsi="Times New Roman"/>
          <w:sz w:val="26"/>
          <w:szCs w:val="26"/>
          <w:lang w:eastAsia="ru-RU"/>
        </w:rPr>
        <w:t xml:space="preserve"> настоящих Методических рекомендаций)</w:t>
      </w:r>
      <w:r w:rsidRPr="00C17A41">
        <w:rPr>
          <w:rFonts w:ascii="Times New Roman" w:hAnsi="Times New Roman"/>
          <w:sz w:val="26"/>
          <w:szCs w:val="26"/>
        </w:rPr>
        <w:t xml:space="preserve">. </w:t>
      </w:r>
    </w:p>
    <w:p w14:paraId="2565E278"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Если законодательством не предусмотрено формирование уставного капитала, то указывается "0 руб.".</w:t>
      </w:r>
    </w:p>
    <w:p w14:paraId="50ADE265"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C17A41" w:rsidRDefault="00CF22F2">
      <w:pPr>
        <w:pStyle w:val="af7"/>
        <w:numPr>
          <w:ilvl w:val="0"/>
          <w:numId w:val="1"/>
        </w:numPr>
        <w:ind w:left="0" w:firstLine="567"/>
        <w:rPr>
          <w:rFonts w:ascii="Times New Roman" w:hAnsi="Times New Roman"/>
          <w:sz w:val="26"/>
          <w:szCs w:val="26"/>
        </w:rPr>
      </w:pPr>
      <w:bookmarkStart w:id="3" w:name="Par620"/>
      <w:bookmarkEnd w:id="3"/>
      <w:r w:rsidRPr="00C17A41">
        <w:rPr>
          <w:rFonts w:ascii="Times New Roman" w:hAnsi="Times New Roman"/>
          <w:b/>
          <w:sz w:val="26"/>
          <w:szCs w:val="26"/>
        </w:rPr>
        <w:t xml:space="preserve">Доля участия </w:t>
      </w:r>
      <w:r w:rsidRPr="00C17A41">
        <w:rPr>
          <w:rFonts w:ascii="Times New Roman" w:hAnsi="Times New Roman"/>
          <w:sz w:val="26"/>
          <w:szCs w:val="26"/>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lastRenderedPageBreak/>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Для обязательств, выраженных в иностранной валюте, стоимость указывается в рублях по курсу Банка России на отчетную дату</w:t>
      </w:r>
      <w:r w:rsidR="00D813DB" w:rsidRPr="00C17A41">
        <w:rPr>
          <w:rFonts w:ascii="Times New Roman" w:hAnsi="Times New Roman"/>
          <w:sz w:val="26"/>
          <w:szCs w:val="26"/>
        </w:rPr>
        <w:t xml:space="preserve"> </w:t>
      </w:r>
      <w:r w:rsidR="00D813DB" w:rsidRPr="00C17A41">
        <w:rPr>
          <w:rFonts w:ascii="Times New Roman" w:eastAsia="Times New Roman" w:hAnsi="Times New Roman"/>
          <w:sz w:val="26"/>
          <w:szCs w:val="26"/>
          <w:lang w:eastAsia="ru-RU"/>
        </w:rPr>
        <w:t xml:space="preserve">(с учетом положений пункта </w:t>
      </w:r>
      <w:r w:rsidR="006D6F6F" w:rsidRPr="00C17A41">
        <w:rPr>
          <w:rFonts w:ascii="Times New Roman" w:eastAsia="Times New Roman" w:hAnsi="Times New Roman"/>
          <w:sz w:val="26"/>
          <w:szCs w:val="26"/>
          <w:lang w:eastAsia="ru-RU"/>
        </w:rPr>
        <w:t>50</w:t>
      </w:r>
      <w:r w:rsidR="00D813DB" w:rsidRPr="00C17A41">
        <w:rPr>
          <w:rFonts w:ascii="Times New Roman" w:eastAsia="Times New Roman" w:hAnsi="Times New Roman"/>
          <w:sz w:val="26"/>
          <w:szCs w:val="26"/>
          <w:lang w:eastAsia="ru-RU"/>
        </w:rPr>
        <w:t xml:space="preserve"> настоящих Методических рекомендаций)</w:t>
      </w:r>
      <w:r w:rsidRPr="00C17A41">
        <w:rPr>
          <w:rFonts w:ascii="Times New Roman" w:hAnsi="Times New Roman"/>
          <w:sz w:val="26"/>
          <w:szCs w:val="26"/>
        </w:rPr>
        <w:t xml:space="preserve">. </w:t>
      </w:r>
    </w:p>
    <w:p w14:paraId="05B80F44"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C17A41" w:rsidRDefault="00CF22F2">
      <w:pPr>
        <w:pStyle w:val="af7"/>
        <w:numPr>
          <w:ilvl w:val="0"/>
          <w:numId w:val="1"/>
        </w:numPr>
        <w:ind w:left="0" w:firstLine="567"/>
        <w:rPr>
          <w:rFonts w:ascii="Times New Roman" w:hAnsi="Times New Roman"/>
          <w:sz w:val="26"/>
          <w:szCs w:val="26"/>
        </w:rPr>
      </w:pPr>
      <w:proofErr w:type="gramStart"/>
      <w:r w:rsidRPr="00C17A41">
        <w:rPr>
          <w:rFonts w:ascii="Times New Roman" w:hAnsi="Times New Roman"/>
          <w:sz w:val="26"/>
          <w:szCs w:val="26"/>
        </w:rPr>
        <w:t>В графе "</w:t>
      </w:r>
      <w:r w:rsidRPr="00C17A41">
        <w:rPr>
          <w:rFonts w:ascii="Times New Roman" w:hAnsi="Times New Roman"/>
          <w:b/>
          <w:sz w:val="26"/>
          <w:szCs w:val="26"/>
        </w:rPr>
        <w:t>Основание участия</w:t>
      </w:r>
      <w:r w:rsidRPr="00C17A41">
        <w:rPr>
          <w:rFonts w:ascii="Times New Roman" w:hAnsi="Times New Roman"/>
          <w:sz w:val="26"/>
          <w:szCs w:val="26"/>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C17A41">
        <w:rPr>
          <w:rFonts w:ascii="Times New Roman" w:hAnsi="Times New Roman"/>
          <w:sz w:val="26"/>
          <w:szCs w:val="26"/>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C17A41" w:rsidRDefault="00CF22F2">
      <w:pPr>
        <w:pStyle w:val="af7"/>
        <w:ind w:left="0" w:firstLine="567"/>
        <w:rPr>
          <w:rFonts w:ascii="Times New Roman" w:hAnsi="Times New Roman"/>
          <w:sz w:val="26"/>
          <w:szCs w:val="26"/>
        </w:rPr>
      </w:pPr>
      <w:proofErr w:type="gramStart"/>
      <w:r w:rsidRPr="00C17A41">
        <w:rPr>
          <w:rFonts w:ascii="Times New Roman" w:hAnsi="Times New Roman"/>
          <w:sz w:val="26"/>
          <w:szCs w:val="26"/>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C17A41">
        <w:rPr>
          <w:rFonts w:ascii="Times New Roman" w:hAnsi="Times New Roman"/>
          <w:b/>
          <w:sz w:val="26"/>
          <w:szCs w:val="26"/>
        </w:rPr>
        <w:t>Основание участия</w:t>
      </w:r>
      <w:r w:rsidRPr="00C17A41">
        <w:rPr>
          <w:rFonts w:ascii="Times New Roman" w:hAnsi="Times New Roman"/>
          <w:sz w:val="26"/>
          <w:szCs w:val="26"/>
        </w:rPr>
        <w:t xml:space="preserve">" указывается "приобретено на организованных торгах", а также указывается </w:t>
      </w:r>
      <w:r w:rsidR="00073598" w:rsidRPr="00C17A41">
        <w:rPr>
          <w:rFonts w:ascii="Times New Roman" w:hAnsi="Times New Roman"/>
          <w:sz w:val="26"/>
          <w:szCs w:val="26"/>
        </w:rPr>
        <w:t xml:space="preserve">год </w:t>
      </w:r>
      <w:r w:rsidRPr="00C17A41">
        <w:rPr>
          <w:rFonts w:ascii="Times New Roman" w:hAnsi="Times New Roman"/>
          <w:sz w:val="26"/>
          <w:szCs w:val="26"/>
        </w:rPr>
        <w:t>приобретения.</w:t>
      </w:r>
      <w:proofErr w:type="gramEnd"/>
    </w:p>
    <w:p w14:paraId="25892A4D" w14:textId="77777777" w:rsidR="004D5762" w:rsidRPr="00C17A41" w:rsidRDefault="00CF22F2">
      <w:pPr>
        <w:pStyle w:val="af7"/>
        <w:ind w:left="567" w:firstLine="0"/>
        <w:rPr>
          <w:rFonts w:ascii="Times New Roman" w:hAnsi="Times New Roman"/>
          <w:b/>
          <w:sz w:val="26"/>
          <w:szCs w:val="26"/>
        </w:rPr>
      </w:pPr>
      <w:r w:rsidRPr="00C17A41">
        <w:rPr>
          <w:rFonts w:ascii="Times New Roman" w:hAnsi="Times New Roman"/>
          <w:b/>
          <w:sz w:val="26"/>
          <w:szCs w:val="26"/>
        </w:rPr>
        <w:t>Подраздел 5.2. Иные ценные бумаги</w:t>
      </w:r>
    </w:p>
    <w:p w14:paraId="1A288AB1" w14:textId="77777777"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t xml:space="preserve">В </w:t>
      </w:r>
      <w:proofErr w:type="gramStart"/>
      <w:r w:rsidRPr="00C17A41">
        <w:rPr>
          <w:rFonts w:ascii="Times New Roman" w:hAnsi="Times New Roman"/>
          <w:sz w:val="26"/>
          <w:szCs w:val="26"/>
        </w:rPr>
        <w:t>подразделе</w:t>
      </w:r>
      <w:proofErr w:type="gramEnd"/>
      <w:r w:rsidRPr="00C17A41">
        <w:rPr>
          <w:rFonts w:ascii="Times New Roman" w:hAnsi="Times New Roman"/>
          <w:sz w:val="26"/>
          <w:szCs w:val="26"/>
        </w:rPr>
        <w:t xml:space="preserve">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t>В графе "</w:t>
      </w:r>
      <w:r w:rsidRPr="00C17A41">
        <w:rPr>
          <w:rFonts w:ascii="Times New Roman" w:hAnsi="Times New Roman"/>
          <w:b/>
          <w:sz w:val="26"/>
          <w:szCs w:val="26"/>
        </w:rPr>
        <w:t>Номинальная величина обязательства</w:t>
      </w:r>
      <w:r w:rsidRPr="00C17A41">
        <w:rPr>
          <w:rFonts w:ascii="Times New Roman" w:hAnsi="Times New Roman"/>
          <w:sz w:val="26"/>
          <w:szCs w:val="26"/>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C17A41" w:rsidRDefault="00CF22F2">
      <w:pPr>
        <w:pStyle w:val="af7"/>
        <w:ind w:left="0" w:firstLine="567"/>
        <w:rPr>
          <w:rFonts w:ascii="Times New Roman" w:hAnsi="Times New Roman"/>
          <w:sz w:val="26"/>
          <w:szCs w:val="26"/>
        </w:rPr>
      </w:pPr>
      <w:r w:rsidRPr="00C17A41">
        <w:rPr>
          <w:rFonts w:ascii="Times New Roman" w:hAnsi="Times New Roman"/>
          <w:sz w:val="26"/>
          <w:szCs w:val="2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C17A41" w:rsidRDefault="00CF22F2">
      <w:pPr>
        <w:pStyle w:val="af7"/>
        <w:numPr>
          <w:ilvl w:val="0"/>
          <w:numId w:val="1"/>
        </w:numPr>
        <w:ind w:left="0" w:firstLine="567"/>
        <w:rPr>
          <w:rFonts w:ascii="Times New Roman" w:hAnsi="Times New Roman"/>
          <w:sz w:val="26"/>
          <w:szCs w:val="26"/>
        </w:rPr>
      </w:pPr>
      <w:r w:rsidRPr="00C17A41">
        <w:rPr>
          <w:rFonts w:ascii="Times New Roman" w:hAnsi="Times New Roman"/>
          <w:sz w:val="26"/>
          <w:szCs w:val="26"/>
        </w:rPr>
        <w:t>В графе "</w:t>
      </w:r>
      <w:r w:rsidRPr="00C17A41">
        <w:rPr>
          <w:rFonts w:ascii="Times New Roman" w:hAnsi="Times New Roman"/>
          <w:b/>
          <w:sz w:val="26"/>
          <w:szCs w:val="26"/>
        </w:rPr>
        <w:t>Общая стоимость</w:t>
      </w:r>
      <w:r w:rsidRPr="00C17A41">
        <w:rPr>
          <w:rFonts w:ascii="Times New Roman" w:hAnsi="Times New Roman"/>
          <w:sz w:val="26"/>
          <w:szCs w:val="26"/>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C17A41">
        <w:rPr>
          <w:rFonts w:ascii="Times New Roman" w:hAnsi="Times New Roman"/>
          <w:sz w:val="26"/>
          <w:szCs w:val="26"/>
        </w:rPr>
        <w:t>предзаполняет</w:t>
      </w:r>
      <w:proofErr w:type="spellEnd"/>
      <w:r w:rsidRPr="00C17A41">
        <w:rPr>
          <w:rFonts w:ascii="Times New Roman" w:hAnsi="Times New Roman"/>
          <w:sz w:val="26"/>
          <w:szCs w:val="26"/>
        </w:rPr>
        <w:t xml:space="preserve">, исходя из значений в позициях "Номинальная величина обязательства (руб.)" и "Общее количество". Вместе с тем если </w:t>
      </w:r>
      <w:r w:rsidRPr="00C17A41">
        <w:rPr>
          <w:rFonts w:ascii="Times New Roman" w:hAnsi="Times New Roman"/>
          <w:sz w:val="26"/>
          <w:szCs w:val="26"/>
        </w:rPr>
        <w:lastRenderedPageBreak/>
        <w:t>известна стоимость приобретения, то данная информация приоритетна при заполнении рассматриваемой графы.</w:t>
      </w:r>
    </w:p>
    <w:p w14:paraId="18C9D1F0" w14:textId="322DB5DF" w:rsidR="004D5762" w:rsidRPr="00C17A41" w:rsidRDefault="00CF22F2" w:rsidP="008B315A">
      <w:pPr>
        <w:pStyle w:val="af7"/>
        <w:ind w:left="0" w:firstLine="567"/>
        <w:rPr>
          <w:rFonts w:ascii="Times New Roman" w:hAnsi="Times New Roman"/>
          <w:sz w:val="26"/>
          <w:szCs w:val="26"/>
        </w:rPr>
      </w:pPr>
      <w:r w:rsidRPr="00C17A41">
        <w:rPr>
          <w:rFonts w:ascii="Times New Roman" w:hAnsi="Times New Roman"/>
          <w:sz w:val="26"/>
          <w:szCs w:val="26"/>
        </w:rPr>
        <w:t>Для обязательств, выраженных в иностранной валюте, стоимость указывается в рублях по курсу Банка России на отчетную дату</w:t>
      </w:r>
      <w:r w:rsidR="00D813DB" w:rsidRPr="00C17A41">
        <w:rPr>
          <w:rFonts w:ascii="Times New Roman" w:hAnsi="Times New Roman"/>
          <w:sz w:val="26"/>
          <w:szCs w:val="26"/>
        </w:rPr>
        <w:t xml:space="preserve"> </w:t>
      </w:r>
      <w:r w:rsidR="00D813DB" w:rsidRPr="00C17A41">
        <w:rPr>
          <w:rFonts w:ascii="Times New Roman" w:eastAsia="Times New Roman" w:hAnsi="Times New Roman"/>
          <w:sz w:val="26"/>
          <w:szCs w:val="26"/>
          <w:lang w:eastAsia="ru-RU"/>
        </w:rPr>
        <w:t xml:space="preserve">(с учетом положений пункта </w:t>
      </w:r>
      <w:r w:rsidR="006D6F6F" w:rsidRPr="00C17A41">
        <w:rPr>
          <w:rFonts w:ascii="Times New Roman" w:eastAsia="Times New Roman" w:hAnsi="Times New Roman"/>
          <w:sz w:val="26"/>
          <w:szCs w:val="26"/>
          <w:lang w:eastAsia="ru-RU"/>
        </w:rPr>
        <w:t>50</w:t>
      </w:r>
      <w:r w:rsidR="00D813DB" w:rsidRPr="00C17A41">
        <w:rPr>
          <w:rFonts w:ascii="Times New Roman" w:eastAsia="Times New Roman" w:hAnsi="Times New Roman"/>
          <w:sz w:val="26"/>
          <w:szCs w:val="26"/>
          <w:lang w:eastAsia="ru-RU"/>
        </w:rPr>
        <w:t xml:space="preserve"> настоящих Методических рекомендаций)</w:t>
      </w:r>
      <w:r w:rsidRPr="00C17A41">
        <w:rPr>
          <w:rFonts w:ascii="Times New Roman" w:hAnsi="Times New Roman"/>
          <w:sz w:val="26"/>
          <w:szCs w:val="26"/>
        </w:rPr>
        <w:t xml:space="preserve">. </w:t>
      </w:r>
    </w:p>
    <w:p w14:paraId="11879A70" w14:textId="77777777" w:rsidR="00632D06" w:rsidRPr="00C17A41" w:rsidRDefault="00632D06" w:rsidP="008B315A">
      <w:pPr>
        <w:pStyle w:val="af7"/>
        <w:numPr>
          <w:ilvl w:val="0"/>
          <w:numId w:val="1"/>
        </w:numPr>
        <w:tabs>
          <w:tab w:val="left" w:pos="1418"/>
        </w:tabs>
        <w:ind w:left="0" w:firstLine="567"/>
        <w:rPr>
          <w:rFonts w:ascii="Times New Roman" w:hAnsi="Times New Roman"/>
          <w:sz w:val="26"/>
          <w:szCs w:val="26"/>
        </w:rPr>
      </w:pPr>
      <w:proofErr w:type="gramStart"/>
      <w:r w:rsidRPr="00C17A41">
        <w:rPr>
          <w:rFonts w:ascii="Times New Roman" w:hAnsi="Times New Roman"/>
          <w:sz w:val="26"/>
          <w:szCs w:val="26"/>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C17A41">
        <w:rPr>
          <w:rFonts w:ascii="Times New Roman" w:hAnsi="Times New Roman"/>
          <w:sz w:val="26"/>
          <w:szCs w:val="26"/>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C17A41" w:rsidRDefault="00632D06" w:rsidP="008B315A">
      <w:pPr>
        <w:pStyle w:val="af7"/>
        <w:tabs>
          <w:tab w:val="left" w:pos="1418"/>
        </w:tabs>
        <w:ind w:left="0" w:firstLine="567"/>
        <w:rPr>
          <w:rFonts w:ascii="Times New Roman" w:hAnsi="Times New Roman"/>
          <w:sz w:val="26"/>
          <w:szCs w:val="26"/>
        </w:rPr>
      </w:pPr>
      <w:r w:rsidRPr="00C17A41">
        <w:rPr>
          <w:rFonts w:ascii="Times New Roman" w:hAnsi="Times New Roman"/>
          <w:sz w:val="26"/>
          <w:szCs w:val="26"/>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C17A41">
        <w:rPr>
          <w:rFonts w:ascii="Times New Roman" w:hAnsi="Times New Roman"/>
          <w:sz w:val="26"/>
          <w:szCs w:val="26"/>
        </w:rPr>
        <w:t xml:space="preserve"> Минтруда России </w:t>
      </w:r>
      <w:r w:rsidR="007042B7" w:rsidRPr="00C17A41">
        <w:rPr>
          <w:rFonts w:ascii="Times New Roman" w:hAnsi="Times New Roman"/>
          <w:sz w:val="26"/>
          <w:szCs w:val="26"/>
        </w:rPr>
        <w:t>от 22 сентября 2022 г. № 28-7/10/В-12862</w:t>
      </w:r>
      <w:r w:rsidRPr="00C17A41">
        <w:rPr>
          <w:rFonts w:ascii="Times New Roman" w:hAnsi="Times New Roman"/>
          <w:sz w:val="26"/>
          <w:szCs w:val="26"/>
        </w:rPr>
        <w:t xml:space="preserve"> (</w:t>
      </w:r>
      <w:hyperlink r:id="rId30" w:history="1">
        <w:r w:rsidR="007A030D" w:rsidRPr="00C17A41">
          <w:rPr>
            <w:rStyle w:val="aff5"/>
            <w:rFonts w:ascii="Times New Roman" w:hAnsi="Times New Roman"/>
            <w:sz w:val="26"/>
            <w:szCs w:val="26"/>
          </w:rPr>
          <w:t>https://mintrud.gov.ru/ministry/programms/anticorruption/9/21</w:t>
        </w:r>
      </w:hyperlink>
      <w:r w:rsidRPr="00C17A41">
        <w:rPr>
          <w:rFonts w:ascii="Times New Roman" w:hAnsi="Times New Roman"/>
          <w:sz w:val="26"/>
          <w:szCs w:val="26"/>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6B5B13A8" w14:textId="77777777" w:rsidR="00A70422" w:rsidRDefault="00A70422">
      <w:pPr>
        <w:pStyle w:val="af7"/>
        <w:ind w:left="0"/>
        <w:rPr>
          <w:rFonts w:ascii="Times New Roman" w:hAnsi="Times New Roman"/>
          <w:sz w:val="28"/>
          <w:szCs w:val="28"/>
        </w:rPr>
      </w:pPr>
    </w:p>
    <w:p w14:paraId="2554FE8F" w14:textId="77777777" w:rsidR="00C17A41"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48B68685"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proofErr w:type="gramStart"/>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roofErr w:type="gramEnd"/>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"Кредитор (должник)" указывается </w:t>
      </w:r>
      <w:r w:rsidRPr="006848CC">
        <w:rPr>
          <w:rFonts w:ascii="Times New Roman" w:hAnsi="Times New Roman"/>
          <w:sz w:val="28"/>
          <w:szCs w:val="28"/>
        </w:rPr>
        <w:lastRenderedPageBreak/>
        <w:t>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6848CC">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6848CC">
        <w:rPr>
          <w:rFonts w:ascii="Times New Roman" w:hAnsi="Times New Roman"/>
          <w:sz w:val="28"/>
          <w:szCs w:val="28"/>
        </w:rPr>
        <w:t xml:space="preserve">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w:t>
      </w:r>
      <w:proofErr w:type="gramStart"/>
      <w:r w:rsidRPr="006848CC">
        <w:rPr>
          <w:rFonts w:ascii="Times New Roman" w:hAnsi="Times New Roman"/>
          <w:sz w:val="28"/>
          <w:szCs w:val="28"/>
        </w:rPr>
        <w:t>т.н. "маржинальные</w:t>
      </w:r>
      <w:proofErr w:type="gramEnd"/>
      <w:r w:rsidRPr="006848CC">
        <w:rPr>
          <w:rFonts w:ascii="Times New Roman" w:hAnsi="Times New Roman"/>
          <w:sz w:val="28"/>
          <w:szCs w:val="28"/>
        </w:rPr>
        <w:t xml:space="preserve">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 xml:space="preserve">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w:t>
      </w:r>
      <w:r w:rsidRPr="006848CC">
        <w:rPr>
          <w:rFonts w:ascii="Times New Roman" w:hAnsi="Times New Roman"/>
          <w:sz w:val="28"/>
          <w:szCs w:val="28"/>
        </w:rPr>
        <w:lastRenderedPageBreak/>
        <w:t>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roofErr w:type="gramEnd"/>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A70422">
        <w:rPr>
          <w:rFonts w:ascii="Times New Roman" w:hAnsi="Times New Roman"/>
          <w:b/>
          <w:sz w:val="26"/>
          <w:szCs w:val="26"/>
        </w:rPr>
        <w:t>3) обязательства в соответствии с Законом Российской Федерации от 27 ноября 1992 г. № 4015-</w:t>
      </w:r>
      <w:r w:rsidRPr="00A70422">
        <w:rPr>
          <w:rFonts w:ascii="Times New Roman" w:hAnsi="Times New Roman"/>
          <w:b/>
          <w:sz w:val="26"/>
          <w:szCs w:val="26"/>
          <w:lang w:val="en-US"/>
        </w:rPr>
        <w:t>I</w:t>
      </w:r>
      <w:r w:rsidRPr="00A70422">
        <w:rPr>
          <w:rFonts w:ascii="Times New Roman" w:hAnsi="Times New Roman"/>
          <w:b/>
          <w:sz w:val="26"/>
          <w:szCs w:val="26"/>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A70422">
        <w:rPr>
          <w:rFonts w:ascii="Times New Roman" w:hAnsi="Times New Roman"/>
          <w:b/>
          <w:sz w:val="26"/>
          <w:szCs w:val="26"/>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w:t>
      </w:r>
      <w:r w:rsidRPr="006848CC">
        <w:rPr>
          <w:rFonts w:ascii="Times New Roman" w:hAnsi="Times New Roman"/>
          <w:b/>
          <w:sz w:val="28"/>
          <w:szCs w:val="28"/>
        </w:rPr>
        <w:t xml:space="preserve">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w:t>
      </w:r>
      <w:proofErr w:type="gramStart"/>
      <w:r w:rsidRPr="006848CC">
        <w:rPr>
          <w:rFonts w:ascii="Times New Roman" w:hAnsi="Times New Roman"/>
          <w:sz w:val="28"/>
          <w:szCs w:val="28"/>
        </w:rPr>
        <w:t xml:space="preserve">заключаются на продолжительный период и в этой </w:t>
      </w:r>
      <w:r w:rsidRPr="006848CC">
        <w:rPr>
          <w:rFonts w:ascii="Times New Roman" w:hAnsi="Times New Roman"/>
          <w:sz w:val="28"/>
          <w:szCs w:val="28"/>
        </w:rPr>
        <w:lastRenderedPageBreak/>
        <w:t>связи страховые выплаты по таким договорам рассматриваются</w:t>
      </w:r>
      <w:proofErr w:type="gramEnd"/>
      <w:r w:rsidRPr="006848CC">
        <w:rPr>
          <w:rFonts w:ascii="Times New Roman" w:hAnsi="Times New Roman"/>
          <w:sz w:val="28"/>
          <w:szCs w:val="28"/>
        </w:rPr>
        <w:t xml:space="preserve">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proofErr w:type="gramStart"/>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roofErr w:type="gramEnd"/>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C17A41" w:rsidRDefault="00CF22F2">
      <w:pPr>
        <w:ind w:firstLine="0"/>
        <w:jc w:val="center"/>
        <w:rPr>
          <w:rFonts w:ascii="Times New Roman" w:hAnsi="Times New Roman"/>
          <w:b/>
          <w:sz w:val="24"/>
          <w:szCs w:val="24"/>
        </w:rPr>
      </w:pPr>
      <w:r w:rsidRPr="00C17A41">
        <w:rPr>
          <w:rFonts w:ascii="Times New Roman" w:hAnsi="Times New Roman"/>
          <w:b/>
          <w:sz w:val="24"/>
          <w:szCs w:val="24"/>
        </w:rPr>
        <w:t xml:space="preserve">РАЗДЕЛ 7. </w:t>
      </w:r>
      <w:proofErr w:type="gramStart"/>
      <w:r w:rsidRPr="00C17A41">
        <w:rPr>
          <w:rFonts w:ascii="Times New Roman" w:hAnsi="Times New Roman"/>
          <w:b/>
          <w:sz w:val="24"/>
          <w:szCs w:val="24"/>
        </w:rPr>
        <w:t>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roofErr w:type="gramEnd"/>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C17A41" w:rsidRDefault="00CF22F2">
      <w:pPr>
        <w:pStyle w:val="af7"/>
        <w:widowControl w:val="0"/>
        <w:numPr>
          <w:ilvl w:val="0"/>
          <w:numId w:val="1"/>
        </w:numPr>
        <w:ind w:left="0" w:firstLine="567"/>
        <w:rPr>
          <w:rFonts w:ascii="Times New Roman" w:hAnsi="Times New Roman"/>
          <w:sz w:val="26"/>
          <w:szCs w:val="26"/>
        </w:rPr>
      </w:pPr>
      <w:proofErr w:type="gramStart"/>
      <w:r w:rsidRPr="00C17A41">
        <w:rPr>
          <w:rFonts w:ascii="Times New Roman" w:hAnsi="Times New Roman"/>
          <w:sz w:val="26"/>
          <w:szCs w:val="26"/>
        </w:rPr>
        <w:t xml:space="preserve">В данном разделе указываются сведения о недвижимом имуществе (в </w:t>
      </w:r>
      <w:proofErr w:type="spellStart"/>
      <w:r w:rsidRPr="00C17A41">
        <w:rPr>
          <w:rFonts w:ascii="Times New Roman" w:hAnsi="Times New Roman"/>
          <w:sz w:val="26"/>
          <w:szCs w:val="26"/>
        </w:rPr>
        <w:t>т.ч</w:t>
      </w:r>
      <w:proofErr w:type="spellEnd"/>
      <w:r w:rsidRPr="00C17A41">
        <w:rPr>
          <w:rFonts w:ascii="Times New Roman" w:hAnsi="Times New Roman"/>
          <w:sz w:val="26"/>
          <w:szCs w:val="26"/>
        </w:rPr>
        <w:t xml:space="preserve">. доли в праве собственности), транспортных средствах, ценных бумагах (в </w:t>
      </w:r>
      <w:proofErr w:type="spellStart"/>
      <w:r w:rsidRPr="00C17A41">
        <w:rPr>
          <w:rFonts w:ascii="Times New Roman" w:hAnsi="Times New Roman"/>
          <w:sz w:val="26"/>
          <w:szCs w:val="26"/>
        </w:rPr>
        <w:t>т.ч</w:t>
      </w:r>
      <w:proofErr w:type="spellEnd"/>
      <w:r w:rsidRPr="00C17A41">
        <w:rPr>
          <w:rFonts w:ascii="Times New Roman" w:hAnsi="Times New Roman"/>
          <w:sz w:val="26"/>
          <w:szCs w:val="26"/>
        </w:rPr>
        <w:t>. долях участия в уставн</w:t>
      </w:r>
      <w:r w:rsidR="008621DE" w:rsidRPr="00C17A41">
        <w:rPr>
          <w:rFonts w:ascii="Times New Roman" w:hAnsi="Times New Roman"/>
          <w:sz w:val="26"/>
          <w:szCs w:val="26"/>
        </w:rPr>
        <w:t>ых</w:t>
      </w:r>
      <w:r w:rsidRPr="00C17A41">
        <w:rPr>
          <w:rFonts w:ascii="Times New Roman" w:hAnsi="Times New Roman"/>
          <w:sz w:val="26"/>
          <w:szCs w:val="26"/>
        </w:rPr>
        <w:t xml:space="preserve"> капитал</w:t>
      </w:r>
      <w:r w:rsidR="008621DE" w:rsidRPr="00C17A41">
        <w:rPr>
          <w:rFonts w:ascii="Times New Roman" w:hAnsi="Times New Roman"/>
          <w:sz w:val="26"/>
          <w:szCs w:val="26"/>
        </w:rPr>
        <w:t>ах</w:t>
      </w:r>
      <w:r w:rsidRPr="00C17A41">
        <w:rPr>
          <w:rFonts w:ascii="Times New Roman" w:hAnsi="Times New Roman"/>
          <w:sz w:val="26"/>
          <w:szCs w:val="26"/>
        </w:rPr>
        <w:t xml:space="preserve"> </w:t>
      </w:r>
      <w:r w:rsidR="008621DE" w:rsidRPr="00C17A41">
        <w:rPr>
          <w:rFonts w:ascii="Times New Roman" w:hAnsi="Times New Roman"/>
          <w:sz w:val="26"/>
          <w:szCs w:val="26"/>
        </w:rPr>
        <w:t>коммерческих организаций и фондов</w:t>
      </w:r>
      <w:r w:rsidRPr="00C17A41">
        <w:rPr>
          <w:rFonts w:ascii="Times New Roman" w:hAnsi="Times New Roman"/>
          <w:sz w:val="26"/>
          <w:szCs w:val="26"/>
        </w:rPr>
        <w:t>),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C17A41">
        <w:rPr>
          <w:rFonts w:ascii="Times New Roman" w:hAnsi="Times New Roman"/>
          <w:sz w:val="26"/>
          <w:szCs w:val="26"/>
        </w:rPr>
        <w:t xml:space="preserve">, а также, например, сведения об утилизации автомобиля. </w:t>
      </w:r>
    </w:p>
    <w:p w14:paraId="79F3C375"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К безвозмездной сделке можно</w:t>
      </w:r>
      <w:bookmarkStart w:id="9" w:name="_GoBack"/>
      <w:bookmarkEnd w:id="9"/>
      <w:r w:rsidRPr="00C17A41">
        <w:rPr>
          <w:rFonts w:ascii="Times New Roman" w:hAnsi="Times New Roman"/>
          <w:sz w:val="26"/>
          <w:szCs w:val="26"/>
        </w:rPr>
        <w:t xml:space="preserve">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C17A41" w:rsidRDefault="00CF22F2">
      <w:pPr>
        <w:pStyle w:val="af7"/>
        <w:widowControl w:val="0"/>
        <w:ind w:left="0" w:firstLine="567"/>
        <w:rPr>
          <w:rFonts w:ascii="Times New Roman" w:hAnsi="Times New Roman"/>
          <w:sz w:val="26"/>
          <w:szCs w:val="26"/>
        </w:rPr>
      </w:pPr>
      <w:r w:rsidRPr="00C17A41">
        <w:rPr>
          <w:rFonts w:ascii="Times New Roman" w:hAnsi="Times New Roman"/>
          <w:sz w:val="26"/>
          <w:szCs w:val="26"/>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Уничтоженные объекты имущества не подлежат отражению в данном разделе справки.</w:t>
      </w:r>
    </w:p>
    <w:p w14:paraId="7C83C1A8"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Договор мены не подлежит отражению в данном разделе справки, так как он является возмездным.</w:t>
      </w:r>
    </w:p>
    <w:p w14:paraId="65A93A1F"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Каждый объект безвозмездной сделки указывается отдельно.</w:t>
      </w:r>
    </w:p>
    <w:p w14:paraId="152F337E" w14:textId="411A7BDA" w:rsidR="004D5762" w:rsidRPr="00C17A41" w:rsidRDefault="00CF22F2">
      <w:pPr>
        <w:pStyle w:val="af7"/>
        <w:widowControl w:val="0"/>
        <w:numPr>
          <w:ilvl w:val="0"/>
          <w:numId w:val="1"/>
        </w:numPr>
        <w:ind w:left="0" w:firstLine="567"/>
        <w:rPr>
          <w:rFonts w:ascii="Times New Roman" w:hAnsi="Times New Roman"/>
          <w:sz w:val="26"/>
          <w:szCs w:val="26"/>
        </w:rPr>
      </w:pPr>
      <w:proofErr w:type="gramStart"/>
      <w:r w:rsidRPr="00C17A41">
        <w:rPr>
          <w:rFonts w:ascii="Times New Roman" w:hAnsi="Times New Roman"/>
          <w:sz w:val="26"/>
          <w:szCs w:val="26"/>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6D6F6F" w:rsidRPr="00C17A41">
        <w:rPr>
          <w:rFonts w:ascii="Times New Roman" w:hAnsi="Times New Roman"/>
          <w:sz w:val="26"/>
          <w:szCs w:val="26"/>
        </w:rPr>
        <w:t>103</w:t>
      </w:r>
      <w:r w:rsidRPr="00C17A41">
        <w:rPr>
          <w:rFonts w:ascii="Times New Roman" w:hAnsi="Times New Roman"/>
          <w:sz w:val="26"/>
          <w:szCs w:val="26"/>
        </w:rPr>
        <w:t xml:space="preserve"> настоящих Методических рекомендаций), местонахождение (адрес) в соответствии с пунктами </w:t>
      </w:r>
      <w:r w:rsidR="006D6F6F" w:rsidRPr="00C17A41">
        <w:rPr>
          <w:rFonts w:ascii="Times New Roman" w:hAnsi="Times New Roman"/>
          <w:sz w:val="26"/>
          <w:szCs w:val="26"/>
        </w:rPr>
        <w:t xml:space="preserve">111 </w:t>
      </w:r>
      <w:r w:rsidRPr="00C17A41">
        <w:rPr>
          <w:rFonts w:ascii="Times New Roman" w:hAnsi="Times New Roman"/>
          <w:sz w:val="26"/>
          <w:szCs w:val="26"/>
        </w:rPr>
        <w:t xml:space="preserve">и </w:t>
      </w:r>
      <w:r w:rsidR="006D6F6F" w:rsidRPr="00C17A41">
        <w:rPr>
          <w:rFonts w:ascii="Times New Roman" w:hAnsi="Times New Roman"/>
          <w:sz w:val="26"/>
          <w:szCs w:val="26"/>
        </w:rPr>
        <w:t xml:space="preserve">112 </w:t>
      </w:r>
      <w:r w:rsidRPr="00C17A41">
        <w:rPr>
          <w:rFonts w:ascii="Times New Roman" w:hAnsi="Times New Roman"/>
          <w:sz w:val="26"/>
          <w:szCs w:val="26"/>
        </w:rPr>
        <w:t xml:space="preserve">настоящих Методических рекомендаций, площадь (кв. м) в соответствии с пунктом </w:t>
      </w:r>
      <w:r w:rsidR="006D6F6F" w:rsidRPr="00C17A41">
        <w:rPr>
          <w:rFonts w:ascii="Times New Roman" w:hAnsi="Times New Roman"/>
          <w:sz w:val="26"/>
          <w:szCs w:val="26"/>
        </w:rPr>
        <w:t xml:space="preserve">113 </w:t>
      </w:r>
      <w:r w:rsidRPr="00C17A41">
        <w:rPr>
          <w:rFonts w:ascii="Times New Roman" w:hAnsi="Times New Roman"/>
          <w:sz w:val="26"/>
          <w:szCs w:val="26"/>
        </w:rPr>
        <w:t>настоящих Методических рекомендаций.</w:t>
      </w:r>
      <w:proofErr w:type="gramEnd"/>
    </w:p>
    <w:p w14:paraId="4ED7332D"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В строке "Транспортные средства" рекомендуется указывать вид, марку, модель транспортного средства, год изготовления, место регистрации.</w:t>
      </w:r>
    </w:p>
    <w:p w14:paraId="30D32D59" w14:textId="2E11365F" w:rsidR="004D5762" w:rsidRPr="00C17A41" w:rsidRDefault="00CF22F2">
      <w:pPr>
        <w:pStyle w:val="af7"/>
        <w:widowControl w:val="0"/>
        <w:numPr>
          <w:ilvl w:val="0"/>
          <w:numId w:val="1"/>
        </w:numPr>
        <w:ind w:left="0" w:firstLine="567"/>
        <w:rPr>
          <w:rFonts w:ascii="Times New Roman" w:hAnsi="Times New Roman"/>
          <w:sz w:val="26"/>
          <w:szCs w:val="26"/>
        </w:rPr>
      </w:pPr>
      <w:proofErr w:type="gramStart"/>
      <w:r w:rsidRPr="00C17A41">
        <w:rPr>
          <w:rFonts w:ascii="Times New Roman" w:hAnsi="Times New Roman"/>
          <w:sz w:val="26"/>
          <w:szCs w:val="26"/>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C17A41">
        <w:rPr>
          <w:rFonts w:ascii="Times New Roman" w:hAnsi="Times New Roman"/>
          <w:sz w:val="26"/>
          <w:szCs w:val="26"/>
        </w:rPr>
        <w:t xml:space="preserve"> </w:t>
      </w:r>
      <w:r w:rsidR="00D813DB" w:rsidRPr="00C17A41">
        <w:rPr>
          <w:rFonts w:ascii="Times New Roman" w:eastAsia="Times New Roman" w:hAnsi="Times New Roman"/>
          <w:sz w:val="26"/>
          <w:szCs w:val="26"/>
          <w:lang w:eastAsia="ru-RU"/>
        </w:rPr>
        <w:t xml:space="preserve">(с учетом положений пункта </w:t>
      </w:r>
      <w:r w:rsidR="006D6F6F" w:rsidRPr="00C17A41">
        <w:rPr>
          <w:rFonts w:ascii="Times New Roman" w:eastAsia="Times New Roman" w:hAnsi="Times New Roman"/>
          <w:sz w:val="26"/>
          <w:szCs w:val="26"/>
          <w:lang w:eastAsia="ru-RU"/>
        </w:rPr>
        <w:t>50</w:t>
      </w:r>
      <w:r w:rsidR="00D813DB" w:rsidRPr="00C17A41">
        <w:rPr>
          <w:rFonts w:ascii="Times New Roman" w:eastAsia="Times New Roman" w:hAnsi="Times New Roman"/>
          <w:sz w:val="26"/>
          <w:szCs w:val="26"/>
          <w:lang w:eastAsia="ru-RU"/>
        </w:rPr>
        <w:t xml:space="preserve"> настоящих </w:t>
      </w:r>
      <w:r w:rsidR="00D813DB" w:rsidRPr="00C17A41">
        <w:rPr>
          <w:rFonts w:ascii="Times New Roman" w:eastAsia="Times New Roman" w:hAnsi="Times New Roman"/>
          <w:sz w:val="26"/>
          <w:szCs w:val="26"/>
          <w:lang w:eastAsia="ru-RU"/>
        </w:rPr>
        <w:lastRenderedPageBreak/>
        <w:t>Методических рекомендаций)</w:t>
      </w:r>
      <w:r w:rsidRPr="00C17A41">
        <w:rPr>
          <w:rFonts w:ascii="Times New Roman" w:hAnsi="Times New Roman"/>
          <w:sz w:val="26"/>
          <w:szCs w:val="26"/>
        </w:rPr>
        <w:t xml:space="preserve">. </w:t>
      </w:r>
      <w:proofErr w:type="gramEnd"/>
    </w:p>
    <w:p w14:paraId="307F8DAB" w14:textId="68D2BF11" w:rsidR="004D5762" w:rsidRPr="00C17A41" w:rsidRDefault="00CF22F2">
      <w:pPr>
        <w:pStyle w:val="af7"/>
        <w:widowControl w:val="0"/>
        <w:ind w:left="0" w:firstLine="567"/>
        <w:rPr>
          <w:rFonts w:ascii="Times New Roman" w:hAnsi="Times New Roman"/>
          <w:sz w:val="26"/>
          <w:szCs w:val="26"/>
        </w:rPr>
      </w:pPr>
      <w:proofErr w:type="gramStart"/>
      <w:r w:rsidRPr="00C17A41">
        <w:rPr>
          <w:rFonts w:ascii="Times New Roman" w:hAnsi="Times New Roman"/>
          <w:sz w:val="26"/>
          <w:szCs w:val="26"/>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C17A41">
        <w:rPr>
          <w:rFonts w:ascii="Times New Roman" w:hAnsi="Times New Roman"/>
          <w:sz w:val="26"/>
          <w:szCs w:val="26"/>
        </w:rPr>
        <w:t>172</w:t>
      </w:r>
      <w:r w:rsidRPr="00C17A41">
        <w:rPr>
          <w:rFonts w:ascii="Times New Roman" w:hAnsi="Times New Roman"/>
          <w:sz w:val="26"/>
          <w:szCs w:val="26"/>
        </w:rPr>
        <w:t xml:space="preserve"> настоящих Методических рекомендаций, местонахождение организации (адрес)</w:t>
      </w:r>
      <w:r w:rsidR="000C2060" w:rsidRPr="00C17A41">
        <w:rPr>
          <w:rFonts w:ascii="Times New Roman" w:hAnsi="Times New Roman"/>
          <w:sz w:val="26"/>
          <w:szCs w:val="26"/>
        </w:rPr>
        <w:t xml:space="preserve"> в соответствии с пунктом 173</w:t>
      </w:r>
      <w:r w:rsidR="006D6F6F" w:rsidRPr="00C17A41">
        <w:rPr>
          <w:rFonts w:ascii="Times New Roman" w:hAnsi="Times New Roman"/>
          <w:sz w:val="26"/>
          <w:szCs w:val="26"/>
        </w:rPr>
        <w:t xml:space="preserve"> настоящих Методических рекомендаций</w:t>
      </w:r>
      <w:r w:rsidRPr="00C17A41">
        <w:rPr>
          <w:rFonts w:ascii="Times New Roman" w:hAnsi="Times New Roman"/>
          <w:sz w:val="26"/>
          <w:szCs w:val="26"/>
        </w:rPr>
        <w:t>, уставный капитал в соответствии с пунктом </w:t>
      </w:r>
      <w:r w:rsidR="008C1F84" w:rsidRPr="00C17A41">
        <w:rPr>
          <w:rFonts w:ascii="Times New Roman" w:hAnsi="Times New Roman"/>
          <w:sz w:val="26"/>
          <w:szCs w:val="26"/>
        </w:rPr>
        <w:t>17</w:t>
      </w:r>
      <w:r w:rsidR="00A607DB" w:rsidRPr="00C17A41">
        <w:rPr>
          <w:rFonts w:ascii="Times New Roman" w:hAnsi="Times New Roman"/>
          <w:sz w:val="26"/>
          <w:szCs w:val="26"/>
        </w:rPr>
        <w:t>4</w:t>
      </w:r>
      <w:r w:rsidRPr="00C17A41">
        <w:rPr>
          <w:rFonts w:ascii="Times New Roman" w:hAnsi="Times New Roman"/>
          <w:sz w:val="26"/>
          <w:szCs w:val="26"/>
        </w:rPr>
        <w:t xml:space="preserve"> настоящих Методических рекомендаций, доли участия в соответствии с пунктом </w:t>
      </w:r>
      <w:r w:rsidR="008C1F84" w:rsidRPr="00C17A41">
        <w:rPr>
          <w:rFonts w:ascii="Times New Roman" w:hAnsi="Times New Roman"/>
          <w:sz w:val="26"/>
          <w:szCs w:val="26"/>
        </w:rPr>
        <w:t>17</w:t>
      </w:r>
      <w:r w:rsidR="00A607DB" w:rsidRPr="00C17A41">
        <w:rPr>
          <w:rFonts w:ascii="Times New Roman" w:hAnsi="Times New Roman"/>
          <w:sz w:val="26"/>
          <w:szCs w:val="26"/>
        </w:rPr>
        <w:t>5</w:t>
      </w:r>
      <w:r w:rsidRPr="00C17A41">
        <w:rPr>
          <w:rFonts w:ascii="Times New Roman" w:hAnsi="Times New Roman"/>
          <w:sz w:val="26"/>
          <w:szCs w:val="26"/>
        </w:rPr>
        <w:t xml:space="preserve"> настоящих Методических рекомендаций.</w:t>
      </w:r>
      <w:proofErr w:type="gramEnd"/>
    </w:p>
    <w:p w14:paraId="286AA6E6"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 xml:space="preserve">В строке "Цифровые финансовые активы" рекомендуется указывать наименование цифрового финансового актива (если его нельзя определить, </w:t>
      </w:r>
      <w:proofErr w:type="gramStart"/>
      <w:r w:rsidRPr="00C17A41">
        <w:rPr>
          <w:rFonts w:ascii="Times New Roman" w:hAnsi="Times New Roman"/>
          <w:sz w:val="26"/>
          <w:szCs w:val="26"/>
        </w:rPr>
        <w:t>указываются</w:t>
      </w:r>
      <w:proofErr w:type="gramEnd"/>
      <w:r w:rsidRPr="00C17A41">
        <w:rPr>
          <w:rFonts w:ascii="Times New Roman" w:hAnsi="Times New Roman"/>
          <w:sz w:val="26"/>
          <w:szCs w:val="26"/>
        </w:rPr>
        <w:t xml:space="preserve"> вид и объем прав, удостоверяемых выпускаемым цифровым финансовым активом).</w:t>
      </w:r>
    </w:p>
    <w:p w14:paraId="1E918DDD"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C17A41">
        <w:rPr>
          <w:rFonts w:ascii="Times New Roman" w:hAnsi="Times New Roman"/>
          <w:sz w:val="26"/>
          <w:szCs w:val="26"/>
        </w:rPr>
        <w:t>указываются</w:t>
      </w:r>
      <w:proofErr w:type="gramEnd"/>
      <w:r w:rsidRPr="00C17A41">
        <w:rPr>
          <w:rFonts w:ascii="Times New Roman" w:hAnsi="Times New Roman"/>
          <w:sz w:val="26"/>
          <w:szCs w:val="26"/>
        </w:rPr>
        <w:t xml:space="preserve">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sz w:val="26"/>
          <w:szCs w:val="26"/>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C17A41" w:rsidRDefault="00CF22F2">
      <w:pPr>
        <w:pStyle w:val="af7"/>
        <w:widowControl w:val="0"/>
        <w:numPr>
          <w:ilvl w:val="0"/>
          <w:numId w:val="1"/>
        </w:numPr>
        <w:ind w:left="0" w:firstLine="567"/>
        <w:rPr>
          <w:rFonts w:ascii="Times New Roman" w:hAnsi="Times New Roman"/>
          <w:sz w:val="26"/>
          <w:szCs w:val="26"/>
        </w:rPr>
      </w:pPr>
      <w:r w:rsidRPr="00C17A41">
        <w:rPr>
          <w:rFonts w:ascii="Times New Roman" w:hAnsi="Times New Roman"/>
          <w:bCs/>
          <w:sz w:val="26"/>
          <w:szCs w:val="26"/>
        </w:rPr>
        <w:t xml:space="preserve">В графе "Приобретатель имущества по сделке" в случае безвозмездной сделки с физическим лицом указываются </w:t>
      </w:r>
      <w:r w:rsidRPr="00C17A41">
        <w:rPr>
          <w:rFonts w:ascii="Times New Roman" w:hAnsi="Times New Roman"/>
          <w:sz w:val="26"/>
          <w:szCs w:val="26"/>
        </w:rPr>
        <w:t>его</w:t>
      </w:r>
      <w:r w:rsidRPr="00C17A41">
        <w:rPr>
          <w:rFonts w:ascii="Times New Roman" w:hAnsi="Times New Roman"/>
          <w:bCs/>
          <w:sz w:val="26"/>
          <w:szCs w:val="26"/>
        </w:rPr>
        <w:t xml:space="preserve"> </w:t>
      </w:r>
      <w:r w:rsidRPr="00C17A41">
        <w:rPr>
          <w:rFonts w:ascii="Times New Roman" w:hAnsi="Times New Roman"/>
          <w:sz w:val="26"/>
          <w:szCs w:val="26"/>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C17A41">
        <w:rPr>
          <w:rStyle w:val="af5"/>
          <w:rFonts w:ascii="Times New Roman" w:hAnsi="Times New Roman" w:cs="Times New Roman"/>
          <w:sz w:val="26"/>
          <w:szCs w:val="26"/>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C17A41">
        <w:rPr>
          <w:rFonts w:ascii="Times New Roman" w:hAnsi="Times New Roman"/>
          <w:sz w:val="26"/>
          <w:szCs w:val="26"/>
        </w:rPr>
        <w:t>Также указывается актуальный адрес места регистрации физического лица либо адрес, указанный в договоре.</w:t>
      </w:r>
    </w:p>
    <w:p w14:paraId="347436F6" w14:textId="77777777" w:rsidR="004D5762" w:rsidRPr="00C17A41" w:rsidRDefault="00CF22F2">
      <w:pPr>
        <w:pStyle w:val="af7"/>
        <w:widowControl w:val="0"/>
        <w:ind w:left="0" w:firstLine="567"/>
        <w:rPr>
          <w:rStyle w:val="af5"/>
          <w:rFonts w:ascii="Times New Roman" w:hAnsi="Times New Roman" w:cs="Times New Roman"/>
          <w:sz w:val="26"/>
          <w:szCs w:val="26"/>
          <w:shd w:val="clear" w:color="auto" w:fill="auto"/>
        </w:rPr>
      </w:pPr>
      <w:r w:rsidRPr="00C17A41">
        <w:rPr>
          <w:rStyle w:val="af5"/>
          <w:rFonts w:ascii="Times New Roman" w:hAnsi="Times New Roman" w:cs="Times New Roman"/>
          <w:sz w:val="26"/>
          <w:szCs w:val="26"/>
          <w:shd w:val="clear" w:color="auto" w:fill="auto"/>
        </w:rPr>
        <w:t xml:space="preserve">В </w:t>
      </w:r>
      <w:proofErr w:type="gramStart"/>
      <w:r w:rsidRPr="00C17A41">
        <w:rPr>
          <w:rStyle w:val="af5"/>
          <w:rFonts w:ascii="Times New Roman" w:hAnsi="Times New Roman" w:cs="Times New Roman"/>
          <w:sz w:val="26"/>
          <w:szCs w:val="26"/>
          <w:shd w:val="clear" w:color="auto" w:fill="auto"/>
        </w:rPr>
        <w:t>случае</w:t>
      </w:r>
      <w:proofErr w:type="gramEnd"/>
      <w:r w:rsidRPr="00C17A41">
        <w:rPr>
          <w:rStyle w:val="af5"/>
          <w:rFonts w:ascii="Times New Roman" w:hAnsi="Times New Roman" w:cs="Times New Roman"/>
          <w:sz w:val="26"/>
          <w:szCs w:val="26"/>
          <w:shd w:val="clear" w:color="auto" w:fill="auto"/>
        </w:rPr>
        <w:t xml:space="preserve"> безвозмездной сделки с юридическим лицом в данной графе указываются н</w:t>
      </w:r>
      <w:r w:rsidRPr="00C17A41">
        <w:rPr>
          <w:rFonts w:ascii="Times New Roman" w:hAnsi="Times New Roman"/>
          <w:sz w:val="26"/>
          <w:szCs w:val="26"/>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C17A41" w:rsidRDefault="00CF22F2" w:rsidP="002937E4">
      <w:pPr>
        <w:pStyle w:val="af7"/>
        <w:widowControl w:val="0"/>
        <w:numPr>
          <w:ilvl w:val="0"/>
          <w:numId w:val="1"/>
        </w:numPr>
        <w:ind w:left="0" w:firstLine="567"/>
        <w:rPr>
          <w:rStyle w:val="af5"/>
          <w:rFonts w:ascii="Times New Roman" w:hAnsi="Times New Roman" w:cs="Times New Roman"/>
          <w:b/>
          <w:sz w:val="26"/>
          <w:szCs w:val="26"/>
          <w:shd w:val="clear" w:color="auto" w:fill="auto"/>
        </w:rPr>
      </w:pPr>
      <w:r w:rsidRPr="00C17A41">
        <w:rPr>
          <w:rStyle w:val="af5"/>
          <w:rFonts w:ascii="Times New Roman" w:hAnsi="Times New Roman" w:cs="Times New Roman"/>
          <w:sz w:val="26"/>
          <w:szCs w:val="26"/>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C17A41">
        <w:rPr>
          <w:rFonts w:ascii="Times New Roman" w:hAnsi="Times New Roman"/>
          <w:sz w:val="26"/>
          <w:szCs w:val="26"/>
        </w:rPr>
        <w:t xml:space="preserve"> </w:t>
      </w:r>
      <w:r w:rsidRPr="00C17A41">
        <w:rPr>
          <w:rStyle w:val="af5"/>
          <w:rFonts w:ascii="Times New Roman" w:hAnsi="Times New Roman" w:cs="Times New Roman"/>
          <w:sz w:val="26"/>
          <w:szCs w:val="26"/>
          <w:shd w:val="clear" w:color="auto" w:fill="auto"/>
        </w:rPr>
        <w:t>Для цифровых финансовых активов, цифровых прав и цифровой валюты также указывается дата их отчуждения.</w:t>
      </w:r>
    </w:p>
    <w:sectPr w:rsidR="004D5762" w:rsidRPr="00C17A41" w:rsidSect="00C17A41">
      <w:headerReference w:type="default" r:id="rId32"/>
      <w:pgSz w:w="11906" w:h="16838"/>
      <w:pgMar w:top="993" w:right="849" w:bottom="851" w:left="993"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30C01" w14:textId="77777777" w:rsidR="00617875" w:rsidRDefault="00617875">
      <w:r>
        <w:separator/>
      </w:r>
    </w:p>
  </w:endnote>
  <w:endnote w:type="continuationSeparator" w:id="0">
    <w:p w14:paraId="2F909350" w14:textId="77777777" w:rsidR="00617875" w:rsidRDefault="0061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D5FB6" w14:textId="77777777" w:rsidR="00617875" w:rsidRDefault="00617875">
      <w:r>
        <w:separator/>
      </w:r>
    </w:p>
  </w:footnote>
  <w:footnote w:type="continuationSeparator" w:id="0">
    <w:p w14:paraId="4407C43B" w14:textId="77777777" w:rsidR="00617875" w:rsidRDefault="0061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8390A" w14:textId="6072572F" w:rsidR="00B76596" w:rsidRDefault="00B76596" w:rsidP="00B76596">
    <w:pPr>
      <w:pStyle w:val="af0"/>
      <w:jc w:val="center"/>
      <w:rPr>
        <w:rFonts w:ascii="Times New Roman" w:eastAsia="Times New Roman" w:hAnsi="Times New Roman"/>
        <w:sz w:val="28"/>
      </w:rPr>
    </w:pPr>
    <w:r>
      <w:fldChar w:fldCharType="begin"/>
    </w:r>
    <w:r>
      <w:instrText>PAGE \* MERGEFORMAT</w:instrText>
    </w:r>
    <w:r>
      <w:fldChar w:fldCharType="separate"/>
    </w:r>
    <w:r w:rsidR="00255731" w:rsidRPr="00255731">
      <w:rPr>
        <w:rFonts w:ascii="Times New Roman" w:eastAsia="Times New Roman" w:hAnsi="Times New Roman"/>
        <w:noProof/>
        <w:sz w:val="28"/>
      </w:rPr>
      <w:t>60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55731"/>
    <w:rsid w:val="00272516"/>
    <w:rsid w:val="002937E4"/>
    <w:rsid w:val="002B4A34"/>
    <w:rsid w:val="00305A10"/>
    <w:rsid w:val="0032067C"/>
    <w:rsid w:val="00355BD0"/>
    <w:rsid w:val="003574AE"/>
    <w:rsid w:val="0036730C"/>
    <w:rsid w:val="0037383F"/>
    <w:rsid w:val="00386829"/>
    <w:rsid w:val="003B218C"/>
    <w:rsid w:val="003C2E0E"/>
    <w:rsid w:val="00401035"/>
    <w:rsid w:val="00421C65"/>
    <w:rsid w:val="0043493D"/>
    <w:rsid w:val="00466E69"/>
    <w:rsid w:val="00485068"/>
    <w:rsid w:val="004D1E00"/>
    <w:rsid w:val="004D5762"/>
    <w:rsid w:val="004F6179"/>
    <w:rsid w:val="00520CCC"/>
    <w:rsid w:val="0053724A"/>
    <w:rsid w:val="0056363B"/>
    <w:rsid w:val="00564C29"/>
    <w:rsid w:val="00590914"/>
    <w:rsid w:val="00592A5F"/>
    <w:rsid w:val="005C1C7A"/>
    <w:rsid w:val="005C4D2F"/>
    <w:rsid w:val="005F50F4"/>
    <w:rsid w:val="00600166"/>
    <w:rsid w:val="00617875"/>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0422"/>
    <w:rsid w:val="00A73A56"/>
    <w:rsid w:val="00A73EF2"/>
    <w:rsid w:val="00A81B69"/>
    <w:rsid w:val="00B203EA"/>
    <w:rsid w:val="00B503F0"/>
    <w:rsid w:val="00B537CA"/>
    <w:rsid w:val="00B6055B"/>
    <w:rsid w:val="00B76596"/>
    <w:rsid w:val="00B77F39"/>
    <w:rsid w:val="00BB6F00"/>
    <w:rsid w:val="00C11BB0"/>
    <w:rsid w:val="00C15E51"/>
    <w:rsid w:val="00C17A4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 w:type="character" w:styleId="aff6">
    <w:name w:val="FollowedHyperlink"/>
    <w:basedOn w:val="a0"/>
    <w:uiPriority w:val="99"/>
    <w:semiHidden/>
    <w:unhideWhenUsed/>
    <w:rsid w:val="0037383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 w:type="character" w:styleId="aff6">
    <w:name w:val="FollowedHyperlink"/>
    <w:basedOn w:val="a0"/>
    <w:uiPriority w:val="99"/>
    <w:semiHidden/>
    <w:unhideWhenUsed/>
    <w:rsid w:val="00373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126E50B-EFCA-451A-BAD6-B2E385B5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60</Pages>
  <Words>26196</Words>
  <Characters>149318</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 Вурнарского района - Анна Хисамиева</cp:lastModifiedBy>
  <cp:revision>3</cp:revision>
  <cp:lastPrinted>2023-03-02T14:44:00Z</cp:lastPrinted>
  <dcterms:created xsi:type="dcterms:W3CDTF">2023-01-11T08:06:00Z</dcterms:created>
  <dcterms:modified xsi:type="dcterms:W3CDTF">2023-03-02T14:46:00Z</dcterms:modified>
</cp:coreProperties>
</file>