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4ED" w:rsidRPr="00AB1615" w:rsidRDefault="00324BCE" w:rsidP="00B17C9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7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4E1F" w:rsidRPr="00AB1615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D84E1F" w:rsidRPr="00AB1615" w:rsidRDefault="007B14ED" w:rsidP="00B17C99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b/>
          <w:sz w:val="24"/>
          <w:szCs w:val="24"/>
        </w:rPr>
        <w:t>о ходе реализации мер по противодействию коррупции в муниципальном образовании - городе Чебоксары</w:t>
      </w:r>
      <w:r w:rsidR="00D84E1F" w:rsidRPr="00AB1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E1F" w:rsidRPr="00AB16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 202</w:t>
      </w:r>
      <w:r w:rsidR="00BC4D10" w:rsidRPr="00AB16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4</w:t>
      </w:r>
      <w:r w:rsidR="00D84E1F" w:rsidRPr="00AB1615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год</w:t>
      </w:r>
    </w:p>
    <w:p w:rsidR="00D84E1F" w:rsidRPr="00AB1615" w:rsidRDefault="00D84E1F" w:rsidP="00D84E1F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7B3" w:rsidRPr="00AB1615" w:rsidRDefault="00D84E1F" w:rsidP="00AB161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</w:t>
      </w:r>
      <w:r w:rsidR="00F81032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Чебоксары </w:t>
      </w:r>
      <w:r w:rsidR="00F81032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BC4D10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81032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C4D10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r w:rsidR="00F81032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– отчетный период) </w:t>
      </w:r>
      <w:r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</w:t>
      </w:r>
      <w:r w:rsidR="00F81032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r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развитию и совершенствованию системы противодействия коррупции. </w:t>
      </w:r>
      <w:r w:rsidR="003957B3" w:rsidRPr="00AB16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велась в следующих основных направлениях:</w:t>
      </w:r>
    </w:p>
    <w:p w:rsidR="0049120A" w:rsidRPr="00AB1615" w:rsidRDefault="0049120A" w:rsidP="00F81032">
      <w:pPr>
        <w:autoSpaceDE w:val="0"/>
        <w:autoSpaceDN w:val="0"/>
        <w:adjustRightInd w:val="0"/>
        <w:ind w:firstLine="567"/>
        <w:jc w:val="both"/>
        <w:rPr>
          <w:b/>
          <w:color w:val="FF0000"/>
        </w:rPr>
      </w:pPr>
    </w:p>
    <w:p w:rsidR="003957B3" w:rsidRPr="00AB1615" w:rsidRDefault="003957B3" w:rsidP="00675B75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AB1615">
        <w:rPr>
          <w:b/>
        </w:rPr>
        <w:t>1. Нормативно-правовое и организационное обеспечение противодействия коррупции</w:t>
      </w:r>
    </w:p>
    <w:p w:rsidR="003957B3" w:rsidRPr="00AB1615" w:rsidRDefault="003957B3" w:rsidP="00675B75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</w:p>
    <w:p w:rsidR="003957B3" w:rsidRPr="00AB1615" w:rsidRDefault="003957B3" w:rsidP="00F81032">
      <w:pPr>
        <w:autoSpaceDE w:val="0"/>
        <w:autoSpaceDN w:val="0"/>
        <w:adjustRightInd w:val="0"/>
        <w:ind w:firstLine="567"/>
        <w:jc w:val="both"/>
        <w:rPr>
          <w:b/>
          <w:lang w:eastAsia="en-US"/>
        </w:rPr>
      </w:pPr>
      <w:r w:rsidRPr="00AB1615">
        <w:rPr>
          <w:b/>
          <w:lang w:eastAsia="en-US"/>
        </w:rPr>
        <w:t>1.1. Разработка, актуализация и совершенствование муниципальных правовых актов города Чебоксары по вопросам противодействия коррупции в соответствии с федеральными законами и законами Чувашской Республики.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 xml:space="preserve">На постоянной основе проводится мониторинг изменений действующего законодательства в области противодействия коррупции. 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rPr>
          <w:color w:val="000000"/>
        </w:rPr>
        <w:t>Доля подготовленных (актуализированных) муниципальных правовых актов города, регулирующих вопросы противодействия коррупции, - 100%.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В 2024 году актуализированы (приняты) следующие муниципальные правовые акты города Чебоксары: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решение Чебоксарского городского Собрания депутатов от 17.09.2015 № 2153 «О порядке размещения сведений о доходах, расходах, об имуществе и обязательствах имущественного характера лиц, замещающих должность главы города Чебоксары и должности муниципальной службы органов местного самоуправления города   Чебоксары и членов их семей на официальном сайте города Чебоксары в информационно-телекоммуникационной сети «интернет» и предоставления этих сведений средствам массовой информации для опубликования» в редакции решения Чебоксарского городского Собрания депутатов от 05.03.2024 № 1533;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решение Чебоксарского городского Собрания депутатов от 14.03.2019 № 1571 «О Положении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города Чебоксары» в редакции решений Чебоксарского городского Собрания депутатов от 05.03.2024 № 1549, от 23.04.2024 № 1591;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постановление администрации</w:t>
      </w:r>
      <w:r w:rsidR="00813C30">
        <w:t xml:space="preserve"> города Чебоксары от 04.04.2014</w:t>
      </w:r>
      <w:r w:rsidRPr="00AB1615">
        <w:t xml:space="preserve"> № 1197 «О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реализации» в редакции </w:t>
      </w:r>
      <w:hyperlink r:id="rId9" w:history="1">
        <w:r w:rsidRPr="00AB1615">
          <w:rPr>
            <w:rStyle w:val="af"/>
            <w:color w:val="auto"/>
            <w:u w:val="none"/>
          </w:rPr>
          <w:t>постановления</w:t>
        </w:r>
      </w:hyperlink>
      <w:r w:rsidRPr="00AB1615">
        <w:t xml:space="preserve"> администрации города Чебоксары от 21.02.2024 № 526;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постановление администрации города Чебоксары от 31.10.2014 № 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в редакции постановления администрации г. Чебоксары от 20.03.2024 № 919;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постановление администрации г. Чебоксары от 09.07.2015 № 2320 «Об утверждении Кодекса этики и служебного поведения муниципальных служащих исполнительно-</w:t>
      </w:r>
      <w:r w:rsidRPr="00AB1615">
        <w:lastRenderedPageBreak/>
        <w:t>распорядительного органа города Чебоксары - администрации города Чебоксары» в редакции постановления администрации г. Чебоксары от 20.03.2024 № 917;</w:t>
      </w:r>
    </w:p>
    <w:p w:rsidR="00143741" w:rsidRPr="00AB1615" w:rsidRDefault="00143741" w:rsidP="0014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B1615">
        <w:rPr>
          <w:rFonts w:ascii="Times New Roman" w:hAnsi="Times New Roman" w:cs="Times New Roman"/>
          <w:sz w:val="24"/>
          <w:szCs w:val="24"/>
        </w:rPr>
        <w:t>постановление администрации г. Чебоксары от 22.05.2019 № 1122 «Об утверждении перечня должностей муниципальной службы в исполнительно-распорядительном органе города Чебоксары - администрации города Чебоксары, на которые распространяются ограничения, налагаемые на гражданина, замещавшего должность муниципальной службы» в редакции постановления администрации города Чебоксары от 20.03.2024 № 918;</w:t>
      </w:r>
    </w:p>
    <w:p w:rsidR="00143741" w:rsidRPr="00AB1615" w:rsidRDefault="00143741" w:rsidP="0014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eastAsia="Calibri" w:hAnsi="Times New Roman" w:cs="Times New Roman"/>
          <w:sz w:val="24"/>
          <w:szCs w:val="24"/>
        </w:rPr>
        <w:t xml:space="preserve">        постановление администрации г. Чебоксары ЧР от 09.12.2020 № 2420 «Об утверждении положения о комиссиях по соблюдению требований к служебному поведению муниципальных служащих и урегулированию конфликта интересов исполнительно-распорядительного органа города Чебоксары - администрации города Чебоксары» в редакции постановлений администрации  г. Чебоксары от 11.09.2023 №3349, </w:t>
      </w:r>
      <w:r w:rsidRPr="00AB1615">
        <w:rPr>
          <w:rFonts w:ascii="Times New Roman" w:hAnsi="Times New Roman" w:cs="Times New Roman"/>
          <w:sz w:val="24"/>
          <w:szCs w:val="24"/>
        </w:rPr>
        <w:t>от 21.02.2024 № 527;</w:t>
      </w:r>
    </w:p>
    <w:p w:rsidR="00143741" w:rsidRPr="00AB1615" w:rsidRDefault="00143741" w:rsidP="00143741">
      <w:pPr>
        <w:autoSpaceDE w:val="0"/>
        <w:autoSpaceDN w:val="0"/>
        <w:adjustRightInd w:val="0"/>
        <w:jc w:val="both"/>
      </w:pPr>
      <w:r w:rsidRPr="00AB1615">
        <w:rPr>
          <w:rFonts w:eastAsiaTheme="minorHAnsi"/>
          <w:lang w:eastAsia="en-US"/>
        </w:rPr>
        <w:t xml:space="preserve">         </w:t>
      </w:r>
      <w:r w:rsidRPr="00AB1615">
        <w:t>постановление администрации города Чебоксары ЧР от 15.08.2023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Чебоксары» в редакции постановлений администрации г. Чебоксары от 18.12.2023 № 4607, от 04.06.2024 № 1815, от 02.12.2024 № 3746;</w:t>
      </w:r>
    </w:p>
    <w:p w:rsidR="00143741" w:rsidRPr="00AB1615" w:rsidRDefault="00143741" w:rsidP="0014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      постановление администрации г. Чебоксары ЧР от 21.02.2024 № 526 «О внесении изменений в Положение о порядке сообщения муниципальными служащими исполнительно-распорядительного органа города Чебоксары - администрации города Чебоксары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реализации, утвержденного постановлением администрации города Чебоксары от 04.04.2014 № 1197»;</w:t>
      </w:r>
    </w:p>
    <w:p w:rsidR="00143741" w:rsidRPr="00AB1615" w:rsidRDefault="00143741" w:rsidP="0014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B1615">
        <w:rPr>
          <w:rFonts w:ascii="Times New Roman" w:eastAsia="Calibri" w:hAnsi="Times New Roman" w:cs="Times New Roman"/>
          <w:sz w:val="24"/>
          <w:szCs w:val="24"/>
        </w:rPr>
        <w:t>распоряжение администрации города Чебоксары от 30.07.2019 № 301-р  «Об утверждении состава комиссии по соблюдению требований к служебному поведению муниципальных служащих администрации города Чебоксары и урегулированию конфликта интересов» в редакции распоряжений администрации г. Чебоксары от 08.02.2024 № 64-р, от 19.02.2024 № 86-р, от 04.04.2024 № 189-р, от 22.04.2024 № 221-р, от 21.06.2024 № 403-р, от 02.10.2024  № 642-р, от 09.12.2024 № 776-р;</w:t>
      </w:r>
    </w:p>
    <w:p w:rsidR="00143741" w:rsidRPr="00AB1615" w:rsidRDefault="00143741" w:rsidP="00143741">
      <w:pPr>
        <w:pStyle w:val="21"/>
        <w:shd w:val="clear" w:color="auto" w:fill="auto"/>
        <w:spacing w:line="240" w:lineRule="auto"/>
        <w:ind w:right="20"/>
        <w:jc w:val="both"/>
        <w:rPr>
          <w:rFonts w:eastAsia="Calibri"/>
          <w:sz w:val="24"/>
          <w:szCs w:val="24"/>
        </w:rPr>
      </w:pPr>
      <w:r w:rsidRPr="00AB1615">
        <w:rPr>
          <w:color w:val="auto"/>
          <w:sz w:val="24"/>
          <w:szCs w:val="24"/>
        </w:rPr>
        <w:t xml:space="preserve">         распоряжение главы города Чебоксары от 22.11.2023 № 2-р «О составе Совета по противодействию коррупции при главе города Чебоксары» </w:t>
      </w:r>
      <w:r w:rsidRPr="00AB1615">
        <w:rPr>
          <w:sz w:val="24"/>
          <w:szCs w:val="24"/>
        </w:rPr>
        <w:t xml:space="preserve">в редакции распоряжений Главы города Чебоксары от </w:t>
      </w:r>
      <w:r w:rsidRPr="00AB1615">
        <w:rPr>
          <w:rFonts w:eastAsia="Calibri"/>
          <w:sz w:val="24"/>
          <w:szCs w:val="24"/>
        </w:rPr>
        <w:t xml:space="preserve">18.01.2024 № 2-р, от 04.03.2024 № 4-р, </w:t>
      </w:r>
      <w:r w:rsidRPr="00AB1615">
        <w:rPr>
          <w:color w:val="auto"/>
          <w:sz w:val="24"/>
          <w:szCs w:val="24"/>
        </w:rPr>
        <w:t xml:space="preserve">от </w:t>
      </w:r>
      <w:r w:rsidRPr="00AB1615">
        <w:rPr>
          <w:rFonts w:eastAsia="Calibri"/>
          <w:sz w:val="24"/>
          <w:szCs w:val="24"/>
        </w:rPr>
        <w:t>26.06.2024 № 13-р, от 27.11.2024 № 22-р;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  <w:rPr>
          <w:rFonts w:eastAsia="Calibri"/>
        </w:rPr>
      </w:pPr>
      <w:r w:rsidRPr="00AB1615">
        <w:t>распоряжение администрации города Чебоксары от 21.12.2023 № 818-р «Об утверждении Плана мероприятий по противодействию коррупции в исполнительно-распорядительном органе города Чебоксары - администрации города Чебоксары на 2024-2026 годы» в редакции распоряжения от 02.11.2024 № 710-р;</w:t>
      </w:r>
    </w:p>
    <w:p w:rsidR="00143741" w:rsidRPr="00AB1615" w:rsidRDefault="00143741" w:rsidP="0014374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         распоряжение администрации города Чебоксары от </w:t>
      </w:r>
      <w:r w:rsidRPr="00AB1615">
        <w:rPr>
          <w:rFonts w:ascii="Times New Roman" w:hAnsi="Times New Roman" w:cs="Times New Roman"/>
          <w:sz w:val="24"/>
          <w:szCs w:val="24"/>
          <w:shd w:val="clear" w:color="auto" w:fill="FFFFFF"/>
        </w:rPr>
        <w:t>18.01.2024 № 17-р</w:t>
      </w:r>
      <w:r w:rsidRPr="00AB1615">
        <w:rPr>
          <w:rFonts w:ascii="Times New Roman" w:hAnsi="Times New Roman" w:cs="Times New Roman"/>
          <w:sz w:val="24"/>
          <w:szCs w:val="24"/>
        </w:rPr>
        <w:t xml:space="preserve"> «Об определении ответственных за профилактику коррупционных и иных правонарушений»;</w:t>
      </w:r>
    </w:p>
    <w:p w:rsidR="00FB08C5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 xml:space="preserve">        распоряжение администрации города Чебоксары от </w:t>
      </w:r>
      <w:r w:rsidRPr="00AB1615">
        <w:rPr>
          <w:shd w:val="clear" w:color="auto" w:fill="FFFFFF"/>
        </w:rPr>
        <w:t>02.12.2024 № 768-р</w:t>
      </w:r>
      <w:r w:rsidRPr="00AB1615">
        <w:t xml:space="preserve"> «О внесении изменения в распоряжение администрации города Чебоксары от 18.01.2024 № 17-р «Об определении ответственных за профилактику коррупционных и иных правонарушений».</w:t>
      </w:r>
    </w:p>
    <w:p w:rsidR="00FB08C5" w:rsidRPr="00AB1615" w:rsidRDefault="00FB08C5" w:rsidP="00DF47D9">
      <w:pPr>
        <w:autoSpaceDE w:val="0"/>
        <w:autoSpaceDN w:val="0"/>
        <w:adjustRightInd w:val="0"/>
        <w:ind w:firstLine="459"/>
        <w:jc w:val="both"/>
      </w:pPr>
    </w:p>
    <w:p w:rsidR="00143741" w:rsidRPr="00AB1615" w:rsidRDefault="003957B3" w:rsidP="00143741">
      <w:pPr>
        <w:autoSpaceDE w:val="0"/>
        <w:autoSpaceDN w:val="0"/>
        <w:adjustRightInd w:val="0"/>
        <w:ind w:firstLine="459"/>
        <w:jc w:val="both"/>
        <w:rPr>
          <w:b/>
        </w:rPr>
      </w:pPr>
      <w:r w:rsidRPr="00AB1615">
        <w:rPr>
          <w:b/>
        </w:rPr>
        <w:t xml:space="preserve">1.2. Рассмотрение вопросов  правоприменительной практики по результатам вступивших в законную силу решений судов общей юрисдикции, арбитражных судов о признании недействительными нормативных правовых актов, незаконными </w:t>
      </w:r>
      <w:r w:rsidRPr="00AB1615">
        <w:rPr>
          <w:b/>
        </w:rPr>
        <w:lastRenderedPageBreak/>
        <w:t>решения и действия (бездействие) органов местного самоуправления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</w:pPr>
      <w:r w:rsidRPr="00AB1615">
        <w:t>Правовым управлением администрации города Чебоксары в отчетном периоде на регулярной основе проводились совещания по участию в судебных заседаниях с разбором возникающих вопросов и судебных актов. На совещаниях были рассмотрены решения судов, принятые в отношении администрации города Чебоксары, актуальные вопросы правоприменения, позиции судов по действиям, бездействию органов местного самоуправления и иные вопросы.</w:t>
      </w:r>
    </w:p>
    <w:p w:rsidR="00AB1615" w:rsidRDefault="00143741" w:rsidP="00AB1615">
      <w:pPr>
        <w:autoSpaceDE w:val="0"/>
        <w:autoSpaceDN w:val="0"/>
        <w:adjustRightInd w:val="0"/>
        <w:jc w:val="both"/>
      </w:pPr>
      <w:r w:rsidRPr="00AB1615">
        <w:t xml:space="preserve">         Проведен анализ вступивших в законную силу решений судов о признании недействительными нормативных правовых актов, незаконными решения и действия (бездействие) администрации города Чебоксары за 2024 год.</w:t>
      </w:r>
    </w:p>
    <w:p w:rsidR="00143741" w:rsidRPr="00AB1615" w:rsidRDefault="00143741" w:rsidP="00AB1615">
      <w:pPr>
        <w:autoSpaceDE w:val="0"/>
        <w:autoSpaceDN w:val="0"/>
        <w:adjustRightInd w:val="0"/>
        <w:ind w:firstLine="459"/>
        <w:jc w:val="both"/>
      </w:pPr>
      <w:r w:rsidRPr="00AB1615">
        <w:t>В 2024 году наиболее частыми являлись споры по признанию действий администрации города Чебоксары по отказу в предварительном согласовании предоставления земельных участков, признании незаконными бездействия администрации города Чебоксары по предоставлению жилых помещений детям-сиротам, строительству и ремонту дорог, а также инженерных коммуникаций. Оспариваемые действия, бездействия  вызваны недостаточностью денежных средств бюджета, неопределенностью процедур в федеральном законодательстве.</w:t>
      </w:r>
    </w:p>
    <w:p w:rsidR="00143741" w:rsidRPr="00AB1615" w:rsidRDefault="00143741" w:rsidP="0014374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7B3" w:rsidRPr="00AB1615" w:rsidRDefault="003957B3" w:rsidP="00DF47D9">
      <w:pPr>
        <w:pStyle w:val="a6"/>
        <w:ind w:firstLine="45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="00F831FA" w:rsidRPr="00AB1615">
        <w:rPr>
          <w:rFonts w:ascii="Times New Roman" w:hAnsi="Times New Roman" w:cs="Times New Roman"/>
          <w:b/>
          <w:sz w:val="24"/>
          <w:szCs w:val="24"/>
        </w:rPr>
        <w:t>Проведение антикоррупционной экспертизы нормативных правовых актов и их проектов.</w:t>
      </w:r>
    </w:p>
    <w:p w:rsidR="00143741" w:rsidRPr="00AB1615" w:rsidRDefault="00143741" w:rsidP="00143741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>Правовым управлением администрации города Чебоксары осуществляется межведомственное взаимодействие с органами прокуратуры Чувашской Республики, Управлением Министерства юстиции Российской Федерации по Чувашской Республике, независимыми экспертами, уполномоченными на проведение антикоррупционной экспертизы, в том числе обмен информацией о результатах работы по проведению антикоррупционной экспертизы, обеспечено рассмотрение заключений, подготовленных по результатам независимой антикоррупционной экспертизы.</w:t>
      </w:r>
    </w:p>
    <w:p w:rsidR="00143741" w:rsidRPr="00AB1615" w:rsidRDefault="00143741" w:rsidP="0014374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 xml:space="preserve">       На постоянной основе осуществляется антикоррупционная экспертиза проектов нормативных правовых актов и актуализация действующих нормативных правовых актов в целях приведения в соответствие с законодательством Российской Федерации.</w:t>
      </w:r>
    </w:p>
    <w:p w:rsidR="00143741" w:rsidRPr="00AB1615" w:rsidRDefault="00143741" w:rsidP="0014374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 xml:space="preserve">       За отчетный период проведено 361 антикоррупционных экспертиз по 361 проектам нормативных правовых актов. По результатам изучения проектов нормативных правовых актов в 6 проектах постановлений выявлены коррупциогенные факторы, нарушения правил юридической техники не выявлялись. Указанные проекты нормативных правовых актов доработаны и приведены в соответствие с законодательством Российской Федерации.</w:t>
      </w:r>
    </w:p>
    <w:p w:rsidR="00143741" w:rsidRPr="00AB1615" w:rsidRDefault="00143741" w:rsidP="00143741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Выявлено 45 нормативных правовых актов, подлежавших актуализации в порядке реализации законотворческой инициативы, 340 нормативных правовых актов направленны в Государственную службу Чувашской Республики по делам юстиции для включения в Федеральный регистр муниципальных нормативных правовых актов Российской Федерации.</w:t>
      </w:r>
    </w:p>
    <w:p w:rsidR="00143741" w:rsidRPr="00AB1615" w:rsidRDefault="00143741" w:rsidP="001D20E4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3741" w:rsidRPr="00AB1615" w:rsidRDefault="003957B3" w:rsidP="00AB1615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 </w:t>
      </w:r>
      <w:r w:rsidR="00F831FA" w:rsidRPr="00AB1615">
        <w:rPr>
          <w:rFonts w:ascii="Times New Roman" w:hAnsi="Times New Roman" w:cs="Times New Roman"/>
          <w:b/>
          <w:bCs/>
          <w:sz w:val="24"/>
          <w:szCs w:val="24"/>
        </w:rPr>
        <w:t xml:space="preserve">Реализация </w:t>
      </w:r>
      <w:r w:rsidR="00F831FA" w:rsidRPr="00AB1615">
        <w:rPr>
          <w:rFonts w:ascii="Times New Roman" w:hAnsi="Times New Roman" w:cs="Times New Roman"/>
          <w:b/>
          <w:sz w:val="24"/>
          <w:szCs w:val="24"/>
        </w:rPr>
        <w:t>мероприятий подпрограммы «Противодействие коррупции в 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4446.</w:t>
      </w:r>
    </w:p>
    <w:p w:rsidR="00143741" w:rsidRPr="00AB1615" w:rsidRDefault="00143741" w:rsidP="00AB1615">
      <w:pPr>
        <w:autoSpaceDE w:val="0"/>
        <w:autoSpaceDN w:val="0"/>
        <w:adjustRightInd w:val="0"/>
        <w:ind w:firstLine="459"/>
        <w:jc w:val="both"/>
      </w:pPr>
      <w:r w:rsidRPr="00AB1615">
        <w:t>В рамках муниципальной программы города Чебоксары «Развитие потенциала муниципального управления города Чебоксары» с 2018 года реализуется подпрограмма «Противодействие коррупции в городе Чебоксары».</w:t>
      </w:r>
    </w:p>
    <w:p w:rsidR="00143741" w:rsidRPr="00AB1615" w:rsidRDefault="00143741" w:rsidP="00143741">
      <w:pPr>
        <w:ind w:firstLine="459"/>
        <w:jc w:val="both"/>
      </w:pPr>
      <w:r w:rsidRPr="00AB1615">
        <w:lastRenderedPageBreak/>
        <w:t>По итогам 2024 года плановые значения целевых индикаторов и показателей  Подпрограммы достигнуты в полном объёме, что свидетельствует об эффективности  проводимых в рамках Подпрограммы мероприятий:</w:t>
      </w:r>
    </w:p>
    <w:p w:rsidR="00143741" w:rsidRPr="00AB1615" w:rsidRDefault="00143741" w:rsidP="00143741">
      <w:pPr>
        <w:ind w:firstLine="459"/>
        <w:jc w:val="both"/>
      </w:pPr>
      <w:r w:rsidRPr="00AB1615">
        <w:t>доля подготовленных муниципальных правовых актов, регулирующих вопросы противодействия коррупции, - 100,0%;</w:t>
      </w:r>
    </w:p>
    <w:p w:rsidR="00143741" w:rsidRPr="00AB1615" w:rsidRDefault="00143741" w:rsidP="00143741">
      <w:pPr>
        <w:ind w:firstLine="459"/>
        <w:jc w:val="both"/>
      </w:pPr>
      <w:r w:rsidRPr="00AB1615">
        <w:t>доля проектов муниципальных нормативных правовых актов, по которым проведена антикоррупционная экспертиза, - 100,0%;</w:t>
      </w:r>
    </w:p>
    <w:p w:rsidR="00143741" w:rsidRPr="00AB1615" w:rsidRDefault="00143741" w:rsidP="00143741">
      <w:pPr>
        <w:ind w:firstLine="459"/>
        <w:jc w:val="both"/>
      </w:pPr>
      <w:r w:rsidRPr="00AB1615">
        <w:t>уровень коррупции в исполнительно-распорядительном органе города Чебоксары - администрации города Чебоксары по оценке граждан, предпринимателей и руководителей коммерческих организаций, полученный посредством проведения социологических исследований по вопросам коррупции (по 10-балльной шкале, где 1 означает отсутствие коррупции, а 10 - максимальный уровень коррупции), - 3,24 балла;</w:t>
      </w:r>
    </w:p>
    <w:p w:rsidR="00143741" w:rsidRPr="00AB1615" w:rsidRDefault="00143741" w:rsidP="00143741">
      <w:pPr>
        <w:ind w:firstLine="459"/>
        <w:jc w:val="both"/>
      </w:pPr>
      <w:r w:rsidRPr="00AB1615">
        <w:t>доля муниципальных служащих, в отношении которых лицами, ответственными за работу по профилактике коррупционных и иных правонарушений в исполнительно-распорядительном органе города Чебоксары - администрации города Чебоксары, ежегодно проводится анализ представленных ими сведений о доходах, расходах, об имуществе и обязательствах имущественного характера, соблюдения ограничений и запретов, требований о предотвращении или урегулировании конфликта интересов - 256 муниципальных служащих (100,0%);</w:t>
      </w:r>
    </w:p>
    <w:p w:rsidR="00143741" w:rsidRPr="00AB1615" w:rsidRDefault="00143741" w:rsidP="00143741">
      <w:pPr>
        <w:ind w:firstLine="459"/>
        <w:jc w:val="both"/>
      </w:pPr>
      <w:r w:rsidRPr="00AB1615">
        <w:t xml:space="preserve">по результатам анализа выявлены нарушения у 12 служащих (5%). По результатам анализа организовано 12 (100%) проверок, привлечено к дисциплинарной ответственности 2 человека (17 %).  </w:t>
      </w:r>
    </w:p>
    <w:p w:rsidR="00143741" w:rsidRPr="00AB1615" w:rsidRDefault="00143741" w:rsidP="00143741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количество информационно-аналитических материалов и публикаций на тему коррупции и противодействия коррупции, размещенных на официальном сайте города Чебоксары в информационно-телекоммуникационной сети "Интернет" и городской газете "Чебоксарские новости" единиц -72.</w:t>
      </w:r>
    </w:p>
    <w:p w:rsidR="00143741" w:rsidRPr="00AB1615" w:rsidRDefault="00143741" w:rsidP="00AB1615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7B3" w:rsidRPr="00AB1615" w:rsidRDefault="00675B75" w:rsidP="0043265C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Обеспечение взаимодействия с правоохранительными органами, федеральными органами исполнительной власти, государственными органами ЧР, органами местного самоуправления по вопросам муниципальной службы и противодействию коррупции.</w:t>
      </w:r>
    </w:p>
    <w:p w:rsidR="00143741" w:rsidRPr="00AB1615" w:rsidRDefault="00143741" w:rsidP="00143741">
      <w:pPr>
        <w:ind w:firstLine="459"/>
        <w:jc w:val="both"/>
      </w:pPr>
      <w:r w:rsidRPr="00AB1615">
        <w:t xml:space="preserve">В течение 2024 года проходило на постоянной основе взаимодействие администрации города Чебоксары с правоохранительными органами, федеральными органами исполнительной власти, государственными органами ЧР по вопросам муниципальной службы и противодействию коррупции. </w:t>
      </w:r>
    </w:p>
    <w:p w:rsidR="00143741" w:rsidRPr="00AB1615" w:rsidRDefault="00143741" w:rsidP="00143741">
      <w:pPr>
        <w:ind w:firstLine="459"/>
        <w:jc w:val="both"/>
      </w:pPr>
      <w:r w:rsidRPr="00AB1615">
        <w:t xml:space="preserve">06.12.2024 в рамках международного дня борьбы с коррупцией  проведено расширенное заседание Совета по противодействию коррупции в городе Чебоксары, в котором приняли участие представители прокуратуры города Чебоксары, УМВД России по г. Чебоксары, следственного управления Следственного комитета РФ по ЧР и администрации Главы Чувашской Республики. Были подведены итоги осуществления прокурорского надзора, организации межведомственного взаимодействия администрации города Чебоксары с правоохранительными и контрольно-надзорными органами  по вопросам профилактики и пресечения коррупционных и иных правонарушений.  </w:t>
      </w:r>
    </w:p>
    <w:p w:rsidR="00143741" w:rsidRPr="00AB1615" w:rsidRDefault="00143741" w:rsidP="00143741">
      <w:pPr>
        <w:ind w:firstLine="459"/>
        <w:jc w:val="both"/>
      </w:pPr>
      <w:r w:rsidRPr="00AB1615">
        <w:t>На сайте администрации города Чебоксары создан баннер «Прокуратура города Чебоксары», где публикуются информационно-разъяснительные материалы прокуратуры г. Чебоксары по вопросам противодействия коррупции (</w:t>
      </w:r>
      <w:hyperlink r:id="rId10" w:history="1">
        <w:r w:rsidRPr="00AB1615">
          <w:rPr>
            <w:rStyle w:val="af"/>
            <w:color w:val="auto"/>
          </w:rPr>
          <w:t>http://www.gcheb.cap.ru/arhiv-razdelov-i-sobitij/prokuratura-gcheboksari</w:t>
        </w:r>
      </w:hyperlink>
      <w:r w:rsidRPr="00AB1615">
        <w:t xml:space="preserve">). </w:t>
      </w:r>
    </w:p>
    <w:p w:rsidR="00143741" w:rsidRPr="00AB1615" w:rsidRDefault="00143741" w:rsidP="00AB1615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Взаимодействие осуществлялось также посредством участия главы города Чебоксары в заседаниях Комиссии по координации работы по противодействию коррупции в Чувашской Республике, а также участия ответственных за профилактику коррупционных и иных правонарушений города Чебоксары в консультационных мероприятиях и совещаниях (семинарах), организуемых Администрацией Главы Чувашской Республики.</w:t>
      </w:r>
    </w:p>
    <w:p w:rsidR="00143741" w:rsidRPr="00AB1615" w:rsidRDefault="00143741" w:rsidP="0043265C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7B3" w:rsidRPr="00AB1615" w:rsidRDefault="00675B75" w:rsidP="0043265C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1.6. Обеспечение деятельности Совета по противодействию коррупции в администрации города Чебоксары.</w:t>
      </w:r>
    </w:p>
    <w:p w:rsidR="00143741" w:rsidRPr="00AB1615" w:rsidRDefault="00143741" w:rsidP="00143741">
      <w:pPr>
        <w:ind w:firstLine="459"/>
        <w:jc w:val="both"/>
      </w:pPr>
      <w:r w:rsidRPr="00AB1615">
        <w:t>Заседания Совета были организованы ежеквартально (22.03.2024, 27.06.2024, 26.09.2023, 06.12.2024). На них были рассмотрены все вопросы, предусмотренные  планом работы Совета на 2024 год.</w:t>
      </w:r>
    </w:p>
    <w:p w:rsidR="00143741" w:rsidRPr="00AB1615" w:rsidRDefault="00143741" w:rsidP="00143741">
      <w:pPr>
        <w:tabs>
          <w:tab w:val="left" w:pos="465"/>
        </w:tabs>
        <w:ind w:firstLine="459"/>
        <w:jc w:val="both"/>
      </w:pPr>
      <w:r w:rsidRPr="00AB1615">
        <w:t xml:space="preserve">В расширенном заседании 06.12.2024 приняли участие представители прокуратуры города Чебоксары, УМВД России по г. Чебоксары, следственного управления Следственного комитета РФ по ЧР и администрации Главы Чувашской Республики. </w:t>
      </w:r>
    </w:p>
    <w:p w:rsidR="00143741" w:rsidRPr="00AB1615" w:rsidRDefault="00143741" w:rsidP="00143741">
      <w:pPr>
        <w:pStyle w:val="a6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Информация о деятельности Совета размещена на официальном сайте администрации города Чебоксары </w:t>
      </w:r>
      <w:r w:rsidRPr="00AB1615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AB1615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http://www.gcheb.cap.ru/gov/administraciya/otdel-municipalnoy-slugby-i-kadrov/protivodejstvie-korrupcii/sovet-po-protivodejstviyu-korrupcii-v-organah-admi/protokoli-zasedanij-soveta</w:t>
        </w:r>
      </w:hyperlink>
      <w:r w:rsidRPr="00AB1615">
        <w:rPr>
          <w:rFonts w:ascii="Times New Roman" w:hAnsi="Times New Roman" w:cs="Times New Roman"/>
          <w:sz w:val="24"/>
          <w:szCs w:val="24"/>
        </w:rPr>
        <w:t>).</w:t>
      </w:r>
    </w:p>
    <w:p w:rsidR="00143741" w:rsidRPr="00AB1615" w:rsidRDefault="00143741" w:rsidP="00143741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B75" w:rsidRPr="00AB1615" w:rsidRDefault="00675B75" w:rsidP="0043265C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1.7. Обеспечение деятельности Комиссий по соблюдению требований к служебному поведению и урегулированию конфликта интересов муниципальных служащих администрации города Чебоксары, территориальных, функциональных и отраслевых органов администрации города Чебоксары.</w:t>
      </w:r>
    </w:p>
    <w:p w:rsidR="00143741" w:rsidRPr="00AB1615" w:rsidRDefault="00143741" w:rsidP="00AB1615">
      <w:pPr>
        <w:ind w:firstLine="459"/>
        <w:jc w:val="both"/>
        <w:rPr>
          <w:color w:val="FF0000"/>
        </w:rPr>
      </w:pPr>
      <w:r w:rsidRPr="00AB1615">
        <w:t>В городе Чебоксары функционируют 6 комиссий по соблюдению требований к служебному поведению муниципальных служащих и урегулированию конфликта интересов</w:t>
      </w:r>
      <w:r w:rsidRPr="00AB1615">
        <w:rPr>
          <w:color w:val="FF0000"/>
        </w:rPr>
        <w:t>.</w:t>
      </w:r>
    </w:p>
    <w:p w:rsidR="00143741" w:rsidRPr="00AB1615" w:rsidRDefault="00143741" w:rsidP="00143741">
      <w:pPr>
        <w:ind w:firstLine="459"/>
        <w:jc w:val="both"/>
      </w:pPr>
      <w:r w:rsidRPr="00AB1615">
        <w:t xml:space="preserve">С целью обеспечения контроля за применением предусмотренных законодательством мер юридической ответственности в каждом случае несоблюдения ограничений, запретов и требований, установленных в целях противодействия коррупции, в том числе мер по предотвращению и (или) урегулированию конфликта интересов, в составы всех комиссий включены представитель администрации Главы Чувашской Республики, а также должностное лицо администрации города Чебоксары, ответственное за профилактику коррупционных и иных правонарушений. </w:t>
      </w:r>
    </w:p>
    <w:p w:rsidR="00143741" w:rsidRPr="00AB1615" w:rsidRDefault="00143741" w:rsidP="00143741">
      <w:pPr>
        <w:ind w:firstLine="459"/>
        <w:jc w:val="both"/>
      </w:pPr>
      <w:r w:rsidRPr="00AB1615">
        <w:t>В 2024 году было проведено 12 заседаний комиссий (2023г. – 14).  Рассмотрены материалы в отношении 49 муниципальных служащих / граждан, ранее замещавших должности служащих (2023г. - 46).</w:t>
      </w:r>
    </w:p>
    <w:p w:rsidR="00143741" w:rsidRPr="00AB1615" w:rsidRDefault="00143741" w:rsidP="00143741">
      <w:pPr>
        <w:ind w:firstLine="459"/>
        <w:jc w:val="both"/>
      </w:pPr>
      <w:r w:rsidRPr="00AB1615">
        <w:t>В своей работе комиссиями использовался «Обзор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(письмо Минтруда России от 15.04.2022 №28-6/10/П-2479).</w:t>
      </w:r>
    </w:p>
    <w:p w:rsidR="00143741" w:rsidRPr="00AB1615" w:rsidRDefault="00143741" w:rsidP="00143741">
      <w:pPr>
        <w:ind w:firstLine="459"/>
        <w:jc w:val="both"/>
      </w:pPr>
      <w:r w:rsidRPr="00AB1615">
        <w:t xml:space="preserve">По итогам заседаний комиссий привлечено к дисциплинарной ответственности 8 муниципальных служащих. </w:t>
      </w:r>
    </w:p>
    <w:p w:rsidR="00143741" w:rsidRPr="00AB1615" w:rsidRDefault="00143741" w:rsidP="00143741">
      <w:pPr>
        <w:pStyle w:val="a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Уволено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 – 0 человек. </w:t>
      </w:r>
    </w:p>
    <w:p w:rsidR="00143741" w:rsidRPr="00AB1615" w:rsidRDefault="00143741" w:rsidP="00AB161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Привлечено к административной или уголовной ответственности – 0 человек.</w:t>
      </w:r>
    </w:p>
    <w:p w:rsidR="00143741" w:rsidRPr="00AB1615" w:rsidRDefault="00143741" w:rsidP="0043265C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741" w:rsidRPr="00AB1615" w:rsidRDefault="00143741" w:rsidP="00AB1615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C0B" w:rsidRPr="00AB1615" w:rsidRDefault="00ED3B6B" w:rsidP="00ED3B6B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Совершенствование муниципального управления в целях противодействия коррупции</w:t>
      </w:r>
    </w:p>
    <w:p w:rsidR="00ED3B6B" w:rsidRPr="00AB1615" w:rsidRDefault="00ED3B6B" w:rsidP="00ED3B6B">
      <w:pPr>
        <w:pStyle w:val="a6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6B" w:rsidRPr="00AB1615" w:rsidRDefault="00ED3B6B" w:rsidP="00ED3B6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Разработка, актуализация и совершенствование административных регламентов по предоставлению муниципальных услуг. </w:t>
      </w:r>
    </w:p>
    <w:p w:rsidR="00F62FBB" w:rsidRPr="00AB1615" w:rsidRDefault="00813C30" w:rsidP="00AB1615">
      <w:pPr>
        <w:jc w:val="both"/>
      </w:pPr>
      <w:r>
        <w:t xml:space="preserve">          </w:t>
      </w:r>
      <w:r w:rsidR="00F62FBB" w:rsidRPr="00AB1615">
        <w:t>На конец 2024 года администрацией города предоставляется 83 услуги: 61 – муниц</w:t>
      </w:r>
      <w:r>
        <w:t xml:space="preserve">ипальная, 22 – государственных. Из 83 муниципальных услуг </w:t>
      </w:r>
      <w:r w:rsidR="00F62FBB" w:rsidRPr="00AB1615">
        <w:t>утверждено 80 регламентов, из них в текущем году – 1;</w:t>
      </w:r>
    </w:p>
    <w:p w:rsidR="00F62FBB" w:rsidRPr="00AB1615" w:rsidRDefault="00F62FBB" w:rsidP="00AB1615">
      <w:pPr>
        <w:jc w:val="both"/>
        <w:rPr>
          <w:i/>
          <w:color w:val="000000"/>
        </w:rPr>
      </w:pPr>
      <w:r w:rsidRPr="00AB1615">
        <w:lastRenderedPageBreak/>
        <w:t xml:space="preserve">    </w:t>
      </w:r>
      <w:r w:rsidR="00813C30">
        <w:t xml:space="preserve"> </w:t>
      </w:r>
      <w:r w:rsidRPr="00AB1615">
        <w:t xml:space="preserve">   В текущем году проводится работа по переводу всех административных регламентов машиночитаемый вид в ГИС «Конструктор цифровых регламентов».</w:t>
      </w:r>
    </w:p>
    <w:p w:rsidR="00AB1615" w:rsidRDefault="00AB1615" w:rsidP="00ED3B6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7B3" w:rsidRPr="00AB1615" w:rsidRDefault="00ED3B6B" w:rsidP="00ED3B6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="004424A3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Систематическая работа по повышению качества и доступности гос. и муниципальных услуг, по минимизации контактов заявителей со служащими, обеспечивающими исполнение полномочий по оказанию гос. или муниципальных услуг, а также осуществление контроля за качеством и доступности гос. и муниципальных услуг.</w:t>
      </w:r>
    </w:p>
    <w:p w:rsidR="00F62FBB" w:rsidRPr="00AB1615" w:rsidRDefault="00813C30" w:rsidP="00F62FBB">
      <w:pPr>
        <w:tabs>
          <w:tab w:val="left" w:pos="400"/>
        </w:tabs>
        <w:jc w:val="both"/>
      </w:pPr>
      <w:r>
        <w:t xml:space="preserve">          </w:t>
      </w:r>
      <w:r w:rsidR="00F62FBB" w:rsidRPr="00AB1615">
        <w:t xml:space="preserve">В целях минимизации контактов заявителей с муниципальными служащими предоставление 61 государственных и муниципальных услуг администрации организовано на базе МФЦ в режиме «одного окна», доля обращений в МФЦ – 20,5% (в 2023 г. – 20,7%); </w:t>
      </w:r>
    </w:p>
    <w:p w:rsidR="000E00E5" w:rsidRDefault="00F62FBB" w:rsidP="000E00E5">
      <w:pPr>
        <w:jc w:val="both"/>
      </w:pPr>
      <w:r w:rsidRPr="00AB1615">
        <w:t>41 муниципальных услуги переведены в электронную форму (предоставляются через Портал госуслуг), доля обращений в электронной форме – 74,9%.</w:t>
      </w:r>
    </w:p>
    <w:p w:rsidR="00F62FBB" w:rsidRPr="000E00E5" w:rsidRDefault="00F62FBB" w:rsidP="000E00E5">
      <w:pPr>
        <w:ind w:firstLine="567"/>
        <w:jc w:val="both"/>
      </w:pPr>
      <w:r w:rsidRPr="00AB1615">
        <w:t>Проведены в структурных подразделениях и подведомственных учреждениях 10 проверок полноты и качества предоставления услуг в соответствии с административными регламентами, выявлено 63 факта нарушений (в 2023 – 2, 2022 – 42 факта); даны рекомендации, мер дисциплинарного характера не применялось.</w:t>
      </w:r>
    </w:p>
    <w:p w:rsidR="00AB1615" w:rsidRDefault="00AB1615" w:rsidP="00ED3B6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C0B" w:rsidRPr="00AB1615" w:rsidRDefault="00ED3B6B" w:rsidP="00ED3B6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Осуществление муниципального финансового контроля, в т.ч. путем проведения проверок целевого и эффективного использования средств бюджета города Чебоксары, обеспечение взаимодействия с Минфином Чувашии, контрольно-счетной палатой ЧР, контрольно-счетным органом города Чебоксары, с правоохранительными органами.</w:t>
      </w:r>
    </w:p>
    <w:p w:rsidR="00F62FBB" w:rsidRPr="00AB1615" w:rsidRDefault="00F62FBB" w:rsidP="000E00E5">
      <w:pPr>
        <w:ind w:firstLine="567"/>
        <w:jc w:val="both"/>
      </w:pPr>
      <w:r w:rsidRPr="00AB1615">
        <w:t xml:space="preserve">В целях исполнения полномочий по осуществлению контроля за соблюдением бюджетного законодательства, законодательства о контрактной системе в сфере закупок специалистами финансового контроля финансового управления администрации города Чебоксары за период с 01.01.2024 по 30.09.2024 проведено 11 выездных проверок. </w:t>
      </w:r>
    </w:p>
    <w:p w:rsidR="00F62FBB" w:rsidRPr="00AB1615" w:rsidRDefault="000E00E5" w:rsidP="00F62FBB">
      <w:pPr>
        <w:ind w:hanging="23"/>
        <w:jc w:val="both"/>
      </w:pPr>
      <w:r>
        <w:t xml:space="preserve"> </w:t>
      </w:r>
      <w:r>
        <w:tab/>
      </w:r>
      <w:r w:rsidR="00F62FBB" w:rsidRPr="00AB1615">
        <w:t>Объем проверенных средств при осуществлении внутреннего муниципального финансо</w:t>
      </w:r>
      <w:r w:rsidR="00813C30">
        <w:t xml:space="preserve">вого контроля составил в сумме </w:t>
      </w:r>
      <w:r w:rsidR="00F62FBB" w:rsidRPr="00AB1615">
        <w:t xml:space="preserve">585 075, 50 тыс. рублей. </w:t>
      </w:r>
    </w:p>
    <w:p w:rsidR="00F62FBB" w:rsidRPr="00AB1615" w:rsidRDefault="00F62FBB" w:rsidP="000E00E5">
      <w:pPr>
        <w:ind w:firstLine="708"/>
        <w:jc w:val="both"/>
      </w:pPr>
      <w:r w:rsidRPr="00AB1615">
        <w:t>Контрольные мероприятия ос</w:t>
      </w:r>
      <w:r w:rsidR="00813C30">
        <w:t xml:space="preserve">уществлялись в отношении: </w:t>
      </w:r>
      <w:r w:rsidRPr="00AB1615">
        <w:t xml:space="preserve">4 - главных распорядителей средств бюджета города Чебоксары и 8 - муниципальных учреждений. </w:t>
      </w:r>
    </w:p>
    <w:p w:rsidR="00F62FBB" w:rsidRPr="00AB1615" w:rsidRDefault="000E00E5" w:rsidP="00F62FBB">
      <w:pPr>
        <w:tabs>
          <w:tab w:val="left" w:pos="413"/>
        </w:tabs>
        <w:ind w:hanging="23"/>
        <w:jc w:val="both"/>
      </w:pPr>
      <w:r>
        <w:t xml:space="preserve"> </w:t>
      </w:r>
      <w:r>
        <w:tab/>
      </w:r>
      <w:r w:rsidR="00F62FBB" w:rsidRPr="00AB1615">
        <w:t>В ходе проведения контрольных мероприятий выявлены нарушения и недостатки на общую сумму – 114 398,50 тыс. рублей.</w:t>
      </w:r>
    </w:p>
    <w:p w:rsidR="00F62FBB" w:rsidRPr="00AB1615" w:rsidRDefault="000E00E5" w:rsidP="00F62FBB">
      <w:pPr>
        <w:ind w:hanging="23"/>
        <w:jc w:val="both"/>
      </w:pPr>
      <w:r>
        <w:t xml:space="preserve"> </w:t>
      </w:r>
      <w:r>
        <w:tab/>
      </w:r>
      <w:r w:rsidR="00F62FBB" w:rsidRPr="00AB1615">
        <w:t xml:space="preserve">В целях исполнения полномочий по осуществлению внутреннего муниципального финансового контроля, предусмотренного частью 8 статьи 99 Федерального закона № 44-ФЗ, проверено 82 муниципальных контракта и договора. </w:t>
      </w:r>
    </w:p>
    <w:p w:rsidR="00F62FBB" w:rsidRPr="00AB1615" w:rsidRDefault="000E00E5" w:rsidP="00F62FBB">
      <w:pPr>
        <w:ind w:hanging="23"/>
        <w:jc w:val="both"/>
      </w:pPr>
      <w:r>
        <w:t xml:space="preserve">        </w:t>
      </w:r>
      <w:r w:rsidR="00F62FBB" w:rsidRPr="00AB1615">
        <w:t xml:space="preserve">Выявлены нарушения по 12 муниципальным контрактам и договорам. </w:t>
      </w:r>
    </w:p>
    <w:p w:rsidR="00F62FBB" w:rsidRPr="00AB1615" w:rsidRDefault="000E00E5" w:rsidP="000E00E5">
      <w:pPr>
        <w:tabs>
          <w:tab w:val="left" w:pos="459"/>
        </w:tabs>
        <w:jc w:val="both"/>
      </w:pPr>
      <w:r>
        <w:tab/>
      </w:r>
      <w:r w:rsidR="00F62FBB" w:rsidRPr="00AB1615">
        <w:t xml:space="preserve">Нарушение законодательства о контрактной системе в сфере закупок в стоимостном выражении составило в сумме 45 361,1 тыс. рублей. </w:t>
      </w:r>
    </w:p>
    <w:p w:rsidR="00F62FBB" w:rsidRPr="00AB1615" w:rsidRDefault="00F62FBB" w:rsidP="00F62FBB">
      <w:pPr>
        <w:ind w:hanging="23"/>
        <w:jc w:val="both"/>
      </w:pPr>
      <w:r w:rsidRPr="00AB1615">
        <w:t xml:space="preserve">        Вместе с тем, выявлены нарушения законодательства о контрактной системе в сфере закупок, не имеющие стоимостной оценки, но образующие состав административного правонарушения, предусмотренного частью 2 статьи 7.92.3, частью 2 статьи 7.31, частью 1 статьи 7.32.5 КоАП РФ, в части не размещения, либо несвоевременного размещения информации об исполнении контрактов в реестре контрактов, оплаты выполненных работ, услуг с нарушением установленного срока, нарушения порядка обоснования начальной (максимальной) цены договора. </w:t>
      </w:r>
    </w:p>
    <w:p w:rsidR="00F62FBB" w:rsidRPr="00AB1615" w:rsidRDefault="00F62FBB" w:rsidP="00F62FBB">
      <w:pPr>
        <w:tabs>
          <w:tab w:val="left" w:pos="459"/>
        </w:tabs>
        <w:ind w:hanging="23"/>
        <w:jc w:val="both"/>
      </w:pPr>
      <w:r w:rsidRPr="00AB1615">
        <w:t xml:space="preserve">        По результатам рассмотрения контрольных мероприятий объектам контроля направлено 14 представлений об устранений выявленных финансовых нарушений. </w:t>
      </w:r>
    </w:p>
    <w:p w:rsidR="00F62FBB" w:rsidRPr="00AB1615" w:rsidRDefault="00F62FBB" w:rsidP="00F62FBB">
      <w:pPr>
        <w:ind w:hanging="23"/>
        <w:jc w:val="both"/>
      </w:pPr>
      <w:r w:rsidRPr="00AB1615">
        <w:t xml:space="preserve">        Объем возме</w:t>
      </w:r>
      <w:r w:rsidR="00813C30">
        <w:t xml:space="preserve">щенных и устраненных нарушений </w:t>
      </w:r>
      <w:r w:rsidRPr="00AB1615">
        <w:t>по состоянию на 30.09.2024 составил в сумме 4 280,7 тыс. рублей.</w:t>
      </w:r>
    </w:p>
    <w:p w:rsidR="00F62FBB" w:rsidRPr="00AB1615" w:rsidRDefault="00F62FBB" w:rsidP="00F62FBB">
      <w:pPr>
        <w:ind w:hanging="23"/>
        <w:jc w:val="both"/>
      </w:pPr>
      <w:r w:rsidRPr="00AB1615">
        <w:t xml:space="preserve">        В целях усиления внутреннего муниципального финансового контроля результаты контрольных мероприятий направлены главным распорядителям средств бюджета города </w:t>
      </w:r>
      <w:r w:rsidRPr="00AB1615">
        <w:lastRenderedPageBreak/>
        <w:t xml:space="preserve">Чебоксары для принятия мер по недопущению впредь выявленных нарушений действующего законодательства. </w:t>
      </w:r>
    </w:p>
    <w:p w:rsidR="00EB4132" w:rsidRPr="00AB1615" w:rsidRDefault="00F62FBB" w:rsidP="00E87CB8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  Кроме того, результаты контрольных мероприятий рассмотрены на заседании рабочей группы по контролю за исполнением муниципальными организациями города Чебоксары предписаний и представлений органов муниципального финансового контроля и в количестве 13 дел направлены в прокуратуру города Чебоксары и принятия мер прокурорского реагирования.</w:t>
      </w:r>
    </w:p>
    <w:p w:rsidR="00AB1615" w:rsidRDefault="00AB1615" w:rsidP="00EB413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4132" w:rsidRPr="00AB1615" w:rsidRDefault="00ED3B6B" w:rsidP="00EB413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="00BF4C75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Предупреждение коррупционных правонарушений в сфере закупок товаров, работ, услуг для обеспечения муниципальных нужд, в том числе при исполнении муниципальных контрактов, ведении претензионной работы муниципальными заказчиками.</w:t>
      </w:r>
    </w:p>
    <w:p w:rsidR="00E87CB8" w:rsidRPr="00AB1615" w:rsidRDefault="00E87CB8" w:rsidP="000E00E5">
      <w:pPr>
        <w:ind w:firstLine="567"/>
        <w:jc w:val="both"/>
        <w:rPr>
          <w:i/>
        </w:rPr>
      </w:pPr>
      <w:r w:rsidRPr="00AB1615">
        <w:t>В целях предупреждения коррупционных правонарушений в сфере закупок товаров, работ, услуг для обеспечения муниципальных нужд при осуществлении закупок финансовым управлением администрации города Чебоксары практикуется включение в контракты (договоры) антикоррупционной оговорки, а также в случаях, установленным законом, с муниципальными заказчиками ведется претензионная работа.</w:t>
      </w:r>
    </w:p>
    <w:p w:rsidR="00E87CB8" w:rsidRPr="00AB1615" w:rsidRDefault="00E87CB8" w:rsidP="00E87CB8">
      <w:pPr>
        <w:ind w:firstLine="608"/>
        <w:jc w:val="both"/>
      </w:pPr>
      <w:r w:rsidRPr="00AB1615">
        <w:t>В целях предупреждения коррупционных правонарушений в сфере закупок МКУ «ЦОД г.Чебоксары» (специализированная организация по выполнению отдельных функций по определению поставщика (подрядчика, исполнителя) при сопровождении закупок заказчиков города Чебоксары проводится следующая работа:</w:t>
      </w:r>
    </w:p>
    <w:p w:rsidR="00E87CB8" w:rsidRPr="00AB1615" w:rsidRDefault="00E87CB8" w:rsidP="00E87CB8">
      <w:pPr>
        <w:ind w:firstLine="608"/>
        <w:jc w:val="both"/>
      </w:pPr>
      <w:r w:rsidRPr="00AB1615">
        <w:t>- осуществляется проверка и экспертиза закупочной документации на соответствие требованиям Федерального закона № 44-ФЗ и иных нормативных правовых актов о закупках. Экспертиза была проведена в отношении 137 закупочных документаций;</w:t>
      </w:r>
    </w:p>
    <w:p w:rsidR="00E87CB8" w:rsidRPr="00AB1615" w:rsidRDefault="00E87CB8" w:rsidP="00E87CB8">
      <w:pPr>
        <w:ind w:firstLine="608"/>
        <w:jc w:val="both"/>
      </w:pPr>
      <w:r w:rsidRPr="00AB1615">
        <w:t>- осуществляется сбор информации о задолженности заказчиков города Чебоксары перед поставщиками (подрядчиками, исполнителями) по оплате исполненных муниципальных контрактов и ежемесячно направляется в Государственную службу Чувашской Республики по конкурентной политике и тарифам, Прокуратуру Ленинского района города Чебоксары. По состоянию на конец года задолженность отсутствует;</w:t>
      </w:r>
    </w:p>
    <w:p w:rsidR="00E87CB8" w:rsidRPr="00AB1615" w:rsidRDefault="00E87CB8" w:rsidP="00E87CB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          - в целях своевременного выявления конфликта интересов, исключения прямой или косвенной заинтересованности при определении поставщика (подрядчика, исполнителя) членами комиссии по осуществлению закупок декларируется отсутствие указанных случаев.</w:t>
      </w:r>
    </w:p>
    <w:p w:rsidR="00AB1615" w:rsidRDefault="00AB1615" w:rsidP="004C3C1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C75" w:rsidRPr="00AB1615" w:rsidRDefault="00ED3B6B" w:rsidP="004C3C1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</w:t>
      </w:r>
      <w:r w:rsidR="00BF4C75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 по выявлению личной заинтересованности служащих при осуществлении закупок товаров, работ, услуг для обеспечения муниципальных нужд. </w:t>
      </w:r>
    </w:p>
    <w:p w:rsidR="002866DC" w:rsidRPr="00AB1615" w:rsidRDefault="002866DC" w:rsidP="00AB161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Работа, </w:t>
      </w:r>
      <w:r w:rsidRPr="00AB1615">
        <w:rPr>
          <w:rFonts w:ascii="Times New Roman" w:eastAsia="Calibri" w:hAnsi="Times New Roman" w:cs="Times New Roman"/>
          <w:sz w:val="24"/>
          <w:szCs w:val="24"/>
        </w:rPr>
        <w:t>направленная на выявление личной заинтересованности муниципальных служащих  при осуществлении закупок в сфере закупок товаров, работ, услуг для обеспечения муниципальных нужд, которая приводит или может привести к конфликту интересов</w:t>
      </w:r>
      <w:r w:rsidRPr="00AB1615">
        <w:rPr>
          <w:rFonts w:ascii="Times New Roman" w:hAnsi="Times New Roman" w:cs="Times New Roman"/>
          <w:sz w:val="24"/>
          <w:szCs w:val="24"/>
        </w:rPr>
        <w:t xml:space="preserve"> в администрации города Чебоксары проводится на основании «Методических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05.07.2013 № 44-ФЗ «О контрактной системе в сфере закупок товаров, работ, услуг для обеспечения государственных и муниципальных нужд» и Федеральным законом от 18.07.2011 № 223-ФЗ «О закупках товаров, работ, услуг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интересов». </w:t>
      </w:r>
    </w:p>
    <w:p w:rsidR="000E00E5" w:rsidRDefault="002866DC" w:rsidP="000E00E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Во всех отраслевых и функциональных органах администрации города Чебоксары назначены приказами ответственные сотрудники, на которых возложены функции, </w:t>
      </w:r>
      <w:r w:rsidRPr="00AB1615">
        <w:rPr>
          <w:rFonts w:ascii="Times New Roman" w:hAnsi="Times New Roman" w:cs="Times New Roman"/>
          <w:sz w:val="24"/>
          <w:szCs w:val="24"/>
        </w:rPr>
        <w:lastRenderedPageBreak/>
        <w:t xml:space="preserve">связанные с выявлением личной заинтересованности муниципальных служащих  при осуществлении  закупок, было организовано повышение квалификации всех ответственных сотрудников по программе «Контрактная система в сфере закупок товаров, работ, услуг для обеспечения государственных и муниципальных нужд. </w:t>
      </w:r>
    </w:p>
    <w:p w:rsidR="002866DC" w:rsidRPr="00AB1615" w:rsidRDefault="002866DC" w:rsidP="000E00E5">
      <w:pPr>
        <w:pStyle w:val="a6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Определены критерии выбора закупок, в отношении которых обращается повышенное внимание.</w:t>
      </w:r>
    </w:p>
    <w:p w:rsidR="002866DC" w:rsidRPr="00AB1615" w:rsidRDefault="002866DC" w:rsidP="000E00E5">
      <w:pPr>
        <w:pStyle w:val="a6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В целях исключения случаев участия на стороне поставщиков (подрядчиков, исполнителей) товаров (работ, услуг) для обеспечения муниципальных нужд близких родственников, а также лиц, которые могут оказать прямое влияние на процесс формирования, размещения и контроля за проведением закупок, работ, услуг для обеспечения муниципальных при заключении «прямых» договоров к каждому договору оформляется «Декларация».</w:t>
      </w:r>
    </w:p>
    <w:p w:rsidR="000E00E5" w:rsidRDefault="002866DC" w:rsidP="000E00E5">
      <w:pPr>
        <w:tabs>
          <w:tab w:val="left" w:pos="569"/>
        </w:tabs>
        <w:ind w:firstLine="459"/>
        <w:jc w:val="both"/>
      </w:pPr>
      <w:r w:rsidRPr="00AB1615">
        <w:t xml:space="preserve">  Ответственными лицами ежегодно проводятся аналитические мероприятия в отношении не менее 10% прямых закупок. Наиболее часто используемый метод проведения анализа - выборочный анализ служащих, участвующих в закупочной деятельности, а также поставщиков (подрядчиков, исполнителей), определенных по результатам закупок. Анализируется основная информация о закупке, составляются Профили ответственного исполнителя, его  непосредственного руководителя и контрагента.</w:t>
      </w:r>
    </w:p>
    <w:p w:rsidR="002866DC" w:rsidRPr="00AB1615" w:rsidRDefault="002866DC" w:rsidP="000E00E5">
      <w:pPr>
        <w:tabs>
          <w:tab w:val="left" w:pos="569"/>
        </w:tabs>
        <w:ind w:firstLine="459"/>
        <w:jc w:val="both"/>
      </w:pPr>
      <w:r w:rsidRPr="00AB1615">
        <w:t xml:space="preserve"> По итогам аналитических мероприятий 2024 г. наличие конфликта интересов между участниками закупки и служащими, непосредственно участвовавшими в осуществлении закупки, не установлено.</w:t>
      </w:r>
    </w:p>
    <w:p w:rsidR="002866DC" w:rsidRPr="00AB1615" w:rsidRDefault="002866DC" w:rsidP="002866DC">
      <w:pPr>
        <w:pStyle w:val="a6"/>
        <w:tabs>
          <w:tab w:val="left" w:pos="56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 Отделом по реализации антикоррупционной политики обеспечивается ежегодная актуализация сведений, содержащихся в анкетах, представляемых гражданами при поступлении на муниципальную службу для замещения должностей, предусматривающих осуществление закупок товаров, работ, услуг, об их родственниках.</w:t>
      </w:r>
    </w:p>
    <w:p w:rsidR="00E87CB8" w:rsidRPr="00AB1615" w:rsidRDefault="002866DC" w:rsidP="000E69FB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В декабре 2024 организована добровольная оценка знаний в формате тестирования членов контрактной службы по вопросам, связанным с соблюдением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№ 273-ФЗ и другими федеральными законами.</w:t>
      </w:r>
    </w:p>
    <w:p w:rsidR="00AB1615" w:rsidRDefault="00AB1615" w:rsidP="004C3C1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6B" w:rsidRPr="00AB1615" w:rsidRDefault="00BF4C75" w:rsidP="004C3C12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Организация оценки коррупционных рисков, возникающих при реализации структурными подразделениями администрации города своих функций, внесение при необходимости уточнений в перечень должностей муниципальной службы, замещение которых связано с коррупционными рисками.</w:t>
      </w:r>
    </w:p>
    <w:p w:rsidR="000E69FB" w:rsidRPr="00AB1615" w:rsidRDefault="00AB1615" w:rsidP="000E69FB">
      <w:pPr>
        <w:tabs>
          <w:tab w:val="left" w:pos="608"/>
        </w:tabs>
        <w:jc w:val="both"/>
      </w:pPr>
      <w:r>
        <w:rPr>
          <w:rFonts w:eastAsiaTheme="minorHAnsi"/>
          <w:lang w:eastAsia="en-US"/>
        </w:rPr>
        <w:tab/>
      </w:r>
      <w:r w:rsidR="000E69FB" w:rsidRPr="00AB1615">
        <w:rPr>
          <w:rFonts w:eastAsiaTheme="minorHAnsi"/>
          <w:lang w:eastAsia="en-US"/>
        </w:rPr>
        <w:t xml:space="preserve">В администрации города Чебоксары в 2024 году актуализирован перечень </w:t>
      </w:r>
      <w:r w:rsidR="000E69FB" w:rsidRPr="00AB1615">
        <w:rPr>
          <w:bCs/>
          <w:color w:val="000000"/>
        </w:rPr>
        <w:t>должностей муниципальной службы администрации города Чебоксары, замещение которых связано с коррупционными рисками, а также утверждена карта коррупционных рисков администрации города Чебоксары</w:t>
      </w:r>
      <w:r w:rsidR="000E69FB" w:rsidRPr="00AB1615">
        <w:t xml:space="preserve"> </w:t>
      </w:r>
      <w:r w:rsidR="000E69FB" w:rsidRPr="00AB1615">
        <w:rPr>
          <w:rFonts w:eastAsiaTheme="minorHAnsi"/>
          <w:lang w:eastAsia="en-US"/>
        </w:rPr>
        <w:t>на основании Методических рекомендаций Минтруда России по проведению оценки коррупционных рисков, возникающих при реализации функций (письмо от 20.02.2015 № 18-0/10/П-906).</w:t>
      </w:r>
    </w:p>
    <w:p w:rsidR="000E69FB" w:rsidRPr="00AB1615" w:rsidRDefault="000E69FB" w:rsidP="000E69FB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Также в отчетном периоде подготовлен проект постановления администрации города Чебоксары «</w:t>
      </w:r>
      <w:r w:rsidRPr="00AB1615">
        <w:rPr>
          <w:rFonts w:ascii="Times New Roman" w:hAnsi="Times New Roman" w:cs="Times New Roman"/>
          <w:spacing w:val="-2"/>
          <w:sz w:val="24"/>
          <w:szCs w:val="24"/>
        </w:rPr>
        <w:t>О внесении изменений в постановление администрации города Чебоксары от 31.10.2014 № 3744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B6B" w:rsidRPr="00AB1615" w:rsidRDefault="00BF4C7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</w:t>
      </w:r>
      <w:r w:rsidR="00ED3B6B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A6CAB" w:rsidRPr="00AB1615">
        <w:rPr>
          <w:rFonts w:ascii="Times New Roman" w:hAnsi="Times New Roman" w:cs="Times New Roman"/>
          <w:b/>
          <w:sz w:val="24"/>
          <w:szCs w:val="24"/>
        </w:rPr>
        <w:t>Повышение эффективности управления муниципальным имуществом и распоряжения земельными участками города Чебоксары.</w:t>
      </w:r>
    </w:p>
    <w:p w:rsidR="000E69FB" w:rsidRPr="00AB1615" w:rsidRDefault="000E00E5" w:rsidP="000E69FB">
      <w:pPr>
        <w:tabs>
          <w:tab w:val="left" w:pos="556"/>
        </w:tabs>
        <w:autoSpaceDE w:val="0"/>
        <w:autoSpaceDN w:val="0"/>
        <w:adjustRightInd w:val="0"/>
        <w:jc w:val="both"/>
        <w:rPr>
          <w:u w:val="single"/>
        </w:rPr>
      </w:pPr>
      <w:r>
        <w:lastRenderedPageBreak/>
        <w:tab/>
      </w:r>
      <w:r w:rsidR="000E69FB" w:rsidRPr="00AB1615">
        <w:t xml:space="preserve">Реализация муниципального имущества города Чебоксары осуществляется исключительно на конкурентных условиях (на аукционах) и в электронном виде на электронной торговой площадке: </w:t>
      </w:r>
      <w:hyperlink r:id="rId12" w:history="1">
        <w:r w:rsidR="000E69FB" w:rsidRPr="00AB1615">
          <w:rPr>
            <w:rStyle w:val="af"/>
            <w:color w:val="auto"/>
            <w:lang w:val="en-US"/>
          </w:rPr>
          <w:t>http</w:t>
        </w:r>
        <w:r w:rsidR="000E69FB" w:rsidRPr="00AB1615">
          <w:rPr>
            <w:rStyle w:val="af"/>
            <w:color w:val="auto"/>
          </w:rPr>
          <w:t>://</w:t>
        </w:r>
        <w:r w:rsidR="000E69FB" w:rsidRPr="00AB1615">
          <w:rPr>
            <w:rStyle w:val="af"/>
            <w:color w:val="auto"/>
            <w:lang w:val="en-US"/>
          </w:rPr>
          <w:t>www</w:t>
        </w:r>
        <w:r w:rsidR="000E69FB" w:rsidRPr="00AB1615">
          <w:rPr>
            <w:rStyle w:val="af"/>
            <w:color w:val="auto"/>
          </w:rPr>
          <w:t>.</w:t>
        </w:r>
        <w:r w:rsidR="000E69FB" w:rsidRPr="00AB1615">
          <w:rPr>
            <w:rStyle w:val="af"/>
            <w:color w:val="auto"/>
            <w:lang w:val="en-US"/>
          </w:rPr>
          <w:t>torgi</w:t>
        </w:r>
        <w:r w:rsidR="000E69FB" w:rsidRPr="00AB1615">
          <w:rPr>
            <w:rStyle w:val="af"/>
            <w:color w:val="auto"/>
          </w:rPr>
          <w:t>.</w:t>
        </w:r>
        <w:r w:rsidR="000E69FB" w:rsidRPr="00AB1615">
          <w:rPr>
            <w:rStyle w:val="af"/>
            <w:color w:val="auto"/>
            <w:lang w:val="en-US"/>
          </w:rPr>
          <w:t>gov</w:t>
        </w:r>
        <w:r w:rsidR="000E69FB" w:rsidRPr="00AB1615">
          <w:rPr>
            <w:rStyle w:val="af"/>
            <w:color w:val="auto"/>
          </w:rPr>
          <w:t>.</w:t>
        </w:r>
        <w:r w:rsidR="000E69FB" w:rsidRPr="00AB1615">
          <w:rPr>
            <w:rStyle w:val="af"/>
            <w:color w:val="auto"/>
            <w:lang w:val="en-US"/>
          </w:rPr>
          <w:t>ru</w:t>
        </w:r>
      </w:hyperlink>
      <w:r w:rsidR="000E69FB" w:rsidRPr="00AB1615">
        <w:rPr>
          <w:u w:val="single"/>
        </w:rPr>
        <w:t>.</w:t>
      </w:r>
    </w:p>
    <w:p w:rsidR="000E69FB" w:rsidRPr="00AB1615" w:rsidRDefault="000E69FB" w:rsidP="000E00E5">
      <w:pPr>
        <w:ind w:firstLine="708"/>
        <w:jc w:val="both"/>
      </w:pPr>
      <w:r w:rsidRPr="00AB1615">
        <w:t>В 2024 году приватизировано посредством аукциона 6 нежилых помещений и 5 автотранспортных средств.</w:t>
      </w:r>
    </w:p>
    <w:p w:rsidR="000E69FB" w:rsidRPr="00AB1615" w:rsidRDefault="000E69FB" w:rsidP="00D31896">
      <w:pPr>
        <w:ind w:firstLine="708"/>
        <w:jc w:val="both"/>
      </w:pPr>
      <w:r w:rsidRPr="00AB1615">
        <w:t xml:space="preserve">Приватизировано в соответствии с Федеральным </w:t>
      </w:r>
      <w:r w:rsidR="00D31896">
        <w:t xml:space="preserve">законом от 22 июля </w:t>
      </w:r>
      <w:r w:rsidRPr="00AB1615">
        <w:t>2008 № 159-ФЗ 19 нежилых помещений.</w:t>
      </w:r>
    </w:p>
    <w:p w:rsidR="000E69FB" w:rsidRPr="00AB1615" w:rsidRDefault="000E69FB" w:rsidP="000E69FB">
      <w:pPr>
        <w:jc w:val="both"/>
      </w:pPr>
      <w:r w:rsidRPr="00AB1615">
        <w:t xml:space="preserve">          Посредством аукциона сдано в аренду 17 земельных участков и реализовано 7 земельных участков.  </w:t>
      </w:r>
    </w:p>
    <w:p w:rsidR="000E69FB" w:rsidRPr="00AB1615" w:rsidRDefault="000E69FB" w:rsidP="000E69FB">
      <w:pPr>
        <w:jc w:val="both"/>
        <w:rPr>
          <w:rFonts w:eastAsia="Calibri"/>
        </w:rPr>
      </w:pPr>
      <w:r w:rsidRPr="00AB1615">
        <w:t xml:space="preserve">          В отношении заключенных договоров аренды муниципального имущества и земельных участков постоянно проводится претензионно-исковая работа.</w:t>
      </w:r>
    </w:p>
    <w:p w:rsidR="000E69FB" w:rsidRPr="00AB1615" w:rsidRDefault="000E69FB" w:rsidP="000E69FB">
      <w:pPr>
        <w:jc w:val="both"/>
      </w:pPr>
      <w:r w:rsidRPr="00AB1615">
        <w:t xml:space="preserve">         С начала 2024 года направлено должникам 1369 претензий на общую сумму 211 473,8 тыс. рублей.</w:t>
      </w:r>
    </w:p>
    <w:p w:rsidR="000E69FB" w:rsidRPr="00AB1615" w:rsidRDefault="000E69FB" w:rsidP="002A6CAB">
      <w:pPr>
        <w:autoSpaceDE w:val="0"/>
        <w:autoSpaceDN w:val="0"/>
        <w:adjustRightInd w:val="0"/>
        <w:jc w:val="both"/>
      </w:pPr>
      <w:r w:rsidRPr="00AB1615">
        <w:t xml:space="preserve">          Подано в Арбитражный суд Чувашской Республики и в суды общей юрисдикции 234 исковых заявлений о взыскании задолженности по арендной плате на сумму 55 484,1 тыс. руб., удовлетворено 77 исковых заявлений на сумму 12 473,6 тыс. руб.</w:t>
      </w:r>
    </w:p>
    <w:p w:rsidR="00AB1615" w:rsidRDefault="00AB1615" w:rsidP="0075340C">
      <w:pPr>
        <w:autoSpaceDE w:val="0"/>
        <w:autoSpaceDN w:val="0"/>
        <w:adjustRightInd w:val="0"/>
        <w:jc w:val="both"/>
        <w:rPr>
          <w:b/>
        </w:rPr>
      </w:pPr>
    </w:p>
    <w:p w:rsidR="00422920" w:rsidRPr="00AB1615" w:rsidRDefault="00AB1615" w:rsidP="0075340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/>
        </w:rPr>
        <w:t xml:space="preserve">          </w:t>
      </w:r>
      <w:r w:rsidR="00BF4C75" w:rsidRPr="00AB1615">
        <w:rPr>
          <w:b/>
        </w:rPr>
        <w:t>2.8</w:t>
      </w:r>
      <w:r w:rsidR="00ED3B6B" w:rsidRPr="00AB1615">
        <w:rPr>
          <w:b/>
        </w:rPr>
        <w:t>.</w:t>
      </w:r>
      <w:r w:rsidR="002A6CAB" w:rsidRPr="00AB1615">
        <w:t xml:space="preserve"> </w:t>
      </w:r>
      <w:r w:rsidR="002A6CAB" w:rsidRPr="00AB1615">
        <w:rPr>
          <w:b/>
        </w:rPr>
        <w:t xml:space="preserve">Минимизация коррупционных рисков либо их устранение при осуществлении муниципального контроля </w:t>
      </w:r>
      <w:r w:rsidR="002A6CAB" w:rsidRPr="00AB1615">
        <w:rPr>
          <w:rFonts w:eastAsiaTheme="minorHAnsi"/>
          <w:b/>
          <w:lang w:eastAsia="en-US"/>
        </w:rPr>
        <w:t>на территории города Чебоксары</w:t>
      </w:r>
      <w:r w:rsidR="002A6CAB" w:rsidRPr="00AB1615">
        <w:rPr>
          <w:b/>
        </w:rPr>
        <w:t>.</w:t>
      </w:r>
    </w:p>
    <w:p w:rsidR="00BB5901" w:rsidRPr="00AB1615" w:rsidRDefault="00BB5901" w:rsidP="000E00E5">
      <w:pPr>
        <w:autoSpaceDE w:val="0"/>
        <w:autoSpaceDN w:val="0"/>
        <w:adjustRightInd w:val="0"/>
        <w:ind w:firstLine="708"/>
        <w:jc w:val="both"/>
      </w:pPr>
      <w:r w:rsidRPr="00AB1615">
        <w:t>Положение о муниципальном земельном контроле утверждено решением Чебоксарского городского собрания депутатов Чувашской Республики от 05.03.2024 № 1551.</w:t>
      </w:r>
    </w:p>
    <w:p w:rsidR="00BB5901" w:rsidRPr="00AB1615" w:rsidRDefault="00BB5901" w:rsidP="00BB5901">
      <w:pPr>
        <w:tabs>
          <w:tab w:val="left" w:pos="465"/>
        </w:tabs>
        <w:autoSpaceDE w:val="0"/>
        <w:autoSpaceDN w:val="0"/>
        <w:adjustRightInd w:val="0"/>
        <w:jc w:val="both"/>
      </w:pPr>
      <w:r w:rsidRPr="00AB1615">
        <w:t xml:space="preserve">        Постановлением администрации г. Чебоксары ЧР от 11.12.2023 № 4482 утверждена Программа профилактики рисков причинения вреда (ущерба) охраняемым законом ценностям при осуществлении муниципального земельного контроля на 2023 год.</w:t>
      </w:r>
    </w:p>
    <w:p w:rsidR="00BB5901" w:rsidRPr="00AB1615" w:rsidRDefault="000E00E5" w:rsidP="00BB5901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BB5901" w:rsidRPr="00AB1615">
        <w:t>На официальном сайте администрации города Чебоксары в разделе «Муниципальный контроль» размещены: нормативные правовые акты, регулирующие осуществление муниципального контроля; перечень индикаторов риска нарушения обязательных требований и порядок отнесения объектов контроля к категориям риска; исчерпывающий перечень сведений, которые могут запрашиваться органом муниципального земельного  контроля у контролируемого лица; сведения о способах получения консультаций по вопросам соблюдения обязательных требований; сведения о порядке досудебного обжалования решений органа муниципального земельного контроля, действий (бездействия) его должностных лиц.</w:t>
      </w:r>
    </w:p>
    <w:p w:rsidR="0075340C" w:rsidRPr="00AB1615" w:rsidRDefault="00BB5901" w:rsidP="000E00E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Работа по минимизации коррупционных рисков в управлении имущественных и земельных отношений проводится на постоянной основе в форме консультаций сотрудников управления. Фактов совершения сотрудниками управления действий содержащий признаки коррупционных деяний при осуществлении мероприятий по муниципальному контролю за истекший период 2024 года выявлены не были.</w:t>
      </w:r>
    </w:p>
    <w:p w:rsidR="0075340C" w:rsidRPr="00AB1615" w:rsidRDefault="0075340C" w:rsidP="0075340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B6B" w:rsidRP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870571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Усиление антикоррупционной составляющей в кадровой работе</w:t>
      </w:r>
    </w:p>
    <w:p w:rsidR="00422920" w:rsidRPr="00AB1615" w:rsidRDefault="00422920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4C75" w:rsidRPr="00AB1615" w:rsidRDefault="00AB1615" w:rsidP="00344568">
      <w:pPr>
        <w:jc w:val="both"/>
        <w:rPr>
          <w:b/>
        </w:rPr>
      </w:pPr>
      <w:r>
        <w:rPr>
          <w:b/>
        </w:rPr>
        <w:t xml:space="preserve">           </w:t>
      </w:r>
      <w:r w:rsidR="00870571" w:rsidRPr="00AB1615">
        <w:rPr>
          <w:b/>
        </w:rPr>
        <w:t xml:space="preserve">3.1. </w:t>
      </w:r>
      <w:r w:rsidR="00344568" w:rsidRPr="00AB1615">
        <w:rPr>
          <w:b/>
        </w:rPr>
        <w:t>Обеспечение своевременного представления муниципальными служащими  сведений о доходах, расходах, об имуществе и обязательствах имущественного характера.</w:t>
      </w:r>
    </w:p>
    <w:p w:rsidR="003D2F49" w:rsidRPr="00AB1615" w:rsidRDefault="003D2F49" w:rsidP="003D2F49">
      <w:pPr>
        <w:ind w:firstLine="459"/>
        <w:jc w:val="both"/>
      </w:pPr>
      <w:r w:rsidRPr="00AB1615">
        <w:t>С целью обеспечения своевременного представления муниципальными служащими сведений в администрации города Чебоксары:</w:t>
      </w:r>
    </w:p>
    <w:p w:rsidR="003D2F49" w:rsidRPr="00AB1615" w:rsidRDefault="003D2F49" w:rsidP="003D2F49">
      <w:pPr>
        <w:pStyle w:val="a6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>1) разработан единый комплекс мероприятий, направленный на повышение качества предоставления сведений о доходах в 2024 году (за 2023 год): было проведено 8 обучающих мероприятий с участием представителей прокуратуры города Чебоксары и Администрации Главы ЧР.</w:t>
      </w:r>
    </w:p>
    <w:p w:rsidR="003D2F49" w:rsidRPr="00AB1615" w:rsidRDefault="003D2F49" w:rsidP="003D2F49">
      <w:pPr>
        <w:pStyle w:val="a6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разработана специальная Памятка </w:t>
      </w:r>
      <w:bookmarkStart w:id="0" w:name="_Toc395793067"/>
      <w:bookmarkStart w:id="1" w:name="_Toc395793142"/>
      <w:bookmarkStart w:id="2" w:name="_Toc395793199"/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лицу, </w:t>
      </w:r>
      <w:bookmarkEnd w:id="0"/>
      <w:bookmarkEnd w:id="1"/>
      <w:bookmarkEnd w:id="2"/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поступающему на муниципальную службу, в которой в том числе разъясняется обязанность служащих по представлению </w:t>
      </w: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сведений и о размещении информации в информационно-телекоммуникационной сети «Интернет»;</w:t>
      </w:r>
    </w:p>
    <w:p w:rsidR="000E00E5" w:rsidRDefault="003D2F49" w:rsidP="000E00E5">
      <w:pPr>
        <w:pStyle w:val="a6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>3) проводится информационно-разъяснительная работа с муниципальными служащими и ответственными лицами.</w:t>
      </w:r>
    </w:p>
    <w:p w:rsidR="003D2F49" w:rsidRPr="000E00E5" w:rsidRDefault="003D2F49" w:rsidP="000E00E5">
      <w:pPr>
        <w:pStyle w:val="a6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В 2024 году 256 служащих представили сведения в установленный законодательством срок.</w:t>
      </w:r>
    </w:p>
    <w:p w:rsid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927" w:rsidRPr="00AB1615" w:rsidRDefault="00151927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44568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44568" w:rsidRPr="00AB1615">
        <w:rPr>
          <w:rFonts w:ascii="Times New Roman" w:hAnsi="Times New Roman" w:cs="Times New Roman"/>
          <w:b/>
          <w:sz w:val="24"/>
          <w:szCs w:val="24"/>
        </w:rPr>
        <w:t>Размещение на официальных сайтах города и органов администрации города в информационно-телекоммуникационной сети «Интернет»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службы, а также членов их семей.</w:t>
      </w:r>
    </w:p>
    <w:p w:rsidR="003D2F49" w:rsidRPr="00AB1615" w:rsidRDefault="003D2F49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</w:r>
    </w:p>
    <w:p w:rsidR="003D2F49" w:rsidRPr="00AB1615" w:rsidRDefault="003D2F49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51927" w:rsidRPr="00AB1615" w:rsidRDefault="00151927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44568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44568" w:rsidRPr="00AB1615">
        <w:rPr>
          <w:rFonts w:ascii="Times New Roman" w:hAnsi="Times New Roman" w:cs="Times New Roman"/>
          <w:b/>
          <w:sz w:val="24"/>
          <w:szCs w:val="24"/>
        </w:rPr>
        <w:t>Проведение анализа сведений о доходах, расходах, об имуществе и обязательствах имущественного характера, представленных муниципальными служащими.</w:t>
      </w:r>
    </w:p>
    <w:p w:rsidR="00A24109" w:rsidRPr="00AB1615" w:rsidRDefault="009E09D5" w:rsidP="006920FA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 xml:space="preserve">Количество муниципальных служащих, представивших сведения в рамках декларационной компании 2024 года (за отчетный 2023 год) – 256 человек. Ответственными подразделениями (лицами) проведен анализ всех справок (100%), представленных муниципальными служащими. По результатам анализа выявлены нарушения у 12 служащих. По результатам анализа организовано 12 (100%) проверок (завершено 12 проверок). Привлечено к дисциплинарной ответственности 2 человека.  </w:t>
      </w:r>
    </w:p>
    <w:p w:rsidR="00AB1615" w:rsidRDefault="00AB1615" w:rsidP="00250097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097" w:rsidRPr="00AB1615" w:rsidRDefault="00151927" w:rsidP="00250097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344568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проверок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в администрации города,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лицами в соответствии с нормативными правовыми актами Российской Федерации и нормативными правовыми актами Чувашской Республики.</w:t>
      </w:r>
    </w:p>
    <w:p w:rsidR="000F71A4" w:rsidRPr="00AB1615" w:rsidRDefault="000F71A4" w:rsidP="006920FA">
      <w:pPr>
        <w:ind w:firstLine="567"/>
        <w:jc w:val="both"/>
      </w:pPr>
      <w:r w:rsidRPr="00AB1615">
        <w:t>В т.г. проведено 50 проверок, в т.ч. на основании информации правоохранительных органов – 38 проверок, на основании информации сотрудников подразделений по профилактике коррупционных и иных правонарушений  - 12 проверок.</w:t>
      </w:r>
    </w:p>
    <w:p w:rsidR="000F71A4" w:rsidRPr="00AB1615" w:rsidRDefault="000F71A4" w:rsidP="000F71A4">
      <w:pPr>
        <w:ind w:firstLine="567"/>
        <w:jc w:val="both"/>
      </w:pPr>
      <w:r w:rsidRPr="00AB1615">
        <w:t xml:space="preserve">Количество  служащих, в отношении которых установлены факты представления недостоверных и (или) неполных сведений – 50 человек.    </w:t>
      </w:r>
    </w:p>
    <w:p w:rsidR="000F71A4" w:rsidRPr="00AB1615" w:rsidRDefault="000F71A4" w:rsidP="000F71A4">
      <w:pPr>
        <w:ind w:firstLine="567"/>
        <w:jc w:val="both"/>
      </w:pPr>
      <w:r w:rsidRPr="00AB1615">
        <w:t>Комиссиями принято решение о привлечении к дисциплинарной ответственности 10 служащих (виды взыскания – выговор-3, замечание-7).</w:t>
      </w:r>
    </w:p>
    <w:p w:rsidR="000F71A4" w:rsidRPr="00AB1615" w:rsidRDefault="000F71A4" w:rsidP="000F71A4">
      <w:pPr>
        <w:ind w:firstLine="567"/>
        <w:jc w:val="both"/>
      </w:pPr>
      <w:r w:rsidRPr="00AB1615">
        <w:t xml:space="preserve">По результатам проведенного анализа предоставленных сведений выявлены нарушения у 12 муниципальных служащих (5%). </w:t>
      </w:r>
    </w:p>
    <w:p w:rsidR="000F71A4" w:rsidRPr="00AB1615" w:rsidRDefault="000F71A4" w:rsidP="000F71A4">
      <w:pPr>
        <w:ind w:firstLine="567"/>
        <w:jc w:val="both"/>
        <w:rPr>
          <w:i/>
        </w:rPr>
      </w:pPr>
      <w:r w:rsidRPr="00AB1615">
        <w:t>Организовано 12 проверок достоверности и полноты представленных сведений (для сравнения: 2023 г. - 20, 2022 г. – 10):</w:t>
      </w:r>
    </w:p>
    <w:p w:rsidR="000F71A4" w:rsidRPr="00AB1615" w:rsidRDefault="000F71A4" w:rsidP="000F71A4">
      <w:pPr>
        <w:ind w:firstLine="567"/>
        <w:jc w:val="both"/>
      </w:pPr>
      <w:r w:rsidRPr="00AB1615">
        <w:lastRenderedPageBreak/>
        <w:t>Все проверки завершены, по результатам проверок и заседаний комиссий к дисциплинарной ответственности привлечено</w:t>
      </w:r>
      <w:r w:rsidRPr="00AB1615">
        <w:rPr>
          <w:b/>
        </w:rPr>
        <w:t xml:space="preserve"> </w:t>
      </w:r>
      <w:r w:rsidRPr="00AB1615">
        <w:t>2 человека (17%).</w:t>
      </w:r>
    </w:p>
    <w:p w:rsidR="000F71A4" w:rsidRPr="00AB1615" w:rsidRDefault="000F71A4" w:rsidP="000F71A4">
      <w:pPr>
        <w:jc w:val="both"/>
      </w:pPr>
      <w:r w:rsidRPr="00AB1615">
        <w:rPr>
          <w:color w:val="FF0000"/>
        </w:rPr>
        <w:t xml:space="preserve">    </w:t>
      </w:r>
      <w:r w:rsidRPr="00AB1615">
        <w:t xml:space="preserve">       В т.г. прокуратурой города Чебоксары и прокуратурами районов выявлены нарушения у 38 муниципальных служащих. Основные нарушения: не отражены банковские счета, неверное указание площади объекта невидимости, неверно указан доход (в основном - по выплатам ФСС, доход от вкладов в банке</w:t>
      </w:r>
      <w:r w:rsidRPr="00AB1615">
        <w:rPr>
          <w:b/>
        </w:rPr>
        <w:t xml:space="preserve">) </w:t>
      </w:r>
      <w:r w:rsidRPr="00AB1615">
        <w:t>и т.д. Данные нарушения не могли быть установлены ответственными лицами при проведении анализа предоставленных справок.</w:t>
      </w:r>
    </w:p>
    <w:p w:rsidR="000F71A4" w:rsidRPr="00AB1615" w:rsidRDefault="000F71A4" w:rsidP="000F71A4">
      <w:pPr>
        <w:jc w:val="both"/>
      </w:pPr>
      <w:r w:rsidRPr="00AB1615">
        <w:t xml:space="preserve">          На основании полученной информации организованы 38 проверок достоверности и полноты представленных сведений (2023 г. – 42, 2022 г. – 35).</w:t>
      </w:r>
      <w:r w:rsidRPr="00AB1615">
        <w:rPr>
          <w:b/>
        </w:rPr>
        <w:t xml:space="preserve"> </w:t>
      </w:r>
    </w:p>
    <w:p w:rsidR="000F71A4" w:rsidRPr="00AB1615" w:rsidRDefault="000F71A4" w:rsidP="000F71A4">
      <w:pPr>
        <w:jc w:val="both"/>
      </w:pPr>
      <w:r w:rsidRPr="00AB1615">
        <w:t xml:space="preserve">          38 проверок (100%) завершены. </w:t>
      </w:r>
    </w:p>
    <w:p w:rsidR="000F71A4" w:rsidRPr="00AB1615" w:rsidRDefault="000F71A4" w:rsidP="000F71A4">
      <w:pPr>
        <w:jc w:val="both"/>
      </w:pPr>
      <w:r w:rsidRPr="00AB1615">
        <w:t xml:space="preserve">          По результатам 38 проверок – сведения были признаны неполными и недостоверными.</w:t>
      </w:r>
    </w:p>
    <w:p w:rsidR="000F71A4" w:rsidRPr="00AB1615" w:rsidRDefault="000F71A4" w:rsidP="000F71A4">
      <w:pPr>
        <w:jc w:val="both"/>
      </w:pPr>
      <w:r w:rsidRPr="00AB1615">
        <w:t xml:space="preserve">          Таким образом, в т.г. всего организовано 50 проверок в отношении муниципальных служащих. 50 проверок (100%) в настоящий момент завершены. </w:t>
      </w:r>
    </w:p>
    <w:p w:rsidR="00A24109" w:rsidRPr="00AB1615" w:rsidRDefault="000F71A4" w:rsidP="000F71A4">
      <w:pPr>
        <w:pStyle w:val="a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К дисциплинарной ответственности привлечено 12 служащих</w:t>
      </w:r>
      <w:r w:rsidRPr="00AB16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615">
        <w:rPr>
          <w:rFonts w:ascii="Times New Roman" w:hAnsi="Times New Roman" w:cs="Times New Roman"/>
          <w:sz w:val="24"/>
          <w:szCs w:val="24"/>
        </w:rPr>
        <w:t>(2023 г. – 16, 2022 г. – 6).</w:t>
      </w:r>
    </w:p>
    <w:p w:rsidR="00AB1615" w:rsidRDefault="00AB1615" w:rsidP="0089531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</w:p>
    <w:p w:rsidR="00C33F47" w:rsidRPr="00AB1615" w:rsidRDefault="00AB1615" w:rsidP="0089531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 </w:t>
      </w:r>
      <w:r w:rsidR="00895318" w:rsidRPr="00AB1615">
        <w:rPr>
          <w:b/>
        </w:rPr>
        <w:t>3.5. Обеспечение выполнения муниципальными служащими обязанности: уведомлять о личной заинтересованности при исполнении должностных обязанностей, которая приводит или может привести к конфликту интересов, принимать меры по предотвращению такого конфликта; уведомлять о намерении выполнять иную оплачиваемую работу; уведомлять обо всех случаях обращения к ним каких-либо лиц в целях склонения их к совершению коррупционных правонарушений; сообщать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</w:p>
    <w:p w:rsidR="006920FA" w:rsidRDefault="000F71A4" w:rsidP="006920FA">
      <w:pPr>
        <w:ind w:firstLine="567"/>
        <w:jc w:val="both"/>
      </w:pPr>
      <w:r w:rsidRPr="00AB1615">
        <w:t>В целях проведения с муниципальными служащими информационно-разъяснительной работы ежегодно формируются учебные группы по профилактике коррупционных и иных правонарушений, исполнению законодательства по противодействию коррупции. Занятия с каждой учебной группой проводятся ежеквартально.</w:t>
      </w:r>
      <w:r w:rsidRPr="00AB1615">
        <w:rPr>
          <w:rFonts w:eastAsiaTheme="minorHAnsi"/>
        </w:rPr>
        <w:t xml:space="preserve"> Не</w:t>
      </w:r>
      <w:r w:rsidRPr="00AB1615">
        <w:t xml:space="preserve"> менее 75% муниципальных служащих приняли участие в обучающих мероприятиях.</w:t>
      </w:r>
    </w:p>
    <w:p w:rsidR="000F71A4" w:rsidRPr="006920FA" w:rsidRDefault="000F71A4" w:rsidP="006920FA">
      <w:pPr>
        <w:ind w:firstLine="567"/>
        <w:jc w:val="both"/>
      </w:pPr>
      <w:r w:rsidRPr="00AB1615">
        <w:t>Всего за 2024 год проведено 27 занятий с муниципальными служащими, в т.ч. с каждой группой проведено практическое занятие с элементами тренинговой работы по теме «</w:t>
      </w:r>
      <w:r w:rsidRPr="00AB1615">
        <w:rPr>
          <w:rFonts w:eastAsia="+mj-ea"/>
          <w:bCs/>
          <w:kern w:val="24"/>
        </w:rPr>
        <w:t>Социально-психологические детерминанты психологической / эмоциональной устойчивости к коррупционному поведению. Антикоррупционная установка личности в деловом общении</w:t>
      </w:r>
      <w:r w:rsidRPr="00AB1615">
        <w:t>».</w:t>
      </w:r>
    </w:p>
    <w:p w:rsid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927" w:rsidRPr="00AB1615" w:rsidRDefault="00151927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C04DC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5318" w:rsidRPr="00AB1615">
        <w:rPr>
          <w:rFonts w:ascii="Times New Roman" w:hAnsi="Times New Roman" w:cs="Times New Roman"/>
          <w:b/>
          <w:sz w:val="24"/>
          <w:szCs w:val="24"/>
        </w:rPr>
        <w:t>Организация и проведение проверок соблюдения муниципальными служащими  ограничений и запретов, требований о предотвращении и урегулировании конфликта интересов, исполнения обязанностей, установленных в целях противодействия коррупции Федеральным законом «О муниципальной службе в Российской Федерации» и другими федеральными законами.</w:t>
      </w:r>
    </w:p>
    <w:p w:rsidR="0032381A" w:rsidRPr="00AB1615" w:rsidRDefault="0032381A" w:rsidP="00AB1615">
      <w:pPr>
        <w:ind w:firstLine="567"/>
        <w:jc w:val="both"/>
      </w:pPr>
      <w:r w:rsidRPr="00AB1615">
        <w:t>Ежегодно муниципальными служащими предоставляются актуализированные сведения о родственниках и свойственниках по утвержденной форме. В отношении анкет муниципальных служащих ответственным подразделением проведен анализ содержащихся в них сведений на предмет выявления возможного близкого родства или свойства, связанных с непосредственной подчиненностью или подконтрольностью.</w:t>
      </w:r>
    </w:p>
    <w:p w:rsidR="0032381A" w:rsidRPr="00AB1615" w:rsidRDefault="0032381A" w:rsidP="000E6FCA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результатам проведения анализа фактов наличия близкого родства, связанных с непосредственной подчиненностью или подконтрольностью муниципальных служащих, не выявлено.</w:t>
      </w:r>
    </w:p>
    <w:p w:rsid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927" w:rsidRPr="00AB1615" w:rsidRDefault="00151927" w:rsidP="00422920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</w:t>
      </w:r>
      <w:r w:rsidR="001C04DC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895318" w:rsidRPr="00AB1615">
        <w:rPr>
          <w:rFonts w:ascii="Times New Roman" w:hAnsi="Times New Roman" w:cs="Times New Roman"/>
          <w:b/>
          <w:sz w:val="24"/>
          <w:szCs w:val="24"/>
        </w:rPr>
        <w:t>Организация и обеспечение проведения конкурсов на замещение вакантных должностей муниципальной службы и для включения в кадровые резервы.</w:t>
      </w:r>
    </w:p>
    <w:p w:rsidR="0032381A" w:rsidRPr="00AB1615" w:rsidRDefault="0032381A" w:rsidP="000E6FC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t>Замещение вакантных должностей муниципальной службы на конкурсной основе – 100% (за исключением случаев, указанных в п. 1.3 приложения к решению Чебоксарского городского Собрания депутатов от 27.10.2015 №49). За отчетный период в администрации города Чебоксары проведено 12 заседаний конкурсной комиссии.</w:t>
      </w:r>
    </w:p>
    <w:p w:rsidR="00AB1615" w:rsidRDefault="00AB1615" w:rsidP="00422920">
      <w:pPr>
        <w:autoSpaceDE w:val="0"/>
        <w:autoSpaceDN w:val="0"/>
        <w:adjustRightInd w:val="0"/>
        <w:ind w:firstLine="459"/>
        <w:jc w:val="both"/>
        <w:rPr>
          <w:rFonts w:eastAsiaTheme="minorHAnsi"/>
          <w:b/>
          <w:lang w:eastAsia="en-US"/>
        </w:rPr>
      </w:pPr>
    </w:p>
    <w:p w:rsidR="00895318" w:rsidRPr="00AB1615" w:rsidRDefault="00895318" w:rsidP="00422920">
      <w:pPr>
        <w:autoSpaceDE w:val="0"/>
        <w:autoSpaceDN w:val="0"/>
        <w:adjustRightInd w:val="0"/>
        <w:ind w:firstLine="459"/>
        <w:jc w:val="both"/>
        <w:rPr>
          <w:rFonts w:eastAsiaTheme="minorHAnsi"/>
          <w:b/>
          <w:lang w:eastAsia="en-US"/>
        </w:rPr>
      </w:pPr>
      <w:r w:rsidRPr="00AB1615">
        <w:rPr>
          <w:rFonts w:eastAsiaTheme="minorHAnsi"/>
          <w:b/>
          <w:lang w:eastAsia="en-US"/>
        </w:rPr>
        <w:t xml:space="preserve">3.8. </w:t>
      </w:r>
      <w:r w:rsidRPr="00AB1615">
        <w:rPr>
          <w:b/>
        </w:rPr>
        <w:t>Проведение работы по разъяснению служащим, увольняющимся с муниципальной службы, о необходимости соблюдения ограничений при заключении ими трудового договора и (или) гражданско-правового договора в случаях, предусмотренных федеральными законами.</w:t>
      </w:r>
    </w:p>
    <w:p w:rsidR="0032381A" w:rsidRPr="00AB1615" w:rsidRDefault="0032381A" w:rsidP="0032381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 xml:space="preserve">Уволено со службы за отчетный период – 107 человек (2023г. – 116). </w:t>
      </w:r>
    </w:p>
    <w:p w:rsidR="0032381A" w:rsidRPr="00AB1615" w:rsidRDefault="0032381A" w:rsidP="000E6FC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 xml:space="preserve">Ответственные лица по профилактике коррупционных и иных нарушений на регулярной основе проводят информационно-разъяснительную работу с муниципальными служащими города, планирующими увольнение с муниципальной службы.  Под роспись всем увольняющимся выдаются уведомления об ограничениях и запретах после увольнения с муниципальной службы, предусмотренных законодательством о противодействии коррупции. </w:t>
      </w:r>
    </w:p>
    <w:p w:rsidR="0032381A" w:rsidRPr="00AB1615" w:rsidRDefault="0032381A" w:rsidP="000E6FC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>Количество уведомлений коммерческих или некоммерческих организаций о заключении с бывшим муниципальным служащим трудового или гражданско-правового договора на выполнение работ (оказание услуг) – 153.</w:t>
      </w:r>
    </w:p>
    <w:p w:rsidR="0032381A" w:rsidRPr="00AB1615" w:rsidRDefault="0032381A" w:rsidP="000E6FC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>Количество обращений бывших муниципальных служащих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 – 1.</w:t>
      </w:r>
    </w:p>
    <w:p w:rsidR="0032381A" w:rsidRPr="00AB1615" w:rsidRDefault="0032381A" w:rsidP="000E6FCA">
      <w:pPr>
        <w:autoSpaceDE w:val="0"/>
        <w:autoSpaceDN w:val="0"/>
        <w:adjustRightInd w:val="0"/>
        <w:ind w:firstLine="459"/>
        <w:jc w:val="both"/>
        <w:rPr>
          <w:rFonts w:eastAsiaTheme="minorHAnsi"/>
          <w:lang w:eastAsia="en-US"/>
        </w:rPr>
      </w:pPr>
      <w:r w:rsidRPr="00AB1615">
        <w:rPr>
          <w:rFonts w:eastAsiaTheme="minorHAnsi"/>
          <w:lang w:eastAsia="en-US"/>
        </w:rPr>
        <w:t>Количество мотивированных заключений, подготовленных на уведомления организаций и на обращения граждан – 153.</w:t>
      </w:r>
    </w:p>
    <w:p w:rsidR="0032381A" w:rsidRPr="00AB1615" w:rsidRDefault="0032381A" w:rsidP="000E6FCA">
      <w:pPr>
        <w:pStyle w:val="a6"/>
        <w:ind w:firstLine="45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615">
        <w:rPr>
          <w:rFonts w:ascii="Times New Roman" w:hAnsi="Times New Roman" w:cs="Times New Roman"/>
          <w:sz w:val="24"/>
          <w:szCs w:val="24"/>
        </w:rPr>
        <w:t>Количество отказов бывшим муниципальным служащим в замещении должности в коммерческой или некоммерческой организации – 0.</w:t>
      </w:r>
    </w:p>
    <w:p w:rsidR="00AB1615" w:rsidRDefault="00AB1615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927" w:rsidRPr="00AB1615" w:rsidRDefault="00151927" w:rsidP="00422920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E26916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Проведение комплекса мероприятий, приуроченных к Международному дню борьбы с коррупцией 9 декабря</w:t>
      </w:r>
      <w:r w:rsidR="00156616" w:rsidRPr="00AB16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96784" w:rsidRPr="00AB1615" w:rsidRDefault="00096784" w:rsidP="000E6FCA">
      <w:pPr>
        <w:ind w:firstLine="459"/>
        <w:jc w:val="both"/>
      </w:pPr>
      <w:r w:rsidRPr="00AB1615">
        <w:t>В рамках международного дня борьбы с коррупцией в администрации города Чебоксары в 2024 году были проведены следующие мероприятия:</w:t>
      </w:r>
    </w:p>
    <w:p w:rsidR="00096784" w:rsidRPr="00AB1615" w:rsidRDefault="00096784" w:rsidP="00096784">
      <w:pPr>
        <w:ind w:firstLine="459"/>
        <w:jc w:val="both"/>
        <w:rPr>
          <w:color w:val="FF0000"/>
        </w:rPr>
      </w:pPr>
      <w:r w:rsidRPr="00AB1615">
        <w:t>1) 06.12.2024 проведено расширенное заседание Совета по противодействию коррупции в городе Чебоксары, в котором приняли участие представители прокуратуры города Чебоксары, УМВД России по                            г. Чебоксары, следственного управления Следственного комитета РФ по ЧР и администрации Главы Чувашской Республики.</w:t>
      </w:r>
      <w:r w:rsidRPr="00AB1615">
        <w:rPr>
          <w:color w:val="FF0000"/>
        </w:rPr>
        <w:t xml:space="preserve"> </w:t>
      </w:r>
      <w:r w:rsidRPr="00AB1615">
        <w:t xml:space="preserve">Были подведены итоги осуществления прокурорского надзора, организации межведомственного взаимодействия администрации города Чебоксары с правоохранительными и контрольно-надзорными органами по вопросам профилактики и пресечения коррупционных и иных правонарушений.  </w:t>
      </w:r>
    </w:p>
    <w:p w:rsidR="00096784" w:rsidRPr="00AB1615" w:rsidRDefault="00096784" w:rsidP="00096784">
      <w:pPr>
        <w:ind w:firstLine="459"/>
        <w:jc w:val="both"/>
      </w:pPr>
      <w:r w:rsidRPr="00AB1615">
        <w:t xml:space="preserve">2) с 06 ноября по 09 декабря организовано и проведено 5 занятий для муниципальных служащих в учебных группах администрации города Чебоксары, в том числе с участием представителя прокуратуры Московского района города Чебоксары. </w:t>
      </w:r>
    </w:p>
    <w:p w:rsidR="00096784" w:rsidRPr="00AB1615" w:rsidRDefault="00096784" w:rsidP="00096784">
      <w:pPr>
        <w:ind w:firstLine="459"/>
        <w:jc w:val="both"/>
      </w:pPr>
      <w:r w:rsidRPr="00AB1615">
        <w:t>06 декабря 2024 проведено семинар-совещание «Мы против коррупции» с муниципальными служащими</w:t>
      </w:r>
      <w:r w:rsidRPr="00AB1615">
        <w:rPr>
          <w:lang w:eastAsia="en-US"/>
        </w:rPr>
        <w:t xml:space="preserve"> управления ЖКХ, энергетики, транспорта и связи и управления архитектуры и градостроительства администрации города Чебоксары.</w:t>
      </w:r>
    </w:p>
    <w:p w:rsidR="00427305" w:rsidRPr="00AB1615" w:rsidRDefault="00096784" w:rsidP="00096784">
      <w:pPr>
        <w:ind w:firstLine="567"/>
        <w:jc w:val="both"/>
        <w:rPr>
          <w:rFonts w:eastAsia="Calibri"/>
        </w:rPr>
      </w:pPr>
      <w:r w:rsidRPr="00AB1615">
        <w:t xml:space="preserve">3) в декабре 2024 во всех подведомственных учреждениях управления образования и управления культуры и развития туризма были организованны беседы, тематические </w:t>
      </w:r>
      <w:r w:rsidRPr="00AB1615">
        <w:lastRenderedPageBreak/>
        <w:t>уроки и правовые часы, в том числе с участием  представителей правоохранительных органов, по антикоррупционной тематике.</w:t>
      </w:r>
    </w:p>
    <w:p w:rsidR="00AB1615" w:rsidRDefault="00AB1615" w:rsidP="00EF3A06">
      <w:pPr>
        <w:ind w:firstLine="567"/>
        <w:jc w:val="both"/>
        <w:rPr>
          <w:b/>
        </w:rPr>
      </w:pPr>
    </w:p>
    <w:p w:rsidR="00EF3A06" w:rsidRPr="00AB1615" w:rsidRDefault="00151927" w:rsidP="00EF3A06">
      <w:pPr>
        <w:ind w:firstLine="567"/>
        <w:jc w:val="both"/>
        <w:rPr>
          <w:b/>
        </w:rPr>
      </w:pPr>
      <w:r w:rsidRPr="00AB1615">
        <w:rPr>
          <w:b/>
        </w:rPr>
        <w:t>3.</w:t>
      </w:r>
      <w:r w:rsidR="00895318" w:rsidRPr="00AB1615">
        <w:rPr>
          <w:b/>
        </w:rPr>
        <w:t>10</w:t>
      </w:r>
      <w:r w:rsidRPr="00AB1615">
        <w:rPr>
          <w:b/>
        </w:rPr>
        <w:t xml:space="preserve">. </w:t>
      </w:r>
      <w:r w:rsidR="00895318" w:rsidRPr="00AB1615">
        <w:rPr>
          <w:b/>
        </w:rPr>
        <w:t>Проведение семинаров-совещаний, круглых столов, обмен опытом по вопросам профилактики коррупционных и иных правонарушений с ответственными подразделениями (лицами) органов администрации города.</w:t>
      </w:r>
    </w:p>
    <w:p w:rsidR="00096784" w:rsidRPr="00AB1615" w:rsidRDefault="00096784" w:rsidP="000E6FC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За отчетный период организовано 4 мероприятия в формате круглого стола с ответственными за профилактику коррупционных и иных правонарушений администрации города Чебоксары и ее отраслевых и функциональных органов. (12.03.2024, 31.05.2024, 27.09.2024, 02.11.2024).</w:t>
      </w:r>
    </w:p>
    <w:p w:rsidR="00096784" w:rsidRPr="00AB1615" w:rsidRDefault="00096784" w:rsidP="000E6FCA">
      <w:pPr>
        <w:ind w:firstLine="567"/>
        <w:jc w:val="both"/>
      </w:pPr>
      <w:r w:rsidRPr="00AB1615">
        <w:t xml:space="preserve">На мероприятиях обсуждались актуальные вопросы по профилактике коррупционных и иных правонарушений.  </w:t>
      </w:r>
    </w:p>
    <w:p w:rsidR="00096784" w:rsidRPr="00AB1615" w:rsidRDefault="00096784" w:rsidP="000E6FCA">
      <w:pPr>
        <w:ind w:firstLine="567"/>
        <w:jc w:val="both"/>
      </w:pPr>
      <w:r w:rsidRPr="00AB1615">
        <w:t>Также 17  и 19 декабря  т.г. в администрации города Чебоксары состоялись мероприятия по обмену опытом между сотрудниками структурных подразделений администраций городов и муниципальных округов Чувашской Республики, осуществляющих функции по профилактике коррупционных и иных правонарушений, и ответственных за кадровое делопроизводство.</w:t>
      </w:r>
    </w:p>
    <w:p w:rsidR="00422920" w:rsidRPr="00AB1615" w:rsidRDefault="00096784" w:rsidP="00096784">
      <w:pPr>
        <w:ind w:firstLine="567"/>
        <w:jc w:val="both"/>
        <w:rPr>
          <w:rFonts w:eastAsia="Calibri"/>
        </w:rPr>
      </w:pPr>
      <w:r w:rsidRPr="00AB1615">
        <w:t>В мероприятиях приняли участие представители управления кадровой политики и отдела по реализации антикоррупционной политики администрации города Чебоксары, а также более 60 сотрудников администраций городов и муниципальных округов Чувашской Республики.</w:t>
      </w:r>
    </w:p>
    <w:p w:rsidR="00EF3A06" w:rsidRPr="00AB1615" w:rsidRDefault="00EF3A06" w:rsidP="00EF3A06">
      <w:pPr>
        <w:tabs>
          <w:tab w:val="left" w:pos="851"/>
        </w:tabs>
        <w:jc w:val="both"/>
        <w:rPr>
          <w:rFonts w:eastAsia="Calibri"/>
          <w:color w:val="FF0000"/>
        </w:rPr>
      </w:pPr>
    </w:p>
    <w:p w:rsidR="00151927" w:rsidRPr="00AB1615" w:rsidRDefault="00AB1615" w:rsidP="00AB1615">
      <w:pPr>
        <w:shd w:val="clear" w:color="auto" w:fill="FFFFFF"/>
        <w:autoSpaceDE w:val="0"/>
        <w:autoSpaceDN w:val="0"/>
        <w:adjustRightInd w:val="0"/>
        <w:ind w:firstLine="567"/>
        <w:rPr>
          <w:b/>
        </w:rPr>
      </w:pPr>
      <w:r>
        <w:rPr>
          <w:b/>
        </w:rPr>
        <w:t xml:space="preserve">            </w:t>
      </w:r>
      <w:r w:rsidR="000E6FCA">
        <w:rPr>
          <w:b/>
        </w:rPr>
        <w:t xml:space="preserve">   </w:t>
      </w:r>
      <w:r w:rsidR="00156616" w:rsidRPr="00AB1615">
        <w:rPr>
          <w:b/>
        </w:rPr>
        <w:t>4. Антикоррупционное просвещение и пропаганда</w:t>
      </w:r>
    </w:p>
    <w:p w:rsidR="00156616" w:rsidRPr="00AB1615" w:rsidRDefault="00156616" w:rsidP="00156616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156616" w:rsidRPr="00AB1615" w:rsidRDefault="00156616" w:rsidP="0015661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4.1. </w:t>
      </w:r>
      <w:r w:rsidR="004A0B7F" w:rsidRPr="00AB1615">
        <w:rPr>
          <w:b/>
        </w:rPr>
        <w:t>Проведение информационно-разъяснительных мероприятий по правовому просвещению граждан в сфере противодействия коррупции.</w:t>
      </w:r>
    </w:p>
    <w:p w:rsidR="00112299" w:rsidRPr="00AB1615" w:rsidRDefault="000E6FCA" w:rsidP="00112299">
      <w:pPr>
        <w:tabs>
          <w:tab w:val="left" w:pos="709"/>
          <w:tab w:val="left" w:pos="993"/>
        </w:tabs>
        <w:jc w:val="both"/>
      </w:pPr>
      <w:r>
        <w:tab/>
      </w:r>
      <w:r w:rsidR="00112299" w:rsidRPr="00AB1615">
        <w:t>Все служащие в течение первого года службы проходят обучение по дополнительным профессиональным программам в области противодействия коррупции. В 2024 году за счет бюджета города Чебоксары было обучено 85 человек, впервые принятых на муниципальную службу.</w:t>
      </w:r>
    </w:p>
    <w:p w:rsidR="00112299" w:rsidRPr="00AB1615" w:rsidRDefault="000167FA" w:rsidP="00112299">
      <w:pPr>
        <w:pStyle w:val="a6"/>
        <w:tabs>
          <w:tab w:val="left" w:pos="851"/>
        </w:tabs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112299" w:rsidRPr="00AB16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Количество консультаций  вновь принятых служащих на тему антикоррупционного поведения -191. </w:t>
      </w:r>
    </w:p>
    <w:p w:rsidR="00112299" w:rsidRPr="00AB1615" w:rsidRDefault="000167FA" w:rsidP="00112299">
      <w:pPr>
        <w:tabs>
          <w:tab w:val="left" w:pos="709"/>
          <w:tab w:val="left" w:pos="993"/>
        </w:tabs>
        <w:jc w:val="both"/>
        <w:rPr>
          <w:rFonts w:eastAsia="Calibri"/>
        </w:rPr>
      </w:pPr>
      <w:r>
        <w:tab/>
      </w:r>
      <w:r w:rsidR="00112299" w:rsidRPr="00AB1615">
        <w:t>Со всеми работниками, увольняющимися с муниципальной службы, проводятся индивидуальные беседы о соблюдении гражданином, замещавшим должность муниципальной службы, требований статьи 12 Федерального закона от 25.12.2008 № 273-ФЗ  «О противодействии коррупции». В 2024 году было проведено 204 такие беседы.</w:t>
      </w:r>
    </w:p>
    <w:p w:rsidR="00112299" w:rsidRPr="00AB1615" w:rsidRDefault="00112299" w:rsidP="000167FA">
      <w:pPr>
        <w:ind w:firstLine="708"/>
        <w:jc w:val="both"/>
      </w:pPr>
      <w:r w:rsidRPr="00AB1615">
        <w:t xml:space="preserve">В администрации города сформированы 9 учебных групп, утвержден учебный план занятий по профилактике коррупционных и иных правонарушений и график обучения на год. В отчетном году было проведено 27 занятий. </w:t>
      </w:r>
    </w:p>
    <w:p w:rsidR="00112299" w:rsidRPr="00AB1615" w:rsidRDefault="00112299" w:rsidP="000167FA">
      <w:pPr>
        <w:ind w:firstLine="708"/>
        <w:jc w:val="both"/>
      </w:pPr>
      <w:r w:rsidRPr="00AB1615">
        <w:t>Также в отчетном периоде с  муниципальными служащими администрации города Чебоксары  педагогом - психологом  Удиной Татьяной Николаевной были  проведены обучающие занятия по теме «Повышение уровня психологической/эмоциональной устойчивости к коррупционному поведению».</w:t>
      </w:r>
    </w:p>
    <w:p w:rsidR="00112299" w:rsidRPr="00AB1615" w:rsidRDefault="00112299" w:rsidP="000167FA">
      <w:pPr>
        <w:ind w:firstLine="708"/>
        <w:jc w:val="both"/>
        <w:rPr>
          <w:b/>
          <w:i/>
        </w:rPr>
      </w:pPr>
      <w:r w:rsidRPr="00AB1615">
        <w:t>В декабре муниципальные служащие приняли участие во  Всероссийском антикоррупционном диктанте с целью проверки своих знаний и повышения уровня своей грамотности в области противодействия коррупции</w:t>
      </w:r>
      <w:r w:rsidRPr="00AB1615">
        <w:rPr>
          <w:b/>
          <w:i/>
        </w:rPr>
        <w:t>.</w:t>
      </w:r>
    </w:p>
    <w:p w:rsidR="00112299" w:rsidRPr="00AB1615" w:rsidRDefault="00112299" w:rsidP="000167FA">
      <w:pPr>
        <w:ind w:firstLine="708"/>
        <w:jc w:val="both"/>
        <w:rPr>
          <w:b/>
          <w:i/>
        </w:rPr>
      </w:pPr>
      <w:r w:rsidRPr="00AB1615">
        <w:t>17 и 19 декабря 2024 года администрацией города Чебоксары организованы мероприятия по обмену опытом между сотрудниками муниципальных и городских округов, осуществляющих функции по профилактике коррупционных и иных правонарушений.</w:t>
      </w:r>
    </w:p>
    <w:p w:rsidR="00112299" w:rsidRPr="00AB1615" w:rsidRDefault="00112299" w:rsidP="000167FA">
      <w:pPr>
        <w:ind w:firstLine="567"/>
        <w:jc w:val="both"/>
      </w:pPr>
      <w:r w:rsidRPr="00AB1615">
        <w:rPr>
          <w:rStyle w:val="2"/>
        </w:rPr>
        <w:t xml:space="preserve">Проводимые мероприятия освещаются </w:t>
      </w:r>
      <w:r w:rsidRPr="00AB1615">
        <w:t xml:space="preserve">на официальном сайте администрации города Чебоксары. </w:t>
      </w:r>
    </w:p>
    <w:p w:rsidR="00311C9F" w:rsidRPr="00AB1615" w:rsidRDefault="00112299" w:rsidP="0011229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B1615">
        <w:rPr>
          <w:rStyle w:val="2"/>
          <w:color w:val="000000"/>
        </w:rPr>
        <w:lastRenderedPageBreak/>
        <w:t xml:space="preserve">Также на </w:t>
      </w:r>
      <w:r w:rsidRPr="00AB1615">
        <w:t>сайте администрации города размещена вся необходимая информация: «Нормативные правовые и иные акты в сфере противодействия коррупции», «Планы противодействия коррупции», «Формы документов, связанные с противодействием коррупции», «Методические материалы» и т.д.</w:t>
      </w:r>
    </w:p>
    <w:p w:rsidR="00AB1615" w:rsidRDefault="00AB1615" w:rsidP="004229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56616" w:rsidRPr="00AB1615" w:rsidRDefault="00156616" w:rsidP="004229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4.2. </w:t>
      </w:r>
      <w:r w:rsidR="004A0B7F" w:rsidRPr="00AB1615">
        <w:rPr>
          <w:b/>
        </w:rPr>
        <w:t>Поддержание в актуальном состоянии подразделов по противодействию коррупции на официальных сайтах города и органов администрации города в информационно-телекоммуникационной сети «Интернет».</w:t>
      </w:r>
    </w:p>
    <w:p w:rsidR="00BA023C" w:rsidRPr="00AB1615" w:rsidRDefault="00BA023C" w:rsidP="000167FA">
      <w:pPr>
        <w:ind w:firstLine="567"/>
        <w:jc w:val="both"/>
      </w:pPr>
      <w:r w:rsidRPr="00AB1615">
        <w:t>На сайте администрации города Чебоксары размещен баннер «Противодействие коррупции» (</w:t>
      </w:r>
      <w:r w:rsidRPr="00AB1615">
        <w:rPr>
          <w:u w:val="single"/>
        </w:rPr>
        <w:t>https://gcheb.cap.ru/gov/administraciya/otdel-municipalnoy-slugby-i-kadrov/protivodejstvie-korrupcii</w:t>
      </w:r>
      <w:r w:rsidRPr="00AB1615">
        <w:t>).</w:t>
      </w:r>
    </w:p>
    <w:p w:rsidR="00BA023C" w:rsidRPr="00AB1615" w:rsidRDefault="00BA023C" w:rsidP="000167FA">
      <w:pPr>
        <w:ind w:firstLine="567"/>
        <w:jc w:val="both"/>
      </w:pPr>
      <w:r w:rsidRPr="00AB1615">
        <w:t xml:space="preserve">Раздел соответствует Указу Главы ЧР от 08.06.2015 № 79 «О требованиях к размещению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«Интернет». </w:t>
      </w:r>
    </w:p>
    <w:p w:rsidR="00BA023C" w:rsidRPr="00AB1615" w:rsidRDefault="00BA023C" w:rsidP="000167FA">
      <w:pPr>
        <w:ind w:firstLine="567"/>
        <w:jc w:val="both"/>
      </w:pPr>
      <w:r w:rsidRPr="00AB1615">
        <w:t xml:space="preserve">Раздел содержит нормативные правовые акты в сфере противодействия коррупции, планы администрации города Чебоксары, методические материалы и памятки по данной тематике, также в нем опубликованы контактные данные, по которым горожане могут обратиться в случае выявления фактов коррупции.  </w:t>
      </w:r>
    </w:p>
    <w:p w:rsidR="00112299" w:rsidRPr="00AB1615" w:rsidRDefault="00BA023C" w:rsidP="000167F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B1615">
        <w:t>В 2024 году на сайте города, порталах районов Чебоксар, в СМИ размещено более 70 материалов антикоррупционной направленности.</w:t>
      </w:r>
    </w:p>
    <w:p w:rsidR="00AB1615" w:rsidRDefault="00AB1615" w:rsidP="001F1F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F1F10" w:rsidRPr="00AB1615" w:rsidRDefault="00156616" w:rsidP="001F1F1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4.3. </w:t>
      </w:r>
      <w:r w:rsidR="004A0B7F" w:rsidRPr="00AB1615">
        <w:rPr>
          <w:b/>
        </w:rPr>
        <w:t>Размещение в общественных местах социальной рекламы по вопросам предотвращения коррупции.</w:t>
      </w:r>
    </w:p>
    <w:p w:rsidR="00BA023C" w:rsidRPr="00AB1615" w:rsidRDefault="000167FA" w:rsidP="001F1F10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t xml:space="preserve"> </w:t>
      </w:r>
      <w:r>
        <w:tab/>
      </w:r>
      <w:r w:rsidR="001F1F10" w:rsidRPr="00AB1615">
        <w:t>В 2024 году в рамках подпрограммы «Профилактика правонарушений» изготовле</w:t>
      </w:r>
      <w:r w:rsidR="006D16AF">
        <w:t xml:space="preserve">ны и переданы в УМВД России по </w:t>
      </w:r>
      <w:r w:rsidR="001F1F10" w:rsidRPr="00AB1615">
        <w:t>г. Чебоксары: листовки формата А 4 – 10 000 штук; листовки формата А5 – 50 000 штук; листовки формата А4/3 – 75 000 штук; чехлы для банковских карт – 1 000 штук; также размещено 3 баннера антикоррупционной тематики на остановочных павильонах.</w:t>
      </w:r>
    </w:p>
    <w:p w:rsidR="00BA023C" w:rsidRPr="00AB1615" w:rsidRDefault="00BA023C" w:rsidP="004229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156616" w:rsidRPr="00AB1615" w:rsidRDefault="00156616" w:rsidP="00422920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4.4. </w:t>
      </w:r>
      <w:r w:rsidR="004A0B7F" w:rsidRPr="00AB1615">
        <w:rPr>
          <w:b/>
        </w:rPr>
        <w:t>Размещение и поддержание в актуальном состоянии информационных стендов, посвященных антикоррупционному просвещению, в администрации города, органах администрации города, в местах осуществления приема граждан, оказания государственных и муниципальных услуг.</w:t>
      </w:r>
    </w:p>
    <w:p w:rsidR="0064339C" w:rsidRPr="00AB1615" w:rsidRDefault="0064339C" w:rsidP="0064339C">
      <w:pPr>
        <w:ind w:firstLine="459"/>
        <w:jc w:val="both"/>
      </w:pPr>
      <w:r w:rsidRPr="00AB1615">
        <w:t>В зданиях администрации города Чебоксары и ее органах, в организациях, подведомственных администрации города Чебоксары (в том числе в местах предоставления гражданам государственных и муниципальных услуг), размещены специальные стенды, посвященные антикоррупционному просвещению населения с отражением нормативных правовых актов, ориентированных на противодействие коррупции, информационно-аналитическими материалами (памятки, брошюры).</w:t>
      </w:r>
    </w:p>
    <w:p w:rsidR="001F1F10" w:rsidRPr="00AB1615" w:rsidRDefault="0064339C" w:rsidP="0064339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B1615">
        <w:t>Информационные стенды поддерживаются в актуальном состоянии.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56616" w:rsidRPr="00AB1615" w:rsidRDefault="00156616" w:rsidP="0027616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1615">
        <w:rPr>
          <w:b/>
        </w:rPr>
        <w:t xml:space="preserve">4.5. </w:t>
      </w:r>
      <w:r w:rsidR="004A0B7F" w:rsidRPr="00AB1615">
        <w:rPr>
          <w:b/>
        </w:rPr>
        <w:t>Освещение на официальных сайтах города Чебоксары и органов  администрации города полученных от правоохранительных органов материалов, пропагандирующих недопустимость коррупционного поведения, а также информации о результатах расследования конкретных правонарушений коррупционной направленности и вынесенных по ним судебных решениях.</w:t>
      </w:r>
    </w:p>
    <w:p w:rsidR="008343D7" w:rsidRPr="00AB1615" w:rsidRDefault="008343D7" w:rsidP="000167FA">
      <w:pPr>
        <w:ind w:firstLine="459"/>
        <w:jc w:val="both"/>
      </w:pPr>
      <w:r w:rsidRPr="00AB1615">
        <w:t xml:space="preserve">На сайте администрации города Чебоксары размещен баннер «Противодействие коррупции», содержащий следующие подразделы: «Нормативные правовые и иные акты в сфере противодействия коррупции», «Планы противодействия коррупции», «Антикоррупционная экспертиза», «Формы документов, связанные с противодействием коррупции», «Методические материалы», «Сведения о доходах, об имуществе и </w:t>
      </w:r>
      <w:r w:rsidRPr="00AB1615">
        <w:lastRenderedPageBreak/>
        <w:t>обязательствах имущественного характера», «Комиссия по соблюдению требований к служебному поведению и регулированию конфликта интересов», «Обратная связь для сообщений о фактах коррупции. Телефон «горячей линии» 8 (8352) 23-50-06», «Меры по профилактике коррупции», «Горячая линия» и т.д.</w:t>
      </w:r>
    </w:p>
    <w:p w:rsidR="008343D7" w:rsidRPr="00AB1615" w:rsidRDefault="008343D7" w:rsidP="000167FA">
      <w:pPr>
        <w:ind w:firstLine="459"/>
        <w:jc w:val="both"/>
        <w:rPr>
          <w:rFonts w:eastAsia="Calibri"/>
        </w:rPr>
      </w:pPr>
      <w:r w:rsidRPr="00AB1615">
        <w:t>Все материалы, полученные в т.г. от правоохранительных органов, пропагандирующие недопустимость коррупционного поведения, размещались на официальных сайтах администрации города Чебоксары и органов  администрации города.</w:t>
      </w:r>
    </w:p>
    <w:p w:rsidR="00D17562" w:rsidRPr="00AB1615" w:rsidRDefault="008343D7" w:rsidP="000167FA">
      <w:pPr>
        <w:shd w:val="clear" w:color="auto" w:fill="FFFFFF"/>
        <w:autoSpaceDE w:val="0"/>
        <w:autoSpaceDN w:val="0"/>
        <w:adjustRightInd w:val="0"/>
        <w:ind w:firstLine="459"/>
        <w:jc w:val="both"/>
      </w:pPr>
      <w:r w:rsidRPr="00AB1615">
        <w:t>Кроме того, на сайте администрации города Чебоксары создан баннер «Прокуратура города Чебоксары», где публикуются информационно-разъяснительные материалы прокуратуры г. Чебоксары по вопросам противодействия коррупции (</w:t>
      </w:r>
      <w:hyperlink r:id="rId13" w:history="1">
        <w:r w:rsidRPr="00AB1615">
          <w:rPr>
            <w:rStyle w:val="af"/>
            <w:color w:val="auto"/>
          </w:rPr>
          <w:t>http://www.gcheb.cap.ru/arhiv-razdelov-i-sobitij/prokuratura-gcheboksari</w:t>
        </w:r>
      </w:hyperlink>
      <w:r w:rsidRPr="00AB1615">
        <w:t>).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409E4" w:rsidRPr="00AB1615" w:rsidRDefault="00156616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4.6. </w:t>
      </w:r>
      <w:r w:rsidR="004A0B7F" w:rsidRPr="00AB1615">
        <w:rPr>
          <w:b/>
        </w:rPr>
        <w:t>Организация обучения муниципальных служащих, впервые принятых на муниципальную службу, по образовательным программам, в которые включены вопросы по антикоррупционной тематике.</w:t>
      </w:r>
    </w:p>
    <w:p w:rsidR="0043698B" w:rsidRPr="00AB1615" w:rsidRDefault="0043698B" w:rsidP="000167FA">
      <w:pPr>
        <w:ind w:firstLine="567"/>
        <w:jc w:val="both"/>
      </w:pPr>
      <w:r w:rsidRPr="00AB1615">
        <w:t xml:space="preserve">Заключение договора на обучение муниципальных служащих за счет бюджета города – в 2024 году заключен 1 договор на обучение муниципальных служащих по теме «Основы профилактики коррупции». </w:t>
      </w:r>
    </w:p>
    <w:p w:rsidR="0043698B" w:rsidRPr="00AB1615" w:rsidRDefault="0043698B" w:rsidP="000167FA">
      <w:pPr>
        <w:ind w:firstLine="567"/>
        <w:jc w:val="both"/>
      </w:pPr>
      <w:r w:rsidRPr="00AB1615">
        <w:t>Направление служащих, впервые принятых на муниципальную службу, на обучение в первый год службы  – 100%. Обучение по вышеуказанному договору прошли 85 человек, из них впервые поступивших на муниципальную службу – 85 человек.</w:t>
      </w:r>
    </w:p>
    <w:p w:rsidR="00AB1615" w:rsidRDefault="00AB1615" w:rsidP="006169AA">
      <w:pPr>
        <w:ind w:firstLine="567"/>
        <w:jc w:val="both"/>
        <w:rPr>
          <w:b/>
        </w:rPr>
      </w:pPr>
    </w:p>
    <w:p w:rsidR="004A0B7F" w:rsidRPr="00AB1615" w:rsidRDefault="004A0B7F" w:rsidP="006169AA">
      <w:pPr>
        <w:ind w:firstLine="567"/>
        <w:jc w:val="both"/>
        <w:rPr>
          <w:b/>
        </w:rPr>
      </w:pPr>
      <w:r w:rsidRPr="00AB1615">
        <w:rPr>
          <w:b/>
        </w:rPr>
        <w:t>4.7.</w:t>
      </w:r>
      <w:r w:rsidRPr="00AB1615">
        <w:t xml:space="preserve"> </w:t>
      </w:r>
      <w:r w:rsidRPr="00AB1615">
        <w:rPr>
          <w:b/>
        </w:rPr>
        <w:t>Проведение мероприятий по профессиональному развитию в области противодействия коррупции, в т.ч. обучения по дополнительным профессиональным программам в области противодействия коррупции:</w:t>
      </w:r>
    </w:p>
    <w:p w:rsidR="004A0B7F" w:rsidRPr="00AB1615" w:rsidRDefault="004A0B7F" w:rsidP="004A0B7F">
      <w:pPr>
        <w:jc w:val="both"/>
        <w:rPr>
          <w:b/>
        </w:rPr>
      </w:pPr>
      <w:r w:rsidRPr="00AB1615">
        <w:rPr>
          <w:b/>
        </w:rPr>
        <w:t xml:space="preserve">для муниципальных служащих, осуществляющих проведение антикоррупционной экспертизы муниципальных правовых актов и их проектов (1 раз в 3 года); для муниципальных служащих, участвующих в осуществлении закупок товаров, работ, услуг для обеспечения муниципальных нужд (1 раз в 3 года);для лиц, ответственных за работу по профилактике коррупционных и иных правонарушений в администрации города и </w:t>
      </w:r>
      <w:r w:rsidRPr="00AB1615">
        <w:rPr>
          <w:b/>
          <w:lang w:eastAsia="en-US"/>
        </w:rPr>
        <w:t>органах</w:t>
      </w:r>
      <w:r w:rsidRPr="00AB1615">
        <w:rPr>
          <w:b/>
        </w:rPr>
        <w:t xml:space="preserve"> администрации города (ежегодно)</w:t>
      </w:r>
    </w:p>
    <w:p w:rsidR="00396F62" w:rsidRPr="00AB1615" w:rsidRDefault="00396F62" w:rsidP="008430B7">
      <w:pPr>
        <w:ind w:firstLine="317"/>
        <w:jc w:val="both"/>
      </w:pPr>
      <w:r w:rsidRPr="00AB1615">
        <w:t>Заключение договора на обучение муниципальных служащих за счет бюджета города – в 2024 году заключен 1 договор на обучение муниципальных служащих.</w:t>
      </w:r>
    </w:p>
    <w:p w:rsidR="00396F62" w:rsidRPr="00AB1615" w:rsidRDefault="00396F62" w:rsidP="008430B7">
      <w:pPr>
        <w:ind w:firstLine="317"/>
        <w:jc w:val="both"/>
      </w:pPr>
      <w:r w:rsidRPr="00AB1615">
        <w:t>Направление служащих на обучение в области противодействия коррупции – 100%:</w:t>
      </w:r>
    </w:p>
    <w:p w:rsidR="00396F62" w:rsidRPr="00AB1615" w:rsidRDefault="00396F62" w:rsidP="00396F62">
      <w:pPr>
        <w:ind w:firstLine="317"/>
        <w:jc w:val="both"/>
      </w:pPr>
      <w:r w:rsidRPr="00AB1615">
        <w:t>- для муниципальных служащих, участвующих в осуществлении закупок товаров, работ, услуг для обеспечения муниципальных нужд (обучено 8 человек);</w:t>
      </w:r>
    </w:p>
    <w:p w:rsidR="00396F62" w:rsidRPr="00AB1615" w:rsidRDefault="00396F62" w:rsidP="00396F62">
      <w:pPr>
        <w:ind w:firstLine="317"/>
        <w:jc w:val="both"/>
      </w:pPr>
      <w:r w:rsidRPr="00AB1615">
        <w:t xml:space="preserve">- для лиц, ответственных за работу по профилактике коррупционных и иных правонарушений в администрации города и </w:t>
      </w:r>
      <w:r w:rsidRPr="00AB1615">
        <w:rPr>
          <w:lang w:eastAsia="en-US"/>
        </w:rPr>
        <w:t>органах</w:t>
      </w:r>
      <w:r w:rsidRPr="00AB1615">
        <w:t xml:space="preserve"> администрации города (обучено 15 человек).</w:t>
      </w:r>
    </w:p>
    <w:p w:rsidR="00276166" w:rsidRPr="00AB1615" w:rsidRDefault="00396F62" w:rsidP="008430B7">
      <w:pPr>
        <w:shd w:val="clear" w:color="auto" w:fill="FFFFFF"/>
        <w:autoSpaceDE w:val="0"/>
        <w:autoSpaceDN w:val="0"/>
        <w:adjustRightInd w:val="0"/>
        <w:ind w:firstLine="317"/>
        <w:jc w:val="both"/>
        <w:rPr>
          <w:rFonts w:eastAsia="Calibri"/>
          <w:color w:val="FF0000"/>
        </w:rPr>
      </w:pPr>
      <w:r w:rsidRPr="00AB1615">
        <w:t>Обучение муниципальных служащих, осуществляющих проведение антикоррупционной экспертизы муниципальных правовых актов и их проектов, планируется в 2026 году.</w:t>
      </w:r>
    </w:p>
    <w:p w:rsidR="00AB1615" w:rsidRDefault="00AB1615" w:rsidP="004A0B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1409E4" w:rsidRPr="00AB1615" w:rsidRDefault="001409E4" w:rsidP="004A0B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4.8. </w:t>
      </w:r>
      <w:r w:rsidR="002979B0" w:rsidRPr="00AB1615">
        <w:rPr>
          <w:b/>
        </w:rPr>
        <w:t>Направление муниципальных служащих, осуществляющих проведение антикоррупционной экспертизы муниципальных правовых актов и их проектов, а также участвующих в закупках товаров, работ, услуг для обеспечения муниципальных нужд на обучение по соответствующим их должностным обязанностям программам (1 раз в 3 года).</w:t>
      </w:r>
    </w:p>
    <w:p w:rsidR="00396F62" w:rsidRPr="00AB1615" w:rsidRDefault="00396F62" w:rsidP="008430B7">
      <w:pPr>
        <w:ind w:firstLine="317"/>
        <w:jc w:val="both"/>
      </w:pPr>
      <w:r w:rsidRPr="00AB1615">
        <w:t>Заключение договора на обучение муниципальных служащих за счет бюджета города – в 2024 году заключен 1 договор на обучение по теме «Контрактная система в сфере закупок для государственных и муниципальных нужд».</w:t>
      </w:r>
    </w:p>
    <w:p w:rsidR="00396F62" w:rsidRPr="00AB1615" w:rsidRDefault="00396F62" w:rsidP="008430B7">
      <w:pPr>
        <w:ind w:firstLine="317"/>
        <w:jc w:val="both"/>
      </w:pPr>
      <w:r w:rsidRPr="00AB1615">
        <w:t>Направление служащих на обучение (в т.ч. за счет бюджета ЧР) – 100%. В 2024 году обучено:</w:t>
      </w:r>
    </w:p>
    <w:p w:rsidR="00396F62" w:rsidRPr="00AB1615" w:rsidRDefault="00396F62" w:rsidP="008430B7">
      <w:pPr>
        <w:ind w:firstLine="317"/>
        <w:jc w:val="both"/>
      </w:pPr>
      <w:r w:rsidRPr="00AB1615">
        <w:lastRenderedPageBreak/>
        <w:t>3 муниципальных служащих, в должностные обязанности которых входит проведение антикоррупционной экспертизы муниципальных правовых актов и их проектов, по программе повышения квалификации «Юридико-техническое оформление проектов муниципальных актов, правовая и лингвистическая экспертиза» за счет республиканского бюджета;</w:t>
      </w:r>
    </w:p>
    <w:p w:rsidR="00396F62" w:rsidRPr="00AB1615" w:rsidRDefault="00396F62" w:rsidP="00396F6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1615">
        <w:t>17 служащих, в должностные обязанности которых входит участие в проведении закупок, по теме «Контрактная система в сфере закупок для государственных и муниципальных нужд» (в т.ч. 15 человек за счет средств местного бюджета, 2 человека – за счет республиканского бюджета).</w:t>
      </w:r>
    </w:p>
    <w:p w:rsidR="00AB1615" w:rsidRDefault="00AB1615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2979B0" w:rsidRPr="00AB1615" w:rsidRDefault="002979B0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4.9. </w:t>
      </w:r>
      <w:r w:rsidR="006169AA" w:rsidRPr="00AB1615">
        <w:rPr>
          <w:b/>
        </w:rPr>
        <w:t>Проведение лицами, ответственными за работу по профилактике коррупционных и иных правонарушений в администрации города и</w:t>
      </w:r>
      <w:r w:rsidR="006169AA" w:rsidRPr="00AB1615">
        <w:rPr>
          <w:b/>
          <w:lang w:eastAsia="en-US"/>
        </w:rPr>
        <w:t xml:space="preserve"> органах</w:t>
      </w:r>
      <w:r w:rsidR="006169AA" w:rsidRPr="00AB1615">
        <w:rPr>
          <w:b/>
        </w:rPr>
        <w:t xml:space="preserve"> администрации города, обучающих занятий (семинар-совещаний, круглых столов и т.д.),  среди муниципальных служащих по антикоррупционным тематикам, в т.ч. с привлечением представителей правоохранительных органов и органов государственной власти Чувашской Республики. Проведение тестов на знание законодательства о противодействии коррупции.</w:t>
      </w:r>
    </w:p>
    <w:p w:rsidR="00F43325" w:rsidRPr="00AB1615" w:rsidRDefault="008430B7" w:rsidP="00F43325">
      <w:pPr>
        <w:tabs>
          <w:tab w:val="left" w:pos="284"/>
        </w:tabs>
        <w:jc w:val="both"/>
      </w:pPr>
      <w:r>
        <w:t xml:space="preserve"> </w:t>
      </w:r>
      <w:r w:rsidR="006D16AF">
        <w:t xml:space="preserve">    </w:t>
      </w:r>
      <w:r>
        <w:tab/>
      </w:r>
      <w:r w:rsidR="00F43325" w:rsidRPr="00AB1615">
        <w:t xml:space="preserve">С 2020 года в администрации города Чебоксары ежегодно формируются учебные группы по профилактике коррупционных и иных правонарушений, утверждаются учебные планы занятий и графики обучения. </w:t>
      </w:r>
    </w:p>
    <w:p w:rsidR="00F43325" w:rsidRPr="00AB1615" w:rsidRDefault="00F43325" w:rsidP="008430B7">
      <w:pPr>
        <w:ind w:firstLine="708"/>
        <w:jc w:val="both"/>
      </w:pPr>
      <w:r w:rsidRPr="00AB1615">
        <w:t>За 2024 год проведено 27 занятий с муниципальными служащими, в т.ч. с каждой группой проведено практическое занятие с элементами тренинговой работы по теме «</w:t>
      </w:r>
      <w:r w:rsidRPr="00AB1615">
        <w:rPr>
          <w:rFonts w:eastAsia="+mj-ea"/>
          <w:bCs/>
          <w:kern w:val="24"/>
        </w:rPr>
        <w:t>Социально-психологические детерминанты психологической/ эмоциональной устойчивости к коррупционному поведению. Антикоррупционная установка личности в деловом общении</w:t>
      </w:r>
      <w:r w:rsidRPr="00AB1615">
        <w:t xml:space="preserve">». </w:t>
      </w:r>
    </w:p>
    <w:p w:rsidR="00C34942" w:rsidRPr="00AB1615" w:rsidRDefault="00F43325" w:rsidP="008430B7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t>Завершающим этапом обучающих занятий стало проведение тестирования муниципальных служащих.</w:t>
      </w:r>
    </w:p>
    <w:p w:rsidR="00AB1615" w:rsidRDefault="00AB1615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2979B0" w:rsidRPr="00AB1615" w:rsidRDefault="006169AA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4.10. Организация проведения в муниципальных учреждениях города, осуществляющих образовательную деятельность по образовательным программам начального общего, основного общего и среднего общего образования, мероприятий антикоррупционной направленности для учащихся и их родителей (конкурса рисунков, коллажей и плакатов,  антикоррупционных уроков, информационных / классных часов, викторин, бесед,  профилактических и деловых игр, просмотров тематических видеороликов и т.д.).</w:t>
      </w:r>
    </w:p>
    <w:p w:rsidR="00C914A6" w:rsidRPr="00AB1615" w:rsidRDefault="008430B7" w:rsidP="00C914A6">
      <w:pPr>
        <w:tabs>
          <w:tab w:val="left" w:pos="725"/>
        </w:tabs>
        <w:spacing w:line="0" w:lineRule="atLeast"/>
        <w:jc w:val="both"/>
      </w:pPr>
      <w:r>
        <w:tab/>
      </w:r>
      <w:r w:rsidR="00C914A6" w:rsidRPr="00AB1615">
        <w:t>На сайтах учреждений образования созданы тематические баннеры, в фойе учреждений размещены информационные стенды «Противодействие коррупции».</w:t>
      </w:r>
    </w:p>
    <w:p w:rsidR="00C914A6" w:rsidRPr="00AB1615" w:rsidRDefault="00C914A6" w:rsidP="00C914A6">
      <w:pPr>
        <w:spacing w:line="0" w:lineRule="atLeast"/>
        <w:ind w:firstLine="708"/>
        <w:jc w:val="both"/>
      </w:pPr>
      <w:r w:rsidRPr="00AB1615">
        <w:t>Проводится правовое просвещение обучающихся и родителей по вопросам противодействия коррупции. В рамках внеурочной деятельности в 2023-2024 учебном году проведено 1997 классных часов, 4085 бесед, 2005 встреч с представителями прокуратуры Чувашской Республики, следственного управления Следственного комитета Российской Федерации по Чувашской Республике, МВД по Чувашской Республике.</w:t>
      </w:r>
    </w:p>
    <w:p w:rsidR="002979B0" w:rsidRPr="00AB1615" w:rsidRDefault="00C914A6" w:rsidP="00C914A6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1615">
        <w:t>В школьных библиотеках регулярно организуются тематические книжные выставки: «Что такое закон?», «Правовое просвещение» и др.</w:t>
      </w:r>
    </w:p>
    <w:p w:rsidR="002979B0" w:rsidRPr="00AB1615" w:rsidRDefault="002979B0" w:rsidP="008A251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156616" w:rsidRPr="00AB1615" w:rsidRDefault="008A2511" w:rsidP="008A2511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AB1615">
        <w:rPr>
          <w:b/>
        </w:rPr>
        <w:t>5. Организация взаимодействия с гражданами и институтами гражданского общества по вопросам противодействия коррупции</w:t>
      </w:r>
    </w:p>
    <w:p w:rsidR="00156616" w:rsidRPr="00AB1615" w:rsidRDefault="00156616" w:rsidP="008A251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2B623F" w:rsidRPr="00AB1615" w:rsidRDefault="008A2511" w:rsidP="00F669E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5.1. Обеспечение своевременности и полноты размещения информации о деятельности администрации города, органов администрации города в соответствии с требованиями законодательства Российской Федерации и Чувашской Республики на официальных сайтах администрации города и органов администрации города в информационно-телекоммуникационной сети «Интернет».</w:t>
      </w:r>
    </w:p>
    <w:p w:rsidR="00C914A6" w:rsidRPr="00AB1615" w:rsidRDefault="006D16AF" w:rsidP="006D16AF">
      <w:pPr>
        <w:tabs>
          <w:tab w:val="left" w:pos="567"/>
        </w:tabs>
        <w:ind w:firstLine="360"/>
        <w:jc w:val="both"/>
      </w:pPr>
      <w:r>
        <w:lastRenderedPageBreak/>
        <w:t xml:space="preserve">    </w:t>
      </w:r>
      <w:r w:rsidR="00C914A6" w:rsidRPr="00AB1615">
        <w:t xml:space="preserve">На сайте администрации города Чебоксары размещен баннер «Противодействие коррупции», содержащий следующие подразделы: «Нормативные правовые и иные акты в сфере противодействия коррупции», «Планы противодействия коррупции», «Антикоррупционная экспертиза», «Формы документов, связанные с противодействием коррупции», «Методические материалы», «Сведения о доходах, об имуществе и обязательствах имущественного характера», «Комиссия по соблюдению требований к служебному поведению и регулированию конфликта интересов», «Обратная связь для сообщений о фактах коррупции. Телефон «горячей линии» 8 (8352) 23-50-06», «Меры по профилактике коррупции», «Горячая линия» и т.д. На сайтах отраслевых и функциональных органов администрации города Чебоксары также размещены аналогичные баннеры. </w:t>
      </w:r>
    </w:p>
    <w:p w:rsidR="00AB1615" w:rsidRDefault="006D16AF" w:rsidP="008430B7">
      <w:pPr>
        <w:ind w:firstLine="360"/>
        <w:jc w:val="both"/>
      </w:pPr>
      <w:r>
        <w:t xml:space="preserve">    </w:t>
      </w:r>
      <w:r w:rsidR="00C914A6" w:rsidRPr="00AB1615">
        <w:t xml:space="preserve">Размещение и наполнение подразделов происходит на основании Указа Главы ЧР от 08.06.2015 №79. Информация, содержащаяся в данных разделах, оперативно обновляется и пополняется. </w:t>
      </w:r>
    </w:p>
    <w:p w:rsidR="00C914A6" w:rsidRPr="00AB1615" w:rsidRDefault="006D16AF" w:rsidP="008430B7">
      <w:pPr>
        <w:ind w:firstLine="360"/>
        <w:jc w:val="both"/>
      </w:pPr>
      <w:r>
        <w:t xml:space="preserve">    </w:t>
      </w:r>
      <w:r w:rsidR="00C914A6" w:rsidRPr="00AB1615">
        <w:t>В 2024 году на сайте администрации города, в средствах массовой информации размещено более 70 материалов о противодействии коррупции.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A2511" w:rsidRPr="00AB1615" w:rsidRDefault="008A2511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5.2. Информирование (консультирование) граждан о порядке предоставления администрацией города Чебоксары государственных и муниципальных услуг в соответствии с  административными регламентами.</w:t>
      </w:r>
    </w:p>
    <w:p w:rsidR="00C914A6" w:rsidRPr="00AB1615" w:rsidRDefault="008430B7" w:rsidP="00C914A6">
      <w:pPr>
        <w:tabs>
          <w:tab w:val="left" w:pos="317"/>
        </w:tabs>
        <w:jc w:val="both"/>
      </w:pPr>
      <w:r>
        <w:tab/>
      </w:r>
      <w:r w:rsidR="006D16AF">
        <w:t xml:space="preserve">    </w:t>
      </w:r>
      <w:r w:rsidR="00C914A6" w:rsidRPr="00AB1615">
        <w:t>На официальном сайте города создан баннер «Государственные и муниципальные услуги», в котором размещен раздел «Получить услугу» (информация о порядке предоставления услуг, перечень НПА, активные ссылки для получения услуги в электронной форме на портале госуслуг, QR-коды на интерактивные формы заявлений, подробные пошаговые инструкции получения услуг в электронной форме - по каждой услуге).</w:t>
      </w:r>
    </w:p>
    <w:p w:rsidR="008430B7" w:rsidRDefault="00C914A6" w:rsidP="008430B7">
      <w:pPr>
        <w:ind w:firstLine="567"/>
        <w:jc w:val="both"/>
      </w:pPr>
      <w:r w:rsidRPr="00AB1615">
        <w:t>Аналогичная информация размещена на информационных стендах структурных подразделений, оказывающих услуги.</w:t>
      </w:r>
    </w:p>
    <w:p w:rsidR="002B623F" w:rsidRPr="008430B7" w:rsidRDefault="00C914A6" w:rsidP="008430B7">
      <w:pPr>
        <w:ind w:firstLine="567"/>
        <w:jc w:val="both"/>
      </w:pPr>
      <w:r w:rsidRPr="00AB1615">
        <w:t>Осуществляется устное и письменное личное консультирование (при личном приеме, почтовой связью, по электронной почте, через Портал госуслуг, МФЦ)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A2511" w:rsidRPr="00AB1615" w:rsidRDefault="008A2511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5.3. </w:t>
      </w:r>
      <w:r w:rsidR="00A62752" w:rsidRPr="00AB1615">
        <w:rPr>
          <w:b/>
        </w:rPr>
        <w:t>Обеспечение функционирования электронной почты (</w:t>
      </w:r>
      <w:hyperlink r:id="rId14" w:history="1">
        <w:r w:rsidR="00A62752" w:rsidRPr="00AB1615">
          <w:rPr>
            <w:b/>
          </w:rPr>
          <w:t>people@gcheb.cap.ru</w:t>
        </w:r>
      </w:hyperlink>
      <w:r w:rsidR="00A62752" w:rsidRPr="00AB1615">
        <w:rPr>
          <w:b/>
        </w:rPr>
        <w:t xml:space="preserve">)  и специальных опечатанных (опломбированных) ящиков для приема сообщений и обращений граждан  о фактах коррупции. Организация работы </w:t>
      </w:r>
      <w:r w:rsidR="00A62752" w:rsidRPr="00AB1615">
        <w:rPr>
          <w:rFonts w:eastAsiaTheme="minorHAnsi"/>
          <w:b/>
          <w:lang w:eastAsia="en-US"/>
        </w:rPr>
        <w:t xml:space="preserve">«горячей линии» </w:t>
      </w:r>
      <w:r w:rsidR="00A62752" w:rsidRPr="00AB1615">
        <w:rPr>
          <w:b/>
        </w:rPr>
        <w:t xml:space="preserve">(т. 23-50-06) </w:t>
      </w:r>
      <w:r w:rsidR="00A62752" w:rsidRPr="00AB1615">
        <w:rPr>
          <w:rFonts w:eastAsiaTheme="minorHAnsi"/>
          <w:b/>
          <w:lang w:eastAsia="en-US"/>
        </w:rPr>
        <w:t>для приема обращений граждан по фактам коррупции в администрации города Чебоксары.</w:t>
      </w:r>
    </w:p>
    <w:p w:rsidR="00C914A6" w:rsidRPr="00AB1615" w:rsidRDefault="00C914A6" w:rsidP="00C914A6">
      <w:pPr>
        <w:ind w:firstLine="466"/>
        <w:jc w:val="both"/>
      </w:pPr>
      <w:r w:rsidRPr="00AB1615">
        <w:t>Информация о функционировании ящика для приема сообщений и обращений граждан  о фактах коррупции размещена на официальном сайте администрации города Чебоксары. В 2024 году обращения из ящика не поступали.</w:t>
      </w:r>
    </w:p>
    <w:p w:rsidR="008430B7" w:rsidRDefault="00C914A6" w:rsidP="008430B7">
      <w:pPr>
        <w:autoSpaceDE w:val="0"/>
        <w:autoSpaceDN w:val="0"/>
        <w:adjustRightInd w:val="0"/>
        <w:ind w:firstLine="466"/>
        <w:jc w:val="both"/>
        <w:rPr>
          <w:b/>
          <w:i/>
          <w:color w:val="FF0000"/>
        </w:rPr>
      </w:pPr>
      <w:r w:rsidRPr="00AB1615">
        <w:t xml:space="preserve">Обращения в электронной форме принимаются через электронную почту </w:t>
      </w:r>
      <w:hyperlink r:id="rId15" w:history="1">
        <w:r w:rsidRPr="00AB1615">
          <w:rPr>
            <w:rStyle w:val="af"/>
            <w:color w:val="auto"/>
            <w:lang w:val="en-US"/>
          </w:rPr>
          <w:t>gcheb</w:t>
        </w:r>
        <w:r w:rsidRPr="00AB1615">
          <w:rPr>
            <w:rStyle w:val="af"/>
            <w:color w:val="auto"/>
          </w:rPr>
          <w:t>_</w:t>
        </w:r>
        <w:r w:rsidRPr="00AB1615">
          <w:rPr>
            <w:rStyle w:val="af"/>
            <w:color w:val="auto"/>
            <w:lang w:val="en-US"/>
          </w:rPr>
          <w:t>people</w:t>
        </w:r>
        <w:r w:rsidRPr="00AB1615">
          <w:rPr>
            <w:rStyle w:val="af"/>
            <w:color w:val="auto"/>
          </w:rPr>
          <w:t>@</w:t>
        </w:r>
        <w:r w:rsidRPr="00AB1615">
          <w:rPr>
            <w:rStyle w:val="af"/>
            <w:color w:val="auto"/>
            <w:lang w:val="en-US"/>
          </w:rPr>
          <w:t>cap</w:t>
        </w:r>
        <w:r w:rsidRPr="00AB1615">
          <w:rPr>
            <w:rStyle w:val="af"/>
            <w:color w:val="auto"/>
          </w:rPr>
          <w:t>.</w:t>
        </w:r>
        <w:r w:rsidRPr="00AB1615">
          <w:rPr>
            <w:rStyle w:val="af"/>
            <w:color w:val="auto"/>
            <w:lang w:val="en-US"/>
          </w:rPr>
          <w:t>ru</w:t>
        </w:r>
      </w:hyperlink>
      <w:r w:rsidRPr="00AB1615">
        <w:t xml:space="preserve">. </w:t>
      </w:r>
      <w:r w:rsidRPr="00AB1615">
        <w:rPr>
          <w:rStyle w:val="a4"/>
          <w:b w:val="0"/>
        </w:rPr>
        <w:t xml:space="preserve">Всего в 2024 г. поступило более 4000 обращений, обращения по фактам коррупции отсутствуют. </w:t>
      </w:r>
    </w:p>
    <w:p w:rsidR="002B623F" w:rsidRPr="008430B7" w:rsidRDefault="00C914A6" w:rsidP="008430B7">
      <w:pPr>
        <w:autoSpaceDE w:val="0"/>
        <w:autoSpaceDN w:val="0"/>
        <w:adjustRightInd w:val="0"/>
        <w:ind w:firstLine="466"/>
        <w:jc w:val="both"/>
        <w:rPr>
          <w:b/>
          <w:i/>
          <w:color w:val="FF0000"/>
        </w:rPr>
      </w:pPr>
      <w:r w:rsidRPr="00AB1615">
        <w:t>За 2024 г. на «горячую линию» (т. 23-50-06)  вопросы не поступали.</w:t>
      </w:r>
    </w:p>
    <w:p w:rsidR="00AB1615" w:rsidRDefault="00AB1615" w:rsidP="00AB16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</w:t>
      </w:r>
    </w:p>
    <w:p w:rsidR="00C914A6" w:rsidRPr="00AB1615" w:rsidRDefault="00AB1615" w:rsidP="00AB16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</w:t>
      </w:r>
      <w:r w:rsidR="008A2511" w:rsidRPr="00AB1615">
        <w:rPr>
          <w:b/>
        </w:rPr>
        <w:t>5.4. Организация и проведен</w:t>
      </w:r>
      <w:r w:rsidR="00C914A6" w:rsidRPr="00AB1615">
        <w:rPr>
          <w:b/>
        </w:rPr>
        <w:t>ие «прямых линий» с гражданами.</w:t>
      </w:r>
    </w:p>
    <w:p w:rsidR="00C914A6" w:rsidRPr="00AB1615" w:rsidRDefault="00C914A6" w:rsidP="00C914A6">
      <w:pPr>
        <w:tabs>
          <w:tab w:val="left" w:pos="6840"/>
        </w:tabs>
        <w:ind w:firstLine="466"/>
        <w:jc w:val="both"/>
      </w:pPr>
      <w:r w:rsidRPr="00AB1615">
        <w:t>За 2024 год в администрации города Чебоксары проведены 10 «Прямых линий»:</w:t>
      </w:r>
    </w:p>
    <w:p w:rsidR="00C914A6" w:rsidRPr="00AB1615" w:rsidRDefault="00C914A6" w:rsidP="002862B8">
      <w:pPr>
        <w:tabs>
          <w:tab w:val="left" w:pos="6840"/>
        </w:tabs>
        <w:ind w:firstLine="466"/>
        <w:jc w:val="both"/>
      </w:pPr>
      <w:r w:rsidRPr="00AB1615">
        <w:t xml:space="preserve">25 января – заместитель главы администрации г.  Чебоксары по вопросам ЖКХ - начальник управления ЖКХ, энергетики, </w:t>
      </w:r>
      <w:r w:rsidR="002862B8" w:rsidRPr="00AB1615">
        <w:t xml:space="preserve">транспорта и связи Федоров А.С., </w:t>
      </w:r>
      <w:r w:rsidRPr="00AB1615">
        <w:t>8 февраля</w:t>
      </w:r>
      <w:r w:rsidRPr="00AB1615">
        <w:rPr>
          <w:b/>
        </w:rPr>
        <w:t xml:space="preserve"> </w:t>
      </w:r>
      <w:r w:rsidRPr="00AB1615">
        <w:t xml:space="preserve"> – заместитель главы администрации по имущественным и земельным отношениям Васильев Ю.А.</w:t>
      </w:r>
      <w:r w:rsidR="002862B8" w:rsidRPr="00AB1615">
        <w:t xml:space="preserve">, </w:t>
      </w:r>
      <w:r w:rsidRPr="00AB1615">
        <w:t>21 марта – глава города Чебоксары Спирин Д.В.</w:t>
      </w:r>
      <w:r w:rsidR="002862B8" w:rsidRPr="00AB1615">
        <w:t xml:space="preserve">, </w:t>
      </w:r>
      <w:r w:rsidRPr="00AB1615">
        <w:rPr>
          <w:color w:val="000000" w:themeColor="text1"/>
        </w:rPr>
        <w:t>18 апреля – начальник правового управления Николаев Д.О.</w:t>
      </w:r>
      <w:r w:rsidR="002862B8" w:rsidRPr="00AB1615">
        <w:rPr>
          <w:color w:val="000000" w:themeColor="text1"/>
        </w:rPr>
        <w:t xml:space="preserve">, </w:t>
      </w:r>
      <w:r w:rsidRPr="00AB1615">
        <w:rPr>
          <w:color w:val="000000" w:themeColor="text1"/>
        </w:rPr>
        <w:t xml:space="preserve">  23 мая – заместитель главы администрации по социальным вопросам  Чепрасова О.В.</w:t>
      </w:r>
      <w:r w:rsidR="002862B8" w:rsidRPr="00AB1615">
        <w:rPr>
          <w:color w:val="000000" w:themeColor="text1"/>
        </w:rPr>
        <w:t xml:space="preserve">, </w:t>
      </w:r>
      <w:r w:rsidRPr="00AB1615">
        <w:t>11 июля</w:t>
      </w:r>
      <w:r w:rsidRPr="00AB1615">
        <w:rPr>
          <w:b/>
        </w:rPr>
        <w:t xml:space="preserve"> </w:t>
      </w:r>
      <w:r w:rsidRPr="00AB1615">
        <w:t>– и.о. начальника управления архитектуры и градостроительства Майоров Д.В.</w:t>
      </w:r>
      <w:r w:rsidR="002862B8" w:rsidRPr="00AB1615">
        <w:t xml:space="preserve">, </w:t>
      </w:r>
      <w:r w:rsidRPr="00AB1615">
        <w:t xml:space="preserve">15 августа – и.о. заместителя главы администрации г.  </w:t>
      </w:r>
      <w:r w:rsidRPr="00AB1615">
        <w:lastRenderedPageBreak/>
        <w:t>Чебоксары по вопросам ЖКХ - начальника управления ЖКХ, энергетики, транспорта и связи Денисов Д.С.</w:t>
      </w:r>
      <w:r w:rsidR="002862B8" w:rsidRPr="00AB1615">
        <w:t xml:space="preserve">, </w:t>
      </w:r>
      <w:r w:rsidRPr="00AB1615">
        <w:t>5 сентября - глава города Чебоксары Доброхотов В.А.</w:t>
      </w:r>
      <w:r w:rsidR="002862B8" w:rsidRPr="00AB1615">
        <w:t xml:space="preserve">, </w:t>
      </w:r>
      <w:r w:rsidRPr="00AB1615">
        <w:rPr>
          <w:color w:val="000000" w:themeColor="text1"/>
        </w:rPr>
        <w:t>21 ноября</w:t>
      </w:r>
      <w:r w:rsidRPr="00AB1615">
        <w:rPr>
          <w:b/>
          <w:color w:val="000000" w:themeColor="text1"/>
        </w:rPr>
        <w:t xml:space="preserve"> – </w:t>
      </w:r>
      <w:r w:rsidRPr="00AB1615">
        <w:rPr>
          <w:color w:val="000000" w:themeColor="text1"/>
        </w:rPr>
        <w:t>глава города Чебоксары Доброхотов В.А.</w:t>
      </w:r>
      <w:r w:rsidR="002862B8" w:rsidRPr="00AB1615">
        <w:rPr>
          <w:color w:val="000000" w:themeColor="text1"/>
        </w:rPr>
        <w:t xml:space="preserve">, </w:t>
      </w:r>
      <w:r w:rsidRPr="00AB1615">
        <w:rPr>
          <w:color w:val="000000" w:themeColor="text1"/>
        </w:rPr>
        <w:t xml:space="preserve"> 5 декабря</w:t>
      </w:r>
      <w:r w:rsidRPr="00AB1615">
        <w:rPr>
          <w:b/>
          <w:color w:val="000000" w:themeColor="text1"/>
        </w:rPr>
        <w:t xml:space="preserve"> - </w:t>
      </w:r>
      <w:r w:rsidRPr="00AB1615">
        <w:t>заместитель главы администрации по имущественным и земельным отношениям Васильев Ю.А.</w:t>
      </w:r>
    </w:p>
    <w:p w:rsidR="00C914A6" w:rsidRPr="00AB1615" w:rsidRDefault="00C914A6" w:rsidP="00C914A6">
      <w:pPr>
        <w:ind w:firstLine="260"/>
        <w:jc w:val="both"/>
        <w:rPr>
          <w:rFonts w:eastAsia="Calibri"/>
        </w:rPr>
      </w:pPr>
      <w:r w:rsidRPr="00AB1615">
        <w:t xml:space="preserve">    Кроме того, 1 февраля, 16 мая, 1 августа, 14 ноября текущего года проведены «Прямые линии» глав управ районов города. </w:t>
      </w:r>
    </w:p>
    <w:p w:rsidR="00C914A6" w:rsidRPr="00AB1615" w:rsidRDefault="00C914A6" w:rsidP="00C914A6">
      <w:pPr>
        <w:jc w:val="both"/>
        <w:rPr>
          <w:b/>
        </w:rPr>
      </w:pPr>
      <w:r w:rsidRPr="00AB1615">
        <w:t>Всем обратившимся даны устные разъяснения и рекомендации о возможных путях и способах решения затронутых вопросов</w:t>
      </w:r>
      <w:r w:rsidRPr="00AB1615">
        <w:rPr>
          <w:b/>
        </w:rPr>
        <w:t>.</w:t>
      </w:r>
    </w:p>
    <w:p w:rsidR="00C914A6" w:rsidRPr="00AB1615" w:rsidRDefault="00C914A6" w:rsidP="00C914A6">
      <w:pPr>
        <w:jc w:val="both"/>
        <w:rPr>
          <w:b/>
        </w:rPr>
      </w:pPr>
      <w:r w:rsidRPr="00AB1615">
        <w:t xml:space="preserve">        Обращений граждан о фактах коррупции муниципальных служащих города Чебоксары в рамках проведения «прямых линий»  не поступало.</w:t>
      </w:r>
    </w:p>
    <w:p w:rsidR="00AB1615" w:rsidRDefault="00AB1615" w:rsidP="002B623F">
      <w:pPr>
        <w:ind w:firstLine="459"/>
        <w:jc w:val="both"/>
        <w:rPr>
          <w:b/>
        </w:rPr>
      </w:pPr>
    </w:p>
    <w:p w:rsidR="008A2511" w:rsidRPr="00AB1615" w:rsidRDefault="008A2511" w:rsidP="002B623F">
      <w:pPr>
        <w:ind w:firstLine="459"/>
        <w:jc w:val="both"/>
      </w:pPr>
      <w:r w:rsidRPr="00AB1615">
        <w:rPr>
          <w:b/>
        </w:rPr>
        <w:t xml:space="preserve">5.5. </w:t>
      </w:r>
      <w:r w:rsidR="00A01074" w:rsidRPr="00AB1615">
        <w:rPr>
          <w:b/>
        </w:rPr>
        <w:t>Проведение анализа обращений граждан и юридических лиц на предмет наличия в них информации о фактах коррупционных проявлений со стороны муниципальных служащих и принятие по его результатам организационных мер (в т.ч. проверок), направленных на предупреждение подобных фактов.</w:t>
      </w:r>
    </w:p>
    <w:p w:rsidR="002B623F" w:rsidRPr="00AB1615" w:rsidRDefault="00E00589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t>За 2024 год обращений граждан и юридических лиц о фактах коррупционных проявлений со стороны муниципальных служащих не поступало.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A2511" w:rsidRPr="00AB1615" w:rsidRDefault="008A2511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5.6. </w:t>
      </w:r>
      <w:r w:rsidR="00A01074" w:rsidRPr="00AB1615">
        <w:rPr>
          <w:b/>
        </w:rPr>
        <w:t>Проведение опроса населения с целью определения уровня удовлетворенности получателей государственных и муниципальных услуг качеством предоставления услуг и выявления коррупциогенных факторов.</w:t>
      </w:r>
    </w:p>
    <w:p w:rsidR="00E00589" w:rsidRPr="00AB1615" w:rsidRDefault="00E00589" w:rsidP="008430B7">
      <w:pPr>
        <w:ind w:firstLine="567"/>
        <w:jc w:val="both"/>
      </w:pPr>
      <w:r w:rsidRPr="00AB1615">
        <w:t>Анкетирование на предмет оценки уровня удовлетворенности граждан качеством предоставления муниципальных услуг проводилось с 23 сентября по 31 октября т.г. в электронной форме на официальных сайтах администрации, структурных подразделений и учреждений и в бумажной форме. В анкетировании приняли участие 7777 чел., охват составил 44%.</w:t>
      </w:r>
    </w:p>
    <w:p w:rsidR="00E00589" w:rsidRPr="00AB1615" w:rsidRDefault="00E00589" w:rsidP="008430B7">
      <w:pPr>
        <w:ind w:firstLine="567"/>
        <w:jc w:val="both"/>
      </w:pPr>
      <w:r w:rsidRPr="00AB1615">
        <w:t>4% (304 чел.) опрошенных указали, что им приходилось оказывать материальное стимулирование (деньги, подарок) для решения или ускорения решения вопроса по предоставлению услуги (наиболее часто - управление ЖКХ и управление образования).</w:t>
      </w:r>
    </w:p>
    <w:p w:rsidR="00E00589" w:rsidRPr="00AB1615" w:rsidRDefault="00E00589" w:rsidP="00E00589">
      <w:pPr>
        <w:jc w:val="both"/>
      </w:pPr>
      <w:r w:rsidRPr="00AB1615">
        <w:t xml:space="preserve">      </w:t>
      </w:r>
      <w:r w:rsidR="006D16AF">
        <w:t xml:space="preserve">  </w:t>
      </w:r>
      <w:r w:rsidRPr="00AB1615">
        <w:t xml:space="preserve"> Суммарный показатель уровня удовлетворенности качеством услуг администрации достиг 97,3%, что на 2,4% выше уровня показателя 2023 года. </w:t>
      </w:r>
    </w:p>
    <w:p w:rsidR="00A01074" w:rsidRPr="00AB1615" w:rsidRDefault="00E00589" w:rsidP="00E0058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B1615">
        <w:t>За последние 5 лет показатель снизился в-среднем на 2%.</w:t>
      </w:r>
    </w:p>
    <w:p w:rsidR="00AB1615" w:rsidRDefault="00AB1615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A2511" w:rsidRPr="00AB1615" w:rsidRDefault="008A2511" w:rsidP="0027616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5.7. </w:t>
      </w:r>
      <w:r w:rsidR="0030091B" w:rsidRPr="00AB1615">
        <w:rPr>
          <w:b/>
        </w:rPr>
        <w:t>Проведение социологического исследования о достаточности и эффективности предпринимаемых мер по противодействию коррупции в городе Чебоксары, в том числе изучение оценки населения состояния коррупции в исполнительно-распорядительном органе города Чебоксары - администрации города Чебоксары.</w:t>
      </w:r>
    </w:p>
    <w:p w:rsidR="00E00589" w:rsidRPr="00AB1615" w:rsidRDefault="008430B7" w:rsidP="00E00589">
      <w:pPr>
        <w:tabs>
          <w:tab w:val="left" w:pos="426"/>
        </w:tabs>
        <w:jc w:val="both"/>
      </w:pPr>
      <w:r>
        <w:tab/>
      </w:r>
      <w:r w:rsidR="00E00589" w:rsidRPr="00AB1615">
        <w:t>13.11.2024 администрацией города Чебоксары заключен муниципальный контракт на оказание услуг по проведению социологического исследования в целях оценки уровня коррупции в администрации города Чебоксары в 2024 году.</w:t>
      </w:r>
    </w:p>
    <w:p w:rsidR="00E00589" w:rsidRPr="00AB1615" w:rsidRDefault="006D16AF" w:rsidP="006D16AF">
      <w:pPr>
        <w:shd w:val="clear" w:color="auto" w:fill="FFFFFF" w:themeFill="background1"/>
        <w:jc w:val="both"/>
      </w:pPr>
      <w:r>
        <w:t xml:space="preserve">       </w:t>
      </w:r>
      <w:r w:rsidR="00E00589" w:rsidRPr="00AB1615">
        <w:t>Показатель «Общий уровень коррупции в администрации города Чебоксары и ее органах» составил 3,24 балла (в 2023 году – 3,64 балла), где 1 балл означает отсутствие коррупции, а 10 - максимальный уровень коррупции.</w:t>
      </w:r>
    </w:p>
    <w:p w:rsidR="003118CF" w:rsidRPr="00AB1615" w:rsidRDefault="006D16AF" w:rsidP="00E0058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rFonts w:eastAsiaTheme="minorHAnsi"/>
          <w:bCs/>
          <w:lang w:eastAsia="en-US"/>
        </w:rPr>
        <w:t xml:space="preserve">       </w:t>
      </w:r>
      <w:r w:rsidR="00E00589" w:rsidRPr="00AB1615">
        <w:rPr>
          <w:rFonts w:eastAsiaTheme="minorHAnsi"/>
          <w:bCs/>
          <w:lang w:eastAsia="en-US"/>
        </w:rPr>
        <w:t xml:space="preserve">Согласно </w:t>
      </w:r>
      <w:r w:rsidR="00E00589" w:rsidRPr="00AB1615">
        <w:t xml:space="preserve">подпрограмме «Противодействие коррупции в городе Чебоксары» муниципальной программы города Чебоксары «Развитие потенциала муниципального управления», утвержденной постановлением администрации города Чебоксары от 30.12.2013 № 4446, данный </w:t>
      </w:r>
      <w:r w:rsidR="00E00589" w:rsidRPr="00AB1615">
        <w:rPr>
          <w:rFonts w:eastAsiaTheme="minorHAnsi"/>
          <w:lang w:eastAsia="en-US"/>
        </w:rPr>
        <w:t>показатель не должен превышать 4 баллов.</w:t>
      </w:r>
    </w:p>
    <w:p w:rsidR="00AB1615" w:rsidRDefault="00AB1615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8A2511" w:rsidRPr="00AB1615" w:rsidRDefault="00563014" w:rsidP="008A25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5.</w:t>
      </w:r>
      <w:r w:rsidR="0030091B" w:rsidRPr="00AB1615">
        <w:rPr>
          <w:b/>
        </w:rPr>
        <w:t>8</w:t>
      </w:r>
      <w:r w:rsidRPr="00AB1615">
        <w:rPr>
          <w:b/>
        </w:rPr>
        <w:t xml:space="preserve">. </w:t>
      </w:r>
      <w:r w:rsidR="008A2511" w:rsidRPr="00AB1615">
        <w:rPr>
          <w:b/>
        </w:rPr>
        <w:t>Привлечение институтов гражданского общества и граждан к участию в проводимых администрацией города и органами администрации города заседаниях совещательных органов по вопросам противодействия коррупции</w:t>
      </w:r>
      <w:r w:rsidR="0049120A" w:rsidRPr="00AB1615">
        <w:rPr>
          <w:b/>
        </w:rPr>
        <w:t>.</w:t>
      </w:r>
    </w:p>
    <w:p w:rsidR="00E00589" w:rsidRPr="00AB1615" w:rsidRDefault="00E00589" w:rsidP="00C430F8">
      <w:pPr>
        <w:shd w:val="clear" w:color="auto" w:fill="FFFFFF" w:themeFill="background1"/>
        <w:ind w:firstLine="459"/>
        <w:jc w:val="both"/>
      </w:pPr>
      <w:r w:rsidRPr="00AB1615">
        <w:lastRenderedPageBreak/>
        <w:t xml:space="preserve">В составы всех комиссий по соблюдению требований к служебному поведению муниципальных служащих и урегулированию конфликта интересов, а также в состав Совета по противодействию коррупции в городе Чебоксары включены представители институтов гражданского общества: </w:t>
      </w:r>
    </w:p>
    <w:p w:rsidR="00E00589" w:rsidRPr="00AB1615" w:rsidRDefault="00E00589" w:rsidP="00C430F8">
      <w:pPr>
        <w:shd w:val="clear" w:color="auto" w:fill="FFFFFF" w:themeFill="background1"/>
        <w:ind w:firstLine="459"/>
        <w:jc w:val="both"/>
      </w:pPr>
      <w:r w:rsidRPr="00AB1615">
        <w:t xml:space="preserve">обучающих организаций (Чебоксарского филиала РАНХиГС, АНОО ВО Центросоюза РФ «Российский университет кооперации», ФГБОУ ВПО «ЧГПУ им. И.Я. Яковлева»); </w:t>
      </w:r>
    </w:p>
    <w:p w:rsidR="00E00589" w:rsidRPr="00AB1615" w:rsidRDefault="00E00589" w:rsidP="00C430F8">
      <w:pPr>
        <w:shd w:val="clear" w:color="auto" w:fill="FFFFFF" w:themeFill="background1"/>
        <w:ind w:firstLine="459"/>
        <w:jc w:val="both"/>
      </w:pPr>
      <w:r w:rsidRPr="00AB1615">
        <w:t>Совета муниципальных образований Чувашской Республики;</w:t>
      </w:r>
    </w:p>
    <w:p w:rsidR="00E00589" w:rsidRPr="00AB1615" w:rsidRDefault="00E00589" w:rsidP="00E00589">
      <w:pPr>
        <w:shd w:val="clear" w:color="auto" w:fill="FFFFFF" w:themeFill="background1"/>
        <w:ind w:firstLine="459"/>
        <w:jc w:val="both"/>
      </w:pPr>
      <w:r w:rsidRPr="00AB1615">
        <w:t xml:space="preserve">профсоюза работников народного образования и науки и т.д. </w:t>
      </w:r>
    </w:p>
    <w:p w:rsidR="00E00589" w:rsidRPr="00AB1615" w:rsidRDefault="00AB1615" w:rsidP="0031770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E00589" w:rsidRPr="00AB1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Количество мероприятий антикоррупционной направленности, проведенных в отчетный период с участием общественных объединений и организаций </w:t>
      </w:r>
      <w:r w:rsidR="00E00589" w:rsidRPr="00AB1615">
        <w:rPr>
          <w:rFonts w:ascii="Times New Roman" w:hAnsi="Times New Roman" w:cs="Times New Roman"/>
          <w:sz w:val="24"/>
          <w:szCs w:val="24"/>
        </w:rPr>
        <w:t>– 16.</w:t>
      </w:r>
    </w:p>
    <w:p w:rsidR="0031770F" w:rsidRPr="00AB1615" w:rsidRDefault="0031770F" w:rsidP="00E0058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AB1615" w:rsidRDefault="00AB1615" w:rsidP="0049120A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</w:p>
    <w:p w:rsidR="0049120A" w:rsidRPr="00AB1615" w:rsidRDefault="0049120A" w:rsidP="00C430F8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AB1615">
        <w:rPr>
          <w:b/>
        </w:rPr>
        <w:t>6. Организация работы в подведомственных организациях</w:t>
      </w:r>
    </w:p>
    <w:p w:rsidR="0049120A" w:rsidRPr="00AB1615" w:rsidRDefault="0049120A" w:rsidP="004912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4412FF" w:rsidRPr="00AB1615" w:rsidRDefault="0049120A" w:rsidP="004412F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6.</w:t>
      </w:r>
      <w:r w:rsidR="001001CD" w:rsidRPr="00AB1615">
        <w:rPr>
          <w:b/>
        </w:rPr>
        <w:t>1</w:t>
      </w:r>
      <w:r w:rsidRPr="00AB1615">
        <w:rPr>
          <w:b/>
        </w:rPr>
        <w:t xml:space="preserve">. </w:t>
      </w:r>
      <w:r w:rsidR="001001CD" w:rsidRPr="00AB1615">
        <w:rPr>
          <w:b/>
          <w:lang w:eastAsia="en-US"/>
        </w:rPr>
        <w:t>Актуализация приказов об определении подразделений или лиц, ответственных за профилактику коррупционных и иных правонарушений в подведомственных организациях.</w:t>
      </w:r>
    </w:p>
    <w:p w:rsidR="00D50EF8" w:rsidRPr="00AB1615" w:rsidRDefault="00D50EF8" w:rsidP="00AB1615">
      <w:pPr>
        <w:autoSpaceDE w:val="0"/>
        <w:autoSpaceDN w:val="0"/>
        <w:adjustRightInd w:val="0"/>
        <w:ind w:firstLine="459"/>
        <w:jc w:val="both"/>
      </w:pPr>
      <w:r w:rsidRPr="00AB1615">
        <w:t>Город Чебоксары является учредителем 228 муниципальных учреждений.</w:t>
      </w:r>
    </w:p>
    <w:p w:rsidR="00D50EF8" w:rsidRPr="00AB1615" w:rsidRDefault="00D50EF8" w:rsidP="00AB1615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В каждом органе администрации города Чебоксары, осуществляющем полномочия 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организации. В каждом подведомственном учреждении также приказами определены работники, ответственные  за профилактику коррупционных и иных правонарушений в организации.</w:t>
      </w:r>
    </w:p>
    <w:p w:rsidR="00D50EF8" w:rsidRPr="00AB1615" w:rsidRDefault="00D50EF8" w:rsidP="001001CD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20A" w:rsidRPr="00AB1615" w:rsidRDefault="0049120A" w:rsidP="001001CD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15">
        <w:rPr>
          <w:rFonts w:ascii="Times New Roman" w:hAnsi="Times New Roman" w:cs="Times New Roman"/>
          <w:b/>
          <w:sz w:val="24"/>
          <w:szCs w:val="24"/>
        </w:rPr>
        <w:t>6.</w:t>
      </w:r>
      <w:r w:rsidR="001001CD" w:rsidRPr="00AB1615">
        <w:rPr>
          <w:rFonts w:ascii="Times New Roman" w:hAnsi="Times New Roman" w:cs="Times New Roman"/>
          <w:b/>
          <w:sz w:val="24"/>
          <w:szCs w:val="24"/>
        </w:rPr>
        <w:t>2</w:t>
      </w:r>
      <w:r w:rsidRPr="00AB161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01CD" w:rsidRPr="00AB161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Оказание гражданам, претендующим на замещение должности руководителя муниципального учреждения, и лицам, замещающим эти должности, </w:t>
      </w:r>
      <w:r w:rsidR="001001CD" w:rsidRPr="00AB1615">
        <w:rPr>
          <w:rFonts w:ascii="Times New Roman" w:hAnsi="Times New Roman" w:cs="Times New Roman"/>
          <w:b/>
          <w:sz w:val="24"/>
          <w:szCs w:val="24"/>
        </w:rPr>
        <w:t>консультативной помощи по вопросам представления сведений о доходах, об имуществе и обязательствах имущественного характера.</w:t>
      </w:r>
    </w:p>
    <w:p w:rsidR="0077782C" w:rsidRPr="00AB1615" w:rsidRDefault="0077782C" w:rsidP="00C430F8">
      <w:pPr>
        <w:ind w:firstLine="459"/>
        <w:jc w:val="both"/>
      </w:pPr>
      <w:r w:rsidRPr="00AB1615">
        <w:t xml:space="preserve">В соответствии с Правилами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должности, утвержденными постановлением администрации города Чебоксары от 23 апреля 2013 г. № 1190, в каждом органе администрации города Чебоксары, осуществляющем полномочия учредителя, приказами из числа муниципальных служащих назначены лица, ответственные за профилактику коррупционных и иных правонарушений в подведомственной организации. </w:t>
      </w:r>
    </w:p>
    <w:p w:rsidR="0077782C" w:rsidRPr="00AB1615" w:rsidRDefault="0077782C" w:rsidP="0077782C">
      <w:pPr>
        <w:ind w:firstLine="459"/>
        <w:jc w:val="both"/>
      </w:pPr>
      <w:r w:rsidRPr="00AB1615">
        <w:t>На ответственных лиц возложено, в том числе, оказание руководителям учреждений консультативной помощи по вопросам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характера.</w:t>
      </w:r>
    </w:p>
    <w:p w:rsidR="0077782C" w:rsidRPr="00AB1615" w:rsidRDefault="0077782C" w:rsidP="00AB1615">
      <w:pPr>
        <w:shd w:val="clear" w:color="auto" w:fill="FFFFFF"/>
        <w:autoSpaceDE w:val="0"/>
        <w:autoSpaceDN w:val="0"/>
        <w:adjustRightInd w:val="0"/>
        <w:ind w:firstLine="459"/>
        <w:jc w:val="both"/>
      </w:pPr>
      <w:r w:rsidRPr="00AB1615">
        <w:t xml:space="preserve"> В рамках декларационной компании 2024 года всем  руководителям учреждений была оказана консультативная помощь по вопросам представления ими сведений о доходах, об имуществе и обязательствах имущественного характера.</w:t>
      </w:r>
    </w:p>
    <w:p w:rsidR="0077782C" w:rsidRPr="00AB1615" w:rsidRDefault="0077782C" w:rsidP="0017331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9120A" w:rsidRPr="00AB1615" w:rsidRDefault="0049120A" w:rsidP="00173311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1615">
        <w:rPr>
          <w:b/>
        </w:rPr>
        <w:t>6.</w:t>
      </w:r>
      <w:r w:rsidR="001001CD" w:rsidRPr="00AB1615">
        <w:rPr>
          <w:b/>
        </w:rPr>
        <w:t>3</w:t>
      </w:r>
      <w:r w:rsidRPr="00AB1615">
        <w:rPr>
          <w:b/>
        </w:rPr>
        <w:t xml:space="preserve">. </w:t>
      </w:r>
      <w:r w:rsidR="001001CD" w:rsidRPr="00AB1615">
        <w:rPr>
          <w:b/>
        </w:rPr>
        <w:t>Размещение на официальных сайтах города и органов администрации города в информационно-телекоммуникационной сети «Интернет» сведений о доходах, об имуществе и обязательствах имущественного характера руководителей подведомственных учреждений, а также членов их семей.</w:t>
      </w:r>
    </w:p>
    <w:p w:rsidR="0077782C" w:rsidRPr="00AB1615" w:rsidRDefault="0077782C" w:rsidP="00C430F8">
      <w:pPr>
        <w:ind w:firstLine="567"/>
        <w:jc w:val="both"/>
        <w:rPr>
          <w:rStyle w:val="a5"/>
          <w:i w:val="0"/>
          <w:iCs w:val="0"/>
        </w:rPr>
      </w:pPr>
      <w:r w:rsidRPr="00AB1615">
        <w:t>Из 202 лиц, замещающих должности руководителей подведомственных учреждений и обязанных представить сведения о доходах за отчетный 2023 год, обязанность исполнена всеми 202 руководителями.</w:t>
      </w:r>
    </w:p>
    <w:p w:rsidR="0077782C" w:rsidRPr="00AB1615" w:rsidRDefault="0077782C" w:rsidP="00AB1615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AB1615">
        <w:rPr>
          <w:rStyle w:val="a5"/>
          <w:shd w:val="clear" w:color="auto" w:fill="FFFFFF"/>
        </w:rPr>
        <w:lastRenderedPageBreak/>
        <w:t xml:space="preserve"> </w:t>
      </w:r>
      <w:r w:rsidRPr="00AB1615">
        <w:rPr>
          <w:rStyle w:val="a5"/>
          <w:i w:val="0"/>
          <w:shd w:val="clear" w:color="auto" w:fill="FFFFFF"/>
        </w:rPr>
        <w:t>Согласно Указу Президента</w:t>
      </w:r>
      <w:r w:rsidRPr="00AB1615">
        <w:rPr>
          <w:i/>
          <w:shd w:val="clear" w:color="auto" w:fill="FFFFFF"/>
        </w:rPr>
        <w:t> </w:t>
      </w:r>
      <w:r w:rsidRPr="00AB1615">
        <w:rPr>
          <w:shd w:val="clear" w:color="auto" w:fill="FFFFFF"/>
        </w:rPr>
        <w:t>РФ от 29 декабря 2022 г.</w:t>
      </w:r>
      <w:r w:rsidRPr="00AB1615">
        <w:rPr>
          <w:i/>
          <w:shd w:val="clear" w:color="auto" w:fill="FFFFFF"/>
        </w:rPr>
        <w:t xml:space="preserve"> </w:t>
      </w:r>
      <w:r w:rsidRPr="00AB1615">
        <w:rPr>
          <w:shd w:val="clear" w:color="auto" w:fill="FFFFFF"/>
        </w:rPr>
        <w:t>№ </w:t>
      </w:r>
      <w:r w:rsidRPr="00AB1615">
        <w:rPr>
          <w:rStyle w:val="a5"/>
          <w:i w:val="0"/>
          <w:shd w:val="clear" w:color="auto" w:fill="FFFFFF"/>
        </w:rPr>
        <w:t>968</w:t>
      </w:r>
      <w:r w:rsidRPr="00AB1615">
        <w:rPr>
          <w:rStyle w:val="a5"/>
          <w:shd w:val="clear" w:color="auto" w:fill="FFFFFF"/>
        </w:rPr>
        <w:t xml:space="preserve"> </w:t>
      </w:r>
      <w:r w:rsidRPr="00AB1615">
        <w:rPr>
          <w:shd w:val="clear" w:color="auto" w:fill="FFFFFF"/>
        </w:rPr>
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сведений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для опубликования не осуществляется.</w:t>
      </w:r>
    </w:p>
    <w:p w:rsidR="0077782C" w:rsidRPr="00AB1615" w:rsidRDefault="0077782C" w:rsidP="00173311">
      <w:pPr>
        <w:shd w:val="clear" w:color="auto" w:fill="FFFFFF"/>
        <w:autoSpaceDE w:val="0"/>
        <w:autoSpaceDN w:val="0"/>
        <w:adjustRightInd w:val="0"/>
        <w:ind w:firstLine="567"/>
        <w:jc w:val="both"/>
      </w:pPr>
    </w:p>
    <w:p w:rsidR="004412FF" w:rsidRPr="00AB1615" w:rsidRDefault="0049120A" w:rsidP="001733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>6.</w:t>
      </w:r>
      <w:r w:rsidR="001001CD" w:rsidRPr="00AB1615">
        <w:rPr>
          <w:b/>
        </w:rPr>
        <w:t>4</w:t>
      </w:r>
      <w:r w:rsidRPr="00AB1615">
        <w:rPr>
          <w:b/>
        </w:rPr>
        <w:t xml:space="preserve">. </w:t>
      </w:r>
      <w:r w:rsidR="001001CD" w:rsidRPr="00AB1615">
        <w:rPr>
          <w:b/>
        </w:rPr>
        <w:t>Проведение анализа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1008F6" w:rsidRPr="00AB1615" w:rsidRDefault="0003160A" w:rsidP="0003160A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В течение 2024 года ответственными за профилактику коррупционных и иных правонарушений в подведомственных организациях проводился анализ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учреждений, и лицами, замещающими эти должности. В результате анализа нарушения не выявлены.</w:t>
      </w:r>
    </w:p>
    <w:p w:rsidR="00AB1615" w:rsidRDefault="00AB1615" w:rsidP="001001CD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1CD" w:rsidRPr="00AB1615" w:rsidRDefault="001001CD" w:rsidP="001001CD">
      <w:pPr>
        <w:pStyle w:val="a6"/>
        <w:ind w:firstLine="4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1615">
        <w:rPr>
          <w:rFonts w:ascii="Times New Roman" w:hAnsi="Times New Roman" w:cs="Times New Roman"/>
          <w:b/>
          <w:sz w:val="24"/>
          <w:szCs w:val="24"/>
        </w:rPr>
        <w:t>6.5. 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эти должности.</w:t>
      </w:r>
    </w:p>
    <w:p w:rsidR="0003160A" w:rsidRPr="00AB1615" w:rsidRDefault="0003160A" w:rsidP="0003160A">
      <w:pPr>
        <w:ind w:firstLine="459"/>
        <w:jc w:val="both"/>
      </w:pPr>
      <w:r w:rsidRPr="00AB1615">
        <w:t>В текущем году по результатам анализа проверок достоверности и полноты сведений о доходах, об имуществе и обязательствах имущественного характера в отношении руководителей подведомственных учреждений организовано не было (в 2023 г. – 26, 2022 г. – 32).</w:t>
      </w:r>
    </w:p>
    <w:p w:rsidR="00AB1615" w:rsidRDefault="00AB1615" w:rsidP="00173311">
      <w:pPr>
        <w:widowControl w:val="0"/>
        <w:ind w:firstLine="459"/>
        <w:jc w:val="both"/>
        <w:rPr>
          <w:rFonts w:eastAsiaTheme="minorHAnsi"/>
          <w:b/>
          <w:lang w:eastAsia="en-US"/>
        </w:rPr>
      </w:pPr>
    </w:p>
    <w:p w:rsidR="001001CD" w:rsidRPr="00AB1615" w:rsidRDefault="001001CD" w:rsidP="00173311">
      <w:pPr>
        <w:widowControl w:val="0"/>
        <w:ind w:firstLine="459"/>
        <w:jc w:val="both"/>
        <w:rPr>
          <w:b/>
        </w:rPr>
      </w:pPr>
      <w:r w:rsidRPr="00AB1615">
        <w:rPr>
          <w:rFonts w:eastAsiaTheme="minorHAnsi"/>
          <w:b/>
          <w:lang w:eastAsia="en-US"/>
        </w:rPr>
        <w:t>6.6. Проведение с руководителями муниципальных учреждений совещаний (встреч, круглых столов и т.д.) по вопросу соблюдения ими требований и обязанностей, установленных Федеральным законом от 25.12.2008 №273-ФЗ «О противодействии коррупции» и другими нормативными правовыми актами.</w:t>
      </w:r>
    </w:p>
    <w:p w:rsidR="0003160A" w:rsidRPr="00AB1615" w:rsidRDefault="0003160A" w:rsidP="000316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07.03.2024, 05.12.2024 в администрации города Чебоксары проведено совещание с директорами подведомственных учреждений по вопросам</w:t>
      </w:r>
      <w:r w:rsidRPr="00AB16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1615">
        <w:rPr>
          <w:rFonts w:ascii="Times New Roman" w:hAnsi="Times New Roman" w:cs="Times New Roman"/>
          <w:sz w:val="24"/>
          <w:szCs w:val="24"/>
        </w:rPr>
        <w:t>соблюдения требований и обязанностей, установленных Федеральным законом от 25.12.2008 № 273-ФЗ «О противодействии коррупции» и другими нормативными правовыми актами, и организации работы по противодействию коррупции в муниципальных учреждениях города Чебоксары,  в том числе в части организации работы по предотвращению и урегулированию конфликта интересов.</w:t>
      </w:r>
    </w:p>
    <w:p w:rsidR="0003160A" w:rsidRPr="00AB1615" w:rsidRDefault="0003160A" w:rsidP="0003160A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615">
        <w:rPr>
          <w:rFonts w:ascii="Times New Roman" w:hAnsi="Times New Roman" w:cs="Times New Roman"/>
          <w:sz w:val="24"/>
          <w:szCs w:val="24"/>
        </w:rPr>
        <w:t>В мероприятии приняло участие 16 представителей подведомственных учреждений.</w:t>
      </w:r>
    </w:p>
    <w:p w:rsidR="0003160A" w:rsidRPr="00AB1615" w:rsidRDefault="0003160A" w:rsidP="0003160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t>Аналогичные мероприятия проводились в функциональных и отраслевых органах администрации г. Чебоксары.</w:t>
      </w:r>
    </w:p>
    <w:p w:rsidR="0003160A" w:rsidRPr="00AB1615" w:rsidRDefault="0003160A" w:rsidP="0017331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</w:p>
    <w:p w:rsidR="0003160A" w:rsidRPr="00AB1615" w:rsidRDefault="004412FF" w:rsidP="00AB1615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</w:rPr>
      </w:pPr>
      <w:r w:rsidRPr="00AB1615">
        <w:rPr>
          <w:b/>
        </w:rPr>
        <w:t xml:space="preserve">6.7. </w:t>
      </w:r>
      <w:r w:rsidR="001001CD" w:rsidRPr="00AB1615">
        <w:rPr>
          <w:rFonts w:eastAsiaTheme="minorHAnsi"/>
          <w:b/>
          <w:lang w:eastAsia="en-US"/>
        </w:rPr>
        <w:t>Разработаны и утверждены муниципальным правовым актом меры, направленные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Чебоксары".</w:t>
      </w:r>
    </w:p>
    <w:p w:rsidR="0003160A" w:rsidRPr="00AB1615" w:rsidRDefault="0003160A" w:rsidP="0003160A">
      <w:pPr>
        <w:pStyle w:val="Default"/>
        <w:tabs>
          <w:tab w:val="left" w:pos="699"/>
        </w:tabs>
        <w:ind w:firstLine="709"/>
        <w:jc w:val="both"/>
      </w:pPr>
      <w:r w:rsidRPr="00AB1615">
        <w:t>Постановлением администрации города Чебоксары от 15.08.2023 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Чебоксары» (далее – Постановление) утверждены:</w:t>
      </w:r>
    </w:p>
    <w:p w:rsidR="0003160A" w:rsidRPr="00AB1615" w:rsidRDefault="0003160A" w:rsidP="0003160A">
      <w:pPr>
        <w:pStyle w:val="Default"/>
        <w:ind w:firstLine="709"/>
        <w:jc w:val="both"/>
      </w:pPr>
      <w:r w:rsidRPr="00AB1615">
        <w:lastRenderedPageBreak/>
        <w:t xml:space="preserve">- порядок сообщения лицами, замещающими должности руководителей муниципальных учреждений города Чебоксары, о возникновении личной заинтересованности при исполнении должностных обязанностей, которая приводит или может привести к конфликту интересов, о фактах обращения в целях склонения к совершению коррупционных правонарушений, а также рассмотрения указанных сообщений; </w:t>
      </w:r>
    </w:p>
    <w:p w:rsidR="0003160A" w:rsidRPr="00AB1615" w:rsidRDefault="0003160A" w:rsidP="0003160A">
      <w:pPr>
        <w:pStyle w:val="Default"/>
        <w:ind w:firstLine="709"/>
        <w:jc w:val="both"/>
      </w:pPr>
      <w:r w:rsidRPr="00AB1615">
        <w:t>- порядок обращения с заявлением лица, замещающего должность руководителя муниципального учреждения администрации города Чебоксары о невозможности по объективным причинам представить сведения о доходах, об имуществе и обязательствах имущественного характера своих супруга (супруги) и (или) несовершеннолетних детей, а также рассмотрения указанного заявления;</w:t>
      </w:r>
    </w:p>
    <w:p w:rsidR="0003160A" w:rsidRPr="00AB1615" w:rsidRDefault="0003160A" w:rsidP="0003160A">
      <w:pPr>
        <w:pStyle w:val="Default"/>
        <w:ind w:firstLine="709"/>
        <w:jc w:val="both"/>
      </w:pPr>
      <w:r w:rsidRPr="00AB1615">
        <w:t xml:space="preserve">- </w:t>
      </w:r>
      <w:hyperlink r:id="rId16" w:history="1">
        <w:r w:rsidRPr="006D16AF">
          <w:rPr>
            <w:rStyle w:val="af"/>
            <w:color w:val="auto"/>
            <w:u w:val="none"/>
          </w:rPr>
          <w:t>порядок</w:t>
        </w:r>
      </w:hyperlink>
      <w:r w:rsidRPr="006D16AF">
        <w:rPr>
          <w:color w:val="auto"/>
        </w:rPr>
        <w:t xml:space="preserve"> </w:t>
      </w:r>
      <w:r w:rsidRPr="00AB1615">
        <w:rPr>
          <w:color w:val="auto"/>
        </w:rPr>
        <w:t xml:space="preserve">уведомления лицами, замещающими должности руководителей муниципальных учреждений города Чебоксары,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 w:history="1">
        <w:r w:rsidRPr="006D16AF">
          <w:rPr>
            <w:rStyle w:val="af"/>
            <w:color w:val="auto"/>
            <w:u w:val="none"/>
          </w:rPr>
          <w:t>законодательством</w:t>
        </w:r>
      </w:hyperlink>
      <w:r w:rsidRPr="00AB1615">
        <w:rPr>
          <w:color w:val="auto"/>
        </w:rPr>
        <w:t xml:space="preserve"> </w:t>
      </w:r>
      <w:r w:rsidRPr="00AB1615">
        <w:t>от 25 декабря 2008 г. № 273 «О противодействии коррупции», другими федеральными законами в целях противодействия коррупции, а также рассмотрения указанного уведомления;</w:t>
      </w:r>
    </w:p>
    <w:p w:rsidR="0003160A" w:rsidRPr="00AB1615" w:rsidRDefault="0003160A" w:rsidP="0003160A">
      <w:pPr>
        <w:pStyle w:val="Default"/>
        <w:ind w:firstLine="709"/>
        <w:jc w:val="both"/>
      </w:pPr>
      <w:r w:rsidRPr="00AB1615">
        <w:t>- положение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коррупции.</w:t>
      </w:r>
    </w:p>
    <w:p w:rsidR="0003160A" w:rsidRPr="00AB1615" w:rsidRDefault="0003160A" w:rsidP="00AB1615">
      <w:pPr>
        <w:ind w:firstLine="567"/>
        <w:jc w:val="both"/>
        <w:rPr>
          <w:b/>
        </w:rPr>
      </w:pPr>
      <w:r w:rsidRPr="00AB1615">
        <w:t>В подведомственных учреждениях с сотрудниками регулярно проводятся встречи и разъяснительные беседы по антикоррупционной тематике.</w:t>
      </w:r>
    </w:p>
    <w:p w:rsidR="00AB1615" w:rsidRDefault="00AB1615" w:rsidP="00173311">
      <w:pPr>
        <w:ind w:firstLine="567"/>
        <w:jc w:val="both"/>
        <w:rPr>
          <w:b/>
        </w:rPr>
      </w:pPr>
    </w:p>
    <w:p w:rsidR="0049120A" w:rsidRPr="00AB1615" w:rsidRDefault="0049120A" w:rsidP="00173311">
      <w:pPr>
        <w:ind w:firstLine="567"/>
        <w:jc w:val="both"/>
        <w:rPr>
          <w:b/>
        </w:rPr>
      </w:pPr>
      <w:r w:rsidRPr="00AB1615">
        <w:rPr>
          <w:b/>
        </w:rPr>
        <w:t>6.</w:t>
      </w:r>
      <w:r w:rsidR="004412FF" w:rsidRPr="00AB1615">
        <w:rPr>
          <w:b/>
        </w:rPr>
        <w:t>8</w:t>
      </w:r>
      <w:r w:rsidRPr="00AB1615">
        <w:rPr>
          <w:b/>
        </w:rPr>
        <w:t xml:space="preserve">. </w:t>
      </w:r>
      <w:r w:rsidR="001001CD" w:rsidRPr="00AB1615">
        <w:rPr>
          <w:rFonts w:eastAsiaTheme="minorHAnsi"/>
          <w:b/>
          <w:lang w:eastAsia="en-US"/>
        </w:rPr>
        <w:t>Проведение анализа разрабатываемых и принимаемых муниципальными учреждениями мер по предупреждению и противодействию коррупции, в том числе качества и количества проводимых с работниками мероприятий (встреч, бесед, лекций и т.д.) по вопросам соблюдения требований антикоррупционного законодательства.</w:t>
      </w:r>
    </w:p>
    <w:p w:rsidR="00654DB5" w:rsidRPr="00D946B2" w:rsidRDefault="00654DB5" w:rsidP="00654DB5">
      <w:pPr>
        <w:autoSpaceDE w:val="0"/>
        <w:autoSpaceDN w:val="0"/>
        <w:adjustRightInd w:val="0"/>
        <w:ind w:firstLine="364"/>
        <w:jc w:val="both"/>
      </w:pPr>
      <w:r w:rsidRPr="00D946B2">
        <w:t>Город Чебоксары является учредителем 228 муниципальных учреждений.</w:t>
      </w:r>
    </w:p>
    <w:p w:rsidR="00654DB5" w:rsidRPr="00AB1615" w:rsidRDefault="00654DB5" w:rsidP="00654DB5">
      <w:pPr>
        <w:autoSpaceDE w:val="0"/>
        <w:autoSpaceDN w:val="0"/>
        <w:adjustRightInd w:val="0"/>
        <w:ind w:firstLine="364"/>
        <w:jc w:val="both"/>
      </w:pPr>
      <w:r w:rsidRPr="00D946B2">
        <w:t>В 95,6% учреждений (215) размещены стенды по противодействию коррупции и имеются памятки для</w:t>
      </w:r>
      <w:r w:rsidRPr="00AB1615">
        <w:t xml:space="preserve"> сотрудников. В подведомственных учреждениях  реализуются следующие меры:</w:t>
      </w:r>
    </w:p>
    <w:p w:rsidR="00654DB5" w:rsidRPr="00AB1615" w:rsidRDefault="00654DB5" w:rsidP="00654DB5">
      <w:pPr>
        <w:autoSpaceDE w:val="0"/>
        <w:autoSpaceDN w:val="0"/>
        <w:adjustRightInd w:val="0"/>
        <w:ind w:firstLine="364"/>
        <w:jc w:val="both"/>
      </w:pPr>
      <w:r w:rsidRPr="00AB1615">
        <w:t>- приказами из числа работников назначены ответственные по противодействию коррупции;</w:t>
      </w:r>
    </w:p>
    <w:p w:rsidR="00654DB5" w:rsidRPr="00AB1615" w:rsidRDefault="00654DB5" w:rsidP="00654DB5">
      <w:pPr>
        <w:autoSpaceDE w:val="0"/>
        <w:autoSpaceDN w:val="0"/>
        <w:adjustRightInd w:val="0"/>
        <w:ind w:firstLine="364"/>
        <w:jc w:val="both"/>
      </w:pPr>
      <w:r w:rsidRPr="00AB1615">
        <w:t xml:space="preserve">- утверждены антикоррупционные локальные акты (Антикоррупционная политика и Кодекс этики и служебного поведения работников), все работники ознакомлены с актами под подпись;  </w:t>
      </w:r>
      <w:bookmarkStart w:id="3" w:name="_GoBack"/>
      <w:bookmarkEnd w:id="3"/>
    </w:p>
    <w:p w:rsidR="00654DB5" w:rsidRPr="00AB1615" w:rsidRDefault="00654DB5" w:rsidP="00654DB5">
      <w:pPr>
        <w:autoSpaceDE w:val="0"/>
        <w:autoSpaceDN w:val="0"/>
        <w:adjustRightInd w:val="0"/>
        <w:ind w:firstLine="364"/>
        <w:jc w:val="both"/>
      </w:pPr>
      <w:r w:rsidRPr="00AB1615">
        <w:t>- утверждены Положения о комиссиях по предотвращению и урегулированию конфликта интересов.</w:t>
      </w:r>
    </w:p>
    <w:p w:rsidR="00654DB5" w:rsidRPr="00D946B2" w:rsidRDefault="00654DB5" w:rsidP="00654DB5">
      <w:pPr>
        <w:autoSpaceDE w:val="0"/>
        <w:autoSpaceDN w:val="0"/>
        <w:adjustRightInd w:val="0"/>
        <w:ind w:firstLine="364"/>
        <w:jc w:val="both"/>
      </w:pPr>
      <w:r w:rsidRPr="00D946B2">
        <w:t>У 98,2% (221) учреждений обязанность соблюдения работниками антикоррупционных локальных актов включена в должностные инструкции работников. У 95,6% (215) учреждений - еще в трудовые договора работников.</w:t>
      </w:r>
    </w:p>
    <w:p w:rsidR="001A0087" w:rsidRPr="00AB1615" w:rsidRDefault="00654DB5" w:rsidP="00C430F8">
      <w:pPr>
        <w:shd w:val="clear" w:color="auto" w:fill="FFFFFF"/>
        <w:autoSpaceDE w:val="0"/>
        <w:autoSpaceDN w:val="0"/>
        <w:adjustRightInd w:val="0"/>
        <w:ind w:firstLine="364"/>
        <w:jc w:val="both"/>
      </w:pPr>
      <w:r w:rsidRPr="00D946B2">
        <w:t>Также в подведомственных учреждениях с сотрудниками регулярно проводятся встречи и разъяснительные беседы по антикоррупционной тематике.</w:t>
      </w:r>
      <w:r w:rsidRPr="00D946B2">
        <w:rPr>
          <w:lang w:eastAsia="en-US"/>
        </w:rPr>
        <w:t xml:space="preserve"> </w:t>
      </w:r>
      <w:r w:rsidRPr="00D946B2">
        <w:t>В текущем году было проведено 503 мероприятия</w:t>
      </w:r>
      <w:r w:rsidRPr="00AB1615">
        <w:t xml:space="preserve"> (в среднем 2,2 мероприятия на учреждение).</w:t>
      </w:r>
    </w:p>
    <w:p w:rsidR="00BA2355" w:rsidRPr="00173311" w:rsidRDefault="007836F9" w:rsidP="00AB1615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173311">
        <w:rPr>
          <w:sz w:val="28"/>
          <w:szCs w:val="28"/>
        </w:rPr>
        <w:t>_________________</w:t>
      </w:r>
    </w:p>
    <w:sectPr w:rsidR="00BA2355" w:rsidRPr="00173311" w:rsidSect="0008471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B7" w:rsidRDefault="008430B7" w:rsidP="003957B3">
      <w:r>
        <w:separator/>
      </w:r>
    </w:p>
  </w:endnote>
  <w:endnote w:type="continuationSeparator" w:id="0">
    <w:p w:rsidR="008430B7" w:rsidRDefault="008430B7" w:rsidP="0039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B7" w:rsidRDefault="008430B7" w:rsidP="003957B3">
      <w:r>
        <w:separator/>
      </w:r>
    </w:p>
  </w:footnote>
  <w:footnote w:type="continuationSeparator" w:id="0">
    <w:p w:rsidR="008430B7" w:rsidRDefault="008430B7" w:rsidP="00395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93F"/>
    <w:multiLevelType w:val="hybridMultilevel"/>
    <w:tmpl w:val="08AE4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EB2D02"/>
    <w:multiLevelType w:val="multilevel"/>
    <w:tmpl w:val="B3E601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92F34"/>
    <w:multiLevelType w:val="multilevel"/>
    <w:tmpl w:val="2D1AAD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B160A1"/>
    <w:multiLevelType w:val="multilevel"/>
    <w:tmpl w:val="9C3E66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172254"/>
    <w:multiLevelType w:val="multilevel"/>
    <w:tmpl w:val="51AE16F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B41C8"/>
    <w:multiLevelType w:val="multilevel"/>
    <w:tmpl w:val="BD1A3D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0754B"/>
    <w:multiLevelType w:val="hybridMultilevel"/>
    <w:tmpl w:val="199E1246"/>
    <w:lvl w:ilvl="0" w:tplc="16A4F2A2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7">
    <w:nsid w:val="36F350D0"/>
    <w:multiLevelType w:val="multilevel"/>
    <w:tmpl w:val="E7401D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A3E9A"/>
    <w:multiLevelType w:val="multilevel"/>
    <w:tmpl w:val="B76C2CB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7F305D"/>
    <w:multiLevelType w:val="hybridMultilevel"/>
    <w:tmpl w:val="38B60624"/>
    <w:lvl w:ilvl="0" w:tplc="FE6C050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9061A1"/>
    <w:multiLevelType w:val="multilevel"/>
    <w:tmpl w:val="5C5A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165616"/>
    <w:multiLevelType w:val="multilevel"/>
    <w:tmpl w:val="B36011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1A6F3F"/>
    <w:multiLevelType w:val="multilevel"/>
    <w:tmpl w:val="0E703C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BA5C39"/>
    <w:multiLevelType w:val="multilevel"/>
    <w:tmpl w:val="66B23D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89100F"/>
    <w:multiLevelType w:val="multilevel"/>
    <w:tmpl w:val="9A7AD93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CA36D9"/>
    <w:multiLevelType w:val="hybridMultilevel"/>
    <w:tmpl w:val="D4D44D42"/>
    <w:lvl w:ilvl="0" w:tplc="16A4F2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CDE6174"/>
    <w:multiLevelType w:val="multilevel"/>
    <w:tmpl w:val="AF3E5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5E18D1"/>
    <w:multiLevelType w:val="multilevel"/>
    <w:tmpl w:val="95D82D3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7A52F0"/>
    <w:multiLevelType w:val="multilevel"/>
    <w:tmpl w:val="2370F5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"/>
  </w:num>
  <w:num w:numId="5">
    <w:abstractNumId w:val="5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18"/>
  </w:num>
  <w:num w:numId="11">
    <w:abstractNumId w:val="7"/>
  </w:num>
  <w:num w:numId="12">
    <w:abstractNumId w:val="17"/>
  </w:num>
  <w:num w:numId="13">
    <w:abstractNumId w:val="2"/>
  </w:num>
  <w:num w:numId="14">
    <w:abstractNumId w:val="14"/>
  </w:num>
  <w:num w:numId="15">
    <w:abstractNumId w:val="8"/>
  </w:num>
  <w:num w:numId="16">
    <w:abstractNumId w:val="6"/>
  </w:num>
  <w:num w:numId="17">
    <w:abstractNumId w:val="0"/>
  </w:num>
  <w:num w:numId="18">
    <w:abstractNumId w:val="9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75"/>
    <w:rsid w:val="00002DEF"/>
    <w:rsid w:val="0001637E"/>
    <w:rsid w:val="000167FA"/>
    <w:rsid w:val="000251BD"/>
    <w:rsid w:val="0003160A"/>
    <w:rsid w:val="00035A84"/>
    <w:rsid w:val="00045218"/>
    <w:rsid w:val="00084719"/>
    <w:rsid w:val="00096784"/>
    <w:rsid w:val="000B2FA9"/>
    <w:rsid w:val="000D7594"/>
    <w:rsid w:val="000E00E5"/>
    <w:rsid w:val="000E69FB"/>
    <w:rsid w:val="000E6FCA"/>
    <w:rsid w:val="000F4CB1"/>
    <w:rsid w:val="000F71A4"/>
    <w:rsid w:val="001001CD"/>
    <w:rsid w:val="001008F6"/>
    <w:rsid w:val="00112299"/>
    <w:rsid w:val="00125F8E"/>
    <w:rsid w:val="001409E4"/>
    <w:rsid w:val="00143741"/>
    <w:rsid w:val="00151927"/>
    <w:rsid w:val="00155513"/>
    <w:rsid w:val="00156616"/>
    <w:rsid w:val="00165FF9"/>
    <w:rsid w:val="0017272D"/>
    <w:rsid w:val="00173311"/>
    <w:rsid w:val="00190DC9"/>
    <w:rsid w:val="001914A8"/>
    <w:rsid w:val="001A0087"/>
    <w:rsid w:val="001A6DA9"/>
    <w:rsid w:val="001B7113"/>
    <w:rsid w:val="001C04DC"/>
    <w:rsid w:val="001D20E4"/>
    <w:rsid w:val="001F1F10"/>
    <w:rsid w:val="00217A75"/>
    <w:rsid w:val="00224121"/>
    <w:rsid w:val="00250097"/>
    <w:rsid w:val="002572EF"/>
    <w:rsid w:val="00270223"/>
    <w:rsid w:val="00270E75"/>
    <w:rsid w:val="00276166"/>
    <w:rsid w:val="002862B8"/>
    <w:rsid w:val="002866DC"/>
    <w:rsid w:val="002906FF"/>
    <w:rsid w:val="002979B0"/>
    <w:rsid w:val="002A1C0B"/>
    <w:rsid w:val="002A6CAB"/>
    <w:rsid w:val="002B623F"/>
    <w:rsid w:val="002C0654"/>
    <w:rsid w:val="002F44B9"/>
    <w:rsid w:val="0030091B"/>
    <w:rsid w:val="0030738F"/>
    <w:rsid w:val="003118CF"/>
    <w:rsid w:val="00311C9F"/>
    <w:rsid w:val="00316D65"/>
    <w:rsid w:val="0031770F"/>
    <w:rsid w:val="0032381A"/>
    <w:rsid w:val="00324BCE"/>
    <w:rsid w:val="003343E0"/>
    <w:rsid w:val="00344568"/>
    <w:rsid w:val="0038081D"/>
    <w:rsid w:val="003837E5"/>
    <w:rsid w:val="003910BE"/>
    <w:rsid w:val="003957B3"/>
    <w:rsid w:val="00396F62"/>
    <w:rsid w:val="003A4241"/>
    <w:rsid w:val="003D2F49"/>
    <w:rsid w:val="003E007D"/>
    <w:rsid w:val="00407C71"/>
    <w:rsid w:val="00411899"/>
    <w:rsid w:val="00415875"/>
    <w:rsid w:val="00422920"/>
    <w:rsid w:val="0042438B"/>
    <w:rsid w:val="00427305"/>
    <w:rsid w:val="0043265C"/>
    <w:rsid w:val="00433ECA"/>
    <w:rsid w:val="00435A5E"/>
    <w:rsid w:val="0043698B"/>
    <w:rsid w:val="004412FF"/>
    <w:rsid w:val="004424A3"/>
    <w:rsid w:val="004442DA"/>
    <w:rsid w:val="004465BF"/>
    <w:rsid w:val="00457212"/>
    <w:rsid w:val="00466452"/>
    <w:rsid w:val="0049120A"/>
    <w:rsid w:val="004A0B7F"/>
    <w:rsid w:val="004A3590"/>
    <w:rsid w:val="004B3AD5"/>
    <w:rsid w:val="004C3C12"/>
    <w:rsid w:val="00500F26"/>
    <w:rsid w:val="00510DEE"/>
    <w:rsid w:val="005163D1"/>
    <w:rsid w:val="0052482A"/>
    <w:rsid w:val="00535442"/>
    <w:rsid w:val="00540457"/>
    <w:rsid w:val="00563014"/>
    <w:rsid w:val="005715A8"/>
    <w:rsid w:val="0057288A"/>
    <w:rsid w:val="005738CC"/>
    <w:rsid w:val="005B055A"/>
    <w:rsid w:val="005D37BB"/>
    <w:rsid w:val="005F0AA8"/>
    <w:rsid w:val="006161F7"/>
    <w:rsid w:val="006169AA"/>
    <w:rsid w:val="00636720"/>
    <w:rsid w:val="006367BA"/>
    <w:rsid w:val="00640913"/>
    <w:rsid w:val="0064339C"/>
    <w:rsid w:val="00654DB5"/>
    <w:rsid w:val="00656792"/>
    <w:rsid w:val="00675B75"/>
    <w:rsid w:val="00685903"/>
    <w:rsid w:val="006920FA"/>
    <w:rsid w:val="00693507"/>
    <w:rsid w:val="006A5F2C"/>
    <w:rsid w:val="006D16AF"/>
    <w:rsid w:val="006D5FBF"/>
    <w:rsid w:val="006F08DB"/>
    <w:rsid w:val="00703BE6"/>
    <w:rsid w:val="00707136"/>
    <w:rsid w:val="00724A8D"/>
    <w:rsid w:val="007271E4"/>
    <w:rsid w:val="007274B1"/>
    <w:rsid w:val="00737246"/>
    <w:rsid w:val="0074212B"/>
    <w:rsid w:val="0075340C"/>
    <w:rsid w:val="00757E9C"/>
    <w:rsid w:val="0077782C"/>
    <w:rsid w:val="00777908"/>
    <w:rsid w:val="007836F9"/>
    <w:rsid w:val="007B14ED"/>
    <w:rsid w:val="007E6109"/>
    <w:rsid w:val="00803111"/>
    <w:rsid w:val="008032F4"/>
    <w:rsid w:val="00805EF8"/>
    <w:rsid w:val="00806400"/>
    <w:rsid w:val="00813C30"/>
    <w:rsid w:val="00826252"/>
    <w:rsid w:val="008343D7"/>
    <w:rsid w:val="008430B7"/>
    <w:rsid w:val="00851C1F"/>
    <w:rsid w:val="00861549"/>
    <w:rsid w:val="00870571"/>
    <w:rsid w:val="00875EBA"/>
    <w:rsid w:val="00875F12"/>
    <w:rsid w:val="00880268"/>
    <w:rsid w:val="00895318"/>
    <w:rsid w:val="00895B00"/>
    <w:rsid w:val="008A2511"/>
    <w:rsid w:val="008A41B8"/>
    <w:rsid w:val="008A65B8"/>
    <w:rsid w:val="008E4033"/>
    <w:rsid w:val="00901680"/>
    <w:rsid w:val="00914A8E"/>
    <w:rsid w:val="00973947"/>
    <w:rsid w:val="00991FCE"/>
    <w:rsid w:val="009B54FB"/>
    <w:rsid w:val="009C7E8C"/>
    <w:rsid w:val="009E09D5"/>
    <w:rsid w:val="009E5F20"/>
    <w:rsid w:val="00A01074"/>
    <w:rsid w:val="00A10B29"/>
    <w:rsid w:val="00A10FDC"/>
    <w:rsid w:val="00A118BA"/>
    <w:rsid w:val="00A20DFB"/>
    <w:rsid w:val="00A24109"/>
    <w:rsid w:val="00A46684"/>
    <w:rsid w:val="00A53658"/>
    <w:rsid w:val="00A57930"/>
    <w:rsid w:val="00A61C35"/>
    <w:rsid w:val="00A62752"/>
    <w:rsid w:val="00A64A36"/>
    <w:rsid w:val="00A848DC"/>
    <w:rsid w:val="00A91CCA"/>
    <w:rsid w:val="00AB1615"/>
    <w:rsid w:val="00AE64A2"/>
    <w:rsid w:val="00B1048B"/>
    <w:rsid w:val="00B11683"/>
    <w:rsid w:val="00B13A01"/>
    <w:rsid w:val="00B17C99"/>
    <w:rsid w:val="00B31D03"/>
    <w:rsid w:val="00B3209E"/>
    <w:rsid w:val="00B36D41"/>
    <w:rsid w:val="00B51B3C"/>
    <w:rsid w:val="00B93EA7"/>
    <w:rsid w:val="00B93EBB"/>
    <w:rsid w:val="00BA023C"/>
    <w:rsid w:val="00BA2355"/>
    <w:rsid w:val="00BB5901"/>
    <w:rsid w:val="00BC03E1"/>
    <w:rsid w:val="00BC1C1F"/>
    <w:rsid w:val="00BC4D10"/>
    <w:rsid w:val="00BD52E7"/>
    <w:rsid w:val="00BF4C75"/>
    <w:rsid w:val="00C153B2"/>
    <w:rsid w:val="00C33F47"/>
    <w:rsid w:val="00C34942"/>
    <w:rsid w:val="00C430F8"/>
    <w:rsid w:val="00C646DE"/>
    <w:rsid w:val="00C679D6"/>
    <w:rsid w:val="00C70D04"/>
    <w:rsid w:val="00C900A2"/>
    <w:rsid w:val="00C914A6"/>
    <w:rsid w:val="00C9557B"/>
    <w:rsid w:val="00CC1778"/>
    <w:rsid w:val="00CE5BBB"/>
    <w:rsid w:val="00D17562"/>
    <w:rsid w:val="00D31896"/>
    <w:rsid w:val="00D37D44"/>
    <w:rsid w:val="00D50EF8"/>
    <w:rsid w:val="00D742F2"/>
    <w:rsid w:val="00D75D86"/>
    <w:rsid w:val="00D84E1F"/>
    <w:rsid w:val="00D946B2"/>
    <w:rsid w:val="00DB26E2"/>
    <w:rsid w:val="00DD4A40"/>
    <w:rsid w:val="00DE76B2"/>
    <w:rsid w:val="00DF47D9"/>
    <w:rsid w:val="00E00589"/>
    <w:rsid w:val="00E06D9B"/>
    <w:rsid w:val="00E157E1"/>
    <w:rsid w:val="00E26916"/>
    <w:rsid w:val="00E511A5"/>
    <w:rsid w:val="00E65A09"/>
    <w:rsid w:val="00E85492"/>
    <w:rsid w:val="00E87CB8"/>
    <w:rsid w:val="00EB4132"/>
    <w:rsid w:val="00EC0B2C"/>
    <w:rsid w:val="00ED3B6B"/>
    <w:rsid w:val="00EF3A06"/>
    <w:rsid w:val="00EF51DD"/>
    <w:rsid w:val="00F0796F"/>
    <w:rsid w:val="00F17E91"/>
    <w:rsid w:val="00F43325"/>
    <w:rsid w:val="00F62FBB"/>
    <w:rsid w:val="00F669EE"/>
    <w:rsid w:val="00F81032"/>
    <w:rsid w:val="00F831FA"/>
    <w:rsid w:val="00FA77BB"/>
    <w:rsid w:val="00FB08C5"/>
    <w:rsid w:val="00FB0D53"/>
    <w:rsid w:val="00FB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4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E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84E1F"/>
    <w:rPr>
      <w:b/>
      <w:bCs/>
    </w:rPr>
  </w:style>
  <w:style w:type="character" w:styleId="a5">
    <w:name w:val="Emphasis"/>
    <w:basedOn w:val="a0"/>
    <w:uiPriority w:val="20"/>
    <w:qFormat/>
    <w:rsid w:val="00D84E1F"/>
    <w:rPr>
      <w:i/>
      <w:iCs/>
    </w:rPr>
  </w:style>
  <w:style w:type="paragraph" w:styleId="a6">
    <w:name w:val="No Spacing"/>
    <w:link w:val="a7"/>
    <w:uiPriority w:val="1"/>
    <w:qFormat/>
    <w:rsid w:val="00D84E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81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7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957B3"/>
    <w:pPr>
      <w:ind w:left="720"/>
      <w:contextualSpacing/>
    </w:pPr>
  </w:style>
  <w:style w:type="table" w:styleId="ab">
    <w:name w:val="Table Grid"/>
    <w:basedOn w:val="a1"/>
    <w:uiPriority w:val="59"/>
    <w:rsid w:val="0039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unhideWhenUsed/>
    <w:rsid w:val="003957B3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957B3"/>
  </w:style>
  <w:style w:type="character" w:customStyle="1" w:styleId="ae">
    <w:name w:val="Текст сноски Знак"/>
    <w:basedOn w:val="a0"/>
    <w:link w:val="ad"/>
    <w:uiPriority w:val="99"/>
    <w:semiHidden/>
    <w:rsid w:val="00395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957B3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rsid w:val="002A1C0B"/>
    <w:pPr>
      <w:ind w:right="5102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A1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rsid w:val="002A1C0B"/>
    <w:pPr>
      <w:spacing w:line="360" w:lineRule="auto"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2A1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nhideWhenUsed/>
    <w:rsid w:val="002A1C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A1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A1C0B"/>
  </w:style>
  <w:style w:type="character" w:customStyle="1" w:styleId="2">
    <w:name w:val="Основной текст (2)_"/>
    <w:basedOn w:val="a0"/>
    <w:link w:val="20"/>
    <w:locked/>
    <w:rsid w:val="002A1C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C0B"/>
    <w:pPr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rsid w:val="001A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143741"/>
    <w:pPr>
      <w:widowControl w:val="0"/>
      <w:shd w:val="clear" w:color="auto" w:fill="FFFFFF"/>
      <w:spacing w:line="346" w:lineRule="exact"/>
      <w:jc w:val="center"/>
    </w:pPr>
    <w:rPr>
      <w:color w:val="000000"/>
      <w:sz w:val="23"/>
      <w:szCs w:val="23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4E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E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84E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84E1F"/>
    <w:rPr>
      <w:b/>
      <w:bCs/>
    </w:rPr>
  </w:style>
  <w:style w:type="character" w:styleId="a5">
    <w:name w:val="Emphasis"/>
    <w:basedOn w:val="a0"/>
    <w:uiPriority w:val="20"/>
    <w:qFormat/>
    <w:rsid w:val="00D84E1F"/>
    <w:rPr>
      <w:i/>
      <w:iCs/>
    </w:rPr>
  </w:style>
  <w:style w:type="paragraph" w:styleId="a6">
    <w:name w:val="No Spacing"/>
    <w:link w:val="a7"/>
    <w:uiPriority w:val="1"/>
    <w:qFormat/>
    <w:rsid w:val="00D84E1F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F8103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0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17C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3957B3"/>
    <w:pPr>
      <w:ind w:left="720"/>
      <w:contextualSpacing/>
    </w:pPr>
  </w:style>
  <w:style w:type="table" w:styleId="ab">
    <w:name w:val="Table Grid"/>
    <w:basedOn w:val="a1"/>
    <w:uiPriority w:val="59"/>
    <w:rsid w:val="00395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otnote reference"/>
    <w:basedOn w:val="a0"/>
    <w:uiPriority w:val="99"/>
    <w:semiHidden/>
    <w:unhideWhenUsed/>
    <w:rsid w:val="003957B3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3957B3"/>
  </w:style>
  <w:style w:type="character" w:customStyle="1" w:styleId="ae">
    <w:name w:val="Текст сноски Знак"/>
    <w:basedOn w:val="a0"/>
    <w:link w:val="ad"/>
    <w:uiPriority w:val="99"/>
    <w:semiHidden/>
    <w:rsid w:val="003957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3957B3"/>
    <w:rPr>
      <w:color w:val="0000FF" w:themeColor="hyperlink"/>
      <w:u w:val="single"/>
    </w:rPr>
  </w:style>
  <w:style w:type="paragraph" w:styleId="af0">
    <w:name w:val="Body Text"/>
    <w:basedOn w:val="a"/>
    <w:link w:val="af1"/>
    <w:semiHidden/>
    <w:rsid w:val="002A1C0B"/>
    <w:pPr>
      <w:ind w:right="5102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semiHidden/>
    <w:rsid w:val="002A1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3"/>
    <w:semiHidden/>
    <w:rsid w:val="002A1C0B"/>
    <w:pPr>
      <w:spacing w:line="360" w:lineRule="auto"/>
      <w:ind w:firstLine="720"/>
      <w:jc w:val="both"/>
    </w:pPr>
    <w:rPr>
      <w:sz w:val="28"/>
    </w:rPr>
  </w:style>
  <w:style w:type="character" w:customStyle="1" w:styleId="af3">
    <w:name w:val="Основной текст с отступом Знак"/>
    <w:basedOn w:val="a0"/>
    <w:link w:val="af2"/>
    <w:semiHidden/>
    <w:rsid w:val="002A1C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footer"/>
    <w:basedOn w:val="a"/>
    <w:link w:val="af5"/>
    <w:unhideWhenUsed/>
    <w:rsid w:val="002A1C0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2A1C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2A1C0B"/>
  </w:style>
  <w:style w:type="character" w:customStyle="1" w:styleId="2">
    <w:name w:val="Основной текст (2)_"/>
    <w:basedOn w:val="a0"/>
    <w:link w:val="20"/>
    <w:locked/>
    <w:rsid w:val="002A1C0B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1C0B"/>
    <w:pPr>
      <w:shd w:val="clear" w:color="auto" w:fill="FFFFFF"/>
      <w:spacing w:before="240" w:line="295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Default">
    <w:name w:val="Default"/>
    <w:rsid w:val="001A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143741"/>
    <w:pPr>
      <w:widowControl w:val="0"/>
      <w:shd w:val="clear" w:color="auto" w:fill="FFFFFF"/>
      <w:spacing w:line="346" w:lineRule="exact"/>
      <w:jc w:val="center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085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194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cheb.cap.ru/arhiv-razdelov-i-sobitij/prokuratura-gcheboksar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8287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83284&amp;dst=1001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cheb.cap.ru/gov/administraciya/otdel-municipalnoy-slugby-i-kadrov/protivodejstvie-korrupcii/sovet-po-protivodejstviyu-korrupcii-v-organah-admi/protokoli-zasedanij-sovet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cheb_people@cap.ru" TargetMode="External"/><Relationship Id="rId10" Type="http://schemas.openxmlformats.org/officeDocument/2006/relationships/hyperlink" Target="http://www.gcheb.cap.ru/arhiv-razdelov-i-sobitij/prokuratura-gcheboksari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92F5A1264E8CFA9E9BB856AF304337A3AAFD8A95754B693E1444653DB87C4F9F434BFFC53980D1BD87FBDnCa6N" TargetMode="External"/><Relationship Id="rId14" Type="http://schemas.openxmlformats.org/officeDocument/2006/relationships/hyperlink" Target="mailto:people@gcheb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F0AE9-822B-48A8-A99C-32FFA37AA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21</Pages>
  <Words>10572</Words>
  <Characters>60265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Шайкина Наталия Ильинична</dc:creator>
  <cp:lastModifiedBy>gcheb_kadry7</cp:lastModifiedBy>
  <cp:revision>139</cp:revision>
  <dcterms:created xsi:type="dcterms:W3CDTF">2024-12-11T07:41:00Z</dcterms:created>
  <dcterms:modified xsi:type="dcterms:W3CDTF">2025-02-25T07:20:00Z</dcterms:modified>
</cp:coreProperties>
</file>