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8F" w:rsidRDefault="00E31E8F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635E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8E635E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635E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5F5" w:rsidRPr="002A7538" w:rsidRDefault="009674BC" w:rsidP="008E635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О денежной компенсации за наем жилых помещений </w:t>
      </w:r>
      <w:r w:rsidR="00590B0B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молодым специалистам </w:t>
      </w:r>
      <w:r w:rsidR="008E635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90B0B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педагогическим работникам</w:t>
      </w:r>
      <w:r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316ED7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2A7538">
        <w:rPr>
          <w:rFonts w:ascii="Times New Roman" w:hAnsi="Times New Roman" w:cs="Times New Roman"/>
          <w:sz w:val="28"/>
          <w:szCs w:val="28"/>
          <w:lang w:eastAsia="ru-RU"/>
        </w:rPr>
        <w:t>организаций города Чебоксары,</w:t>
      </w:r>
      <w:r w:rsidR="00800388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подведомственных управлению образования администрации города Чебоксары </w:t>
      </w:r>
      <w:r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005C" w:rsidRPr="002A7538" w:rsidRDefault="005C005C" w:rsidP="009435F5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1" w:rsidRPr="002A7538" w:rsidRDefault="009674BC" w:rsidP="009674BC">
      <w:pPr>
        <w:pStyle w:val="1"/>
        <w:shd w:val="clear" w:color="auto" w:fill="FFFFFF"/>
        <w:spacing w:before="0" w:beforeAutospacing="0" w:after="0" w:afterAutospacing="0" w:line="348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A7538">
        <w:rPr>
          <w:rFonts w:eastAsiaTheme="minorHAnsi"/>
          <w:b w:val="0"/>
          <w:bCs w:val="0"/>
          <w:kern w:val="0"/>
          <w:sz w:val="28"/>
          <w:szCs w:val="28"/>
        </w:rPr>
        <w:t>В соответствии с Федеральн</w:t>
      </w:r>
      <w:r w:rsidR="00577A43" w:rsidRPr="002A7538">
        <w:rPr>
          <w:rFonts w:eastAsiaTheme="minorHAnsi"/>
          <w:b w:val="0"/>
          <w:bCs w:val="0"/>
          <w:kern w:val="0"/>
          <w:sz w:val="28"/>
          <w:szCs w:val="28"/>
        </w:rPr>
        <w:t xml:space="preserve">ым </w:t>
      </w:r>
      <w:r w:rsidRPr="002A7538">
        <w:rPr>
          <w:rFonts w:eastAsiaTheme="minorHAnsi"/>
          <w:b w:val="0"/>
          <w:bCs w:val="0"/>
          <w:kern w:val="0"/>
          <w:sz w:val="28"/>
          <w:szCs w:val="28"/>
        </w:rPr>
        <w:t>закон</w:t>
      </w:r>
      <w:r w:rsidR="00577A43" w:rsidRPr="002A7538">
        <w:rPr>
          <w:rFonts w:eastAsiaTheme="minorHAnsi"/>
          <w:b w:val="0"/>
          <w:bCs w:val="0"/>
          <w:kern w:val="0"/>
          <w:sz w:val="28"/>
          <w:szCs w:val="28"/>
        </w:rPr>
        <w:t>ом от 29.12.2012 №</w:t>
      </w:r>
      <w:r w:rsidR="008E635E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77A43" w:rsidRPr="002A7538">
        <w:rPr>
          <w:rFonts w:eastAsiaTheme="minorHAnsi"/>
          <w:b w:val="0"/>
          <w:bCs w:val="0"/>
          <w:kern w:val="0"/>
          <w:sz w:val="28"/>
          <w:szCs w:val="28"/>
        </w:rPr>
        <w:t>273-ФЗ</w:t>
      </w:r>
      <w:r w:rsidRPr="002A7538">
        <w:rPr>
          <w:rFonts w:eastAsiaTheme="minorHAnsi"/>
          <w:b w:val="0"/>
          <w:bCs w:val="0"/>
          <w:kern w:val="0"/>
          <w:sz w:val="28"/>
          <w:szCs w:val="28"/>
        </w:rPr>
        <w:t xml:space="preserve"> «Об</w:t>
      </w:r>
      <w:r w:rsidR="008E635E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A7538">
        <w:rPr>
          <w:rFonts w:eastAsiaTheme="minorHAnsi"/>
          <w:b w:val="0"/>
          <w:bCs w:val="0"/>
          <w:kern w:val="0"/>
          <w:sz w:val="28"/>
          <w:szCs w:val="28"/>
        </w:rPr>
        <w:t>образовании в Российской Федерации», в целях привлечения в</w:t>
      </w:r>
      <w:r w:rsidR="008E635E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A7538">
        <w:rPr>
          <w:rFonts w:eastAsiaTheme="minorHAnsi"/>
          <w:b w:val="0"/>
          <w:bCs w:val="0"/>
          <w:kern w:val="0"/>
          <w:sz w:val="28"/>
          <w:szCs w:val="28"/>
        </w:rPr>
        <w:t xml:space="preserve">муниципальные </w:t>
      </w:r>
      <w:r w:rsidR="00316ED7" w:rsidRPr="002A7538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общеобразовательные</w:t>
      </w:r>
      <w:r w:rsidRPr="002A7538">
        <w:rPr>
          <w:rFonts w:eastAsiaTheme="minorHAnsi"/>
          <w:b w:val="0"/>
          <w:bCs w:val="0"/>
          <w:kern w:val="0"/>
          <w:sz w:val="28"/>
          <w:szCs w:val="28"/>
        </w:rPr>
        <w:t xml:space="preserve"> организации города Чебоксары педагогических работников </w:t>
      </w:r>
      <w:r w:rsidR="00805FA7" w:rsidRPr="002A7538">
        <w:rPr>
          <w:rFonts w:eastAsiaTheme="minorHAnsi"/>
          <w:b w:val="0"/>
          <w:bCs w:val="0"/>
          <w:kern w:val="0"/>
          <w:sz w:val="28"/>
          <w:szCs w:val="28"/>
        </w:rPr>
        <w:t xml:space="preserve">администрация города Чебоксары 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 w:rsidRPr="002A753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2A7538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0F31E8" w:rsidRPr="002A7538" w:rsidRDefault="00A666C0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53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E635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74BC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денежную компенсацию за наем жилых помещений </w:t>
      </w:r>
      <w:r w:rsidR="00590B0B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молодым специалистам </w:t>
      </w:r>
      <w:r w:rsidR="008E635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90B0B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педагогическим работникам</w:t>
      </w:r>
      <w:r w:rsidR="009674BC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316ED7" w:rsidRPr="002A7538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 w:rsidR="009674BC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города Чебоксары, </w:t>
      </w:r>
      <w:r w:rsidR="00590B0B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подведомственных управлению образования администрации города Чебоксары, </w:t>
      </w:r>
      <w:r w:rsidR="009674BC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E3C39" w:rsidRPr="002A7538">
        <w:rPr>
          <w:rFonts w:ascii="Times New Roman" w:hAnsi="Times New Roman" w:cs="Times New Roman"/>
          <w:sz w:val="28"/>
          <w:szCs w:val="28"/>
          <w:lang w:eastAsia="ru-RU"/>
        </w:rPr>
        <w:t>размере,</w:t>
      </w:r>
      <w:r w:rsidR="009674BC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8E635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74BC" w:rsidRPr="002A7538">
        <w:rPr>
          <w:rFonts w:ascii="Times New Roman" w:hAnsi="Times New Roman" w:cs="Times New Roman"/>
          <w:sz w:val="28"/>
          <w:szCs w:val="28"/>
          <w:lang w:eastAsia="ru-RU"/>
        </w:rPr>
        <w:t>превышающем 10 000 рублей в месяц.</w:t>
      </w:r>
    </w:p>
    <w:p w:rsidR="00771282" w:rsidRPr="002A7538" w:rsidRDefault="00887B0D" w:rsidP="00316ED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2</w:t>
      </w:r>
      <w:r w:rsidR="00495F1B" w:rsidRPr="002A7538">
        <w:rPr>
          <w:rFonts w:ascii="Times New Roman" w:hAnsi="Times New Roman" w:cs="Times New Roman"/>
          <w:sz w:val="28"/>
          <w:szCs w:val="28"/>
        </w:rPr>
        <w:t>.</w:t>
      </w:r>
      <w:r w:rsidR="008E635E">
        <w:rPr>
          <w:rFonts w:ascii="Times New Roman" w:hAnsi="Times New Roman" w:cs="Times New Roman"/>
          <w:sz w:val="28"/>
          <w:szCs w:val="28"/>
        </w:rPr>
        <w:t> </w:t>
      </w:r>
      <w:r w:rsidR="009674BC" w:rsidRPr="002A7538">
        <w:rPr>
          <w:rFonts w:ascii="Times New Roman" w:hAnsi="Times New Roman" w:cs="Times New Roman"/>
          <w:sz w:val="28"/>
          <w:szCs w:val="28"/>
        </w:rPr>
        <w:t>Утвердить Положение о порядке выплаты денежной компенсации за</w:t>
      </w:r>
      <w:r w:rsidR="008E635E">
        <w:rPr>
          <w:rFonts w:ascii="Times New Roman" w:hAnsi="Times New Roman" w:cs="Times New Roman"/>
          <w:sz w:val="28"/>
          <w:szCs w:val="28"/>
        </w:rPr>
        <w:t> </w:t>
      </w:r>
      <w:r w:rsidR="009674BC" w:rsidRPr="002A7538">
        <w:rPr>
          <w:rFonts w:ascii="Times New Roman" w:hAnsi="Times New Roman" w:cs="Times New Roman"/>
          <w:sz w:val="28"/>
          <w:szCs w:val="28"/>
        </w:rPr>
        <w:t xml:space="preserve">наем жилых помещений </w:t>
      </w:r>
      <w:r w:rsidR="00590B0B" w:rsidRPr="002A7538"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 w:rsidR="008E635E">
        <w:rPr>
          <w:rFonts w:ascii="Times New Roman" w:hAnsi="Times New Roman" w:cs="Times New Roman"/>
          <w:sz w:val="28"/>
          <w:szCs w:val="28"/>
        </w:rPr>
        <w:t>–</w:t>
      </w:r>
      <w:r w:rsidR="00590B0B" w:rsidRPr="002A7538"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 </w:t>
      </w:r>
      <w:r w:rsidR="00590B0B" w:rsidRPr="002A75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16ED7" w:rsidRPr="002A753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590B0B" w:rsidRPr="002A7538">
        <w:rPr>
          <w:rFonts w:ascii="Times New Roman" w:hAnsi="Times New Roman" w:cs="Times New Roman"/>
          <w:sz w:val="28"/>
          <w:szCs w:val="28"/>
        </w:rPr>
        <w:t xml:space="preserve"> организаций города Чебоксары, подведомственных управлению образования администрации города Чебоксары</w:t>
      </w:r>
      <w:r w:rsidR="009674BC" w:rsidRPr="002A7538">
        <w:rPr>
          <w:rFonts w:ascii="Times New Roman" w:hAnsi="Times New Roman" w:cs="Times New Roman"/>
          <w:sz w:val="28"/>
          <w:szCs w:val="28"/>
        </w:rPr>
        <w:t>.</w:t>
      </w:r>
    </w:p>
    <w:p w:rsidR="008F3234" w:rsidRDefault="00316ED7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53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464D" w:rsidRPr="002A75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635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323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61989" w:rsidRPr="002A7538">
        <w:rPr>
          <w:rFonts w:ascii="Times New Roman" w:hAnsi="Times New Roman" w:cs="Times New Roman"/>
          <w:sz w:val="28"/>
          <w:szCs w:val="28"/>
          <w:lang w:eastAsia="ru-RU"/>
        </w:rPr>
        <w:t>астоящее постановление вступает в силу со</w:t>
      </w:r>
      <w:r w:rsidR="008F3234">
        <w:rPr>
          <w:rFonts w:ascii="Times New Roman" w:hAnsi="Times New Roman" w:cs="Times New Roman"/>
          <w:sz w:val="28"/>
          <w:szCs w:val="28"/>
          <w:lang w:eastAsia="ru-RU"/>
        </w:rPr>
        <w:t xml:space="preserve"> дня официального опубликования.</w:t>
      </w:r>
    </w:p>
    <w:p w:rsidR="009435F5" w:rsidRPr="002A7538" w:rsidRDefault="008F3234" w:rsidP="00887B0D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A15B7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9435F5" w:rsidRPr="002A7538">
        <w:rPr>
          <w:rFonts w:ascii="Times New Roman" w:hAnsi="Times New Roman" w:cs="Times New Roman"/>
          <w:sz w:val="28"/>
          <w:szCs w:val="28"/>
          <w:lang w:eastAsia="ru-RU"/>
        </w:rPr>
        <w:t>возложить на</w:t>
      </w:r>
      <w:r w:rsidR="008E635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71282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590B0B" w:rsidRPr="002A7538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771282" w:rsidRPr="002A7538">
        <w:rPr>
          <w:rFonts w:ascii="Times New Roman" w:hAnsi="Times New Roman" w:cs="Times New Roman"/>
          <w:sz w:val="28"/>
          <w:szCs w:val="28"/>
          <w:lang w:eastAsia="ru-RU"/>
        </w:rPr>
        <w:t>по социальным вопросам.</w:t>
      </w:r>
    </w:p>
    <w:p w:rsidR="00EA15B7" w:rsidRPr="002A7538" w:rsidRDefault="00EA15B7" w:rsidP="008E635E">
      <w:pPr>
        <w:autoSpaceDE w:val="0"/>
        <w:spacing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8F3234" w:rsidRPr="002A7538" w:rsidRDefault="004F08B7" w:rsidP="008E635E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  <w:r w:rsidR="00A7795C" w:rsidRPr="002A753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7795C" w:rsidRPr="002A7538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</w:t>
      </w:r>
      <w:r w:rsidR="00EA15B7" w:rsidRPr="002A7538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="00A7795C" w:rsidRPr="002A7538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8F1A5D" w:rsidRPr="002A7538" w:rsidRDefault="008F1A5D" w:rsidP="008E635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E635E" w:rsidRPr="002A7538">
        <w:rPr>
          <w:rFonts w:ascii="Times New Roman" w:hAnsi="Times New Roman" w:cs="Times New Roman"/>
          <w:sz w:val="28"/>
          <w:szCs w:val="28"/>
        </w:rPr>
        <w:t>ТВЕРЖДЕНО</w:t>
      </w:r>
    </w:p>
    <w:p w:rsidR="008F1A5D" w:rsidRDefault="008F1A5D" w:rsidP="008E635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постановлением</w:t>
      </w:r>
      <w:r w:rsidR="008E63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E635E" w:rsidRPr="002A7538" w:rsidRDefault="008E635E" w:rsidP="008E635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8F1A5D" w:rsidRPr="002A7538" w:rsidRDefault="008F1A5D" w:rsidP="008E635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от ________</w:t>
      </w:r>
      <w:r w:rsidR="008E635E">
        <w:rPr>
          <w:rFonts w:ascii="Times New Roman" w:hAnsi="Times New Roman" w:cs="Times New Roman"/>
          <w:sz w:val="28"/>
          <w:szCs w:val="28"/>
        </w:rPr>
        <w:t>_______</w:t>
      </w:r>
      <w:r w:rsidRPr="002A7538">
        <w:rPr>
          <w:rFonts w:ascii="Times New Roman" w:hAnsi="Times New Roman" w:cs="Times New Roman"/>
          <w:sz w:val="28"/>
          <w:szCs w:val="28"/>
        </w:rPr>
        <w:t xml:space="preserve"> №______ </w:t>
      </w:r>
    </w:p>
    <w:p w:rsidR="008F1A5D" w:rsidRPr="002A7538" w:rsidRDefault="008F1A5D" w:rsidP="008E635E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A5D" w:rsidRPr="008E635E" w:rsidRDefault="00E31E8F" w:rsidP="00E31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35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F1A5D" w:rsidRPr="008E635E" w:rsidRDefault="00316ED7" w:rsidP="008F1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35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8F1A5D" w:rsidRPr="008E63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20EC" w:rsidRPr="008E635E">
        <w:rPr>
          <w:rFonts w:ascii="Times New Roman" w:hAnsi="Times New Roman" w:cs="Times New Roman"/>
          <w:b/>
          <w:sz w:val="28"/>
          <w:szCs w:val="28"/>
        </w:rPr>
        <w:t xml:space="preserve">порядке выплаты денежной компенсации за наем жилых помещений </w:t>
      </w:r>
      <w:r w:rsidR="005A6442" w:rsidRPr="008E635E">
        <w:rPr>
          <w:rFonts w:ascii="Times New Roman" w:hAnsi="Times New Roman" w:cs="Times New Roman"/>
          <w:b/>
          <w:sz w:val="28"/>
          <w:szCs w:val="28"/>
        </w:rPr>
        <w:t>молодым специалистам</w:t>
      </w:r>
      <w:r w:rsidR="008E635E" w:rsidRPr="008E635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A6442" w:rsidRPr="008E635E"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  муниципальных </w:t>
      </w:r>
      <w:r w:rsidRPr="008E635E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 w:rsidR="005A6442" w:rsidRPr="008E635E">
        <w:rPr>
          <w:rFonts w:ascii="Times New Roman" w:hAnsi="Times New Roman" w:cs="Times New Roman"/>
          <w:b/>
          <w:sz w:val="28"/>
          <w:szCs w:val="28"/>
        </w:rPr>
        <w:t xml:space="preserve"> организаций города Чебоксары, подведомственных управлению образования администрации города Чебоксары</w:t>
      </w:r>
    </w:p>
    <w:p w:rsidR="008F1A5D" w:rsidRPr="002A7538" w:rsidRDefault="008F1A5D" w:rsidP="008F1A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A5D" w:rsidRPr="002A7538" w:rsidRDefault="008F1A5D" w:rsidP="001A16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1.</w:t>
      </w:r>
      <w:r w:rsidR="008E635E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выплаты денежной компенсации за наем жилых помещений 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 w:rsidR="008E635E">
        <w:rPr>
          <w:rFonts w:ascii="Times New Roman" w:hAnsi="Times New Roman" w:cs="Times New Roman"/>
          <w:sz w:val="28"/>
          <w:szCs w:val="28"/>
        </w:rPr>
        <w:t>–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педагогическим работникам муниципальных </w:t>
      </w:r>
      <w:r w:rsidR="00316ED7" w:rsidRPr="002A753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 организаций города Чебоксары, подведомственных управлению образования администрации города Чебоксары</w:t>
      </w:r>
      <w:r w:rsidRPr="002A75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635E">
        <w:rPr>
          <w:rFonts w:ascii="Times New Roman" w:hAnsi="Times New Roman" w:cs="Times New Roman"/>
          <w:sz w:val="28"/>
          <w:szCs w:val="28"/>
        </w:rPr>
        <w:t>–</w:t>
      </w:r>
      <w:r w:rsidRPr="002A7538">
        <w:rPr>
          <w:rFonts w:ascii="Times New Roman" w:hAnsi="Times New Roman" w:cs="Times New Roman"/>
          <w:sz w:val="28"/>
          <w:szCs w:val="28"/>
        </w:rPr>
        <w:t xml:space="preserve"> компенсационная выплата).</w:t>
      </w:r>
    </w:p>
    <w:p w:rsidR="008F1A5D" w:rsidRPr="002A7538" w:rsidRDefault="008F1A5D" w:rsidP="001A16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2.</w:t>
      </w:r>
      <w:r w:rsidR="008E635E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 xml:space="preserve">Компенсационная выплата назначается 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 w:rsidR="008E635E">
        <w:rPr>
          <w:rFonts w:ascii="Times New Roman" w:hAnsi="Times New Roman" w:cs="Times New Roman"/>
          <w:sz w:val="28"/>
          <w:szCs w:val="28"/>
        </w:rPr>
        <w:t>–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 педагогическим работникам, обучавшимся в образовательных организациях высшего образования по педагогическим специальностям в возрасте до</w:t>
      </w:r>
      <w:r w:rsidR="008E635E">
        <w:rPr>
          <w:rFonts w:ascii="Times New Roman" w:hAnsi="Times New Roman" w:cs="Times New Roman"/>
          <w:sz w:val="28"/>
          <w:szCs w:val="28"/>
        </w:rPr>
        <w:t> </w:t>
      </w:r>
      <w:r w:rsidR="005A6442" w:rsidRPr="002A7538">
        <w:rPr>
          <w:rFonts w:ascii="Times New Roman" w:hAnsi="Times New Roman" w:cs="Times New Roman"/>
          <w:sz w:val="28"/>
          <w:szCs w:val="28"/>
        </w:rPr>
        <w:t>тридцати пяти лет</w:t>
      </w:r>
      <w:r w:rsidR="001824C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, принятым на работу в </w:t>
      </w:r>
      <w:r w:rsidR="00E31E8F" w:rsidRPr="002A7538">
        <w:rPr>
          <w:rFonts w:ascii="Times New Roman" w:hAnsi="Times New Roman" w:cs="Times New Roman"/>
          <w:sz w:val="28"/>
          <w:szCs w:val="28"/>
        </w:rPr>
        <w:t xml:space="preserve">муниципальные общеобразовательные организации города Чебоксары, подведомственные управлению образования администрации города Чебоксары 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E464D" w:rsidRPr="002A7538">
        <w:rPr>
          <w:rFonts w:ascii="Times New Roman" w:hAnsi="Times New Roman" w:cs="Times New Roman"/>
          <w:sz w:val="28"/>
          <w:szCs w:val="28"/>
        </w:rPr>
        <w:t>одного года</w:t>
      </w:r>
      <w:r w:rsidR="005A6442" w:rsidRPr="002A7538">
        <w:rPr>
          <w:rFonts w:ascii="Times New Roman" w:hAnsi="Times New Roman" w:cs="Times New Roman"/>
          <w:sz w:val="28"/>
          <w:szCs w:val="28"/>
        </w:rPr>
        <w:t xml:space="preserve"> со дня выдачи документов о соответствующем образовании </w:t>
      </w:r>
      <w:r w:rsidR="005A6442" w:rsidRPr="00EA02C9">
        <w:rPr>
          <w:rFonts w:ascii="Times New Roman" w:hAnsi="Times New Roman" w:cs="Times New Roman"/>
          <w:sz w:val="28"/>
          <w:szCs w:val="28"/>
        </w:rPr>
        <w:t>и (или) квалификации</w:t>
      </w:r>
      <w:r w:rsidRPr="002A75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3181A" w:rsidRPr="002A7538">
        <w:rPr>
          <w:rFonts w:ascii="Times New Roman" w:hAnsi="Times New Roman" w:cs="Times New Roman"/>
          <w:sz w:val="28"/>
          <w:szCs w:val="28"/>
        </w:rPr>
        <w:t>–</w:t>
      </w:r>
      <w:r w:rsidRPr="002A7538">
        <w:rPr>
          <w:rFonts w:ascii="Times New Roman" w:hAnsi="Times New Roman" w:cs="Times New Roman"/>
          <w:sz w:val="28"/>
          <w:szCs w:val="28"/>
        </w:rPr>
        <w:t xml:space="preserve"> </w:t>
      </w:r>
      <w:r w:rsidR="0003181A" w:rsidRPr="002A7538">
        <w:rPr>
          <w:rFonts w:ascii="Times New Roman" w:hAnsi="Times New Roman" w:cs="Times New Roman"/>
          <w:sz w:val="28"/>
          <w:szCs w:val="28"/>
        </w:rPr>
        <w:t>молодые специалисты</w:t>
      </w:r>
      <w:r w:rsidRPr="002A7538">
        <w:rPr>
          <w:rFonts w:ascii="Times New Roman" w:hAnsi="Times New Roman" w:cs="Times New Roman"/>
          <w:sz w:val="28"/>
          <w:szCs w:val="28"/>
        </w:rPr>
        <w:t>).</w:t>
      </w:r>
    </w:p>
    <w:p w:rsidR="008F1A5D" w:rsidRPr="002A7538" w:rsidRDefault="001A165D" w:rsidP="001A16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3.</w:t>
      </w:r>
      <w:r w:rsidR="008E635E">
        <w:rPr>
          <w:rFonts w:ascii="Times New Roman" w:hAnsi="Times New Roman" w:cs="Times New Roman"/>
          <w:sz w:val="28"/>
          <w:szCs w:val="28"/>
        </w:rPr>
        <w:t> </w:t>
      </w:r>
      <w:r w:rsidR="008F1A5D" w:rsidRPr="002A7538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 имеют </w:t>
      </w:r>
      <w:r w:rsidR="0003181A" w:rsidRPr="002A7538">
        <w:rPr>
          <w:rFonts w:ascii="Times New Roman" w:hAnsi="Times New Roman" w:cs="Times New Roman"/>
          <w:sz w:val="28"/>
          <w:szCs w:val="28"/>
        </w:rPr>
        <w:t xml:space="preserve">молодые специалисты </w:t>
      </w:r>
      <w:r w:rsidR="008F1A5D" w:rsidRPr="002A7538">
        <w:rPr>
          <w:rFonts w:ascii="Times New Roman" w:hAnsi="Times New Roman" w:cs="Times New Roman"/>
          <w:sz w:val="28"/>
          <w:szCs w:val="28"/>
        </w:rPr>
        <w:t>при наличии следующих условий:</w:t>
      </w:r>
    </w:p>
    <w:p w:rsidR="008F1A5D" w:rsidRPr="002A7538" w:rsidRDefault="00C61989" w:rsidP="001A165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а</w:t>
      </w:r>
      <w:r w:rsidR="008F1A5D" w:rsidRPr="002A7538">
        <w:rPr>
          <w:rFonts w:ascii="Times New Roman" w:hAnsi="Times New Roman" w:cs="Times New Roman"/>
          <w:sz w:val="28"/>
          <w:szCs w:val="28"/>
        </w:rPr>
        <w:t xml:space="preserve">) </w:t>
      </w:r>
      <w:r w:rsidR="0003181A" w:rsidRPr="002A7538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F1A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 штатную должность учителя в полном 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объеме (не менее одной ставки);</w:t>
      </w:r>
    </w:p>
    <w:p w:rsidR="00C4311E" w:rsidRPr="002A7538" w:rsidRDefault="00C61989" w:rsidP="00C431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F1A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63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молодой специалист </w:t>
      </w:r>
      <w:r w:rsidR="008F1A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не обеспечен жилым помещением</w:t>
      </w:r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Чебоксарского городского округа Чувашской Республики с</w:t>
      </w:r>
      <w:r w:rsidR="00EA02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входящими в его состав населенными пунктами: поселк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Новые </w:t>
      </w:r>
      <w:proofErr w:type="spellStart"/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посел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Северный, деревн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 w:rsidR="00C4311E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F1A5D" w:rsidRPr="002A7538" w:rsidRDefault="00C61989" w:rsidP="001A165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635E">
        <w:rPr>
          <w:color w:val="000000" w:themeColor="text1"/>
        </w:rPr>
        <w:t> 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молодой специалист </w:t>
      </w:r>
      <w:r w:rsidR="008F1A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заключил договор найма</w:t>
      </w:r>
      <w:r w:rsidR="008611E3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(аренды)</w:t>
      </w:r>
      <w:r w:rsidR="008F1A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о предоставлении за плату во владение и пользование жилого помещения для проживания в нем (далее - договор найма жилого помещения).</w:t>
      </w:r>
    </w:p>
    <w:p w:rsidR="001E5201" w:rsidRPr="002A7538" w:rsidRDefault="00E31E8F" w:rsidP="00C6198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3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настоящего Положения не обеспеченными жилыми помещениями признаются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молодые специалисты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являющиеся нанимателями жилых помещений по договорам социального найма, договорам найма служебного (специализированного) жилого помещения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членами семьи нанимателя жилого помещения по договору социального найма, договору найма служебного (специализированного) жилого помещения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собственниками жилых помещений или членами семьи собственника жилого помещения </w:t>
      </w:r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Чебоксарского городского округа Чувашской Республики с входящими в его состав населенными </w:t>
      </w:r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пунктами: поселк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Новые </w:t>
      </w:r>
      <w:proofErr w:type="spellStart"/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посел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Северный, деревн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семьи, указанным в настоящем пункте, а также к членам семьи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молодого специалиста </w:t>
      </w:r>
      <w:r w:rsidR="001A165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относятся супруг (супруга), дети, родители (усыновители). </w:t>
      </w:r>
    </w:p>
    <w:p w:rsidR="001E5201" w:rsidRPr="002A7538" w:rsidRDefault="00E31E8F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1989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компенсационной выплаты осуществляется управлением образования администрации города Чебоксары (далее - Управление) ежемесячно в размере, установленном договором найма жилого помещения, но не более 10 000 рублей.</w:t>
      </w:r>
    </w:p>
    <w:p w:rsidR="001E5201" w:rsidRPr="002A7538" w:rsidRDefault="00E31E8F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получения компенсационной выплаты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молодой специалист 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подает заявление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компенсационной выплаты (далее - заявление) в Управление. </w:t>
      </w:r>
    </w:p>
    <w:p w:rsidR="001E5201" w:rsidRPr="002A7538" w:rsidRDefault="006A0B88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должно содержать: </w:t>
      </w:r>
    </w:p>
    <w:p w:rsidR="001E5201" w:rsidRPr="002A7538" w:rsidRDefault="001E5201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фамилию, имя, отчество (при наличии)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5201" w:rsidRPr="002A7538" w:rsidRDefault="001E5201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заключении договора найма жилого помещения и сведения о необеспеченности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молодого специалиста 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жилым помещением в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3 настоящего Положения;</w:t>
      </w:r>
    </w:p>
    <w:p w:rsidR="001E5201" w:rsidRPr="002A7538" w:rsidRDefault="001E5201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членах семьи, проживающих совместно с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молодым специалистом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 (при наличии), дата рождения);</w:t>
      </w:r>
    </w:p>
    <w:p w:rsidR="001E5201" w:rsidRPr="002A7538" w:rsidRDefault="001E5201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банковского счета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, открытого в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кредитной организации. </w:t>
      </w:r>
    </w:p>
    <w:p w:rsidR="001E5201" w:rsidRPr="002A7538" w:rsidRDefault="006A0B88" w:rsidP="001E52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молодой специалист</w:t>
      </w:r>
      <w:r w:rsidR="001E520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представляет:</w:t>
      </w:r>
    </w:p>
    <w:p w:rsidR="00CD5E28" w:rsidRDefault="001E5201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 </w:t>
      </w:r>
      <w:r w:rsidR="0003181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0B88" w:rsidRDefault="006A0B88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заключении (расторжении) брака (при наличии) (представляется по собственной инициативе, за исключением случаев, когда регистрация заключения (расторжения) брака произведена компетентным органом иностранного государства). В случае выдачи свидетельства о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заключении (расторжении) брака компетентным органом иностранного государства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молодой специалист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свидетельство о заключении (расторжении) брака и его нотариально удостоверенный перевод;</w:t>
      </w:r>
    </w:p>
    <w:p w:rsidR="006A0B88" w:rsidRDefault="00B90282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рождении </w:t>
      </w:r>
      <w:r w:rsidR="006A0B88"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(представляется по собственной инициативе, за исключением случаев, когда регистрация рождения произведена компетентным органом иностранного государства). В случае выдачи свидетельства о рождении компетентным органом иностранного государства молодой специалист представляет свидетельство о рождении и его нотариально удостоверенный перевод;</w:t>
      </w:r>
    </w:p>
    <w:p w:rsidR="006A0B88" w:rsidRDefault="006A0B88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удостоверяющие личность членов семьи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проживающих совместно с ним;</w:t>
      </w:r>
    </w:p>
    <w:p w:rsidR="006A0B88" w:rsidRPr="006A0B88" w:rsidRDefault="006A0B88" w:rsidP="006A0B8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регистрацию (отсутствие регистрации) молодого специалиста по месту жительства (месту пребывания) и содержащий сведения о количестве лиц, зарегистрированных по месту жительства (месту пребывания) молодого специалиста (представляе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по собственной инициативе);</w:t>
      </w:r>
    </w:p>
    <w:p w:rsidR="006A0B88" w:rsidRDefault="006A0B88" w:rsidP="006A0B8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наличие (отсутствие) у молодого специалиста или членов его семьи жилых помещений на праве собственности на территории Чебоксарского городског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о округа Чувашской Республики с 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входящими в его состав населенными пунктами: поселк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Новые </w:t>
      </w:r>
      <w:proofErr w:type="spellStart"/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посел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Северный, деревн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 w:rsidRPr="006A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(представляется по собственной инициативе);</w:t>
      </w:r>
    </w:p>
    <w:p w:rsidR="00CD5E28" w:rsidRDefault="009E0967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найма жилого помещения.</w:t>
      </w:r>
    </w:p>
    <w:p w:rsidR="007B7E03" w:rsidRDefault="001824CC" w:rsidP="007B7E0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</w:t>
      </w:r>
      <w:r w:rsidR="00CD5E28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указанные в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6A0B88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6A0B88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9E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6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предст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авлены молодым специалистом  по 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инициативе, Упр</w:t>
      </w:r>
      <w:r w:rsidR="007B7E03">
        <w:rPr>
          <w:rFonts w:ascii="Times New Roman" w:hAnsi="Times New Roman" w:cs="Times New Roman"/>
          <w:color w:val="000000" w:themeColor="text1"/>
          <w:sz w:val="28"/>
          <w:szCs w:val="28"/>
        </w:rPr>
        <w:t>авление в срок, не превышающий 3 рабочих дня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представления молодым специалистом заявления и </w:t>
      </w:r>
      <w:r w:rsidR="00CD5E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указанных в пункте 6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государственных или муниципальных услуг, в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 которых находятся документы (сведения, содержащиеся в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них) в соответствии с федеральными нормативными правовыми актами, региональными нормативными правовыми актами (далее - органы, организации),  </w:t>
      </w:r>
      <w:r w:rsidR="007B7E03" w:rsidRPr="007B7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межведомственные 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запросы о представлении:</w:t>
      </w:r>
    </w:p>
    <w:p w:rsidR="00CD5E28" w:rsidRPr="001824CC" w:rsidRDefault="001824CC" w:rsidP="001824C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E28"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выписки из Единого государственного реестра недвижимости, подтверждающей наличие (отсутствие) зарегистрированного права собственности молодого специалиста, а также членов его семьи на жилое помещение (жилые помещения) </w:t>
      </w:r>
      <w:r w:rsidR="00650E57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Чебоксарского городского округа Чувашской Республики с входящими в его состав населенными пунктами: поселк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650E57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Новые </w:t>
      </w:r>
      <w:proofErr w:type="spellStart"/>
      <w:r w:rsidR="00650E57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="00650E57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Северный, деревн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24CC" w:rsidRDefault="00CD5E28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документов (сведений, содержащихся в них), подтверждающих регистрацию молодого специалиста и членов семьи молодого специалиста, указанных в заявлении, по месту жительства (месту пребывания</w:t>
      </w:r>
      <w:r w:rsidR="001824CC" w:rsidRPr="001824CC">
        <w:t xml:space="preserve"> </w:t>
      </w:r>
      <w:r w:rsidR="001824CC" w:rsidRPr="001824C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Чебоксарского городского округа Чувашской Республики с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24CC" w:rsidRPr="00182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входящими в его состав населенными пунктами: </w:t>
      </w:r>
      <w:r w:rsidR="006630C5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поселк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6630C5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Новые </w:t>
      </w:r>
      <w:proofErr w:type="spellStart"/>
      <w:r w:rsidR="006630C5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="006630C5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елком Северный, деревней </w:t>
      </w:r>
      <w:proofErr w:type="spellStart"/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 w:rsidR="001824CC" w:rsidRPr="001824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5E28" w:rsidRPr="00CD5E28" w:rsidRDefault="00CD5E28" w:rsidP="00CD5E2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3) документа (сведений) о заключении (расторжении) брака;</w:t>
      </w:r>
    </w:p>
    <w:p w:rsidR="007B7E03" w:rsidRDefault="00CD5E28" w:rsidP="007B7E0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8">
        <w:rPr>
          <w:rFonts w:ascii="Times New Roman" w:hAnsi="Times New Roman" w:cs="Times New Roman"/>
          <w:color w:val="000000" w:themeColor="text1"/>
          <w:sz w:val="28"/>
          <w:szCs w:val="28"/>
        </w:rPr>
        <w:t>4) д</w:t>
      </w:r>
      <w:r w:rsidR="007B7E03">
        <w:rPr>
          <w:rFonts w:ascii="Times New Roman" w:hAnsi="Times New Roman" w:cs="Times New Roman"/>
          <w:color w:val="000000" w:themeColor="text1"/>
          <w:sz w:val="28"/>
          <w:szCs w:val="28"/>
        </w:rPr>
        <w:t>окумента (сведений) о рождении.</w:t>
      </w:r>
    </w:p>
    <w:p w:rsidR="00CD5E28" w:rsidRPr="002A7538" w:rsidRDefault="007B7E03" w:rsidP="007B7E0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пункте 6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 в подлинниках с одновременным представлением их копий. Сотрудник Управления сверяет представленные подлинники документов с их копиями, заверяет копии документов, после чего подлинники документов возвращаются </w:t>
      </w:r>
      <w:r w:rsidR="0042080B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молодому специалисту</w:t>
      </w:r>
      <w:r w:rsidR="00F603D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7B4D" w:rsidRPr="002A7538" w:rsidRDefault="007B7E03" w:rsidP="003C7B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назначении компенсационной выплаты либо об отказе в</w:t>
      </w:r>
      <w:r w:rsidR="006630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назначении принимается Управлением в течение </w:t>
      </w:r>
      <w:r w:rsidR="0042080B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приема у </w:t>
      </w:r>
      <w:r w:rsidR="0042080B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42080B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копий документов, указанных в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7E03">
        <w:t xml:space="preserve"> </w:t>
      </w:r>
      <w:r w:rsidRPr="007B7E03">
        <w:rPr>
          <w:rFonts w:ascii="Times New Roman" w:hAnsi="Times New Roman" w:cs="Times New Roman"/>
          <w:color w:val="000000" w:themeColor="text1"/>
          <w:sz w:val="28"/>
          <w:szCs w:val="28"/>
        </w:rPr>
        <w:t>или поступления ответов на межведомственные запросы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и оформляется приказом Управления.</w:t>
      </w:r>
    </w:p>
    <w:p w:rsidR="003C7B4D" w:rsidRPr="002A7538" w:rsidRDefault="007B7E03" w:rsidP="003C7B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C7B4D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назначении компенсационной выплаты являются:</w:t>
      </w:r>
    </w:p>
    <w:p w:rsidR="003C7B4D" w:rsidRPr="002A7538" w:rsidRDefault="003C7B4D" w:rsidP="003C7B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несоответствие </w:t>
      </w:r>
      <w:r w:rsidR="0042080B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</w:rPr>
        <w:t>пункта</w:t>
      </w:r>
      <w:r w:rsidR="00CC257B">
        <w:rPr>
          <w:color w:val="000000" w:themeColor="text1"/>
        </w:rPr>
        <w:t xml:space="preserve"> </w:t>
      </w:r>
      <w:hyperlink r:id="rId8" w:anchor="/document/407015562/entry/12" w:history="1">
        <w:r w:rsidRPr="002A753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:rsidR="00F603D1" w:rsidRPr="002A7538" w:rsidRDefault="003C7B4D" w:rsidP="003C7B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молодым специалистом 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 полном объеме документов, </w:t>
      </w:r>
      <w:r w:rsidRPr="007B7E0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E03" w:rsidRPr="007B7E03">
        <w:rPr>
          <w:rFonts w:ascii="Times New Roman" w:hAnsi="Times New Roman" w:cs="Times New Roman"/>
          <w:sz w:val="28"/>
          <w:szCs w:val="28"/>
        </w:rPr>
        <w:t>пунктом 6</w:t>
      </w:r>
      <w:r w:rsidR="007B7E03" w:rsidRPr="007B7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AE0FAA" w:rsidRPr="007B7E03">
        <w:rPr>
          <w:rFonts w:ascii="Times New Roman" w:hAnsi="Times New Roman" w:cs="Times New Roman"/>
          <w:color w:val="000000" w:themeColor="text1"/>
          <w:sz w:val="28"/>
          <w:szCs w:val="28"/>
        </w:rPr>
        <w:t>стоящего Положения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(или)</w:t>
      </w:r>
      <w:r w:rsidR="00F603D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сведений;</w:t>
      </w:r>
    </w:p>
    <w:p w:rsidR="00F603D1" w:rsidRDefault="003C7B4D" w:rsidP="00F603D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молодым специалистом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найма жилого помещения с одним из членов своей семьи, к которым от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носятся его супруг (супруга), а </w:t>
      </w: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дети и родители (усыновители)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="00F603D1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7E03" w:rsidRPr="002A7538" w:rsidRDefault="007B7E03" w:rsidP="00F603D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возраста тридцат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E03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0FAA" w:rsidRPr="002A7538" w:rsidRDefault="007B7E03" w:rsidP="00AE0FA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принятии решения о назначении компенсационной выплаты либо об отказе в назначении компенсационной выплаты направляется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молодому специалисту 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в срок не позднее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принятия соответствующего решения.</w:t>
      </w:r>
    </w:p>
    <w:p w:rsidR="003C7B4D" w:rsidRPr="002A7538" w:rsidRDefault="00E31E8F" w:rsidP="00AE0FA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7E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Выплата компенсационной вып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латы осуществляется в течение 3 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даты подачи заявления.</w:t>
      </w:r>
    </w:p>
    <w:p w:rsidR="00AE0FAA" w:rsidRPr="002A7538" w:rsidRDefault="007B7E03" w:rsidP="00AE0FA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компенсационной выплаты осуществляется путем перечисления суммы компенсационной выплаты на счет, открытый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>молодым специалистом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кредитной организации, в течение 15 календарных дней со дня принятия решения о назначении компенсационной выплаты.</w:t>
      </w:r>
    </w:p>
    <w:p w:rsidR="00AE0FAA" w:rsidRPr="002A7538" w:rsidRDefault="007B7E03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5EAC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Молодой специалист </w:t>
      </w:r>
      <w:r w:rsidR="00AE0FAA" w:rsidRPr="002A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в срок не позднее 10-го числа </w:t>
      </w:r>
      <w:r w:rsidR="00AE0FAA" w:rsidRPr="002A7538">
        <w:rPr>
          <w:rFonts w:ascii="Times New Roman" w:hAnsi="Times New Roman" w:cs="Times New Roman"/>
          <w:sz w:val="28"/>
          <w:szCs w:val="28"/>
        </w:rPr>
        <w:t>месяца, следующего за истекшим месяцем, представляет в Управление копию документа, подтверждающего факт оплаты расходов по найму жилого помещения за истекший месяц</w:t>
      </w:r>
      <w:r w:rsidR="00405EAC" w:rsidRPr="002A7538">
        <w:rPr>
          <w:rFonts w:ascii="Times New Roman" w:hAnsi="Times New Roman" w:cs="Times New Roman"/>
          <w:sz w:val="28"/>
          <w:szCs w:val="28"/>
        </w:rPr>
        <w:t>.</w:t>
      </w:r>
    </w:p>
    <w:p w:rsidR="00AE0FAA" w:rsidRPr="002A7538" w:rsidRDefault="00AE0FAA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1</w:t>
      </w:r>
      <w:r w:rsidR="007B7E03">
        <w:rPr>
          <w:rFonts w:ascii="Times New Roman" w:hAnsi="Times New Roman" w:cs="Times New Roman"/>
          <w:sz w:val="28"/>
          <w:szCs w:val="28"/>
        </w:rPr>
        <w:t>5</w:t>
      </w:r>
      <w:r w:rsidRPr="002A7538">
        <w:rPr>
          <w:rFonts w:ascii="Times New Roman" w:hAnsi="Times New Roman" w:cs="Times New Roman"/>
          <w:sz w:val="28"/>
          <w:szCs w:val="28"/>
        </w:rPr>
        <w:t>.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>Выплата компенсационной выплаты осуществляется ежемесячно в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>размере платы, установленной договором найма жилого помещения, но не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>более 10 000 рублей.</w:t>
      </w:r>
    </w:p>
    <w:p w:rsidR="00AE0FAA" w:rsidRPr="002A7538" w:rsidRDefault="00AE0FAA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 xml:space="preserve">В случае если два и более совместно проживающих в жилом помещении по договору найма жилого помещения члена семьи 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Pr="002A7538">
        <w:rPr>
          <w:rFonts w:ascii="Times New Roman" w:hAnsi="Times New Roman" w:cs="Times New Roman"/>
          <w:sz w:val="28"/>
          <w:szCs w:val="28"/>
        </w:rPr>
        <w:t xml:space="preserve">имеют право на получение компенсационной выплаты, компенсационная выплата предоставляется одному из членов семьи 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Pr="002A7538">
        <w:rPr>
          <w:rFonts w:ascii="Times New Roman" w:hAnsi="Times New Roman" w:cs="Times New Roman"/>
          <w:sz w:val="28"/>
          <w:szCs w:val="28"/>
        </w:rPr>
        <w:t>по их выбору.</w:t>
      </w:r>
    </w:p>
    <w:p w:rsidR="00AE0FAA" w:rsidRPr="002A7538" w:rsidRDefault="007B7E03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E0FAA" w:rsidRPr="002A7538">
        <w:rPr>
          <w:rFonts w:ascii="Times New Roman" w:hAnsi="Times New Roman" w:cs="Times New Roman"/>
          <w:sz w:val="28"/>
          <w:szCs w:val="28"/>
        </w:rPr>
        <w:t>.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>Компенсационная выплата за неполный месяц осуществляется пропорционально времени действия права на ее получение.</w:t>
      </w:r>
    </w:p>
    <w:p w:rsidR="00AE0FAA" w:rsidRPr="002A7538" w:rsidRDefault="007B7E03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E0FAA" w:rsidRPr="002A7538">
        <w:rPr>
          <w:rFonts w:ascii="Times New Roman" w:hAnsi="Times New Roman" w:cs="Times New Roman"/>
          <w:sz w:val="28"/>
          <w:szCs w:val="28"/>
        </w:rPr>
        <w:t>.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>Основаниями прекращения предоставления компенсационной выплаты являются:</w:t>
      </w:r>
    </w:p>
    <w:p w:rsidR="00AE0FAA" w:rsidRPr="002A7538" w:rsidRDefault="00E31E8F" w:rsidP="00316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а</w:t>
      </w:r>
      <w:r w:rsidR="00AE0FAA" w:rsidRPr="002A7538">
        <w:rPr>
          <w:rFonts w:ascii="Times New Roman" w:hAnsi="Times New Roman" w:cs="Times New Roman"/>
          <w:sz w:val="28"/>
          <w:szCs w:val="28"/>
        </w:rPr>
        <w:t>)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>расторжение трудового договора</w:t>
      </w:r>
      <w:r w:rsidR="00F603D1" w:rsidRPr="002A7538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с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03D1" w:rsidRPr="002A7538">
        <w:rPr>
          <w:rFonts w:ascii="Times New Roman" w:hAnsi="Times New Roman" w:cs="Times New Roman"/>
          <w:sz w:val="28"/>
          <w:szCs w:val="28"/>
        </w:rPr>
        <w:t>обще</w:t>
      </w:r>
      <w:r w:rsidR="00316ED7" w:rsidRPr="002A7538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 города Чебоксары, подведомственной управлению образования администрации города Чебоксары</w:t>
      </w:r>
      <w:r w:rsidR="00AE0FAA" w:rsidRPr="002A7538">
        <w:rPr>
          <w:rFonts w:ascii="Times New Roman" w:hAnsi="Times New Roman" w:cs="Times New Roman"/>
          <w:sz w:val="28"/>
          <w:szCs w:val="28"/>
        </w:rPr>
        <w:t>;</w:t>
      </w:r>
    </w:p>
    <w:p w:rsidR="00E31E8F" w:rsidRPr="002A7538" w:rsidRDefault="00E31E8F" w:rsidP="00E31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б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) приобретение </w:t>
      </w:r>
      <w:r w:rsidR="00DB61BC" w:rsidRPr="002A7538"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или членами его семьи в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собственность жилого помещения </w:t>
      </w:r>
      <w:r w:rsidRPr="002A7538">
        <w:rPr>
          <w:rFonts w:ascii="Times New Roman" w:hAnsi="Times New Roman" w:cs="Times New Roman"/>
          <w:sz w:val="28"/>
          <w:szCs w:val="28"/>
        </w:rPr>
        <w:t xml:space="preserve">на территории Чебоксарского городского округа Чувашской Республики с входящими в его состав населенными пунктами: </w:t>
      </w:r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поселк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Новые </w:t>
      </w:r>
      <w:proofErr w:type="spellStart"/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елком Северный, деревней </w:t>
      </w:r>
      <w:proofErr w:type="spellStart"/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 w:rsidRPr="002A7538">
        <w:rPr>
          <w:rFonts w:ascii="Times New Roman" w:hAnsi="Times New Roman" w:cs="Times New Roman"/>
          <w:sz w:val="28"/>
          <w:szCs w:val="28"/>
        </w:rPr>
        <w:t>;</w:t>
      </w:r>
    </w:p>
    <w:p w:rsidR="00E31E8F" w:rsidRPr="002A7538" w:rsidRDefault="00E31E8F" w:rsidP="00E31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в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молодому специалисту 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или членам семьи 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найма, договору </w:t>
      </w:r>
      <w:r w:rsidR="00AE0FAA" w:rsidRPr="002A7538">
        <w:rPr>
          <w:rFonts w:ascii="Times New Roman" w:hAnsi="Times New Roman" w:cs="Times New Roman"/>
          <w:sz w:val="28"/>
          <w:szCs w:val="28"/>
        </w:rPr>
        <w:lastRenderedPageBreak/>
        <w:t xml:space="preserve">найма служебного (специализированного) жилого помещения </w:t>
      </w:r>
      <w:r w:rsidRPr="002A7538">
        <w:rPr>
          <w:rFonts w:ascii="Times New Roman" w:hAnsi="Times New Roman" w:cs="Times New Roman"/>
          <w:sz w:val="28"/>
          <w:szCs w:val="28"/>
        </w:rPr>
        <w:t xml:space="preserve">на территории Чебоксарского городского округа Чувашской Республики с входящими в его состав населенными пунктами: </w:t>
      </w:r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поселк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типа Новые </w:t>
      </w:r>
      <w:proofErr w:type="spellStart"/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Лапсары</w:t>
      </w:r>
      <w:proofErr w:type="spellEnd"/>
      <w:r w:rsidR="00CC257B" w:rsidRPr="00650E57">
        <w:rPr>
          <w:rFonts w:ascii="Times New Roman" w:hAnsi="Times New Roman" w:cs="Times New Roman"/>
          <w:color w:val="000000" w:themeColor="text1"/>
          <w:sz w:val="28"/>
          <w:szCs w:val="28"/>
        </w:rPr>
        <w:t>, Сосновка, пос</w:t>
      </w:r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елком Северный, деревней </w:t>
      </w:r>
      <w:proofErr w:type="spellStart"/>
      <w:r w:rsidR="00CC257B">
        <w:rPr>
          <w:rFonts w:ascii="Times New Roman" w:hAnsi="Times New Roman" w:cs="Times New Roman"/>
          <w:color w:val="000000" w:themeColor="text1"/>
          <w:sz w:val="28"/>
          <w:szCs w:val="28"/>
        </w:rPr>
        <w:t>Чандрово</w:t>
      </w:r>
      <w:proofErr w:type="spellEnd"/>
      <w:r w:rsidRPr="002A7538">
        <w:rPr>
          <w:rFonts w:ascii="Times New Roman" w:hAnsi="Times New Roman" w:cs="Times New Roman"/>
          <w:sz w:val="28"/>
          <w:szCs w:val="28"/>
        </w:rPr>
        <w:t>;</w:t>
      </w:r>
    </w:p>
    <w:p w:rsidR="00AE0FAA" w:rsidRPr="002A7538" w:rsidRDefault="00E31E8F" w:rsidP="00E31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г</w:t>
      </w:r>
      <w:r w:rsidR="00AE0FAA" w:rsidRPr="002A7538">
        <w:rPr>
          <w:rFonts w:ascii="Times New Roman" w:hAnsi="Times New Roman" w:cs="Times New Roman"/>
          <w:sz w:val="28"/>
          <w:szCs w:val="28"/>
        </w:rPr>
        <w:t>)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непредставление молодым специалистом </w:t>
      </w:r>
      <w:r w:rsidR="00AE0FAA" w:rsidRPr="002A7538">
        <w:rPr>
          <w:rFonts w:ascii="Times New Roman" w:hAnsi="Times New Roman" w:cs="Times New Roman"/>
          <w:sz w:val="28"/>
          <w:szCs w:val="28"/>
        </w:rPr>
        <w:t>документа, подтверждающего оплату расходов по найму жилого помещения в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>соответствующем месяце;</w:t>
      </w:r>
    </w:p>
    <w:p w:rsidR="00AE0FAA" w:rsidRPr="002A7538" w:rsidRDefault="00E31E8F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д</w:t>
      </w:r>
      <w:r w:rsidR="00AE0FAA" w:rsidRPr="002A7538">
        <w:rPr>
          <w:rFonts w:ascii="Times New Roman" w:hAnsi="Times New Roman" w:cs="Times New Roman"/>
          <w:sz w:val="28"/>
          <w:szCs w:val="28"/>
        </w:rPr>
        <w:t>) расторжение договора найма жилого помещения или истечение срока действия такого договора.</w:t>
      </w:r>
    </w:p>
    <w:p w:rsidR="00AE0FAA" w:rsidRPr="002A7538" w:rsidRDefault="00723CF1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0FAA" w:rsidRPr="002A7538">
        <w:rPr>
          <w:rFonts w:ascii="Times New Roman" w:hAnsi="Times New Roman" w:cs="Times New Roman"/>
          <w:sz w:val="28"/>
          <w:szCs w:val="28"/>
        </w:rPr>
        <w:t>.</w:t>
      </w:r>
      <w:r w:rsidR="005B06D6">
        <w:rPr>
          <w:rFonts w:ascii="Times New Roman" w:hAnsi="Times New Roman" w:cs="Times New Roman"/>
          <w:sz w:val="28"/>
          <w:szCs w:val="28"/>
        </w:rPr>
        <w:t> </w:t>
      </w:r>
      <w:r w:rsidR="00DB61BC" w:rsidRPr="002A7538">
        <w:rPr>
          <w:rFonts w:ascii="Times New Roman" w:hAnsi="Times New Roman" w:cs="Times New Roman"/>
          <w:sz w:val="28"/>
          <w:szCs w:val="28"/>
        </w:rPr>
        <w:t>Молодой специалист</w:t>
      </w:r>
      <w:r w:rsidR="00AE0FAA" w:rsidRPr="002A7538">
        <w:rPr>
          <w:rFonts w:ascii="Times New Roman" w:hAnsi="Times New Roman" w:cs="Times New Roman"/>
          <w:sz w:val="28"/>
          <w:szCs w:val="28"/>
        </w:rPr>
        <w:t>, получающий комп</w:t>
      </w:r>
      <w:r w:rsidR="002A7538" w:rsidRPr="002A7538">
        <w:rPr>
          <w:rFonts w:ascii="Times New Roman" w:hAnsi="Times New Roman" w:cs="Times New Roman"/>
          <w:sz w:val="28"/>
          <w:szCs w:val="28"/>
        </w:rPr>
        <w:t>енсационную выплату, в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2A7538" w:rsidRPr="002A7538">
        <w:rPr>
          <w:rFonts w:ascii="Times New Roman" w:hAnsi="Times New Roman" w:cs="Times New Roman"/>
          <w:sz w:val="28"/>
          <w:szCs w:val="28"/>
        </w:rPr>
        <w:t>течение 3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рабочих дней со дня возникновения обстоятельств, указанных в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2A7538" w:rsidRPr="002A7538">
        <w:rPr>
          <w:rFonts w:ascii="Times New Roman" w:hAnsi="Times New Roman" w:cs="Times New Roman"/>
          <w:sz w:val="28"/>
          <w:szCs w:val="28"/>
        </w:rPr>
        <w:t>пункте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уведомляет</w:t>
      </w:r>
      <w:r w:rsidR="008F3234">
        <w:rPr>
          <w:rFonts w:ascii="Times New Roman" w:hAnsi="Times New Roman" w:cs="Times New Roman"/>
          <w:sz w:val="28"/>
          <w:szCs w:val="28"/>
        </w:rPr>
        <w:t xml:space="preserve"> в письменной форме Управление </w:t>
      </w:r>
      <w:r w:rsidR="00AE0FAA" w:rsidRPr="002A7538">
        <w:rPr>
          <w:rFonts w:ascii="Times New Roman" w:hAnsi="Times New Roman" w:cs="Times New Roman"/>
          <w:sz w:val="28"/>
          <w:szCs w:val="28"/>
        </w:rPr>
        <w:t>о наступлении таких обстоятельств.</w:t>
      </w:r>
    </w:p>
    <w:p w:rsidR="00AE0FAA" w:rsidRPr="002A7538" w:rsidRDefault="00723CF1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0FAA" w:rsidRPr="002A7538">
        <w:rPr>
          <w:rFonts w:ascii="Times New Roman" w:hAnsi="Times New Roman" w:cs="Times New Roman"/>
          <w:sz w:val="28"/>
          <w:szCs w:val="28"/>
        </w:rPr>
        <w:t>.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Управление в течение 3 календарных дней со дня получения сведений о наступлении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 прекращении выплаты компенсационной выплаты, которое оформляется приказом Управления.</w:t>
      </w:r>
    </w:p>
    <w:p w:rsidR="00AE0FAA" w:rsidRPr="002A7538" w:rsidRDefault="00AE0FAA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 xml:space="preserve">Выплата компенсационной выплаты прекращается с даты наступления обстоятельств, указанных в пункте </w:t>
      </w:r>
      <w:r w:rsidR="00723CF1">
        <w:rPr>
          <w:rFonts w:ascii="Times New Roman" w:hAnsi="Times New Roman" w:cs="Times New Roman"/>
          <w:sz w:val="28"/>
          <w:szCs w:val="28"/>
        </w:rPr>
        <w:t>17</w:t>
      </w:r>
      <w:r w:rsidRPr="002A753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E0FAA" w:rsidRPr="002A7538" w:rsidRDefault="00723CF1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E0FAA" w:rsidRPr="002A7538">
        <w:rPr>
          <w:rFonts w:ascii="Times New Roman" w:hAnsi="Times New Roman" w:cs="Times New Roman"/>
          <w:sz w:val="28"/>
          <w:szCs w:val="28"/>
        </w:rPr>
        <w:t>.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Уведомление о прекращении выплаты компенсационной выплаты направляется </w:t>
      </w:r>
      <w:r w:rsidR="00DB61BC" w:rsidRPr="002A7538">
        <w:rPr>
          <w:rFonts w:ascii="Times New Roman" w:hAnsi="Times New Roman" w:cs="Times New Roman"/>
          <w:sz w:val="28"/>
          <w:szCs w:val="28"/>
        </w:rPr>
        <w:t xml:space="preserve">молодому специалисту 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в письменной форме в срок не позднее </w:t>
      </w:r>
      <w:r w:rsidR="00DB61BC" w:rsidRPr="002A7538">
        <w:rPr>
          <w:rFonts w:ascii="Times New Roman" w:hAnsi="Times New Roman" w:cs="Times New Roman"/>
          <w:sz w:val="28"/>
          <w:szCs w:val="28"/>
        </w:rPr>
        <w:t>3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="00DB61BC" w:rsidRPr="002A7538">
        <w:rPr>
          <w:rFonts w:ascii="Times New Roman" w:hAnsi="Times New Roman" w:cs="Times New Roman"/>
          <w:sz w:val="28"/>
          <w:szCs w:val="28"/>
        </w:rPr>
        <w:t>рабочих</w:t>
      </w:r>
      <w:r w:rsidR="00AE0FAA" w:rsidRPr="002A7538">
        <w:rPr>
          <w:rFonts w:ascii="Times New Roman" w:hAnsi="Times New Roman" w:cs="Times New Roman"/>
          <w:sz w:val="28"/>
          <w:szCs w:val="28"/>
        </w:rPr>
        <w:t xml:space="preserve"> дней со дня принятия данного решения.</w:t>
      </w:r>
    </w:p>
    <w:p w:rsidR="00AE0FAA" w:rsidRPr="003C7B4D" w:rsidRDefault="00AE0FAA" w:rsidP="00AE0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38">
        <w:rPr>
          <w:rFonts w:ascii="Times New Roman" w:hAnsi="Times New Roman" w:cs="Times New Roman"/>
          <w:sz w:val="28"/>
          <w:szCs w:val="28"/>
        </w:rPr>
        <w:t>2</w:t>
      </w:r>
      <w:r w:rsidR="00723CF1">
        <w:rPr>
          <w:rFonts w:ascii="Times New Roman" w:hAnsi="Times New Roman" w:cs="Times New Roman"/>
          <w:sz w:val="28"/>
          <w:szCs w:val="28"/>
        </w:rPr>
        <w:t>1</w:t>
      </w:r>
      <w:r w:rsidRPr="002A7538">
        <w:rPr>
          <w:rFonts w:ascii="Times New Roman" w:hAnsi="Times New Roman" w:cs="Times New Roman"/>
          <w:sz w:val="28"/>
          <w:szCs w:val="28"/>
        </w:rPr>
        <w:t>. Решение об отказе в назначении компенсационной выплаты или о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>прекращении выплаты компенсационной выплаты может быть обжаловано в</w:t>
      </w:r>
      <w:r w:rsidR="00CC257B">
        <w:rPr>
          <w:rFonts w:ascii="Times New Roman" w:hAnsi="Times New Roman" w:cs="Times New Roman"/>
          <w:sz w:val="28"/>
          <w:szCs w:val="28"/>
        </w:rPr>
        <w:t> </w:t>
      </w:r>
      <w:r w:rsidRPr="002A7538">
        <w:rPr>
          <w:rFonts w:ascii="Times New Roman" w:hAnsi="Times New Roman" w:cs="Times New Roman"/>
          <w:sz w:val="28"/>
          <w:szCs w:val="28"/>
        </w:rPr>
        <w:t>установленном федеральным законодательством порядке.</w:t>
      </w:r>
    </w:p>
    <w:p w:rsidR="008F1A5D" w:rsidRDefault="00CC257B" w:rsidP="008F1A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sectPr w:rsidR="008F1A5D" w:rsidSect="008E635E">
      <w:headerReference w:type="default" r:id="rId9"/>
      <w:footerReference w:type="default" r:id="rId10"/>
      <w:pgSz w:w="11906" w:h="16838"/>
      <w:pgMar w:top="1134" w:right="850" w:bottom="851" w:left="1701" w:header="708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86" w:rsidRDefault="00ED3086" w:rsidP="00BF69E2">
      <w:pPr>
        <w:spacing w:after="0" w:line="240" w:lineRule="auto"/>
      </w:pPr>
      <w:r>
        <w:separator/>
      </w:r>
    </w:p>
  </w:endnote>
  <w:endnote w:type="continuationSeparator" w:id="0">
    <w:p w:rsidR="00ED3086" w:rsidRDefault="00ED3086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8F" w:rsidRPr="00BF69E2" w:rsidRDefault="008E635E" w:rsidP="00BF69E2">
    <w:pPr>
      <w:pStyle w:val="af0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017-3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86" w:rsidRDefault="00ED3086" w:rsidP="00BF69E2">
      <w:pPr>
        <w:spacing w:after="0" w:line="240" w:lineRule="auto"/>
      </w:pPr>
      <w:r>
        <w:separator/>
      </w:r>
    </w:p>
  </w:footnote>
  <w:footnote w:type="continuationSeparator" w:id="0">
    <w:p w:rsidR="00ED3086" w:rsidRDefault="00ED3086" w:rsidP="00B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8F" w:rsidRDefault="00E31E8F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7D1314"/>
    <w:multiLevelType w:val="hybridMultilevel"/>
    <w:tmpl w:val="54FEFF44"/>
    <w:lvl w:ilvl="0" w:tplc="AF0A9700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51"/>
    <w:rsid w:val="00022C1C"/>
    <w:rsid w:val="00031056"/>
    <w:rsid w:val="0003181A"/>
    <w:rsid w:val="00032B04"/>
    <w:rsid w:val="00064B7C"/>
    <w:rsid w:val="00071BB4"/>
    <w:rsid w:val="0007591A"/>
    <w:rsid w:val="00080959"/>
    <w:rsid w:val="00086AA4"/>
    <w:rsid w:val="00092669"/>
    <w:rsid w:val="000969DE"/>
    <w:rsid w:val="000A7E0D"/>
    <w:rsid w:val="000C6803"/>
    <w:rsid w:val="000C6AEB"/>
    <w:rsid w:val="000E2B28"/>
    <w:rsid w:val="000E5DF1"/>
    <w:rsid w:val="000F1709"/>
    <w:rsid w:val="000F31E8"/>
    <w:rsid w:val="001057A5"/>
    <w:rsid w:val="001069BB"/>
    <w:rsid w:val="00113CD5"/>
    <w:rsid w:val="00116714"/>
    <w:rsid w:val="00121A98"/>
    <w:rsid w:val="00122A8E"/>
    <w:rsid w:val="00133CBC"/>
    <w:rsid w:val="00141A92"/>
    <w:rsid w:val="00151836"/>
    <w:rsid w:val="00152DE2"/>
    <w:rsid w:val="0017253E"/>
    <w:rsid w:val="001824CC"/>
    <w:rsid w:val="00187A4D"/>
    <w:rsid w:val="00190AEF"/>
    <w:rsid w:val="00191E4F"/>
    <w:rsid w:val="0019277E"/>
    <w:rsid w:val="001A165D"/>
    <w:rsid w:val="001B2A90"/>
    <w:rsid w:val="001B3023"/>
    <w:rsid w:val="001B457B"/>
    <w:rsid w:val="001C03B7"/>
    <w:rsid w:val="001C3B2C"/>
    <w:rsid w:val="001C6FB7"/>
    <w:rsid w:val="001E2619"/>
    <w:rsid w:val="001E5201"/>
    <w:rsid w:val="002012E0"/>
    <w:rsid w:val="00217801"/>
    <w:rsid w:val="002538EB"/>
    <w:rsid w:val="002756E0"/>
    <w:rsid w:val="00281952"/>
    <w:rsid w:val="002854AB"/>
    <w:rsid w:val="00291139"/>
    <w:rsid w:val="002A0BAC"/>
    <w:rsid w:val="002A7538"/>
    <w:rsid w:val="002B1963"/>
    <w:rsid w:val="002C6C9A"/>
    <w:rsid w:val="002E0705"/>
    <w:rsid w:val="002F2958"/>
    <w:rsid w:val="00301C74"/>
    <w:rsid w:val="00301DAF"/>
    <w:rsid w:val="00306123"/>
    <w:rsid w:val="00312A1C"/>
    <w:rsid w:val="00312BB3"/>
    <w:rsid w:val="00316ED7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592D"/>
    <w:rsid w:val="00377E12"/>
    <w:rsid w:val="00394BEE"/>
    <w:rsid w:val="00395B8D"/>
    <w:rsid w:val="003B3972"/>
    <w:rsid w:val="003B41AA"/>
    <w:rsid w:val="003C0E53"/>
    <w:rsid w:val="003C0EC1"/>
    <w:rsid w:val="003C3A19"/>
    <w:rsid w:val="003C4547"/>
    <w:rsid w:val="003C7B4D"/>
    <w:rsid w:val="003E20EC"/>
    <w:rsid w:val="003E235D"/>
    <w:rsid w:val="003E2E0A"/>
    <w:rsid w:val="003E3C39"/>
    <w:rsid w:val="00401601"/>
    <w:rsid w:val="00405EAC"/>
    <w:rsid w:val="004061B0"/>
    <w:rsid w:val="0042080B"/>
    <w:rsid w:val="004663D1"/>
    <w:rsid w:val="0048109C"/>
    <w:rsid w:val="0048699A"/>
    <w:rsid w:val="0049203C"/>
    <w:rsid w:val="00495F1B"/>
    <w:rsid w:val="00496648"/>
    <w:rsid w:val="004B3192"/>
    <w:rsid w:val="004E6073"/>
    <w:rsid w:val="004F08B7"/>
    <w:rsid w:val="00500D7B"/>
    <w:rsid w:val="00503839"/>
    <w:rsid w:val="00505564"/>
    <w:rsid w:val="005116B1"/>
    <w:rsid w:val="00514524"/>
    <w:rsid w:val="005172D5"/>
    <w:rsid w:val="00525464"/>
    <w:rsid w:val="005365AC"/>
    <w:rsid w:val="00545C97"/>
    <w:rsid w:val="005570E0"/>
    <w:rsid w:val="00557546"/>
    <w:rsid w:val="00571C98"/>
    <w:rsid w:val="00577A43"/>
    <w:rsid w:val="00590B0B"/>
    <w:rsid w:val="005A1CC3"/>
    <w:rsid w:val="005A5388"/>
    <w:rsid w:val="005A6442"/>
    <w:rsid w:val="005B06D6"/>
    <w:rsid w:val="005C005C"/>
    <w:rsid w:val="005C632F"/>
    <w:rsid w:val="005D056C"/>
    <w:rsid w:val="005D75CB"/>
    <w:rsid w:val="005E44D8"/>
    <w:rsid w:val="005F3D4A"/>
    <w:rsid w:val="00621C6C"/>
    <w:rsid w:val="006253F7"/>
    <w:rsid w:val="006378C6"/>
    <w:rsid w:val="0064430B"/>
    <w:rsid w:val="00650E57"/>
    <w:rsid w:val="00653D06"/>
    <w:rsid w:val="006630C5"/>
    <w:rsid w:val="0068539E"/>
    <w:rsid w:val="00692629"/>
    <w:rsid w:val="006A0B88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3CF1"/>
    <w:rsid w:val="0072442A"/>
    <w:rsid w:val="00725A0B"/>
    <w:rsid w:val="00741A0C"/>
    <w:rsid w:val="00745F1D"/>
    <w:rsid w:val="00747BEB"/>
    <w:rsid w:val="00766503"/>
    <w:rsid w:val="00771282"/>
    <w:rsid w:val="007B06A7"/>
    <w:rsid w:val="007B7E03"/>
    <w:rsid w:val="007C707A"/>
    <w:rsid w:val="007C7EB9"/>
    <w:rsid w:val="007E2172"/>
    <w:rsid w:val="007E7507"/>
    <w:rsid w:val="00800388"/>
    <w:rsid w:val="00805FA7"/>
    <w:rsid w:val="00811E03"/>
    <w:rsid w:val="008157DC"/>
    <w:rsid w:val="008165CD"/>
    <w:rsid w:val="00837AD8"/>
    <w:rsid w:val="00852DF3"/>
    <w:rsid w:val="008611E3"/>
    <w:rsid w:val="00861E7E"/>
    <w:rsid w:val="00863C01"/>
    <w:rsid w:val="00874CDA"/>
    <w:rsid w:val="00887B0D"/>
    <w:rsid w:val="008953A4"/>
    <w:rsid w:val="00896C6B"/>
    <w:rsid w:val="008B7F2C"/>
    <w:rsid w:val="008D2933"/>
    <w:rsid w:val="008E635E"/>
    <w:rsid w:val="008F1A5D"/>
    <w:rsid w:val="008F3234"/>
    <w:rsid w:val="009304E3"/>
    <w:rsid w:val="009435F5"/>
    <w:rsid w:val="009465C9"/>
    <w:rsid w:val="00950FD4"/>
    <w:rsid w:val="009674BC"/>
    <w:rsid w:val="00981462"/>
    <w:rsid w:val="00985679"/>
    <w:rsid w:val="00995043"/>
    <w:rsid w:val="009A06DD"/>
    <w:rsid w:val="009A78AA"/>
    <w:rsid w:val="009B0822"/>
    <w:rsid w:val="009C163E"/>
    <w:rsid w:val="009E0967"/>
    <w:rsid w:val="009F1B11"/>
    <w:rsid w:val="00A013AD"/>
    <w:rsid w:val="00A04825"/>
    <w:rsid w:val="00A05F7A"/>
    <w:rsid w:val="00A31B01"/>
    <w:rsid w:val="00A46776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A4F99"/>
    <w:rsid w:val="00AB0BC5"/>
    <w:rsid w:val="00AB40C9"/>
    <w:rsid w:val="00AC7430"/>
    <w:rsid w:val="00AD0166"/>
    <w:rsid w:val="00AE0FAA"/>
    <w:rsid w:val="00AE63EF"/>
    <w:rsid w:val="00AF351E"/>
    <w:rsid w:val="00AF7D87"/>
    <w:rsid w:val="00B03004"/>
    <w:rsid w:val="00B042C4"/>
    <w:rsid w:val="00B33CA8"/>
    <w:rsid w:val="00B61B44"/>
    <w:rsid w:val="00B821DC"/>
    <w:rsid w:val="00B90000"/>
    <w:rsid w:val="00B90282"/>
    <w:rsid w:val="00B92A15"/>
    <w:rsid w:val="00B97FAB"/>
    <w:rsid w:val="00BC693B"/>
    <w:rsid w:val="00BE088A"/>
    <w:rsid w:val="00BE464D"/>
    <w:rsid w:val="00BE4A0C"/>
    <w:rsid w:val="00BF5D3E"/>
    <w:rsid w:val="00BF69E2"/>
    <w:rsid w:val="00C16F37"/>
    <w:rsid w:val="00C232F1"/>
    <w:rsid w:val="00C3092D"/>
    <w:rsid w:val="00C33A6F"/>
    <w:rsid w:val="00C4311E"/>
    <w:rsid w:val="00C459ED"/>
    <w:rsid w:val="00C6122A"/>
    <w:rsid w:val="00C61989"/>
    <w:rsid w:val="00C62C90"/>
    <w:rsid w:val="00C90836"/>
    <w:rsid w:val="00C95298"/>
    <w:rsid w:val="00CB4094"/>
    <w:rsid w:val="00CC257B"/>
    <w:rsid w:val="00CD5E28"/>
    <w:rsid w:val="00CD6A95"/>
    <w:rsid w:val="00CF041C"/>
    <w:rsid w:val="00CF70F0"/>
    <w:rsid w:val="00D102F2"/>
    <w:rsid w:val="00D16927"/>
    <w:rsid w:val="00D2637A"/>
    <w:rsid w:val="00D26AA3"/>
    <w:rsid w:val="00D96EC7"/>
    <w:rsid w:val="00DB4F56"/>
    <w:rsid w:val="00DB61BC"/>
    <w:rsid w:val="00DF17DB"/>
    <w:rsid w:val="00E008CC"/>
    <w:rsid w:val="00E00B33"/>
    <w:rsid w:val="00E31E8F"/>
    <w:rsid w:val="00E35E9E"/>
    <w:rsid w:val="00E41CAA"/>
    <w:rsid w:val="00E47F12"/>
    <w:rsid w:val="00E510B7"/>
    <w:rsid w:val="00E575D9"/>
    <w:rsid w:val="00E63020"/>
    <w:rsid w:val="00E64A00"/>
    <w:rsid w:val="00E7602B"/>
    <w:rsid w:val="00E81842"/>
    <w:rsid w:val="00E96621"/>
    <w:rsid w:val="00E97ADF"/>
    <w:rsid w:val="00EA02C9"/>
    <w:rsid w:val="00EA15B7"/>
    <w:rsid w:val="00EB1BF8"/>
    <w:rsid w:val="00EC7E51"/>
    <w:rsid w:val="00ED2690"/>
    <w:rsid w:val="00ED3086"/>
    <w:rsid w:val="00ED47E8"/>
    <w:rsid w:val="00EF24E2"/>
    <w:rsid w:val="00EF4E5D"/>
    <w:rsid w:val="00EF73A5"/>
    <w:rsid w:val="00F007A0"/>
    <w:rsid w:val="00F10282"/>
    <w:rsid w:val="00F16D1B"/>
    <w:rsid w:val="00F217C4"/>
    <w:rsid w:val="00F31E99"/>
    <w:rsid w:val="00F35BF8"/>
    <w:rsid w:val="00F52970"/>
    <w:rsid w:val="00F603D1"/>
    <w:rsid w:val="00F631EC"/>
    <w:rsid w:val="00F65214"/>
    <w:rsid w:val="00F8195C"/>
    <w:rsid w:val="00FA0CFD"/>
    <w:rsid w:val="00FA2C43"/>
    <w:rsid w:val="00FA53B2"/>
    <w:rsid w:val="00FA5D4E"/>
    <w:rsid w:val="00FD3011"/>
    <w:rsid w:val="00FD6390"/>
    <w:rsid w:val="00FE279D"/>
    <w:rsid w:val="00FE27F9"/>
    <w:rsid w:val="00FE4069"/>
    <w:rsid w:val="00FF5CE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37A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37AD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37AD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7A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37A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0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0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7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2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24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23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2.1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7DD9-CF9B-49C9-B177-18A51833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2024-02-13T06:46:00Z</cp:lastPrinted>
  <dcterms:created xsi:type="dcterms:W3CDTF">2024-02-15T04:45:00Z</dcterms:created>
  <dcterms:modified xsi:type="dcterms:W3CDTF">2024-02-15T04:45:00Z</dcterms:modified>
</cp:coreProperties>
</file>