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bookmarkStart w:id="0" w:name="_GoBack"/>
      <w:bookmarkEnd w:id="0"/>
      <w:r w:rsidRPr="004C5084">
        <w:t>Приложение</w:t>
      </w:r>
    </w:p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r w:rsidRPr="004C5084">
        <w:t>к письму Минобразования Чувашии</w:t>
      </w:r>
    </w:p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r w:rsidRPr="004C5084">
        <w:t>от 10.07.2024 № 05-03/05-8778</w:t>
      </w:r>
    </w:p>
    <w:p w:rsidR="00A6028C" w:rsidRPr="004C5084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6"/>
          <w:szCs w:val="26"/>
        </w:rPr>
      </w:pPr>
      <w:r w:rsidRPr="004C5084">
        <w:rPr>
          <w:sz w:val="26"/>
          <w:szCs w:val="26"/>
        </w:rPr>
        <w:t xml:space="preserve">Подраздел </w:t>
      </w:r>
    </w:p>
    <w:p w:rsidR="00596C7A" w:rsidRPr="004C5084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6"/>
          <w:szCs w:val="26"/>
        </w:rPr>
      </w:pPr>
      <w:r w:rsidRPr="004C5084">
        <w:rPr>
          <w:sz w:val="26"/>
          <w:szCs w:val="26"/>
        </w:rPr>
        <w:t>«М</w:t>
      </w:r>
      <w:r w:rsidR="001E60C2" w:rsidRPr="004C5084">
        <w:rPr>
          <w:sz w:val="26"/>
          <w:szCs w:val="26"/>
        </w:rPr>
        <w:t>ат</w:t>
      </w:r>
      <w:r w:rsidRPr="004C5084">
        <w:rPr>
          <w:sz w:val="26"/>
          <w:szCs w:val="26"/>
        </w:rPr>
        <w:t>ериально-техническое обеспечение</w:t>
      </w:r>
      <w:r w:rsidR="006868B5" w:rsidRPr="004C5084">
        <w:rPr>
          <w:sz w:val="26"/>
          <w:szCs w:val="26"/>
        </w:rPr>
        <w:t xml:space="preserve"> и оснащенност</w:t>
      </w:r>
      <w:r w:rsidRPr="004C5084">
        <w:rPr>
          <w:sz w:val="26"/>
          <w:szCs w:val="26"/>
        </w:rPr>
        <w:t>ь</w:t>
      </w:r>
      <w:r w:rsidR="006868B5" w:rsidRPr="004C5084">
        <w:rPr>
          <w:sz w:val="26"/>
          <w:szCs w:val="26"/>
        </w:rPr>
        <w:t xml:space="preserve"> образовательного процесса</w:t>
      </w:r>
      <w:r w:rsidRPr="004C5084">
        <w:rPr>
          <w:sz w:val="26"/>
          <w:szCs w:val="26"/>
        </w:rPr>
        <w:t>. Доступная среда»</w:t>
      </w:r>
      <w:r w:rsidR="006977D1" w:rsidRPr="004C5084">
        <w:rPr>
          <w:rStyle w:val="a6"/>
          <w:sz w:val="26"/>
          <w:szCs w:val="26"/>
        </w:rPr>
        <w:footnoteReference w:id="1"/>
      </w:r>
    </w:p>
    <w:p w:rsidR="006977D1" w:rsidRPr="004C5084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6"/>
          <w:szCs w:val="26"/>
        </w:rPr>
      </w:pPr>
      <w:r w:rsidRPr="004C5084">
        <w:rPr>
          <w:sz w:val="26"/>
          <w:szCs w:val="26"/>
        </w:rPr>
        <w:t>___________________________________________________________________________</w:t>
      </w:r>
    </w:p>
    <w:p w:rsidR="00596C7A" w:rsidRPr="004C5084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  <w:r w:rsidRPr="004C5084">
        <w:rPr>
          <w:sz w:val="20"/>
          <w:szCs w:val="20"/>
        </w:rPr>
        <w:t>(образовательная программа)</w:t>
      </w:r>
    </w:p>
    <w:p w:rsidR="005858A0" w:rsidRPr="004C5084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</w:pPr>
      <w:r w:rsidRPr="004C5084"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 w:rsidRPr="004C5084">
        <w:t xml:space="preserve"> (ОВЗ)</w:t>
      </w:r>
      <w:r w:rsidRPr="004C5084">
        <w:t>.</w:t>
      </w:r>
    </w:p>
    <w:p w:rsidR="00F30E47" w:rsidRPr="004C5084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</w:pPr>
      <w:r w:rsidRPr="004C5084">
        <w:t>а) у</w:t>
      </w:r>
      <w:r w:rsidR="00F30E47" w:rsidRPr="004C5084"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4C5084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4C5084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№</w:t>
            </w:r>
            <w:r w:rsidRPr="004C5084">
              <w:rPr>
                <w:sz w:val="20"/>
                <w:szCs w:val="20"/>
              </w:rPr>
              <w:br/>
            </w:r>
            <w:proofErr w:type="gramStart"/>
            <w:r w:rsidRPr="004C5084">
              <w:rPr>
                <w:sz w:val="20"/>
                <w:szCs w:val="20"/>
              </w:rPr>
              <w:t>п</w:t>
            </w:r>
            <w:proofErr w:type="gramEnd"/>
            <w:r w:rsidRPr="004C5084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4C5084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Наименование оборудованных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4C5084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Перечень средств обучения и воспитания</w:t>
            </w:r>
            <w:r w:rsidRPr="004C5084">
              <w:rPr>
                <w:rStyle w:val="a6"/>
                <w:sz w:val="20"/>
                <w:szCs w:val="20"/>
              </w:rPr>
              <w:footnoteReference w:id="2"/>
            </w:r>
            <w:r w:rsidRPr="004C5084">
              <w:rPr>
                <w:sz w:val="20"/>
                <w:szCs w:val="20"/>
              </w:rPr>
              <w:t xml:space="preserve"> </w:t>
            </w:r>
          </w:p>
          <w:p w:rsidR="00F30E47" w:rsidRPr="004C5084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(основное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5084">
              <w:rPr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 w:rsidRPr="004C5084">
              <w:rPr>
                <w:sz w:val="20"/>
                <w:szCs w:val="20"/>
              </w:rPr>
              <w:t>с ОВЗ</w:t>
            </w:r>
            <w:r w:rsidRPr="004C5084">
              <w:rPr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6868B5" w:rsidRPr="004C5084" w:rsidRDefault="005858A0" w:rsidP="005858A0">
      <w:pPr>
        <w:widowControl/>
        <w:autoSpaceDE w:val="0"/>
        <w:autoSpaceDN w:val="0"/>
        <w:adjustRightInd/>
        <w:spacing w:after="120" w:line="240" w:lineRule="auto"/>
      </w:pPr>
      <w:r w:rsidRPr="004C5084">
        <w:t>б) о</w:t>
      </w:r>
      <w:r w:rsidR="00F30E47" w:rsidRPr="004C5084">
        <w:t>бъекты для проведения практических заня</w:t>
      </w:r>
      <w:r w:rsidR="006977D1" w:rsidRPr="004C5084"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4C5084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4C5084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№</w:t>
            </w:r>
            <w:r w:rsidRPr="004C5084">
              <w:rPr>
                <w:sz w:val="20"/>
                <w:szCs w:val="20"/>
              </w:rPr>
              <w:br/>
            </w:r>
            <w:proofErr w:type="gramStart"/>
            <w:r w:rsidRPr="004C5084">
              <w:rPr>
                <w:sz w:val="20"/>
                <w:szCs w:val="20"/>
              </w:rPr>
              <w:t>п</w:t>
            </w:r>
            <w:proofErr w:type="gramEnd"/>
            <w:r w:rsidRPr="004C5084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4C5084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 w:rsidRPr="004C5084">
              <w:rPr>
                <w:sz w:val="20"/>
                <w:szCs w:val="20"/>
              </w:rPr>
              <w:t>е</w:t>
            </w:r>
            <w:r w:rsidRPr="004C5084">
              <w:rPr>
                <w:sz w:val="20"/>
                <w:szCs w:val="20"/>
              </w:rPr>
              <w:t xml:space="preserve"> курс</w:t>
            </w:r>
            <w:r w:rsidR="001A09C9" w:rsidRPr="004C5084">
              <w:rPr>
                <w:sz w:val="20"/>
                <w:szCs w:val="20"/>
              </w:rPr>
              <w:t>ы</w:t>
            </w:r>
            <w:r w:rsidRPr="004C5084">
              <w:rPr>
                <w:sz w:val="20"/>
                <w:szCs w:val="20"/>
              </w:rPr>
              <w:t xml:space="preserve"> и курс</w:t>
            </w:r>
            <w:r w:rsidR="001A09C9" w:rsidRPr="004C5084">
              <w:rPr>
                <w:sz w:val="20"/>
                <w:szCs w:val="20"/>
              </w:rPr>
              <w:t>ы</w:t>
            </w:r>
            <w:r w:rsidRPr="004C5084">
              <w:rPr>
                <w:sz w:val="20"/>
                <w:szCs w:val="20"/>
              </w:rPr>
              <w:t xml:space="preserve"> внеурочной деятельности по выбору </w:t>
            </w:r>
            <w:proofErr w:type="gramStart"/>
            <w:r w:rsidRPr="004C5084">
              <w:rPr>
                <w:sz w:val="20"/>
                <w:szCs w:val="20"/>
              </w:rPr>
              <w:t>обучающихся</w:t>
            </w:r>
            <w:proofErr w:type="gramEnd"/>
            <w:r w:rsidR="001A09C9" w:rsidRPr="004C508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 xml:space="preserve">Наименование оборудованных объектов для </w:t>
            </w:r>
            <w:r w:rsidR="007C77E5" w:rsidRPr="004C5084">
              <w:rPr>
                <w:sz w:val="20"/>
                <w:szCs w:val="20"/>
              </w:rPr>
              <w:t>проведения практических занятий</w:t>
            </w:r>
            <w:r w:rsidRPr="004C5084">
              <w:rPr>
                <w:sz w:val="20"/>
                <w:szCs w:val="20"/>
              </w:rPr>
              <w:t xml:space="preserve"> </w:t>
            </w:r>
            <w:r w:rsidR="001A09C9" w:rsidRPr="004C5084">
              <w:rPr>
                <w:sz w:val="20"/>
                <w:szCs w:val="20"/>
              </w:rPr>
              <w:t>(цеха  и мастерские, лаборатории, актовые и хореографические залы)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4C5084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 xml:space="preserve">Перечень средств обучения и воспитания </w:t>
            </w:r>
          </w:p>
          <w:p w:rsidR="00F30E47" w:rsidRPr="004C5084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(основное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5084">
              <w:rPr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4C5084">
              <w:rPr>
                <w:sz w:val="20"/>
                <w:szCs w:val="20"/>
              </w:rPr>
              <w:t>ОВЗ</w:t>
            </w:r>
            <w:r w:rsidRPr="004C5084">
              <w:rPr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594884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594884" w:rsidRPr="004C5084" w:rsidRDefault="00594884" w:rsidP="005858A0">
      <w:pPr>
        <w:widowControl/>
        <w:autoSpaceDE w:val="0"/>
        <w:autoSpaceDN w:val="0"/>
        <w:adjustRightInd/>
        <w:spacing w:after="120" w:line="240" w:lineRule="auto"/>
      </w:pPr>
    </w:p>
    <w:p w:rsidR="00F30E47" w:rsidRPr="004C5084" w:rsidRDefault="005858A0" w:rsidP="005858A0">
      <w:pPr>
        <w:widowControl/>
        <w:autoSpaceDE w:val="0"/>
        <w:autoSpaceDN w:val="0"/>
        <w:adjustRightInd/>
        <w:spacing w:after="120" w:line="240" w:lineRule="auto"/>
      </w:pPr>
      <w:r w:rsidRPr="004C5084">
        <w:lastRenderedPageBreak/>
        <w:t>в) б</w:t>
      </w:r>
      <w:r w:rsidR="006977D1" w:rsidRPr="004C5084">
        <w:t>иблиотек</w:t>
      </w:r>
      <w:proofErr w:type="gramStart"/>
      <w:r w:rsidR="006977D1" w:rsidRPr="004C5084">
        <w:t>а(</w:t>
      </w:r>
      <w:proofErr w:type="gramEnd"/>
      <w:r w:rsidR="006977D1" w:rsidRPr="004C5084">
        <w:t>и)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3685"/>
        <w:gridCol w:w="4253"/>
        <w:gridCol w:w="1701"/>
      </w:tblGrid>
      <w:tr w:rsidR="00F30E47" w:rsidRPr="004C5084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4C5084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№</w:t>
            </w:r>
            <w:r w:rsidRPr="004C5084">
              <w:rPr>
                <w:sz w:val="20"/>
                <w:szCs w:val="20"/>
              </w:rPr>
              <w:br/>
            </w:r>
            <w:proofErr w:type="gramStart"/>
            <w:r w:rsidRPr="004C5084">
              <w:rPr>
                <w:sz w:val="20"/>
                <w:szCs w:val="20"/>
              </w:rPr>
              <w:t>п</w:t>
            </w:r>
            <w:proofErr w:type="gramEnd"/>
            <w:r w:rsidRPr="004C5084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4C5084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 w:rsidRPr="004C5084">
              <w:rPr>
                <w:rStyle w:val="a6"/>
                <w:sz w:val="20"/>
                <w:szCs w:val="20"/>
              </w:rPr>
              <w:footnoteReference w:id="3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Pr="004C5084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 w:rsidRPr="004C5084">
              <w:rPr>
                <w:rStyle w:val="a6"/>
                <w:sz w:val="20"/>
                <w:szCs w:val="20"/>
              </w:rPr>
              <w:footnoteReference w:id="4"/>
            </w:r>
            <w:r w:rsidR="009201F5" w:rsidRPr="004C5084">
              <w:rPr>
                <w:sz w:val="20"/>
                <w:szCs w:val="20"/>
              </w:rPr>
              <w:t>.</w:t>
            </w:r>
          </w:p>
          <w:p w:rsidR="00F30E47" w:rsidRPr="004C5084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5084">
              <w:rPr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4C5084">
              <w:rPr>
                <w:sz w:val="20"/>
                <w:szCs w:val="20"/>
              </w:rPr>
              <w:t>ОВЗ</w:t>
            </w:r>
            <w:r w:rsidRPr="004C5084">
              <w:rPr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RPr="004C508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4C5084" w:rsidRDefault="00594884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4C5084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F30E47" w:rsidRPr="004C5084" w:rsidRDefault="00625C45" w:rsidP="00625C45">
      <w:pPr>
        <w:widowControl/>
        <w:autoSpaceDE w:val="0"/>
        <w:autoSpaceDN w:val="0"/>
        <w:adjustRightInd/>
        <w:spacing w:after="120" w:line="240" w:lineRule="auto"/>
      </w:pPr>
      <w:r w:rsidRPr="004C5084">
        <w:t>г) о</w:t>
      </w:r>
      <w:r w:rsidR="00F30E47" w:rsidRPr="004C5084">
        <w:t xml:space="preserve">бъекты физической культуры и </w:t>
      </w:r>
      <w:r w:rsidR="006977D1" w:rsidRPr="004C5084"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4C5084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№</w:t>
            </w:r>
            <w:r w:rsidRPr="004C5084">
              <w:rPr>
                <w:sz w:val="20"/>
                <w:szCs w:val="20"/>
              </w:rPr>
              <w:br/>
            </w:r>
            <w:proofErr w:type="gramStart"/>
            <w:r w:rsidRPr="004C5084">
              <w:rPr>
                <w:sz w:val="20"/>
                <w:szCs w:val="20"/>
              </w:rPr>
              <w:t>п</w:t>
            </w:r>
            <w:proofErr w:type="gramEnd"/>
            <w:r w:rsidRPr="004C5084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4C5084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 xml:space="preserve">Наименование </w:t>
            </w:r>
          </w:p>
          <w:p w:rsidR="00625C45" w:rsidRPr="004C5084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объектов физической культуры и спорта</w:t>
            </w:r>
            <w:r w:rsidR="001A09C9" w:rsidRPr="004C5084">
              <w:rPr>
                <w:sz w:val="20"/>
                <w:szCs w:val="20"/>
              </w:rPr>
              <w:t xml:space="preserve"> (спортивные залы, </w:t>
            </w:r>
            <w:proofErr w:type="spellStart"/>
            <w:r w:rsidR="001A09C9" w:rsidRPr="004C5084">
              <w:rPr>
                <w:sz w:val="20"/>
                <w:szCs w:val="20"/>
              </w:rPr>
              <w:t>автогородки</w:t>
            </w:r>
            <w:proofErr w:type="spellEnd"/>
            <w:r w:rsidR="001A09C9" w:rsidRPr="004C5084">
              <w:rPr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 xml:space="preserve">Перечень средств обучения и воспитания </w:t>
            </w:r>
          </w:p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(основное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5084">
              <w:rPr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4C5084">
              <w:rPr>
                <w:sz w:val="20"/>
                <w:szCs w:val="20"/>
              </w:rPr>
              <w:t>ОВЗ</w:t>
            </w:r>
            <w:r w:rsidRPr="004C5084">
              <w:rPr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625C45" w:rsidRPr="004C5084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5C45" w:rsidRPr="004C5084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5C45" w:rsidRPr="004C5084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59488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4C5084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4270B" w:rsidRPr="004C5084" w:rsidRDefault="0084270B" w:rsidP="0084270B">
      <w:pPr>
        <w:widowControl/>
        <w:autoSpaceDE w:val="0"/>
        <w:autoSpaceDN w:val="0"/>
        <w:adjustRightInd/>
        <w:spacing w:after="120" w:line="240" w:lineRule="auto"/>
      </w:pPr>
      <w:r w:rsidRPr="004C5084">
        <w:t>е)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4C5084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4C5084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№</w:t>
            </w:r>
            <w:r w:rsidRPr="004C5084">
              <w:rPr>
                <w:sz w:val="20"/>
                <w:szCs w:val="20"/>
              </w:rPr>
              <w:br/>
            </w:r>
            <w:proofErr w:type="gramStart"/>
            <w:r w:rsidRPr="004C5084">
              <w:rPr>
                <w:sz w:val="20"/>
                <w:szCs w:val="20"/>
              </w:rPr>
              <w:t>п</w:t>
            </w:r>
            <w:proofErr w:type="gramEnd"/>
            <w:r w:rsidRPr="004C5084">
              <w:rPr>
                <w:sz w:val="20"/>
                <w:szCs w:val="20"/>
              </w:rPr>
              <w:t>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4C5084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Перечень информационных систем и</w:t>
            </w:r>
          </w:p>
          <w:p w:rsidR="00D01D73" w:rsidRPr="004C5084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 xml:space="preserve"> информационно-телекоммуникационных сетей</w:t>
            </w:r>
            <w:r w:rsidRPr="004C5084">
              <w:rPr>
                <w:rStyle w:val="a6"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4C5084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5084">
              <w:rPr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4C5084">
              <w:rPr>
                <w:sz w:val="20"/>
                <w:szCs w:val="20"/>
              </w:rPr>
              <w:t>ОВЗ</w:t>
            </w:r>
            <w:r w:rsidRPr="004C5084">
              <w:rPr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D01D73" w:rsidRPr="004C5084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4C5084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4C5084" w:rsidRDefault="00D01D7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4C5084" w:rsidRDefault="00D01D7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D01D73" w:rsidRPr="004C5084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4C5084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4C5084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4C5084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D01D73" w:rsidRPr="004C5084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4C5084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…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4C5084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4C5084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</w:tbl>
    <w:p w:rsidR="0084270B" w:rsidRPr="004C5084" w:rsidRDefault="0084270B" w:rsidP="0084270B">
      <w:pPr>
        <w:widowControl/>
        <w:autoSpaceDE w:val="0"/>
        <w:autoSpaceDN w:val="0"/>
        <w:adjustRightInd/>
        <w:spacing w:after="120" w:line="240" w:lineRule="auto"/>
      </w:pPr>
      <w:r w:rsidRPr="004C5084"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4C5084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4C508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№</w:t>
            </w:r>
            <w:r w:rsidRPr="004C5084">
              <w:rPr>
                <w:sz w:val="20"/>
                <w:szCs w:val="20"/>
              </w:rPr>
              <w:br/>
            </w:r>
            <w:proofErr w:type="gramStart"/>
            <w:r w:rsidRPr="004C5084">
              <w:rPr>
                <w:sz w:val="20"/>
                <w:szCs w:val="20"/>
              </w:rPr>
              <w:t>п</w:t>
            </w:r>
            <w:proofErr w:type="gramEnd"/>
            <w:r w:rsidRPr="004C5084">
              <w:rPr>
                <w:sz w:val="20"/>
                <w:szCs w:val="20"/>
              </w:rPr>
              <w:t>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4C508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 xml:space="preserve">Наименование электронного образовательного ресурса, указанного в рабочей программе </w:t>
            </w:r>
            <w:r w:rsidRPr="004C5084">
              <w:rPr>
                <w:rStyle w:val="a6"/>
                <w:sz w:val="20"/>
                <w:szCs w:val="20"/>
              </w:rPr>
              <w:footnoteReference w:id="6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5084">
              <w:rPr>
                <w:sz w:val="20"/>
                <w:szCs w:val="20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4F61E4" w:rsidRPr="004C508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4C508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4C508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4F61E4" w:rsidRPr="004C508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4F61E4" w:rsidRPr="004C508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…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4C508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</w:tbl>
    <w:p w:rsidR="0095746A" w:rsidRPr="004C5084" w:rsidRDefault="0095746A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</w:p>
    <w:p w:rsidR="00594884" w:rsidRPr="004C5084" w:rsidRDefault="00594884">
      <w:pPr>
        <w:widowControl/>
        <w:adjustRightInd/>
        <w:spacing w:after="200" w:line="276" w:lineRule="auto"/>
        <w:jc w:val="left"/>
      </w:pPr>
      <w:r w:rsidRPr="004C5084">
        <w:br w:type="page"/>
      </w:r>
    </w:p>
    <w:p w:rsidR="00F30E47" w:rsidRPr="004C5084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</w:pPr>
      <w:r w:rsidRPr="004C5084">
        <w:lastRenderedPageBreak/>
        <w:t>С</w:t>
      </w:r>
      <w:r w:rsidR="00596C7A" w:rsidRPr="004C5084">
        <w:t>пециальны</w:t>
      </w:r>
      <w:r w:rsidRPr="004C5084">
        <w:t>е</w:t>
      </w:r>
      <w:r w:rsidR="00596C7A" w:rsidRPr="004C5084">
        <w:t xml:space="preserve"> услови</w:t>
      </w:r>
      <w:r w:rsidRPr="004C5084">
        <w:t>я</w:t>
      </w:r>
      <w:r w:rsidR="00596C7A" w:rsidRPr="004C5084">
        <w:t xml:space="preserve"> для получения образования </w:t>
      </w:r>
      <w:proofErr w:type="gramStart"/>
      <w:r w:rsidR="00596C7A" w:rsidRPr="004C5084">
        <w:t>обучающимися</w:t>
      </w:r>
      <w:proofErr w:type="gramEnd"/>
      <w:r w:rsidR="00596C7A" w:rsidRPr="004C5084">
        <w:t xml:space="preserve"> с </w:t>
      </w:r>
      <w:r w:rsidR="005F3A0B" w:rsidRPr="004C5084">
        <w:t>ОВЗ</w:t>
      </w:r>
    </w:p>
    <w:p w:rsidR="000E5AF8" w:rsidRPr="004C5084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</w:pPr>
      <w:r w:rsidRPr="004C5084">
        <w:t>а) обеспечение доступа в здание образовательной организации, в том числе в общежитие</w:t>
      </w:r>
      <w:r w:rsidR="00E66228" w:rsidRPr="004C5084"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6170"/>
        <w:gridCol w:w="7236"/>
      </w:tblGrid>
      <w:tr w:rsidR="005B605D" w:rsidRPr="004C5084" w:rsidTr="006C583D">
        <w:trPr>
          <w:trHeight w:val="321"/>
        </w:trPr>
        <w:tc>
          <w:tcPr>
            <w:tcW w:w="1195" w:type="dxa"/>
          </w:tcPr>
          <w:p w:rsidR="005B605D" w:rsidRPr="004C5084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4C5084">
              <w:rPr>
                <w:sz w:val="20"/>
                <w:szCs w:val="20"/>
              </w:rPr>
              <w:t xml:space="preserve">№ </w:t>
            </w:r>
            <w:proofErr w:type="gramStart"/>
            <w:r w:rsidRPr="004C5084">
              <w:rPr>
                <w:sz w:val="20"/>
                <w:szCs w:val="20"/>
              </w:rPr>
              <w:t>п</w:t>
            </w:r>
            <w:proofErr w:type="gramEnd"/>
            <w:r w:rsidRPr="004C5084">
              <w:rPr>
                <w:sz w:val="20"/>
                <w:szCs w:val="20"/>
              </w:rPr>
              <w:t>/п</w:t>
            </w:r>
          </w:p>
        </w:tc>
        <w:tc>
          <w:tcPr>
            <w:tcW w:w="6170" w:type="dxa"/>
          </w:tcPr>
          <w:p w:rsidR="005B605D" w:rsidRPr="004C5084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4C5084">
              <w:rPr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236" w:type="dxa"/>
          </w:tcPr>
          <w:p w:rsidR="005B605D" w:rsidRPr="004C5084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Обеспечение специальных условий</w:t>
            </w:r>
            <w:r w:rsidR="00DA4B15" w:rsidRPr="004C5084">
              <w:rPr>
                <w:rStyle w:val="a6"/>
                <w:sz w:val="20"/>
                <w:szCs w:val="20"/>
              </w:rPr>
              <w:footnoteReference w:id="7"/>
            </w:r>
          </w:p>
        </w:tc>
      </w:tr>
      <w:tr w:rsidR="005B605D" w:rsidRPr="004C5084" w:rsidTr="006C583D">
        <w:trPr>
          <w:trHeight w:val="212"/>
        </w:trPr>
        <w:tc>
          <w:tcPr>
            <w:tcW w:w="1195" w:type="dxa"/>
          </w:tcPr>
          <w:p w:rsidR="005B605D" w:rsidRPr="004C5084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6170" w:type="dxa"/>
          </w:tcPr>
          <w:p w:rsidR="005B605D" w:rsidRPr="004C5084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236" w:type="dxa"/>
          </w:tcPr>
          <w:p w:rsidR="005B605D" w:rsidRPr="004C5084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5B605D" w:rsidRPr="004C5084" w:rsidTr="006C583D">
        <w:trPr>
          <w:trHeight w:val="131"/>
        </w:trPr>
        <w:tc>
          <w:tcPr>
            <w:tcW w:w="1195" w:type="dxa"/>
          </w:tcPr>
          <w:p w:rsidR="005B605D" w:rsidRPr="004C5084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6170" w:type="dxa"/>
          </w:tcPr>
          <w:p w:rsidR="005B605D" w:rsidRPr="004C5084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236" w:type="dxa"/>
          </w:tcPr>
          <w:p w:rsidR="005B605D" w:rsidRPr="004C5084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5B605D" w:rsidRPr="004C5084" w:rsidTr="006C583D">
        <w:trPr>
          <w:trHeight w:val="423"/>
        </w:trPr>
        <w:tc>
          <w:tcPr>
            <w:tcW w:w="1195" w:type="dxa"/>
          </w:tcPr>
          <w:p w:rsidR="005B605D" w:rsidRPr="004C5084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3.</w:t>
            </w:r>
          </w:p>
        </w:tc>
        <w:tc>
          <w:tcPr>
            <w:tcW w:w="6170" w:type="dxa"/>
          </w:tcPr>
          <w:p w:rsidR="005B605D" w:rsidRPr="004C5084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236" w:type="dxa"/>
          </w:tcPr>
          <w:p w:rsidR="005B605D" w:rsidRPr="004C5084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6C583D" w:rsidRPr="004C5084" w:rsidTr="006C583D">
        <w:trPr>
          <w:trHeight w:val="423"/>
        </w:trPr>
        <w:tc>
          <w:tcPr>
            <w:tcW w:w="1195" w:type="dxa"/>
          </w:tcPr>
          <w:p w:rsidR="006C583D" w:rsidRPr="004C5084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…</w:t>
            </w:r>
          </w:p>
        </w:tc>
        <w:tc>
          <w:tcPr>
            <w:tcW w:w="6170" w:type="dxa"/>
          </w:tcPr>
          <w:p w:rsidR="006C583D" w:rsidRPr="004C5084" w:rsidRDefault="006C583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6" w:type="dxa"/>
          </w:tcPr>
          <w:p w:rsidR="006C583D" w:rsidRPr="004C5084" w:rsidRDefault="006C583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84270B" w:rsidRPr="004C5084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</w:pPr>
      <w:r w:rsidRPr="004C5084">
        <w:t xml:space="preserve">б) наличие специальных технических средств обучения коллективного и индивидуального пользования инвалидов и лиц с </w:t>
      </w:r>
      <w:r w:rsidR="005F3A0B" w:rsidRPr="004C5084"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468"/>
      </w:tblGrid>
      <w:tr w:rsidR="00DA4B15" w:rsidRPr="004C5084" w:rsidTr="00DA4B15">
        <w:trPr>
          <w:trHeight w:val="402"/>
        </w:trPr>
        <w:tc>
          <w:tcPr>
            <w:tcW w:w="1123" w:type="dxa"/>
          </w:tcPr>
          <w:p w:rsidR="00DA4B15" w:rsidRPr="004C5084" w:rsidRDefault="00DA4B15" w:rsidP="0019681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4C5084">
              <w:rPr>
                <w:sz w:val="20"/>
                <w:szCs w:val="20"/>
              </w:rPr>
              <w:t xml:space="preserve">№ </w:t>
            </w:r>
            <w:proofErr w:type="gramStart"/>
            <w:r w:rsidRPr="004C5084">
              <w:rPr>
                <w:sz w:val="20"/>
                <w:szCs w:val="20"/>
              </w:rPr>
              <w:t>п</w:t>
            </w:r>
            <w:proofErr w:type="gramEnd"/>
            <w:r w:rsidRPr="004C5084">
              <w:rPr>
                <w:sz w:val="20"/>
                <w:szCs w:val="20"/>
              </w:rPr>
              <w:t>/п</w:t>
            </w:r>
          </w:p>
        </w:tc>
        <w:tc>
          <w:tcPr>
            <w:tcW w:w="13468" w:type="dxa"/>
          </w:tcPr>
          <w:p w:rsidR="00DA4B15" w:rsidRPr="004C5084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4C5084">
              <w:rPr>
                <w:sz w:val="20"/>
                <w:szCs w:val="20"/>
              </w:rPr>
              <w:t xml:space="preserve">Перечень специальных </w:t>
            </w:r>
            <w:r w:rsidR="00836D18" w:rsidRPr="004C5084">
              <w:rPr>
                <w:sz w:val="20"/>
                <w:szCs w:val="20"/>
              </w:rPr>
              <w:t>технических средств обучения</w:t>
            </w:r>
            <w:r w:rsidRPr="004C5084">
              <w:rPr>
                <w:rStyle w:val="a6"/>
                <w:sz w:val="20"/>
                <w:szCs w:val="20"/>
              </w:rPr>
              <w:footnoteReference w:id="8"/>
            </w:r>
          </w:p>
        </w:tc>
      </w:tr>
      <w:tr w:rsidR="00DA4B15" w:rsidRPr="004C5084" w:rsidTr="00DA4B15">
        <w:trPr>
          <w:trHeight w:val="81"/>
        </w:trPr>
        <w:tc>
          <w:tcPr>
            <w:tcW w:w="1123" w:type="dxa"/>
          </w:tcPr>
          <w:p w:rsidR="00DA4B15" w:rsidRPr="004C5084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4C5084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  <w:tr w:rsidR="00DA4B15" w:rsidRPr="004C5084" w:rsidTr="00DA4B15">
        <w:trPr>
          <w:trHeight w:val="81"/>
        </w:trPr>
        <w:tc>
          <w:tcPr>
            <w:tcW w:w="1123" w:type="dxa"/>
          </w:tcPr>
          <w:p w:rsidR="00DA4B15" w:rsidRPr="004C5084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13468" w:type="dxa"/>
          </w:tcPr>
          <w:p w:rsidR="00DA4B15" w:rsidRPr="004C5084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  <w:tr w:rsidR="00DA4B15" w:rsidRPr="004C5084" w:rsidTr="00DA4B15">
        <w:trPr>
          <w:trHeight w:val="248"/>
        </w:trPr>
        <w:tc>
          <w:tcPr>
            <w:tcW w:w="1123" w:type="dxa"/>
          </w:tcPr>
          <w:p w:rsidR="00DA4B15" w:rsidRPr="004C5084" w:rsidRDefault="004E2B34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…</w:t>
            </w:r>
          </w:p>
        </w:tc>
        <w:tc>
          <w:tcPr>
            <w:tcW w:w="13468" w:type="dxa"/>
          </w:tcPr>
          <w:p w:rsidR="00DA4B15" w:rsidRPr="004C5084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596C7A" w:rsidRPr="004C5084" w:rsidRDefault="00596C7A" w:rsidP="00596C7A">
      <w:pPr>
        <w:jc w:val="center"/>
      </w:pPr>
    </w:p>
    <w:p w:rsidR="00596C7A" w:rsidRPr="004C5084" w:rsidRDefault="00596C7A" w:rsidP="00596C7A">
      <w:pPr>
        <w:jc w:val="center"/>
      </w:pPr>
    </w:p>
    <w:sectPr w:rsidR="00596C7A" w:rsidRPr="004C5084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5C" w:rsidRDefault="00652E5C" w:rsidP="001E60C2">
      <w:pPr>
        <w:spacing w:line="240" w:lineRule="auto"/>
      </w:pPr>
      <w:r>
        <w:separator/>
      </w:r>
    </w:p>
  </w:endnote>
  <w:endnote w:type="continuationSeparator" w:id="0">
    <w:p w:rsidR="00652E5C" w:rsidRDefault="00652E5C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5C" w:rsidRDefault="00652E5C" w:rsidP="001E60C2">
      <w:pPr>
        <w:spacing w:line="240" w:lineRule="auto"/>
      </w:pPr>
      <w:r>
        <w:separator/>
      </w:r>
    </w:p>
  </w:footnote>
  <w:footnote w:type="continuationSeparator" w:id="0">
    <w:p w:rsidR="00652E5C" w:rsidRDefault="00652E5C" w:rsidP="001E60C2">
      <w:pPr>
        <w:spacing w:line="240" w:lineRule="auto"/>
      </w:pPr>
      <w:r>
        <w:continuationSeparator/>
      </w:r>
    </w:p>
  </w:footnote>
  <w:footnote w:id="1">
    <w:p w:rsidR="006977D1" w:rsidRPr="00FB669D" w:rsidRDefault="006977D1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F30E47" w:rsidRPr="00FB669D" w:rsidRDefault="00F30E4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proofErr w:type="gramStart"/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  <w:proofErr w:type="gramEnd"/>
    </w:p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3">
    <w:p w:rsidR="00836C14" w:rsidRDefault="00AD2732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proofErr w:type="gramStart"/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>х программ такими организациями (пункт 9 части 3 статьи 28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 xml:space="preserve">Федерального закона об образовании в Российской Федерации). </w:t>
      </w:r>
      <w:proofErr w:type="gramEnd"/>
    </w:p>
    <w:p w:rsidR="00AD2732" w:rsidRPr="009201F5" w:rsidRDefault="00857D52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9201F5" w:rsidRPr="009201F5" w:rsidRDefault="009201F5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 w:rsidR="003B0563"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 w:rsidR="003B0563"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 w:rsidR="003B0563"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9201F5" w:rsidRPr="009201F5" w:rsidRDefault="009201F5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9201F5" w:rsidRDefault="009201F5">
      <w:pPr>
        <w:pStyle w:val="a4"/>
      </w:pPr>
    </w:p>
  </w:footnote>
  <w:footnote w:id="5">
    <w:p w:rsidR="00D01D73" w:rsidRPr="00FB669D" w:rsidRDefault="00D01D73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D01D73" w:rsidRPr="006575DC" w:rsidRDefault="003F7F79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 xml:space="preserve">1) </w:t>
      </w:r>
      <w:r w:rsidR="006575DC" w:rsidRPr="006575DC">
        <w:rPr>
          <w:i/>
          <w:sz w:val="18"/>
          <w:szCs w:val="18"/>
        </w:rPr>
        <w:t xml:space="preserve">информационные системы - </w:t>
      </w:r>
      <w:r w:rsidR="00D01D73" w:rsidRP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(</w:t>
      </w:r>
      <w:r w:rsidR="00D01D73" w:rsidRPr="006575DC">
        <w:rPr>
          <w:i/>
          <w:sz w:val="18"/>
          <w:szCs w:val="18"/>
        </w:rPr>
        <w:t>ФГИС «Моя школа»,</w:t>
      </w:r>
      <w:r w:rsidR="00512021" w:rsidRPr="006575DC">
        <w:rPr>
          <w:i/>
          <w:sz w:val="18"/>
          <w:szCs w:val="18"/>
        </w:rPr>
        <w:t xml:space="preserve"> ФИС ФРДО,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ФИС ГИА, др.)</w:t>
      </w:r>
      <w:r w:rsidR="00512021" w:rsidRPr="006575DC">
        <w:rPr>
          <w:i/>
          <w:sz w:val="18"/>
          <w:szCs w:val="18"/>
        </w:rPr>
        <w:t xml:space="preserve"> </w:t>
      </w:r>
    </w:p>
    <w:p w:rsidR="00D01D73" w:rsidRPr="00512021" w:rsidRDefault="003F7F79" w:rsidP="006575DC">
      <w:pPr>
        <w:pStyle w:val="a4"/>
        <w:ind w:firstLine="540"/>
        <w:rPr>
          <w:i/>
          <w:sz w:val="18"/>
          <w:szCs w:val="18"/>
        </w:rPr>
      </w:pPr>
      <w:proofErr w:type="gramStart"/>
      <w:r w:rsidRPr="00512021">
        <w:rPr>
          <w:i/>
          <w:sz w:val="18"/>
          <w:szCs w:val="18"/>
        </w:rPr>
        <w:t xml:space="preserve">2) </w:t>
      </w:r>
      <w:r w:rsidR="00D01D73" w:rsidRPr="00512021">
        <w:rPr>
          <w:i/>
          <w:sz w:val="18"/>
          <w:szCs w:val="18"/>
        </w:rPr>
        <w:t xml:space="preserve">информационно-телекоммуникационные сети: </w:t>
      </w:r>
      <w:r w:rsidR="00512021" w:rsidRPr="00512021">
        <w:rPr>
          <w:i/>
          <w:sz w:val="18"/>
          <w:szCs w:val="18"/>
        </w:rPr>
        <w:t xml:space="preserve">официальный сайт в </w:t>
      </w:r>
      <w:r w:rsidRPr="00512021">
        <w:rPr>
          <w:i/>
          <w:sz w:val="18"/>
          <w:szCs w:val="18"/>
        </w:rPr>
        <w:t>информационно-телекоммуникационная сет</w:t>
      </w:r>
      <w:r w:rsidR="00512021" w:rsidRPr="00512021">
        <w:rPr>
          <w:i/>
          <w:sz w:val="18"/>
          <w:szCs w:val="18"/>
        </w:rPr>
        <w:t>и</w:t>
      </w:r>
      <w:r w:rsidRPr="00512021">
        <w:rPr>
          <w:i/>
          <w:sz w:val="18"/>
          <w:szCs w:val="18"/>
        </w:rPr>
        <w:t xml:space="preserve"> «Интернет», </w:t>
      </w:r>
      <w:r w:rsidR="00512021" w:rsidRPr="00512021">
        <w:rPr>
          <w:i/>
          <w:sz w:val="18"/>
          <w:szCs w:val="18"/>
        </w:rPr>
        <w:t>внутренняя (</w:t>
      </w:r>
      <w:r w:rsidRPr="00512021">
        <w:rPr>
          <w:i/>
          <w:sz w:val="18"/>
          <w:szCs w:val="18"/>
        </w:rPr>
        <w:t>локальная</w:t>
      </w:r>
      <w:r w:rsidR="00512021" w:rsidRPr="00512021">
        <w:rPr>
          <w:i/>
          <w:sz w:val="18"/>
          <w:szCs w:val="18"/>
        </w:rPr>
        <w:t>)</w:t>
      </w:r>
      <w:r w:rsidRPr="00512021">
        <w:rPr>
          <w:i/>
          <w:sz w:val="18"/>
          <w:szCs w:val="18"/>
        </w:rPr>
        <w:t xml:space="preserve"> сеть</w:t>
      </w:r>
      <w:r w:rsidR="00512021" w:rsidRPr="00512021">
        <w:rPr>
          <w:i/>
          <w:sz w:val="18"/>
          <w:szCs w:val="18"/>
        </w:rPr>
        <w:t>,</w:t>
      </w:r>
      <w:r w:rsidRPr="00512021">
        <w:rPr>
          <w:i/>
          <w:sz w:val="18"/>
          <w:szCs w:val="18"/>
        </w:rPr>
        <w:t xml:space="preserve"> </w:t>
      </w:r>
      <w:r w:rsidR="00512021" w:rsidRPr="00512021">
        <w:rPr>
          <w:i/>
          <w:sz w:val="18"/>
          <w:szCs w:val="18"/>
        </w:rPr>
        <w:t xml:space="preserve">внешняя (в </w:t>
      </w:r>
      <w:proofErr w:type="spellStart"/>
      <w:r w:rsidR="00512021" w:rsidRPr="00512021">
        <w:rPr>
          <w:i/>
          <w:sz w:val="18"/>
          <w:szCs w:val="18"/>
        </w:rPr>
        <w:t>т.ч</w:t>
      </w:r>
      <w:proofErr w:type="spellEnd"/>
      <w:r w:rsidR="00512021" w:rsidRPr="00512021">
        <w:rPr>
          <w:i/>
          <w:sz w:val="18"/>
          <w:szCs w:val="18"/>
        </w:rPr>
        <w:t>. глобальная) сеть.</w:t>
      </w:r>
      <w:proofErr w:type="gramEnd"/>
    </w:p>
  </w:footnote>
  <w:footnote w:id="6">
    <w:p w:rsidR="004F61E4" w:rsidRPr="00FB669D" w:rsidRDefault="004F61E4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F61E4" w:rsidRPr="00FB669D" w:rsidRDefault="004F61E4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DA4B15" w:rsidRPr="00FB669D" w:rsidRDefault="00DA4B15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ходная группа здания:</w:t>
      </w:r>
      <w:r w:rsidR="00DA4B15" w:rsidRPr="00FB669D">
        <w:rPr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</w:t>
      </w:r>
      <w:r w:rsidR="003A759D" w:rsidRPr="00FB669D">
        <w:rPr>
          <w:i/>
          <w:sz w:val="18"/>
          <w:szCs w:val="18"/>
        </w:rPr>
        <w:t>, др.</w:t>
      </w:r>
      <w:r w:rsidR="005130AD" w:rsidRPr="00FB669D">
        <w:rPr>
          <w:i/>
          <w:sz w:val="18"/>
          <w:szCs w:val="18"/>
        </w:rPr>
        <w:t>;</w:t>
      </w:r>
    </w:p>
    <w:p w:rsid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нутри здания</w:t>
      </w:r>
      <w:r w:rsidR="00175F41" w:rsidRPr="00FB669D">
        <w:rPr>
          <w:i/>
          <w:sz w:val="18"/>
          <w:szCs w:val="18"/>
        </w:rPr>
        <w:t xml:space="preserve"> (сооружения)</w:t>
      </w:r>
      <w:r w:rsidR="00DA4B15" w:rsidRPr="00FB669D">
        <w:rPr>
          <w:i/>
          <w:sz w:val="18"/>
          <w:szCs w:val="18"/>
        </w:rPr>
        <w:t>: приспособление коридоров, лестниц, лифт</w:t>
      </w:r>
      <w:r w:rsidR="003A759D" w:rsidRPr="00FB669D">
        <w:rPr>
          <w:i/>
          <w:sz w:val="18"/>
          <w:szCs w:val="18"/>
        </w:rPr>
        <w:t xml:space="preserve">, </w:t>
      </w:r>
      <w:r w:rsidR="00175F41" w:rsidRPr="00FB669D">
        <w:rPr>
          <w:i/>
          <w:sz w:val="18"/>
          <w:szCs w:val="18"/>
        </w:rPr>
        <w:t xml:space="preserve">расположение </w:t>
      </w:r>
      <w:r w:rsidR="003A759D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удитории для проведения учебных занятий на первом этаже</w:t>
      </w:r>
      <w:r w:rsidR="003A759D" w:rsidRPr="00FB669D">
        <w:rPr>
          <w:i/>
          <w:sz w:val="18"/>
          <w:szCs w:val="18"/>
        </w:rPr>
        <w:t xml:space="preserve"> (при отсутствии лифтов)</w:t>
      </w:r>
      <w:r w:rsidR="006C583D">
        <w:rPr>
          <w:i/>
          <w:sz w:val="18"/>
          <w:szCs w:val="18"/>
        </w:rPr>
        <w:t xml:space="preserve">, </w:t>
      </w:r>
      <w:r w:rsidR="006C583D">
        <w:rPr>
          <w:i/>
          <w:sz w:val="18"/>
        </w:rPr>
        <w:t xml:space="preserve">услуги </w:t>
      </w:r>
      <w:proofErr w:type="spellStart"/>
      <w:r w:rsidR="006C583D">
        <w:rPr>
          <w:i/>
          <w:sz w:val="18"/>
        </w:rPr>
        <w:t>тьютора</w:t>
      </w:r>
      <w:proofErr w:type="spellEnd"/>
      <w:r w:rsidR="006C583D">
        <w:rPr>
          <w:i/>
          <w:sz w:val="18"/>
        </w:rPr>
        <w:t>, кресла-коляски</w:t>
      </w:r>
      <w:r>
        <w:rPr>
          <w:i/>
          <w:sz w:val="18"/>
          <w:szCs w:val="18"/>
        </w:rPr>
        <w:t xml:space="preserve"> и др., </w:t>
      </w:r>
      <w:r w:rsidR="00175F41"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</w:t>
      </w:r>
      <w:r w:rsidR="005130AD" w:rsidRPr="00FB669D">
        <w:rPr>
          <w:i/>
          <w:sz w:val="18"/>
          <w:szCs w:val="18"/>
        </w:rPr>
        <w:t>;</w:t>
      </w:r>
    </w:p>
    <w:p w:rsidR="006C583D" w:rsidRP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="00175F41" w:rsidRPr="00FB669D">
        <w:rPr>
          <w:i/>
          <w:sz w:val="18"/>
        </w:rPr>
        <w:t>с</w:t>
      </w:r>
      <w:r w:rsidR="00DA4B15" w:rsidRPr="00FB669D">
        <w:rPr>
          <w:i/>
          <w:sz w:val="18"/>
        </w:rPr>
        <w:t>анитарно-гигиенические помещения: перила, поручни, специализированное сантехническое оборудование</w:t>
      </w:r>
      <w:r w:rsidR="003A759D" w:rsidRPr="00FB669D">
        <w:rPr>
          <w:i/>
          <w:sz w:val="18"/>
        </w:rPr>
        <w:t>,</w:t>
      </w:r>
      <w:r w:rsidR="00DA4B15" w:rsidRPr="00FB669D">
        <w:rPr>
          <w:i/>
          <w:sz w:val="18"/>
        </w:rPr>
        <w:t xml:space="preserve"> др</w:t>
      </w:r>
      <w:r w:rsidR="003A759D" w:rsidRPr="00FB669D">
        <w:rPr>
          <w:i/>
          <w:sz w:val="18"/>
        </w:rPr>
        <w:t>.</w:t>
      </w:r>
    </w:p>
  </w:footnote>
  <w:footnote w:id="8">
    <w:p w:rsidR="005130AD" w:rsidRPr="00FB669D" w:rsidRDefault="00DA4B15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="005130AD"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5130AD" w:rsidRPr="00FB669D">
        <w:rPr>
          <w:i/>
          <w:sz w:val="18"/>
          <w:szCs w:val="18"/>
        </w:rPr>
        <w:t>м</w:t>
      </w:r>
      <w:r w:rsidR="00DA4B15" w:rsidRPr="00FB669D">
        <w:rPr>
          <w:i/>
          <w:sz w:val="18"/>
          <w:szCs w:val="18"/>
        </w:rPr>
        <w:t>ультимедийны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средств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оргтехник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, </w:t>
      </w:r>
      <w:proofErr w:type="gramStart"/>
      <w:r w:rsidR="00DA4B15" w:rsidRPr="00FB669D">
        <w:rPr>
          <w:i/>
          <w:sz w:val="18"/>
          <w:szCs w:val="18"/>
        </w:rPr>
        <w:t>слайд-проектор</w:t>
      </w:r>
      <w:r w:rsidR="00836D18" w:rsidRPr="00FB669D">
        <w:rPr>
          <w:i/>
          <w:sz w:val="18"/>
          <w:szCs w:val="18"/>
        </w:rPr>
        <w:t>ы</w:t>
      </w:r>
      <w:proofErr w:type="gramEnd"/>
      <w:r w:rsidR="00DA4B15" w:rsidRPr="00FB669D">
        <w:rPr>
          <w:i/>
          <w:sz w:val="18"/>
          <w:szCs w:val="18"/>
        </w:rPr>
        <w:t>, электронн</w:t>
      </w:r>
      <w:r w:rsidR="00836D18" w:rsidRPr="00FB669D">
        <w:rPr>
          <w:i/>
          <w:sz w:val="18"/>
          <w:szCs w:val="18"/>
        </w:rPr>
        <w:t>ые</w:t>
      </w:r>
      <w:r w:rsidR="00DA4B15" w:rsidRPr="00FB669D">
        <w:rPr>
          <w:i/>
          <w:sz w:val="18"/>
          <w:szCs w:val="18"/>
        </w:rPr>
        <w:t xml:space="preserve"> доски с технологией </w:t>
      </w:r>
      <w:r w:rsidR="005130AD" w:rsidRPr="00FB669D">
        <w:rPr>
          <w:i/>
          <w:sz w:val="18"/>
          <w:szCs w:val="18"/>
        </w:rPr>
        <w:t xml:space="preserve">лазерного сканирования, </w:t>
      </w:r>
      <w:r w:rsidR="00DA4B15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DA4B15" w:rsidRPr="00FB669D">
        <w:rPr>
          <w:i/>
          <w:sz w:val="18"/>
          <w:szCs w:val="18"/>
        </w:rPr>
        <w:t xml:space="preserve"> </w:t>
      </w:r>
    </w:p>
    <w:p w:rsidR="00836D18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5130AD" w:rsidRPr="00FB669D">
        <w:rPr>
          <w:i/>
          <w:sz w:val="18"/>
          <w:szCs w:val="18"/>
        </w:rPr>
        <w:t>э</w:t>
      </w:r>
      <w:r w:rsidR="00836D18" w:rsidRPr="00FB669D">
        <w:rPr>
          <w:i/>
          <w:sz w:val="18"/>
          <w:szCs w:val="18"/>
        </w:rPr>
        <w:t>лектронные учебно-методические комплексы для дистанционного обучения, учеб</w:t>
      </w:r>
      <w:r w:rsidR="005130AD" w:rsidRPr="00FB669D">
        <w:rPr>
          <w:i/>
          <w:sz w:val="18"/>
          <w:szCs w:val="18"/>
        </w:rPr>
        <w:t xml:space="preserve">ники на электронных носителях, </w:t>
      </w:r>
      <w:r w:rsidR="00836D18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836D18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пециальное автоматизированное рабочее место (сканирующее устройство, персональный компьютер)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="005130AD" w:rsidRPr="00FB669D">
        <w:rPr>
          <w:i/>
          <w:sz w:val="18"/>
          <w:szCs w:val="18"/>
        </w:rPr>
        <w:t>к</w:t>
      </w:r>
      <w:r w:rsidR="00DA4B15" w:rsidRPr="00FB669D">
        <w:rPr>
          <w:i/>
          <w:sz w:val="18"/>
          <w:szCs w:val="18"/>
        </w:rPr>
        <w:t>омпьютерн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 и специально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программно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обеспечени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>, адаптированн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для инвалидов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="005130AD" w:rsidRPr="00FB669D">
        <w:rPr>
          <w:i/>
          <w:sz w:val="18"/>
          <w:szCs w:val="18"/>
        </w:rPr>
        <w:t>л</w:t>
      </w:r>
      <w:r w:rsidR="00836D18" w:rsidRPr="00FB669D">
        <w:rPr>
          <w:i/>
          <w:sz w:val="18"/>
          <w:szCs w:val="18"/>
        </w:rPr>
        <w:t xml:space="preserve">абораторное оборудование, </w:t>
      </w:r>
      <w:r w:rsidR="00DA4B15" w:rsidRPr="00FB669D">
        <w:rPr>
          <w:i/>
          <w:sz w:val="18"/>
          <w:szCs w:val="18"/>
        </w:rPr>
        <w:t>адаптированно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</w:t>
      </w:r>
      <w:r w:rsidR="005130AD" w:rsidRPr="00FB669D">
        <w:rPr>
          <w:i/>
          <w:sz w:val="18"/>
          <w:szCs w:val="18"/>
        </w:rPr>
        <w:t>;</w:t>
      </w:r>
      <w:r w:rsidR="00DA4B15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пециальные учебники, учебные пособия и дидактические материалы, в том числе в формате печатных материалов (крупный шрифт или аудиофайлы)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="005130AD" w:rsidRPr="00FB669D">
        <w:rPr>
          <w:i/>
          <w:sz w:val="18"/>
          <w:szCs w:val="18"/>
        </w:rPr>
        <w:t>б</w:t>
      </w:r>
      <w:r w:rsidR="00DA4B15" w:rsidRPr="00FB669D">
        <w:rPr>
          <w:i/>
          <w:sz w:val="18"/>
          <w:szCs w:val="18"/>
        </w:rPr>
        <w:t>иблиотек</w:t>
      </w:r>
      <w:r w:rsidR="00836D18" w:rsidRPr="00FB669D">
        <w:rPr>
          <w:i/>
          <w:sz w:val="18"/>
          <w:szCs w:val="18"/>
        </w:rPr>
        <w:t>а, укомплектованная</w:t>
      </w:r>
      <w:r w:rsidR="00DA4B15" w:rsidRPr="00FB669D">
        <w:rPr>
          <w:i/>
          <w:sz w:val="18"/>
          <w:szCs w:val="18"/>
        </w:rPr>
        <w:t xml:space="preserve"> специальными адаптивно-техническими средствами для инвалидов («говорящими книгами» на </w:t>
      </w:r>
      <w:proofErr w:type="spellStart"/>
      <w:r w:rsidR="00DA4B15" w:rsidRPr="00FB669D">
        <w:rPr>
          <w:i/>
          <w:sz w:val="18"/>
          <w:szCs w:val="18"/>
        </w:rPr>
        <w:t>флеш</w:t>
      </w:r>
      <w:proofErr w:type="spellEnd"/>
      <w:r w:rsidR="00DA4B15" w:rsidRPr="00FB669D">
        <w:rPr>
          <w:i/>
          <w:sz w:val="18"/>
          <w:szCs w:val="18"/>
        </w:rPr>
        <w:t>-картах и специальными аппаратами для их воспроизведения)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="00E0351A" w:rsidRPr="00FB669D">
        <w:rPr>
          <w:i/>
          <w:sz w:val="18"/>
          <w:szCs w:val="18"/>
        </w:rPr>
        <w:t xml:space="preserve">справочная информация о расписании учебных занятий </w:t>
      </w:r>
      <w:r w:rsidR="00DA4B15" w:rsidRPr="00FB669D">
        <w:rPr>
          <w:i/>
          <w:sz w:val="18"/>
          <w:szCs w:val="18"/>
        </w:rPr>
        <w:t xml:space="preserve">для </w:t>
      </w:r>
      <w:r w:rsidR="007D3F84" w:rsidRPr="00FB669D">
        <w:rPr>
          <w:i/>
          <w:sz w:val="18"/>
          <w:szCs w:val="18"/>
        </w:rPr>
        <w:t>лиц</w:t>
      </w:r>
      <w:r w:rsidR="00DA4B15" w:rsidRPr="00FB669D">
        <w:rPr>
          <w:i/>
          <w:sz w:val="18"/>
          <w:szCs w:val="18"/>
        </w:rPr>
        <w:t xml:space="preserve"> с </w:t>
      </w:r>
      <w:r w:rsidR="009D48D6" w:rsidRPr="00FB669D">
        <w:rPr>
          <w:i/>
          <w:sz w:val="18"/>
          <w:szCs w:val="18"/>
        </w:rPr>
        <w:t>ОВЗ</w:t>
      </w:r>
      <w:r w:rsidR="00DA4B15" w:rsidRPr="00FB669D">
        <w:rPr>
          <w:i/>
          <w:sz w:val="18"/>
          <w:szCs w:val="18"/>
        </w:rPr>
        <w:t>, являющихся слепыми или слабовидящими</w:t>
      </w:r>
      <w:r w:rsidR="009D48D6" w:rsidRPr="00FB669D">
        <w:rPr>
          <w:i/>
          <w:sz w:val="18"/>
          <w:szCs w:val="18"/>
        </w:rPr>
        <w:t xml:space="preserve"> в адаптированной форме;</w:t>
      </w:r>
    </w:p>
    <w:p w:rsid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="005130AD" w:rsidRPr="00FB669D">
        <w:rPr>
          <w:i/>
          <w:sz w:val="18"/>
          <w:szCs w:val="18"/>
        </w:rPr>
        <w:t>д</w:t>
      </w:r>
      <w:r w:rsidR="00DA4B15" w:rsidRPr="00FB669D">
        <w:rPr>
          <w:i/>
          <w:sz w:val="18"/>
          <w:szCs w:val="1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DA4B15" w:rsidRP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="00DA4B15"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="005130AD"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D39E6"/>
    <w:rsid w:val="000E5AF8"/>
    <w:rsid w:val="0011572A"/>
    <w:rsid w:val="00175F41"/>
    <w:rsid w:val="001A09C9"/>
    <w:rsid w:val="001E60C2"/>
    <w:rsid w:val="002C0D3C"/>
    <w:rsid w:val="002E1DDD"/>
    <w:rsid w:val="00311E45"/>
    <w:rsid w:val="003906A5"/>
    <w:rsid w:val="003A759D"/>
    <w:rsid w:val="003B0563"/>
    <w:rsid w:val="003D79CF"/>
    <w:rsid w:val="003F7F79"/>
    <w:rsid w:val="00416C71"/>
    <w:rsid w:val="004711A6"/>
    <w:rsid w:val="00491C06"/>
    <w:rsid w:val="004C5084"/>
    <w:rsid w:val="004E2B34"/>
    <w:rsid w:val="004F61E4"/>
    <w:rsid w:val="00512021"/>
    <w:rsid w:val="005130AD"/>
    <w:rsid w:val="00546707"/>
    <w:rsid w:val="005858A0"/>
    <w:rsid w:val="00594884"/>
    <w:rsid w:val="00596C7A"/>
    <w:rsid w:val="005B605D"/>
    <w:rsid w:val="005F3A0B"/>
    <w:rsid w:val="00625C45"/>
    <w:rsid w:val="00652E5C"/>
    <w:rsid w:val="006575DC"/>
    <w:rsid w:val="006868B5"/>
    <w:rsid w:val="006977D1"/>
    <w:rsid w:val="006C583D"/>
    <w:rsid w:val="006D0CA1"/>
    <w:rsid w:val="007C77E5"/>
    <w:rsid w:val="007D3F84"/>
    <w:rsid w:val="008032AC"/>
    <w:rsid w:val="00813317"/>
    <w:rsid w:val="00836C14"/>
    <w:rsid w:val="00836D18"/>
    <w:rsid w:val="0084270B"/>
    <w:rsid w:val="00857D52"/>
    <w:rsid w:val="008A706D"/>
    <w:rsid w:val="009201F5"/>
    <w:rsid w:val="0095746A"/>
    <w:rsid w:val="00987712"/>
    <w:rsid w:val="009941F6"/>
    <w:rsid w:val="009D48D6"/>
    <w:rsid w:val="00A07C9D"/>
    <w:rsid w:val="00A6028C"/>
    <w:rsid w:val="00AD2732"/>
    <w:rsid w:val="00B632C6"/>
    <w:rsid w:val="00C9753A"/>
    <w:rsid w:val="00CD517F"/>
    <w:rsid w:val="00D01D73"/>
    <w:rsid w:val="00D83B7C"/>
    <w:rsid w:val="00DA4B15"/>
    <w:rsid w:val="00E0351A"/>
    <w:rsid w:val="00E66228"/>
    <w:rsid w:val="00F20363"/>
    <w:rsid w:val="00F30E47"/>
    <w:rsid w:val="00F3696B"/>
    <w:rsid w:val="00FB669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394E-9B03-409C-A527-C3A95A3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Дарья Владиславовна Мышкина</cp:lastModifiedBy>
  <cp:revision>2</cp:revision>
  <dcterms:created xsi:type="dcterms:W3CDTF">2024-07-10T08:22:00Z</dcterms:created>
  <dcterms:modified xsi:type="dcterms:W3CDTF">2024-07-10T08:22:00Z</dcterms:modified>
</cp:coreProperties>
</file>