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58"/>
      </w:tblGrid>
      <w:tr w:rsidR="00E46F9C" w:rsidRPr="003330C4" w14:paraId="2A2EAFD0" w14:textId="77777777" w:rsidTr="00C45B36">
        <w:tc>
          <w:tcPr>
            <w:tcW w:w="4277" w:type="dxa"/>
            <w:shd w:val="clear" w:color="auto" w:fill="auto"/>
          </w:tcPr>
          <w:p w14:paraId="077F8C69" w14:textId="77777777" w:rsidR="00E46F9C" w:rsidRPr="003330C4" w:rsidRDefault="00E46F9C" w:rsidP="00E46F9C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14:paraId="40EB9E8F" w14:textId="307357BC" w:rsidR="00E46F9C" w:rsidRPr="003330C4" w:rsidRDefault="00E46F9C" w:rsidP="00AA61F8">
            <w:pPr>
              <w:ind w:firstLine="0"/>
              <w:jc w:val="center"/>
              <w:rPr>
                <w:b/>
                <w:szCs w:val="24"/>
              </w:rPr>
            </w:pPr>
          </w:p>
        </w:tc>
      </w:tr>
    </w:tbl>
    <w:p w14:paraId="7E496C99" w14:textId="017583F3" w:rsidR="00C45B36" w:rsidRPr="00C45B36" w:rsidRDefault="00C45B36" w:rsidP="00C45B36">
      <w:pPr>
        <w:ind w:left="5245"/>
        <w:jc w:val="center"/>
        <w:rPr>
          <w:color w:val="000000"/>
          <w:szCs w:val="24"/>
        </w:rPr>
      </w:pPr>
      <w:r w:rsidRPr="00C45B36">
        <w:rPr>
          <w:color w:val="000000"/>
          <w:szCs w:val="24"/>
        </w:rPr>
        <w:t>УТВЕРЖДЕНО</w:t>
      </w:r>
    </w:p>
    <w:p w14:paraId="61D82B48" w14:textId="3A038E5E" w:rsidR="00C45B36" w:rsidRPr="00C45B36" w:rsidRDefault="00996726" w:rsidP="00C45B36">
      <w:pPr>
        <w:ind w:left="5245"/>
        <w:jc w:val="center"/>
        <w:rPr>
          <w:color w:val="000000"/>
          <w:szCs w:val="24"/>
        </w:rPr>
      </w:pPr>
      <w:r>
        <w:rPr>
          <w:color w:val="000000"/>
          <w:szCs w:val="24"/>
        </w:rPr>
        <w:t>постановлением</w:t>
      </w:r>
      <w:r w:rsidR="00C45B36" w:rsidRPr="00C45B36">
        <w:rPr>
          <w:color w:val="000000"/>
          <w:szCs w:val="24"/>
        </w:rPr>
        <w:t xml:space="preserve"> администрации </w:t>
      </w:r>
    </w:p>
    <w:p w14:paraId="3D01532E" w14:textId="78C69D46" w:rsidR="00C45B36" w:rsidRPr="00C45B36" w:rsidRDefault="00C45B36" w:rsidP="00C45B36">
      <w:pPr>
        <w:ind w:left="5245"/>
        <w:jc w:val="center"/>
        <w:rPr>
          <w:color w:val="000000"/>
          <w:szCs w:val="24"/>
        </w:rPr>
      </w:pPr>
      <w:r w:rsidRPr="00C45B36">
        <w:rPr>
          <w:color w:val="000000"/>
          <w:szCs w:val="24"/>
        </w:rPr>
        <w:t xml:space="preserve">Чебоксарского муниципального </w:t>
      </w:r>
    </w:p>
    <w:p w14:paraId="76E0E65F" w14:textId="6927CED9" w:rsidR="00C45B36" w:rsidRPr="00C45B36" w:rsidRDefault="00C45B36" w:rsidP="00C45B36">
      <w:pPr>
        <w:ind w:left="5245"/>
        <w:jc w:val="center"/>
        <w:rPr>
          <w:color w:val="000000"/>
          <w:szCs w:val="24"/>
        </w:rPr>
      </w:pPr>
      <w:r w:rsidRPr="00C45B36">
        <w:rPr>
          <w:color w:val="000000"/>
          <w:szCs w:val="24"/>
        </w:rPr>
        <w:t>округа Чувашской Республики</w:t>
      </w:r>
    </w:p>
    <w:p w14:paraId="23F0CBDF" w14:textId="373739F4" w:rsidR="00EA3F8B" w:rsidRDefault="00C45B36" w:rsidP="00C45B36">
      <w:pPr>
        <w:ind w:left="5245"/>
        <w:jc w:val="center"/>
      </w:pPr>
      <w:r w:rsidRPr="00C45B36">
        <w:rPr>
          <w:color w:val="000000"/>
          <w:szCs w:val="24"/>
        </w:rPr>
        <w:t>от ____________2023 № _____</w:t>
      </w:r>
    </w:p>
    <w:p w14:paraId="48B859C2" w14:textId="63585312" w:rsidR="00EA3F8B" w:rsidRDefault="00EA3F8B" w:rsidP="00EA3F8B"/>
    <w:p w14:paraId="4E77D372" w14:textId="77777777" w:rsidR="00EA3F8B" w:rsidRPr="00EA3F8B" w:rsidRDefault="00EA3F8B" w:rsidP="00EA3F8B"/>
    <w:p w14:paraId="27EC4D86" w14:textId="77777777" w:rsidR="000E434C" w:rsidRPr="003330C4" w:rsidRDefault="000E434C" w:rsidP="00E46F9C">
      <w:pPr>
        <w:pStyle w:val="1"/>
        <w:ind w:firstLine="720"/>
        <w:rPr>
          <w:rFonts w:ascii="Times New Roman" w:hAnsi="Times New Roman"/>
          <w:szCs w:val="24"/>
        </w:rPr>
      </w:pPr>
      <w:r w:rsidRPr="003330C4">
        <w:rPr>
          <w:rFonts w:ascii="Times New Roman" w:hAnsi="Times New Roman"/>
          <w:szCs w:val="24"/>
        </w:rPr>
        <w:t>ПОЛОЖЕНИЕ</w:t>
      </w:r>
    </w:p>
    <w:p w14:paraId="3E483F7D" w14:textId="5EDBAC00" w:rsidR="000E434C" w:rsidRPr="003330C4" w:rsidRDefault="000E434C" w:rsidP="00E0063B">
      <w:pPr>
        <w:pStyle w:val="1"/>
        <w:suppressAutoHyphens/>
        <w:ind w:firstLine="720"/>
        <w:rPr>
          <w:szCs w:val="24"/>
        </w:rPr>
      </w:pPr>
      <w:r w:rsidRPr="003330C4">
        <w:rPr>
          <w:rFonts w:ascii="Times New Roman" w:hAnsi="Times New Roman"/>
          <w:szCs w:val="24"/>
        </w:rPr>
        <w:t xml:space="preserve">об </w:t>
      </w:r>
      <w:r w:rsidR="00E0063B">
        <w:rPr>
          <w:rFonts w:ascii="Times New Roman" w:hAnsi="Times New Roman"/>
          <w:szCs w:val="24"/>
        </w:rPr>
        <w:t>о</w:t>
      </w:r>
      <w:r w:rsidR="00E0063B" w:rsidRPr="00E0063B">
        <w:rPr>
          <w:rFonts w:ascii="Times New Roman" w:hAnsi="Times New Roman"/>
          <w:szCs w:val="24"/>
        </w:rPr>
        <w:t>тдел</w:t>
      </w:r>
      <w:r w:rsidR="00E0063B">
        <w:rPr>
          <w:rFonts w:ascii="Times New Roman" w:hAnsi="Times New Roman"/>
          <w:szCs w:val="24"/>
        </w:rPr>
        <w:t>е</w:t>
      </w:r>
      <w:r w:rsidR="00E0063B" w:rsidRPr="00E0063B">
        <w:rPr>
          <w:rFonts w:ascii="Times New Roman" w:hAnsi="Times New Roman"/>
          <w:szCs w:val="24"/>
        </w:rPr>
        <w:t xml:space="preserve"> земельных отношений</w:t>
      </w:r>
      <w:r w:rsidR="00380BE0" w:rsidRPr="003330C4">
        <w:rPr>
          <w:rFonts w:ascii="Times New Roman" w:hAnsi="Times New Roman"/>
          <w:bCs/>
          <w:szCs w:val="24"/>
        </w:rPr>
        <w:t xml:space="preserve"> </w:t>
      </w:r>
      <w:r w:rsidR="00E0063B">
        <w:rPr>
          <w:rFonts w:ascii="Times New Roman" w:hAnsi="Times New Roman"/>
          <w:szCs w:val="24"/>
        </w:rPr>
        <w:t>у</w:t>
      </w:r>
      <w:r w:rsidR="00E0063B" w:rsidRPr="00E0063B">
        <w:rPr>
          <w:rFonts w:ascii="Times New Roman" w:hAnsi="Times New Roman"/>
          <w:szCs w:val="24"/>
        </w:rPr>
        <w:t>правлени</w:t>
      </w:r>
      <w:r w:rsidR="00E0063B">
        <w:rPr>
          <w:rFonts w:ascii="Times New Roman" w:hAnsi="Times New Roman"/>
          <w:szCs w:val="24"/>
        </w:rPr>
        <w:t>я</w:t>
      </w:r>
      <w:r w:rsidR="00E0063B" w:rsidRPr="00E0063B">
        <w:rPr>
          <w:rFonts w:ascii="Times New Roman" w:hAnsi="Times New Roman"/>
          <w:szCs w:val="24"/>
        </w:rPr>
        <w:t xml:space="preserve"> экономики, сельского хозяйства, имущественных и земельных отношений</w:t>
      </w:r>
      <w:r w:rsidR="00E0063B">
        <w:rPr>
          <w:rFonts w:ascii="Times New Roman" w:hAnsi="Times New Roman"/>
          <w:szCs w:val="24"/>
        </w:rPr>
        <w:t xml:space="preserve"> Чебоксарского муниципального округа</w:t>
      </w:r>
    </w:p>
    <w:p w14:paraId="5638AB9C" w14:textId="77777777" w:rsidR="00E0063B" w:rsidRPr="00F1011A" w:rsidRDefault="00E0063B" w:rsidP="00E46F9C">
      <w:pPr>
        <w:jc w:val="center"/>
        <w:rPr>
          <w:b/>
          <w:szCs w:val="24"/>
        </w:rPr>
      </w:pPr>
    </w:p>
    <w:p w14:paraId="74B86524" w14:textId="33110ACC" w:rsidR="000E434C" w:rsidRDefault="000E434C" w:rsidP="00E46F9C">
      <w:pPr>
        <w:jc w:val="center"/>
        <w:rPr>
          <w:b/>
          <w:szCs w:val="24"/>
        </w:rPr>
      </w:pPr>
      <w:r w:rsidRPr="003330C4">
        <w:rPr>
          <w:b/>
          <w:szCs w:val="24"/>
          <w:lang w:val="en-US"/>
        </w:rPr>
        <w:t>I</w:t>
      </w:r>
      <w:r w:rsidRPr="003330C4">
        <w:rPr>
          <w:b/>
          <w:szCs w:val="24"/>
        </w:rPr>
        <w:t>. Общие положения</w:t>
      </w:r>
    </w:p>
    <w:p w14:paraId="2FD8039C" w14:textId="77777777" w:rsidR="00C45B36" w:rsidRPr="003330C4" w:rsidRDefault="00C45B36" w:rsidP="00E46F9C">
      <w:pPr>
        <w:jc w:val="center"/>
        <w:rPr>
          <w:b/>
          <w:szCs w:val="24"/>
        </w:rPr>
      </w:pPr>
    </w:p>
    <w:p w14:paraId="76FB89D2" w14:textId="0716AC75" w:rsidR="0086235D" w:rsidRPr="003878F4" w:rsidRDefault="0086235D" w:rsidP="0086235D">
      <w:pPr>
        <w:pStyle w:val="ab"/>
        <w:ind w:left="0"/>
      </w:pPr>
      <w:r w:rsidRPr="00AB3F0E">
        <w:t xml:space="preserve">1.1. Отдел </w:t>
      </w:r>
      <w:r w:rsidRPr="0086235D">
        <w:t>земельных отношений</w:t>
      </w:r>
      <w:r w:rsidRPr="00AB3F0E">
        <w:t xml:space="preserve"> </w:t>
      </w:r>
      <w:bookmarkStart w:id="0" w:name="_Hlk122770643"/>
      <w:r w:rsidRPr="00A50223">
        <w:t>управления экономики, сельского хозяйства, имущественных и земельных отношений</w:t>
      </w:r>
      <w:bookmarkEnd w:id="0"/>
      <w:r w:rsidRPr="00AB3F0E">
        <w:t xml:space="preserve"> (далее – отдел) </w:t>
      </w:r>
      <w:r w:rsidRPr="003878F4">
        <w:t xml:space="preserve">является   структурным   подразделением Администрации Чебоксарского муниципального округа Чувашской Республики и входит в состав </w:t>
      </w:r>
      <w:r w:rsidRPr="003878F4">
        <w:rPr>
          <w:bCs/>
        </w:rPr>
        <w:t>Управления экономики, сельского хозяйства, имущественных и земельных отношений</w:t>
      </w:r>
      <w:r w:rsidRPr="003878F4">
        <w:t xml:space="preserve"> (далее – управление). </w:t>
      </w:r>
    </w:p>
    <w:p w14:paraId="2AE344D6" w14:textId="77777777" w:rsidR="0086235D" w:rsidRPr="003878F4" w:rsidRDefault="0086235D" w:rsidP="0086235D">
      <w:pPr>
        <w:ind w:firstLine="709"/>
        <w:rPr>
          <w:szCs w:val="24"/>
        </w:rPr>
      </w:pPr>
      <w:r w:rsidRPr="003878F4">
        <w:rPr>
          <w:szCs w:val="24"/>
        </w:rPr>
        <w:t xml:space="preserve">1.2. Отдел в своей деятельности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нормативными правовыми актами Чебоксарского муниципального округа Чувашской Республики, настоящим Положением, распоряжениями по администрации по управлению, устными и письменными распоряжениями руководства. </w:t>
      </w:r>
    </w:p>
    <w:p w14:paraId="6BD48FD8" w14:textId="054FC9AC" w:rsidR="0086235D" w:rsidRPr="003878F4" w:rsidRDefault="0086235D" w:rsidP="0086235D">
      <w:pPr>
        <w:ind w:firstLine="709"/>
        <w:rPr>
          <w:szCs w:val="24"/>
        </w:rPr>
      </w:pPr>
      <w:r w:rsidRPr="003878F4">
        <w:rPr>
          <w:szCs w:val="24"/>
        </w:rPr>
        <w:t>1.3. Отдел осуществляет свою деятельность под непосредственным руководством начальника управления экономики, сельского хозяйства, имущественных и земельных отношений, курирующего вопросы, относящиеся к компетенции отдела; общим руководством – главы Чебоксарского муниципального округа Чувашской Республики (далее – Глава).</w:t>
      </w:r>
    </w:p>
    <w:p w14:paraId="549F43F5" w14:textId="77777777" w:rsidR="0086235D" w:rsidRPr="003878F4" w:rsidRDefault="0086235D" w:rsidP="0086235D">
      <w:pPr>
        <w:ind w:firstLine="709"/>
        <w:rPr>
          <w:szCs w:val="24"/>
        </w:rPr>
      </w:pPr>
      <w:r w:rsidRPr="003878F4">
        <w:rPr>
          <w:szCs w:val="24"/>
        </w:rPr>
        <w:t xml:space="preserve">1.4. Отдел осуществляет свою деятельность во взаимодействии с другими структурными подразделениями администрации, органами исполнительной власти Чувашской Республики, территориальными отделами местного самоуправления, общественными организациями и гражданами, по вопросам, относящимся к компетенции отдела. </w:t>
      </w:r>
    </w:p>
    <w:p w14:paraId="4561F351" w14:textId="77777777" w:rsidR="000E434C" w:rsidRPr="003330C4" w:rsidRDefault="000E434C" w:rsidP="00E46F9C">
      <w:pPr>
        <w:rPr>
          <w:szCs w:val="24"/>
        </w:rPr>
      </w:pPr>
    </w:p>
    <w:p w14:paraId="59C0367A" w14:textId="59BE6927" w:rsidR="00E46F9C" w:rsidRPr="003330C4" w:rsidRDefault="00E46F9C" w:rsidP="00E46F9C">
      <w:pPr>
        <w:ind w:firstLine="0"/>
        <w:jc w:val="center"/>
        <w:rPr>
          <w:b/>
          <w:bCs/>
          <w:szCs w:val="24"/>
        </w:rPr>
      </w:pPr>
      <w:r w:rsidRPr="003330C4">
        <w:rPr>
          <w:b/>
          <w:bCs/>
          <w:szCs w:val="24"/>
          <w:lang w:val="en-US"/>
        </w:rPr>
        <w:t>II</w:t>
      </w:r>
      <w:r w:rsidRPr="003330C4">
        <w:rPr>
          <w:b/>
          <w:bCs/>
          <w:szCs w:val="24"/>
        </w:rPr>
        <w:t xml:space="preserve">. </w:t>
      </w:r>
      <w:r w:rsidR="00F1011A">
        <w:rPr>
          <w:b/>
          <w:bCs/>
          <w:szCs w:val="24"/>
        </w:rPr>
        <w:t>З</w:t>
      </w:r>
      <w:r w:rsidRPr="003330C4">
        <w:rPr>
          <w:b/>
          <w:bCs/>
          <w:szCs w:val="24"/>
        </w:rPr>
        <w:t>адачи отдела</w:t>
      </w:r>
    </w:p>
    <w:p w14:paraId="3DF6CE2C" w14:textId="77777777" w:rsidR="000E434C" w:rsidRPr="003330C4" w:rsidRDefault="000E434C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 xml:space="preserve">Основными задачами </w:t>
      </w:r>
      <w:r w:rsidR="003330C4">
        <w:rPr>
          <w:szCs w:val="24"/>
        </w:rPr>
        <w:t>о</w:t>
      </w:r>
      <w:r w:rsidRPr="003330C4">
        <w:rPr>
          <w:szCs w:val="24"/>
        </w:rPr>
        <w:t>тдела являются:</w:t>
      </w:r>
    </w:p>
    <w:p w14:paraId="40503E62" w14:textId="0BE2B523" w:rsidR="000E434C" w:rsidRPr="003330C4" w:rsidRDefault="00440B1F" w:rsidP="00E46F9C">
      <w:pPr>
        <w:rPr>
          <w:szCs w:val="24"/>
        </w:rPr>
      </w:pPr>
      <w:r w:rsidRPr="003330C4">
        <w:rPr>
          <w:szCs w:val="24"/>
        </w:rPr>
        <w:t xml:space="preserve">2.1. </w:t>
      </w:r>
      <w:r w:rsidR="00644E0A" w:rsidRPr="003330C4">
        <w:rPr>
          <w:szCs w:val="24"/>
        </w:rPr>
        <w:t xml:space="preserve">Реализация </w:t>
      </w:r>
      <w:r w:rsidR="00E0063B">
        <w:rPr>
          <w:szCs w:val="24"/>
        </w:rPr>
        <w:t>полномочий</w:t>
      </w:r>
      <w:r w:rsidR="000E434C" w:rsidRPr="003330C4">
        <w:rPr>
          <w:szCs w:val="24"/>
        </w:rPr>
        <w:t xml:space="preserve"> в области земельных отношений</w:t>
      </w:r>
      <w:r w:rsidR="003A6281" w:rsidRPr="003330C4">
        <w:rPr>
          <w:szCs w:val="24"/>
        </w:rPr>
        <w:t>, по управлению и распоряжению земельными ресурсами</w:t>
      </w:r>
      <w:r w:rsidR="00380BE0" w:rsidRPr="003330C4">
        <w:rPr>
          <w:szCs w:val="24"/>
        </w:rPr>
        <w:t xml:space="preserve"> </w:t>
      </w:r>
      <w:r w:rsidR="000E434C" w:rsidRPr="003330C4">
        <w:rPr>
          <w:szCs w:val="24"/>
        </w:rPr>
        <w:t>на территории</w:t>
      </w:r>
      <w:r w:rsidR="00E0063B">
        <w:rPr>
          <w:szCs w:val="24"/>
        </w:rPr>
        <w:t xml:space="preserve"> Чебоксарского муниципального округа</w:t>
      </w:r>
      <w:r w:rsidR="000E434C" w:rsidRPr="003330C4">
        <w:rPr>
          <w:szCs w:val="24"/>
        </w:rPr>
        <w:t xml:space="preserve"> Чувашской Республики, направленн</w:t>
      </w:r>
      <w:r w:rsidR="001B0CE0">
        <w:rPr>
          <w:szCs w:val="24"/>
        </w:rPr>
        <w:t>ые</w:t>
      </w:r>
      <w:r w:rsidR="000E434C" w:rsidRPr="003330C4">
        <w:rPr>
          <w:szCs w:val="24"/>
        </w:rPr>
        <w:t xml:space="preserve"> на устойчивое развитие </w:t>
      </w:r>
      <w:r w:rsidR="00E0063B" w:rsidRPr="00E0063B">
        <w:rPr>
          <w:szCs w:val="24"/>
        </w:rPr>
        <w:t>Чебоксарского муниципального округа</w:t>
      </w:r>
      <w:r w:rsidR="00BD6D75" w:rsidRPr="003330C4">
        <w:rPr>
          <w:szCs w:val="24"/>
        </w:rPr>
        <w:t>.</w:t>
      </w:r>
    </w:p>
    <w:p w14:paraId="08A89A52" w14:textId="6386CEB6" w:rsidR="003A6281" w:rsidRPr="003330C4" w:rsidRDefault="0070423A" w:rsidP="00E46F9C">
      <w:pPr>
        <w:rPr>
          <w:szCs w:val="24"/>
        </w:rPr>
      </w:pPr>
      <w:r w:rsidRPr="003330C4">
        <w:rPr>
          <w:szCs w:val="24"/>
        </w:rPr>
        <w:t>2.3</w:t>
      </w:r>
      <w:r w:rsidR="003A6281" w:rsidRPr="003330C4">
        <w:rPr>
          <w:szCs w:val="24"/>
        </w:rPr>
        <w:t>. Создание условий по вовлечени</w:t>
      </w:r>
      <w:r w:rsidR="00A50DD1">
        <w:rPr>
          <w:szCs w:val="24"/>
        </w:rPr>
        <w:t>ю</w:t>
      </w:r>
      <w:r w:rsidR="003A6281" w:rsidRPr="003330C4">
        <w:rPr>
          <w:szCs w:val="24"/>
        </w:rPr>
        <w:t xml:space="preserve"> земельных участков</w:t>
      </w:r>
      <w:r w:rsidR="00566218" w:rsidRPr="003330C4">
        <w:rPr>
          <w:szCs w:val="24"/>
        </w:rPr>
        <w:t xml:space="preserve">, находящихся в </w:t>
      </w:r>
      <w:r w:rsidR="00A50DD1">
        <w:rPr>
          <w:szCs w:val="24"/>
        </w:rPr>
        <w:t>муниципальной</w:t>
      </w:r>
      <w:r w:rsidR="00566218" w:rsidRPr="003330C4">
        <w:rPr>
          <w:szCs w:val="24"/>
        </w:rPr>
        <w:t xml:space="preserve"> собственности </w:t>
      </w:r>
      <w:r w:rsidR="00A50DD1">
        <w:rPr>
          <w:szCs w:val="24"/>
        </w:rPr>
        <w:t>и</w:t>
      </w:r>
      <w:r w:rsidR="0086235D" w:rsidRPr="0086235D">
        <w:rPr>
          <w:szCs w:val="24"/>
        </w:rPr>
        <w:t xml:space="preserve"> земельных </w:t>
      </w:r>
      <w:proofErr w:type="gramStart"/>
      <w:r w:rsidR="0086235D" w:rsidRPr="0086235D">
        <w:rPr>
          <w:szCs w:val="24"/>
        </w:rPr>
        <w:t>участков,  государственная</w:t>
      </w:r>
      <w:proofErr w:type="gramEnd"/>
      <w:r w:rsidR="0086235D" w:rsidRPr="0086235D">
        <w:rPr>
          <w:szCs w:val="24"/>
        </w:rPr>
        <w:t xml:space="preserve"> собственность на которые не разграничена</w:t>
      </w:r>
      <w:r w:rsidR="00566218" w:rsidRPr="003330C4">
        <w:rPr>
          <w:szCs w:val="24"/>
        </w:rPr>
        <w:t xml:space="preserve">, </w:t>
      </w:r>
      <w:r w:rsidR="003A6281" w:rsidRPr="003330C4">
        <w:rPr>
          <w:szCs w:val="24"/>
        </w:rPr>
        <w:t>в гражданский оборот</w:t>
      </w:r>
      <w:r w:rsidR="00BD6D75" w:rsidRPr="003330C4">
        <w:rPr>
          <w:szCs w:val="24"/>
        </w:rPr>
        <w:t>.</w:t>
      </w:r>
    </w:p>
    <w:p w14:paraId="0E6DE865" w14:textId="46FBFFD2" w:rsidR="00D91775" w:rsidRPr="003330C4" w:rsidRDefault="008B1EE6" w:rsidP="00E46F9C">
      <w:pPr>
        <w:autoSpaceDE w:val="0"/>
        <w:autoSpaceDN w:val="0"/>
        <w:adjustRightInd w:val="0"/>
        <w:rPr>
          <w:szCs w:val="24"/>
        </w:rPr>
      </w:pPr>
      <w:r w:rsidRPr="003330C4">
        <w:rPr>
          <w:szCs w:val="24"/>
        </w:rPr>
        <w:t xml:space="preserve">2.7. </w:t>
      </w:r>
      <w:r w:rsidR="00D91775" w:rsidRPr="003330C4">
        <w:rPr>
          <w:szCs w:val="24"/>
        </w:rPr>
        <w:t xml:space="preserve">Формирование </w:t>
      </w:r>
      <w:r w:rsidR="000A0342" w:rsidRPr="003330C4">
        <w:rPr>
          <w:szCs w:val="24"/>
        </w:rPr>
        <w:t xml:space="preserve">перечня </w:t>
      </w:r>
      <w:r w:rsidR="00D91775" w:rsidRPr="003330C4">
        <w:rPr>
          <w:szCs w:val="24"/>
        </w:rPr>
        <w:t xml:space="preserve">земельных участков, находящихся в </w:t>
      </w:r>
      <w:r w:rsidR="001B0CE0">
        <w:rPr>
          <w:szCs w:val="24"/>
        </w:rPr>
        <w:t>муниципальной</w:t>
      </w:r>
      <w:r w:rsidR="00D91775" w:rsidRPr="003330C4">
        <w:rPr>
          <w:szCs w:val="24"/>
        </w:rPr>
        <w:t xml:space="preserve"> собственности </w:t>
      </w:r>
      <w:r w:rsidR="001B0CE0" w:rsidRPr="001B0CE0">
        <w:rPr>
          <w:szCs w:val="24"/>
        </w:rPr>
        <w:t>Чебоксарского муниципального округа</w:t>
      </w:r>
      <w:r w:rsidR="001B0CE0" w:rsidRPr="001B0CE0">
        <w:t xml:space="preserve"> </w:t>
      </w:r>
      <w:r w:rsidR="0086235D" w:rsidRPr="0086235D">
        <w:rPr>
          <w:szCs w:val="24"/>
        </w:rPr>
        <w:t xml:space="preserve">и земельных </w:t>
      </w:r>
      <w:proofErr w:type="gramStart"/>
      <w:r w:rsidR="0086235D" w:rsidRPr="0086235D">
        <w:rPr>
          <w:szCs w:val="24"/>
        </w:rPr>
        <w:t>участков,  государственная</w:t>
      </w:r>
      <w:proofErr w:type="gramEnd"/>
      <w:r w:rsidR="0086235D" w:rsidRPr="0086235D">
        <w:rPr>
          <w:szCs w:val="24"/>
        </w:rPr>
        <w:t xml:space="preserve"> собственность на которые не разграничена</w:t>
      </w:r>
      <w:r w:rsidR="00D91775" w:rsidRPr="003330C4">
        <w:rPr>
          <w:szCs w:val="24"/>
        </w:rPr>
        <w:t xml:space="preserve">, предназначенных для </w:t>
      </w:r>
      <w:r w:rsidR="00D91775" w:rsidRPr="003330C4">
        <w:rPr>
          <w:szCs w:val="24"/>
        </w:rPr>
        <w:lastRenderedPageBreak/>
        <w:t>предоставления многодетным семьям в собственность бесплатно</w:t>
      </w:r>
      <w:r w:rsidR="000A0342" w:rsidRPr="003330C4">
        <w:rPr>
          <w:szCs w:val="24"/>
        </w:rPr>
        <w:t>,</w:t>
      </w:r>
      <w:r w:rsidR="00D91775" w:rsidRPr="003330C4">
        <w:rPr>
          <w:szCs w:val="24"/>
        </w:rPr>
        <w:t xml:space="preserve"> в соответствии </w:t>
      </w:r>
      <w:r w:rsidR="00692CBF" w:rsidRPr="003330C4">
        <w:rPr>
          <w:szCs w:val="24"/>
        </w:rPr>
        <w:t>с Закон</w:t>
      </w:r>
      <w:r w:rsidR="001B0CE0">
        <w:rPr>
          <w:szCs w:val="24"/>
        </w:rPr>
        <w:t>ом</w:t>
      </w:r>
      <w:r w:rsidR="00692CBF" w:rsidRPr="003330C4">
        <w:rPr>
          <w:szCs w:val="24"/>
        </w:rPr>
        <w:t xml:space="preserve"> </w:t>
      </w:r>
      <w:r w:rsidR="00D91775" w:rsidRPr="003330C4">
        <w:rPr>
          <w:szCs w:val="24"/>
        </w:rPr>
        <w:t>Чувашской Республики от 01.04.2011 № 10 «О предоставлении земельных участков многодетным семьям в Чувашской Республике».</w:t>
      </w:r>
    </w:p>
    <w:p w14:paraId="24C3DD99" w14:textId="77777777" w:rsidR="004E75C2" w:rsidRPr="003330C4" w:rsidRDefault="004E75C2" w:rsidP="00E46F9C">
      <w:pPr>
        <w:jc w:val="center"/>
        <w:rPr>
          <w:b/>
          <w:szCs w:val="24"/>
        </w:rPr>
      </w:pPr>
    </w:p>
    <w:p w14:paraId="09190ACE" w14:textId="77777777" w:rsidR="00E46F9C" w:rsidRPr="003330C4" w:rsidRDefault="00E46F9C" w:rsidP="00E46F9C">
      <w:pPr>
        <w:ind w:firstLine="0"/>
        <w:jc w:val="center"/>
        <w:rPr>
          <w:b/>
          <w:bCs/>
          <w:szCs w:val="24"/>
        </w:rPr>
      </w:pPr>
      <w:r w:rsidRPr="003330C4">
        <w:rPr>
          <w:b/>
          <w:bCs/>
          <w:szCs w:val="24"/>
          <w:lang w:val="en-US"/>
        </w:rPr>
        <w:t>III</w:t>
      </w:r>
      <w:r w:rsidRPr="003330C4">
        <w:rPr>
          <w:b/>
          <w:bCs/>
          <w:szCs w:val="24"/>
        </w:rPr>
        <w:t>. Функции отдела</w:t>
      </w:r>
    </w:p>
    <w:p w14:paraId="431EB41C" w14:textId="77777777" w:rsidR="0086235D" w:rsidRDefault="0086235D" w:rsidP="00E46F9C">
      <w:pPr>
        <w:pStyle w:val="a4"/>
        <w:ind w:firstLine="720"/>
        <w:rPr>
          <w:szCs w:val="24"/>
        </w:rPr>
      </w:pPr>
    </w:p>
    <w:p w14:paraId="39E56A67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Отдел в соответствии с возложенными на него задачами выполняет следующие функции:</w:t>
      </w:r>
    </w:p>
    <w:p w14:paraId="312FCF4E" w14:textId="5F1D9192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3.1. Осуществляет:</w:t>
      </w:r>
    </w:p>
    <w:p w14:paraId="0C667A3D" w14:textId="4307C3DD" w:rsidR="00F45D2E" w:rsidRDefault="00F45D2E" w:rsidP="0086235D">
      <w:pPr>
        <w:pStyle w:val="a4"/>
        <w:rPr>
          <w:szCs w:val="24"/>
        </w:rPr>
      </w:pPr>
      <w:r>
        <w:rPr>
          <w:szCs w:val="24"/>
        </w:rPr>
        <w:t>в</w:t>
      </w:r>
      <w:r w:rsidRPr="00F45D2E">
        <w:rPr>
          <w:szCs w:val="24"/>
        </w:rPr>
        <w:t>заимодействие с вышестоящими органами по вопросам земельных отношений и структурных подразделений Администрации в части осуществления единой политики в области земельных отношений</w:t>
      </w:r>
      <w:r>
        <w:rPr>
          <w:szCs w:val="24"/>
        </w:rPr>
        <w:t>;</w:t>
      </w:r>
    </w:p>
    <w:p w14:paraId="7B3AAD47" w14:textId="716EA904" w:rsidR="00F45D2E" w:rsidRDefault="00F45D2E" w:rsidP="0086235D">
      <w:pPr>
        <w:pStyle w:val="a4"/>
        <w:rPr>
          <w:szCs w:val="24"/>
        </w:rPr>
      </w:pPr>
      <w:r>
        <w:rPr>
          <w:szCs w:val="24"/>
        </w:rPr>
        <w:t>в</w:t>
      </w:r>
      <w:r w:rsidRPr="00F45D2E">
        <w:rPr>
          <w:szCs w:val="24"/>
        </w:rPr>
        <w:t>заимодействие с федеральными службами по вопросам, связанным с земельными отношениями</w:t>
      </w:r>
      <w:r>
        <w:rPr>
          <w:szCs w:val="24"/>
        </w:rPr>
        <w:t>;</w:t>
      </w:r>
    </w:p>
    <w:p w14:paraId="3D56F54A" w14:textId="6E322424" w:rsidR="00C45B36" w:rsidRDefault="00C45B36" w:rsidP="0086235D">
      <w:pPr>
        <w:pStyle w:val="a4"/>
        <w:rPr>
          <w:szCs w:val="24"/>
        </w:rPr>
      </w:pPr>
      <w:r>
        <w:rPr>
          <w:szCs w:val="24"/>
        </w:rPr>
        <w:t>о</w:t>
      </w:r>
      <w:r w:rsidRPr="00C45B36">
        <w:rPr>
          <w:szCs w:val="24"/>
        </w:rPr>
        <w:t>беспечение резервирования земельных участков для муниципальных нужд</w:t>
      </w:r>
      <w:r>
        <w:rPr>
          <w:szCs w:val="24"/>
        </w:rPr>
        <w:t>;</w:t>
      </w:r>
    </w:p>
    <w:p w14:paraId="0E676208" w14:textId="243DB41B" w:rsidR="006531CC" w:rsidRDefault="006531CC" w:rsidP="0086235D">
      <w:pPr>
        <w:pStyle w:val="a4"/>
        <w:rPr>
          <w:szCs w:val="24"/>
        </w:rPr>
      </w:pPr>
      <w:r w:rsidRPr="006531CC">
        <w:rPr>
          <w:szCs w:val="24"/>
        </w:rPr>
        <w:t>организацию мероприятий, связанных с размещением заказов на оказание услуг по оценке рыночной стоимости земельных участков;</w:t>
      </w:r>
    </w:p>
    <w:p w14:paraId="0BD4DE43" w14:textId="3A468AE4" w:rsidR="0086235D" w:rsidRPr="0086235D" w:rsidRDefault="0086235D" w:rsidP="0086235D">
      <w:pPr>
        <w:pStyle w:val="a4"/>
        <w:rPr>
          <w:szCs w:val="24"/>
        </w:rPr>
      </w:pPr>
      <w:r>
        <w:rPr>
          <w:szCs w:val="24"/>
        </w:rPr>
        <w:t>п</w:t>
      </w:r>
      <w:r w:rsidRPr="0086235D">
        <w:rPr>
          <w:szCs w:val="24"/>
        </w:rPr>
        <w:t>ров</w:t>
      </w:r>
      <w:r>
        <w:rPr>
          <w:szCs w:val="24"/>
        </w:rPr>
        <w:t>едение</w:t>
      </w:r>
      <w:r w:rsidRPr="0086235D">
        <w:rPr>
          <w:szCs w:val="24"/>
        </w:rPr>
        <w:t xml:space="preserve"> работ</w:t>
      </w:r>
      <w:r>
        <w:rPr>
          <w:szCs w:val="24"/>
        </w:rPr>
        <w:t>ы</w:t>
      </w:r>
      <w:r w:rsidRPr="0086235D">
        <w:rPr>
          <w:szCs w:val="24"/>
        </w:rPr>
        <w:t xml:space="preserve"> по формированию земельных участков, </w:t>
      </w:r>
      <w:r>
        <w:rPr>
          <w:szCs w:val="24"/>
        </w:rPr>
        <w:t>для дальнейшего предоставления в установленном законодательством порядке;</w:t>
      </w:r>
    </w:p>
    <w:p w14:paraId="005F73B4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предоставляет земельные участки в собственность на торгах, аукционах;</w:t>
      </w:r>
    </w:p>
    <w:p w14:paraId="68E67F2E" w14:textId="06BFCB5E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готовит распорядительные документы по продаже земельных участков, договоров купли – продажи земельных участков;</w:t>
      </w:r>
    </w:p>
    <w:p w14:paraId="6DA9E9CB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разрабатывает нормативные акты, устанавливающие процедуры и критерии по вопросам управления земельными ресурсами на территории муниципального района;</w:t>
      </w:r>
    </w:p>
    <w:p w14:paraId="495824B9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разрабатывает проекты районных программ использования муниципальных земель;</w:t>
      </w:r>
    </w:p>
    <w:p w14:paraId="5585ACAA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формирует земельные участки под инвестиционные проекты;</w:t>
      </w:r>
    </w:p>
    <w:p w14:paraId="043DDF56" w14:textId="0A7224DB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рассм</w:t>
      </w:r>
      <w:r w:rsidR="006531CC">
        <w:rPr>
          <w:szCs w:val="24"/>
        </w:rPr>
        <w:t>атривает</w:t>
      </w:r>
      <w:r w:rsidRPr="0086235D">
        <w:rPr>
          <w:szCs w:val="24"/>
        </w:rPr>
        <w:t xml:space="preserve"> извещени</w:t>
      </w:r>
      <w:r w:rsidR="006531CC">
        <w:rPr>
          <w:szCs w:val="24"/>
        </w:rPr>
        <w:t>я</w:t>
      </w:r>
      <w:r w:rsidRPr="0086235D">
        <w:rPr>
          <w:szCs w:val="24"/>
        </w:rPr>
        <w:t xml:space="preserve"> о намерении продать земельный участок из земель сельскохозяйственного назначения по вопросам реализации преимущественного права покупки земельного участка из земель сельскохозяйственного назначения, расположенных на территории Чебоксарского муниципального округа Чувашской Республики;</w:t>
      </w:r>
    </w:p>
    <w:p w14:paraId="54AD9718" w14:textId="14A168A6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выдачу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</w:p>
    <w:p w14:paraId="0F386D9E" w14:textId="403AEA53" w:rsidR="00C45B36" w:rsidRDefault="00C45B36" w:rsidP="0086235D">
      <w:pPr>
        <w:pStyle w:val="a4"/>
        <w:rPr>
          <w:szCs w:val="24"/>
        </w:rPr>
      </w:pPr>
      <w:r>
        <w:rPr>
          <w:szCs w:val="24"/>
        </w:rPr>
        <w:t>п</w:t>
      </w:r>
      <w:r w:rsidRPr="00C45B36">
        <w:rPr>
          <w:szCs w:val="24"/>
        </w:rPr>
        <w:t>редварительное согласование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Cs w:val="24"/>
        </w:rPr>
        <w:t>;</w:t>
      </w:r>
    </w:p>
    <w:p w14:paraId="2F3C5476" w14:textId="577A03E0" w:rsidR="00C45B36" w:rsidRDefault="00C45B36" w:rsidP="0086235D">
      <w:pPr>
        <w:pStyle w:val="a4"/>
        <w:rPr>
          <w:szCs w:val="24"/>
        </w:rPr>
      </w:pPr>
      <w:r>
        <w:rPr>
          <w:szCs w:val="24"/>
        </w:rPr>
        <w:t>п</w:t>
      </w:r>
      <w:r w:rsidRPr="00C45B36">
        <w:rPr>
          <w:szCs w:val="24"/>
        </w:rPr>
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>
        <w:rPr>
          <w:szCs w:val="24"/>
        </w:rPr>
        <w:t>;</w:t>
      </w:r>
    </w:p>
    <w:p w14:paraId="7EF395D7" w14:textId="107716E0" w:rsidR="00C45B36" w:rsidRDefault="00C45B36" w:rsidP="0086235D">
      <w:pPr>
        <w:pStyle w:val="a4"/>
        <w:rPr>
          <w:szCs w:val="24"/>
        </w:rPr>
      </w:pPr>
      <w:r>
        <w:rPr>
          <w:szCs w:val="24"/>
        </w:rPr>
        <w:t>п</w:t>
      </w:r>
      <w:r w:rsidRPr="00C45B36">
        <w:rPr>
          <w:szCs w:val="24"/>
        </w:rPr>
        <w:t xml:space="preserve">одготовка необходимой документации для постановки на кадастровый учет земельных участков </w:t>
      </w:r>
      <w:proofErr w:type="gramStart"/>
      <w:r w:rsidRPr="00C45B36">
        <w:rPr>
          <w:szCs w:val="24"/>
        </w:rPr>
        <w:t>государственная собственность</w:t>
      </w:r>
      <w:proofErr w:type="gramEnd"/>
      <w:r w:rsidRPr="00C45B36">
        <w:rPr>
          <w:szCs w:val="24"/>
        </w:rPr>
        <w:t xml:space="preserve"> на которые не разграничена, включая раздел, объединение, перераспределение данных земельных участков</w:t>
      </w:r>
      <w:r>
        <w:rPr>
          <w:szCs w:val="24"/>
        </w:rPr>
        <w:t>;</w:t>
      </w:r>
    </w:p>
    <w:p w14:paraId="4C85B6E2" w14:textId="50E325AB" w:rsidR="00C45B36" w:rsidRDefault="00C45B36" w:rsidP="0086235D">
      <w:pPr>
        <w:pStyle w:val="a4"/>
        <w:rPr>
          <w:szCs w:val="24"/>
        </w:rPr>
      </w:pPr>
      <w:r>
        <w:rPr>
          <w:szCs w:val="24"/>
        </w:rPr>
        <w:t>о</w:t>
      </w:r>
      <w:r w:rsidRPr="00C45B36">
        <w:rPr>
          <w:szCs w:val="24"/>
        </w:rPr>
        <w:t>беспечение заключения договоров на землеустроительные виды работ, осуществляемые за счет бюджетных средств, и их дальнейшее сопровождение</w:t>
      </w:r>
      <w:r>
        <w:rPr>
          <w:szCs w:val="24"/>
        </w:rPr>
        <w:t>;</w:t>
      </w:r>
    </w:p>
    <w:p w14:paraId="228A5E0B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готовит проекты договоров безвозмездного срочного пользования, договоров мены и проекты соглашений об установлении сервитута, перераспределение земельных участков;</w:t>
      </w:r>
    </w:p>
    <w:p w14:paraId="6F721F12" w14:textId="448FFA68" w:rsidR="001C6AC1" w:rsidRPr="001C6AC1" w:rsidRDefault="001C6AC1" w:rsidP="0086235D">
      <w:pPr>
        <w:pStyle w:val="a4"/>
        <w:rPr>
          <w:szCs w:val="24"/>
        </w:rPr>
      </w:pPr>
      <w:bookmarkStart w:id="1" w:name="_Hlk124408029"/>
      <w:r w:rsidRPr="001C6AC1">
        <w:rPr>
          <w:szCs w:val="24"/>
        </w:rPr>
        <w:t>формирует земельные участки и готовит</w:t>
      </w:r>
      <w:r w:rsidRPr="001C6AC1">
        <w:rPr>
          <w:szCs w:val="24"/>
        </w:rPr>
        <w:t xml:space="preserve"> перечн</w:t>
      </w:r>
      <w:r w:rsidRPr="001C6AC1">
        <w:rPr>
          <w:szCs w:val="24"/>
        </w:rPr>
        <w:t>и</w:t>
      </w:r>
      <w:r w:rsidRPr="001C6AC1">
        <w:rPr>
          <w:szCs w:val="24"/>
        </w:rPr>
        <w:t xml:space="preserve"> земельных участков, находящихся в муниципальной собственности Чебоксарского муниципального округа и земельных </w:t>
      </w:r>
      <w:r w:rsidRPr="001C6AC1">
        <w:rPr>
          <w:szCs w:val="24"/>
        </w:rPr>
        <w:t>участков, государственная</w:t>
      </w:r>
      <w:r w:rsidRPr="001C6AC1">
        <w:rPr>
          <w:szCs w:val="24"/>
        </w:rPr>
        <w:t xml:space="preserve"> собственность на которые не разграничена, предназначенных </w:t>
      </w:r>
      <w:r w:rsidRPr="001C6AC1">
        <w:rPr>
          <w:szCs w:val="24"/>
        </w:rPr>
        <w:lastRenderedPageBreak/>
        <w:t>для предоставления многодетным семьям в собственность бесплатно, в соответствии с Законом Чувашской Республики от 01.04.2011 № 10 «О предоставлении земельных участков многодетным семьям в Чувашской Республике»</w:t>
      </w:r>
      <w:r w:rsidRPr="001C6AC1">
        <w:rPr>
          <w:szCs w:val="24"/>
        </w:rPr>
        <w:t>;</w:t>
      </w:r>
    </w:p>
    <w:bookmarkEnd w:id="1"/>
    <w:p w14:paraId="099BD3EE" w14:textId="599A2E69" w:rsidR="006531CC" w:rsidRDefault="006531CC" w:rsidP="0086235D">
      <w:pPr>
        <w:pStyle w:val="a4"/>
        <w:rPr>
          <w:szCs w:val="24"/>
        </w:rPr>
      </w:pPr>
      <w:r w:rsidRPr="006531CC">
        <w:rPr>
          <w:szCs w:val="24"/>
        </w:rPr>
        <w:t>подписани</w:t>
      </w:r>
      <w:r>
        <w:rPr>
          <w:szCs w:val="24"/>
        </w:rPr>
        <w:t>е</w:t>
      </w:r>
      <w:r w:rsidRPr="006531CC">
        <w:rPr>
          <w:szCs w:val="24"/>
        </w:rPr>
        <w:t xml:space="preserve"> актов установления (восстановления) и согласования местоположения границ земельных участков</w:t>
      </w:r>
      <w:r>
        <w:rPr>
          <w:szCs w:val="24"/>
        </w:rPr>
        <w:t>;</w:t>
      </w:r>
    </w:p>
    <w:p w14:paraId="0AF3526E" w14:textId="38494652" w:rsidR="006531CC" w:rsidRDefault="006531CC" w:rsidP="0086235D">
      <w:pPr>
        <w:pStyle w:val="a4"/>
        <w:rPr>
          <w:szCs w:val="24"/>
        </w:rPr>
      </w:pPr>
      <w:r>
        <w:rPr>
          <w:szCs w:val="24"/>
        </w:rPr>
        <w:t>взаимодействие с органом регистрации прав по постановке на кадастровый учет и регистрации прав на земельные участки;</w:t>
      </w:r>
    </w:p>
    <w:p w14:paraId="6E1B8F14" w14:textId="4112A342" w:rsidR="006531CC" w:rsidRDefault="00F45D2E" w:rsidP="0086235D">
      <w:pPr>
        <w:pStyle w:val="a4"/>
        <w:rPr>
          <w:szCs w:val="24"/>
        </w:rPr>
      </w:pPr>
      <w:r>
        <w:rPr>
          <w:szCs w:val="24"/>
        </w:rPr>
        <w:t xml:space="preserve">организацию проведения </w:t>
      </w:r>
      <w:r w:rsidRPr="00F45D2E">
        <w:rPr>
          <w:szCs w:val="24"/>
        </w:rPr>
        <w:t>комплексных кадастровых работ</w:t>
      </w:r>
      <w:r>
        <w:rPr>
          <w:szCs w:val="24"/>
        </w:rPr>
        <w:t xml:space="preserve"> на территории Чебоксарского муниципального округа;</w:t>
      </w:r>
    </w:p>
    <w:p w14:paraId="030DFC9D" w14:textId="60C710E7" w:rsidR="00F45D2E" w:rsidRDefault="00F45D2E" w:rsidP="00F45D2E">
      <w:pPr>
        <w:pStyle w:val="a4"/>
        <w:rPr>
          <w:szCs w:val="24"/>
        </w:rPr>
      </w:pPr>
      <w:r>
        <w:rPr>
          <w:szCs w:val="24"/>
        </w:rPr>
        <w:t>о</w:t>
      </w:r>
      <w:r w:rsidRPr="00F45D2E">
        <w:rPr>
          <w:szCs w:val="24"/>
        </w:rPr>
        <w:t>существляет ведение претензионной работы в пределах компетенции</w:t>
      </w:r>
      <w:r>
        <w:rPr>
          <w:szCs w:val="24"/>
        </w:rPr>
        <w:t xml:space="preserve"> </w:t>
      </w:r>
      <w:r w:rsidRPr="00F45D2E">
        <w:rPr>
          <w:szCs w:val="24"/>
        </w:rPr>
        <w:t>отдела</w:t>
      </w:r>
      <w:r>
        <w:rPr>
          <w:szCs w:val="24"/>
        </w:rPr>
        <w:t>;</w:t>
      </w:r>
    </w:p>
    <w:p w14:paraId="4FE054B8" w14:textId="74C6EC5D" w:rsidR="00F45D2E" w:rsidRDefault="00F45D2E" w:rsidP="00F45D2E">
      <w:pPr>
        <w:pStyle w:val="a4"/>
        <w:rPr>
          <w:szCs w:val="24"/>
        </w:rPr>
      </w:pPr>
      <w:r>
        <w:rPr>
          <w:szCs w:val="24"/>
        </w:rPr>
        <w:t>п</w:t>
      </w:r>
      <w:r w:rsidRPr="00F45D2E">
        <w:rPr>
          <w:szCs w:val="24"/>
        </w:rPr>
        <w:t>ереписк</w:t>
      </w:r>
      <w:r>
        <w:rPr>
          <w:szCs w:val="24"/>
        </w:rPr>
        <w:t>у</w:t>
      </w:r>
      <w:r w:rsidRPr="00F45D2E">
        <w:rPr>
          <w:szCs w:val="24"/>
        </w:rPr>
        <w:t xml:space="preserve"> с юридическими и физическими лицами по вопросам земельных отношений в пределах своих полномочий</w:t>
      </w:r>
      <w:r>
        <w:rPr>
          <w:szCs w:val="24"/>
        </w:rPr>
        <w:t>;</w:t>
      </w:r>
    </w:p>
    <w:p w14:paraId="7CE20518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организует и обеспечивает деятельность комиссий, созданных при администрации;</w:t>
      </w:r>
    </w:p>
    <w:p w14:paraId="05EA6401" w14:textId="6E3333FE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готовит и представляет отчеты и информации в Министерства Чувашской Республики по направлению своей деятельности;</w:t>
      </w:r>
    </w:p>
    <w:p w14:paraId="38214A18" w14:textId="0C0B3EA0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делопроизводство.</w:t>
      </w:r>
    </w:p>
    <w:p w14:paraId="47C1D874" w14:textId="65A482F4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3.2. Готовит:</w:t>
      </w:r>
    </w:p>
    <w:p w14:paraId="7299BB05" w14:textId="41C7BE62" w:rsidR="0086235D" w:rsidRPr="00E250CE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 xml:space="preserve">проекты решений Собрания депутатов Чебоксарского муниципального округа Чувашской Республики, Администрации Чебоксарского муниципального округа Чувашской Республики </w:t>
      </w:r>
      <w:r w:rsidR="00E250CE" w:rsidRPr="00E250CE">
        <w:rPr>
          <w:szCs w:val="24"/>
        </w:rPr>
        <w:t>по направлению своей деятельности</w:t>
      </w:r>
      <w:r w:rsidRPr="00E250CE">
        <w:rPr>
          <w:szCs w:val="24"/>
        </w:rPr>
        <w:t>;</w:t>
      </w:r>
    </w:p>
    <w:p w14:paraId="7B295073" w14:textId="730B77BF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 xml:space="preserve">проекты ответов на поступившие в Администрацию обращения и письма граждан и организаций </w:t>
      </w:r>
      <w:r w:rsidR="00E250CE" w:rsidRPr="00E250CE">
        <w:rPr>
          <w:szCs w:val="24"/>
        </w:rPr>
        <w:t>по направлению своей деятельности</w:t>
      </w:r>
      <w:r w:rsidRPr="0086235D">
        <w:rPr>
          <w:szCs w:val="24"/>
        </w:rPr>
        <w:t>;</w:t>
      </w:r>
    </w:p>
    <w:p w14:paraId="7B003965" w14:textId="77777777" w:rsidR="0086235D" w:rsidRP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информацию по вопросам деятельности Отдела для размещения на интернет-сайте Администрации;</w:t>
      </w:r>
    </w:p>
    <w:p w14:paraId="52A6CE01" w14:textId="35F460F9" w:rsidR="0086235D" w:rsidRDefault="0086235D" w:rsidP="0086235D">
      <w:pPr>
        <w:pStyle w:val="a4"/>
        <w:rPr>
          <w:szCs w:val="24"/>
        </w:rPr>
      </w:pPr>
      <w:r w:rsidRPr="0086235D">
        <w:rPr>
          <w:szCs w:val="24"/>
        </w:rPr>
        <w:t>в установленном порядке документы постоянного и временного хранения для передачи в архив Администрации документальных материалов на хранение, на списание и уничтожение материалов.</w:t>
      </w:r>
    </w:p>
    <w:p w14:paraId="76AD0E42" w14:textId="30294581" w:rsidR="0086235D" w:rsidRDefault="0086235D" w:rsidP="00E46F9C">
      <w:pPr>
        <w:pStyle w:val="a4"/>
        <w:ind w:firstLine="720"/>
        <w:rPr>
          <w:szCs w:val="24"/>
        </w:rPr>
      </w:pPr>
    </w:p>
    <w:p w14:paraId="005AEA30" w14:textId="77777777" w:rsidR="00E250CE" w:rsidRPr="00AB3F0E" w:rsidRDefault="00E250CE" w:rsidP="00E250CE">
      <w:pPr>
        <w:pStyle w:val="ConsPlusNormal"/>
        <w:tabs>
          <w:tab w:val="left" w:pos="1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0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B3F0E">
        <w:rPr>
          <w:rFonts w:ascii="Times New Roman" w:hAnsi="Times New Roman" w:cs="Times New Roman"/>
          <w:b/>
          <w:bCs/>
          <w:sz w:val="24"/>
          <w:szCs w:val="24"/>
        </w:rPr>
        <w:t>. Права</w:t>
      </w:r>
      <w:r w:rsidRPr="00AB3F0E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</w:p>
    <w:p w14:paraId="3AD6DDEC" w14:textId="77777777" w:rsidR="00E250CE" w:rsidRPr="00AB3F0E" w:rsidRDefault="00E250CE" w:rsidP="00E250CE">
      <w:pPr>
        <w:pStyle w:val="ConsPlusNormal"/>
        <w:tabs>
          <w:tab w:val="left" w:pos="16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C8033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 xml:space="preserve">4.1. Отдел в пределах своей компетенции вправе: </w:t>
      </w:r>
    </w:p>
    <w:p w14:paraId="5A9F081B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 xml:space="preserve"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организаций, должностных лиц необходимую информацию, документы и материалы; </w:t>
      </w:r>
    </w:p>
    <w:p w14:paraId="2206DD03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 xml:space="preserve">вносить на рассмотрение руководства </w:t>
      </w:r>
      <w:r>
        <w:rPr>
          <w:szCs w:val="24"/>
        </w:rPr>
        <w:t>Управления предложения</w:t>
      </w:r>
      <w:r w:rsidRPr="00AB3F0E">
        <w:rPr>
          <w:szCs w:val="24"/>
        </w:rPr>
        <w:t xml:space="preserve"> по вопросам совершенствования деятельности отдела с целью успешного выполнения возложенных на отдел задач и функций; </w:t>
      </w:r>
    </w:p>
    <w:p w14:paraId="7C597076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 xml:space="preserve">участвовать в работе комиссий и иных консультативных органов, формируемых из представителей </w:t>
      </w:r>
      <w:r>
        <w:rPr>
          <w:szCs w:val="24"/>
        </w:rPr>
        <w:t xml:space="preserve">муниципальных образований, </w:t>
      </w:r>
      <w:r w:rsidRPr="00AB3F0E">
        <w:rPr>
          <w:szCs w:val="24"/>
        </w:rPr>
        <w:t xml:space="preserve">органов исполнительной власти Чувашской Республики, организаций с целью реализации возложенных на отдел задач и функций; </w:t>
      </w:r>
    </w:p>
    <w:p w14:paraId="0E3C5DCD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 xml:space="preserve">принимать участие в проводимых </w:t>
      </w:r>
      <w:r>
        <w:rPr>
          <w:szCs w:val="24"/>
        </w:rPr>
        <w:t>администрацией</w:t>
      </w:r>
      <w:r w:rsidRPr="00AB3F0E">
        <w:rPr>
          <w:szCs w:val="24"/>
        </w:rPr>
        <w:t xml:space="preserve"> совещаниях по вопросам, относящимся к компетенции отдела, запрашивать и получать информацию от структурных подразделений </w:t>
      </w:r>
      <w:r>
        <w:rPr>
          <w:szCs w:val="24"/>
        </w:rPr>
        <w:t>администрации</w:t>
      </w:r>
      <w:r w:rsidRPr="00AB3F0E">
        <w:rPr>
          <w:szCs w:val="24"/>
        </w:rPr>
        <w:t xml:space="preserve">; </w:t>
      </w:r>
    </w:p>
    <w:p w14:paraId="3CE7298F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отдела;</w:t>
      </w:r>
    </w:p>
    <w:p w14:paraId="0B32339C" w14:textId="77777777" w:rsidR="00E250CE" w:rsidRPr="00AB3F0E" w:rsidRDefault="00E250CE" w:rsidP="00E250CE">
      <w:pPr>
        <w:ind w:firstLine="709"/>
        <w:rPr>
          <w:szCs w:val="24"/>
        </w:rPr>
      </w:pPr>
      <w:r w:rsidRPr="00AB3F0E">
        <w:rPr>
          <w:szCs w:val="24"/>
        </w:rP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отдела;</w:t>
      </w:r>
    </w:p>
    <w:p w14:paraId="1FF2A74A" w14:textId="77777777" w:rsidR="00E250CE" w:rsidRPr="00AB3F0E" w:rsidRDefault="00E250CE" w:rsidP="00E250CE">
      <w:pPr>
        <w:spacing w:line="245" w:lineRule="auto"/>
        <w:ind w:firstLine="709"/>
        <w:rPr>
          <w:szCs w:val="24"/>
        </w:rPr>
      </w:pPr>
      <w:r w:rsidRPr="00AB3F0E">
        <w:rPr>
          <w:szCs w:val="24"/>
        </w:rPr>
        <w:lastRenderedPageBreak/>
        <w:t>использовать системы связи и коммуникации (стационарные, сотовые, телекоммуникационные каналы связи);</w:t>
      </w:r>
    </w:p>
    <w:p w14:paraId="3B087D87" w14:textId="77777777" w:rsidR="00E250CE" w:rsidRPr="00AB3F0E" w:rsidRDefault="00E250CE" w:rsidP="00E250CE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right="32" w:firstLine="709"/>
        <w:rPr>
          <w:szCs w:val="24"/>
        </w:rPr>
      </w:pPr>
      <w:r w:rsidRPr="00AB3F0E">
        <w:rPr>
          <w:szCs w:val="24"/>
        </w:rPr>
        <w:t xml:space="preserve">пользоваться иными правами, предоставляемыми для решения вопросов, отнесенных к компетенции отдела. </w:t>
      </w:r>
    </w:p>
    <w:p w14:paraId="4FC46DFF" w14:textId="77777777" w:rsidR="00E250CE" w:rsidRPr="00AB3F0E" w:rsidRDefault="00E250CE" w:rsidP="00E250CE">
      <w:pPr>
        <w:pStyle w:val="2"/>
        <w:spacing w:before="0"/>
        <w:ind w:left="720" w:hanging="37"/>
        <w:rPr>
          <w:rFonts w:ascii="Times New Roman" w:hAnsi="Times New Roman"/>
          <w:b/>
          <w:bCs/>
          <w:szCs w:val="24"/>
        </w:rPr>
      </w:pPr>
    </w:p>
    <w:p w14:paraId="3DBCB431" w14:textId="77777777" w:rsidR="00E250CE" w:rsidRPr="00AB3F0E" w:rsidRDefault="00E250CE" w:rsidP="00E250CE">
      <w:pPr>
        <w:tabs>
          <w:tab w:val="center" w:pos="9540"/>
        </w:tabs>
        <w:jc w:val="center"/>
        <w:rPr>
          <w:b/>
        </w:rPr>
      </w:pPr>
      <w:r w:rsidRPr="00AB3F0E">
        <w:rPr>
          <w:b/>
          <w:lang w:val="en-US"/>
        </w:rPr>
        <w:t>V</w:t>
      </w:r>
      <w:r w:rsidRPr="00AB3F0E">
        <w:rPr>
          <w:b/>
        </w:rPr>
        <w:t>. Ответственность</w:t>
      </w:r>
    </w:p>
    <w:p w14:paraId="0B598C81" w14:textId="77777777" w:rsidR="00E250CE" w:rsidRPr="00AB3F0E" w:rsidRDefault="00E250CE" w:rsidP="00E250CE">
      <w:pPr>
        <w:tabs>
          <w:tab w:val="center" w:pos="9540"/>
        </w:tabs>
        <w:jc w:val="center"/>
        <w:rPr>
          <w:b/>
        </w:rPr>
      </w:pPr>
    </w:p>
    <w:p w14:paraId="056FD608" w14:textId="77777777" w:rsidR="00E250CE" w:rsidRPr="00AB3F0E" w:rsidRDefault="00E250CE" w:rsidP="00E250CE">
      <w:pPr>
        <w:tabs>
          <w:tab w:val="center" w:pos="9540"/>
        </w:tabs>
        <w:ind w:firstLine="709"/>
      </w:pPr>
      <w:r w:rsidRPr="00AB3F0E">
        <w:t>5.1. Ответственность за состояние исполнительной дисциплины, сохранность документации текущего использования возлагается на начальника отдела.</w:t>
      </w:r>
    </w:p>
    <w:p w14:paraId="2E72A7FB" w14:textId="77777777" w:rsidR="00E250CE" w:rsidRPr="00AB3F0E" w:rsidRDefault="00E250CE" w:rsidP="00E250CE">
      <w:pPr>
        <w:tabs>
          <w:tab w:val="center" w:pos="9540"/>
        </w:tabs>
        <w:ind w:firstLine="709"/>
      </w:pPr>
      <w:r w:rsidRPr="00AB3F0E">
        <w:t>5.2. Начальник отдела и сотрудники отдела несут персональную ответственность:</w:t>
      </w:r>
    </w:p>
    <w:p w14:paraId="7FA30F10" w14:textId="77777777" w:rsidR="00E250CE" w:rsidRPr="00AB3F0E" w:rsidRDefault="00E250CE" w:rsidP="00E250CE">
      <w:pPr>
        <w:tabs>
          <w:tab w:val="center" w:pos="9540"/>
        </w:tabs>
        <w:ind w:firstLine="709"/>
      </w:pPr>
      <w:r w:rsidRPr="00AB3F0E">
        <w:t xml:space="preserve"> за выполнение задач, возложенных на отдел, в соответствии с законодательством Российской Федерации и законодательством Чувашской Республики;</w:t>
      </w:r>
    </w:p>
    <w:p w14:paraId="2D85D293" w14:textId="77777777" w:rsidR="00E250CE" w:rsidRPr="00AB3F0E" w:rsidRDefault="00E250CE" w:rsidP="00E250CE">
      <w:pPr>
        <w:tabs>
          <w:tab w:val="center" w:pos="9540"/>
        </w:tabs>
        <w:ind w:firstLine="709"/>
      </w:pPr>
      <w:r w:rsidRPr="00AB3F0E">
        <w:t>за неисполнение или ненадлежащее исполнение возложенных на них обязанностей с учетом прав, предоставленных им законодательством Российской Федерации и законодательством Чувашской Республики, и настоящим Положением.</w:t>
      </w:r>
    </w:p>
    <w:p w14:paraId="01EC0B53" w14:textId="77777777" w:rsidR="00E250CE" w:rsidRPr="00AB3F0E" w:rsidRDefault="00E250CE" w:rsidP="00E250CE">
      <w:pPr>
        <w:tabs>
          <w:tab w:val="center" w:pos="9540"/>
        </w:tabs>
        <w:ind w:firstLine="709"/>
      </w:pPr>
      <w:r w:rsidRPr="00AB3F0E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577B3249" w14:textId="77777777" w:rsidR="00E250CE" w:rsidRPr="00AB3F0E" w:rsidRDefault="00E250CE" w:rsidP="00E250CE">
      <w:pPr>
        <w:ind w:firstLine="709"/>
        <w:contextualSpacing/>
      </w:pPr>
      <w:r w:rsidRPr="00AB3F0E">
        <w:t xml:space="preserve">разглашение сведений, составляющих государственную и иную охраняемую федеральным законом тайну и служебной информации, ставших известными служащему в связи с исполнением им должностных обязанностей. </w:t>
      </w:r>
    </w:p>
    <w:p w14:paraId="2C451123" w14:textId="77777777" w:rsidR="00E250CE" w:rsidRPr="00AB3F0E" w:rsidRDefault="00E250CE" w:rsidP="00E250CE">
      <w:pPr>
        <w:ind w:firstLine="709"/>
        <w:contextualSpacing/>
      </w:pPr>
      <w:r w:rsidRPr="00AB3F0E">
        <w:t>5.3. За совершение дисциплинарного проступка, в отношении работников отдела могут быть применены взыскания в соответствии с действующим законодательством.</w:t>
      </w:r>
    </w:p>
    <w:p w14:paraId="70AF246F" w14:textId="77777777" w:rsidR="00E250CE" w:rsidRPr="00AB3F0E" w:rsidRDefault="00E250CE" w:rsidP="00E250CE">
      <w:pPr>
        <w:ind w:firstLine="709"/>
        <w:rPr>
          <w:b/>
          <w:bCs/>
        </w:rPr>
      </w:pPr>
    </w:p>
    <w:p w14:paraId="0A15A36C" w14:textId="77777777" w:rsidR="00E250CE" w:rsidRPr="00AB3F0E" w:rsidRDefault="00E250CE" w:rsidP="00E250CE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AB3F0E">
        <w:rPr>
          <w:b/>
          <w:lang w:eastAsia="en-US"/>
        </w:rPr>
        <w:t>V</w:t>
      </w:r>
      <w:r w:rsidRPr="00AB3F0E">
        <w:rPr>
          <w:b/>
          <w:lang w:val="en-US" w:eastAsia="en-US"/>
        </w:rPr>
        <w:t>I</w:t>
      </w:r>
      <w:r w:rsidRPr="00AB3F0E">
        <w:rPr>
          <w:b/>
          <w:lang w:eastAsia="en-US"/>
        </w:rPr>
        <w:t>. Организация деятельности отдела</w:t>
      </w:r>
    </w:p>
    <w:p w14:paraId="7B2B2BB1" w14:textId="77777777" w:rsidR="00E250CE" w:rsidRPr="00AB3F0E" w:rsidRDefault="00E250CE" w:rsidP="00E250CE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14:paraId="42380DC0" w14:textId="77777777" w:rsidR="00E250CE" w:rsidRPr="00AB3F0E" w:rsidRDefault="00E250CE" w:rsidP="00E250CE">
      <w:pPr>
        <w:ind w:firstLine="709"/>
      </w:pPr>
      <w:r w:rsidRPr="00AB3F0E">
        <w:rPr>
          <w:lang w:eastAsia="en-US"/>
        </w:rPr>
        <w:t xml:space="preserve">6.1. </w:t>
      </w:r>
      <w:r w:rsidRPr="00AB3F0E">
        <w:t xml:space="preserve">Отдел возглавляет начальник отдела (далее – начальник отдела), который назначается и освобождается от должности </w:t>
      </w:r>
      <w:r w:rsidRPr="0050646E">
        <w:t>Главой Чебоксарского муниципального округа Чувашской Республики</w:t>
      </w:r>
      <w:r w:rsidRPr="00AB3F0E">
        <w:t xml:space="preserve">. </w:t>
      </w:r>
    </w:p>
    <w:p w14:paraId="7B7460AE" w14:textId="77777777" w:rsidR="00E250CE" w:rsidRPr="00AB3F0E" w:rsidRDefault="00E250CE" w:rsidP="00E250CE">
      <w:pPr>
        <w:ind w:firstLine="709"/>
      </w:pPr>
      <w:r w:rsidRPr="00AB3F0E">
        <w:t>6.2. Положение об отделе</w:t>
      </w:r>
      <w:r>
        <w:t xml:space="preserve"> </w:t>
      </w:r>
      <w:r w:rsidRPr="00AB3F0E">
        <w:t>утвержда</w:t>
      </w:r>
      <w:r>
        <w:t>ется постановлением Чебоксарского муниципального округа Чувашской Республики</w:t>
      </w:r>
      <w:r w:rsidRPr="00AB3F0E">
        <w:t>.</w:t>
      </w:r>
    </w:p>
    <w:p w14:paraId="3AADDC90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>6.3. Начальник отдела:</w:t>
      </w:r>
    </w:p>
    <w:p w14:paraId="3AF342C6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>руководит деятельностью отдела;</w:t>
      </w:r>
    </w:p>
    <w:p w14:paraId="21558431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 xml:space="preserve">распределяет обязанности между </w:t>
      </w:r>
      <w:r>
        <w:t>муниципальными</w:t>
      </w:r>
      <w:r w:rsidRPr="00AB3F0E">
        <w:t xml:space="preserve"> служащими</w:t>
      </w:r>
      <w:r w:rsidRPr="00AB3F0E">
        <w:rPr>
          <w:lang w:eastAsia="en-US"/>
        </w:rPr>
        <w:t xml:space="preserve"> отдела и контролирует выполнение ими своих должностных обязанностей;</w:t>
      </w:r>
    </w:p>
    <w:p w14:paraId="68BD129B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 xml:space="preserve">по поручению </w:t>
      </w:r>
      <w:r>
        <w:rPr>
          <w:lang w:eastAsia="en-US"/>
        </w:rPr>
        <w:t>руководителя</w:t>
      </w:r>
      <w:r w:rsidRPr="00AB3F0E">
        <w:rPr>
          <w:lang w:eastAsia="en-US"/>
        </w:rPr>
        <w:t xml:space="preserve"> представляет отдел в отношениях с государственными органами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</w:t>
      </w:r>
    </w:p>
    <w:p w14:paraId="387FB719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 xml:space="preserve">обеспечивает соблюдение </w:t>
      </w:r>
      <w:r>
        <w:t>муниципальными</w:t>
      </w:r>
      <w:r w:rsidRPr="00AB3F0E">
        <w:t xml:space="preserve"> служащими</w:t>
      </w:r>
      <w:r w:rsidRPr="00AB3F0E">
        <w:rPr>
          <w:lang w:eastAsia="en-US"/>
        </w:rPr>
        <w:t xml:space="preserve"> отдела служебного и внутреннего трудового распорядков </w:t>
      </w:r>
      <w:r>
        <w:rPr>
          <w:lang w:eastAsia="en-US"/>
        </w:rPr>
        <w:t>Администрации</w:t>
      </w:r>
      <w:r w:rsidRPr="00AB3F0E">
        <w:rPr>
          <w:lang w:eastAsia="en-US"/>
        </w:rPr>
        <w:t>, правил пожарной безопасности;</w:t>
      </w:r>
    </w:p>
    <w:p w14:paraId="16A01E6A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 xml:space="preserve">несет ответственность в соответствии с Федеральным </w:t>
      </w:r>
      <w:hyperlink r:id="rId8" w:history="1">
        <w:r w:rsidRPr="00AB3F0E">
          <w:rPr>
            <w:lang w:eastAsia="en-US"/>
          </w:rPr>
          <w:t>законом</w:t>
        </w:r>
      </w:hyperlink>
      <w:r w:rsidRPr="00AB3F0E">
        <w:rPr>
          <w:lang w:eastAsia="en-US"/>
        </w:rPr>
        <w:t xml:space="preserve"> «О </w:t>
      </w:r>
      <w:r>
        <w:rPr>
          <w:lang w:eastAsia="en-US"/>
        </w:rPr>
        <w:t>муниципальной службе</w:t>
      </w:r>
      <w:r w:rsidRPr="00AB3F0E">
        <w:rPr>
          <w:lang w:eastAsia="en-US"/>
        </w:rPr>
        <w:t xml:space="preserve"> Российской Федерации», </w:t>
      </w:r>
      <w:hyperlink r:id="rId9" w:history="1">
        <w:r w:rsidRPr="00AB3F0E">
          <w:rPr>
            <w:lang w:eastAsia="en-US"/>
          </w:rPr>
          <w:t>Законом</w:t>
        </w:r>
      </w:hyperlink>
      <w:r w:rsidRPr="00AB3F0E">
        <w:rPr>
          <w:lang w:eastAsia="en-US"/>
        </w:rPr>
        <w:t xml:space="preserve"> Чувашской Республики «О </w:t>
      </w:r>
      <w:r>
        <w:rPr>
          <w:lang w:eastAsia="en-US"/>
        </w:rPr>
        <w:t>муниципальной</w:t>
      </w:r>
      <w:r w:rsidRPr="00AB3F0E">
        <w:rPr>
          <w:lang w:eastAsia="en-US"/>
        </w:rPr>
        <w:t xml:space="preserve"> службе Чувашской Республики» за неисполнение или ненадлежащее исполнение возложенных на него должностных обязанностей;</w:t>
      </w:r>
    </w:p>
    <w:p w14:paraId="17BB844E" w14:textId="77777777" w:rsidR="00E250CE" w:rsidRPr="00AB3F0E" w:rsidRDefault="00E250CE" w:rsidP="00E250CE">
      <w:pPr>
        <w:ind w:firstLine="709"/>
        <w:contextualSpacing/>
      </w:pPr>
      <w:r w:rsidRPr="00AB3F0E">
        <w:t>несет персональную ответственность за состояние антикоррупционной работы в отделе и организацию обработки персональных данных, поступающих в отдел.</w:t>
      </w:r>
    </w:p>
    <w:p w14:paraId="0FCF55DE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>осуществляет иные полномочия в пределах компетенции отдела.</w:t>
      </w:r>
    </w:p>
    <w:p w14:paraId="201DDB99" w14:textId="21FB2A2D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 xml:space="preserve">6.4. В период отсутствия начальника отдела его должностные обязанности исполняет, на основании </w:t>
      </w:r>
      <w:r>
        <w:rPr>
          <w:lang w:eastAsia="en-US"/>
        </w:rPr>
        <w:t>распоряжения Администрации</w:t>
      </w:r>
      <w:r w:rsidR="00F6549A">
        <w:rPr>
          <w:lang w:eastAsia="en-US"/>
        </w:rPr>
        <w:t>,</w:t>
      </w:r>
      <w:r w:rsidRPr="00AB3F0E">
        <w:rPr>
          <w:lang w:eastAsia="en-US"/>
        </w:rPr>
        <w:t xml:space="preserve"> </w:t>
      </w:r>
      <w:r w:rsidR="00F6549A">
        <w:rPr>
          <w:lang w:eastAsia="en-US"/>
        </w:rPr>
        <w:t>заместитель начальника отдела</w:t>
      </w:r>
      <w:r w:rsidRPr="00AB3F0E">
        <w:rPr>
          <w:lang w:eastAsia="en-US"/>
        </w:rPr>
        <w:t xml:space="preserve">. </w:t>
      </w:r>
    </w:p>
    <w:p w14:paraId="347E4E08" w14:textId="77777777" w:rsidR="00E250CE" w:rsidRPr="00AB3F0E" w:rsidRDefault="00E250CE" w:rsidP="00E250CE">
      <w:pPr>
        <w:autoSpaceDE w:val="0"/>
        <w:autoSpaceDN w:val="0"/>
        <w:adjustRightInd w:val="0"/>
        <w:ind w:firstLine="709"/>
        <w:rPr>
          <w:lang w:eastAsia="en-US"/>
        </w:rPr>
      </w:pPr>
      <w:r w:rsidRPr="00AB3F0E">
        <w:rPr>
          <w:lang w:eastAsia="en-US"/>
        </w:rPr>
        <w:t>6.5. С</w:t>
      </w:r>
      <w:r w:rsidRPr="00AB3F0E">
        <w:t>лужащие</w:t>
      </w:r>
      <w:r w:rsidRPr="00AB3F0E">
        <w:rPr>
          <w:lang w:eastAsia="en-US"/>
        </w:rPr>
        <w:t xml:space="preserve"> отдела назначаются на должность и освобождаются от должности </w:t>
      </w:r>
      <w:r>
        <w:rPr>
          <w:lang w:eastAsia="en-US"/>
        </w:rPr>
        <w:t>Главой Чебоксарского муниципального округа Чувашской Республики</w:t>
      </w:r>
      <w:r w:rsidRPr="00AB3F0E">
        <w:rPr>
          <w:lang w:eastAsia="en-US"/>
        </w:rPr>
        <w:t>.</w:t>
      </w:r>
    </w:p>
    <w:p w14:paraId="6C844D63" w14:textId="77777777" w:rsidR="00E250CE" w:rsidRDefault="00E250CE" w:rsidP="00E250CE">
      <w:pPr>
        <w:jc w:val="center"/>
        <w:rPr>
          <w:b/>
          <w:bCs/>
        </w:rPr>
      </w:pPr>
    </w:p>
    <w:p w14:paraId="2A99CFEB" w14:textId="0B9E1B28" w:rsidR="00E250CE" w:rsidRPr="00682492" w:rsidRDefault="00E250CE" w:rsidP="00E250CE">
      <w:pPr>
        <w:jc w:val="center"/>
        <w:rPr>
          <w:b/>
          <w:bCs/>
        </w:rPr>
      </w:pPr>
      <w:r w:rsidRPr="00682492">
        <w:rPr>
          <w:b/>
          <w:bCs/>
          <w:lang w:val="en-US"/>
        </w:rPr>
        <w:lastRenderedPageBreak/>
        <w:t>VI</w:t>
      </w:r>
      <w:r w:rsidR="000A071C" w:rsidRPr="00682492">
        <w:rPr>
          <w:b/>
          <w:bCs/>
          <w:lang w:val="en-US"/>
        </w:rPr>
        <w:t>I</w:t>
      </w:r>
      <w:r w:rsidRPr="00682492">
        <w:rPr>
          <w:b/>
          <w:bCs/>
        </w:rPr>
        <w:t>. Взаимоотношения</w:t>
      </w:r>
    </w:p>
    <w:p w14:paraId="69CA3513" w14:textId="77777777" w:rsidR="00E250CE" w:rsidRPr="00682492" w:rsidRDefault="00E250CE" w:rsidP="00E250CE">
      <w:pPr>
        <w:ind w:left="720"/>
      </w:pPr>
    </w:p>
    <w:p w14:paraId="0D62F76B" w14:textId="77777777" w:rsidR="00E250CE" w:rsidRPr="00682492" w:rsidRDefault="00E250CE" w:rsidP="00E250CE">
      <w:pPr>
        <w:ind w:firstLine="709"/>
      </w:pPr>
      <w:r w:rsidRPr="00682492">
        <w:t xml:space="preserve">7.1. Взаимоотношения со структурными подразделениями </w:t>
      </w:r>
      <w:r>
        <w:t>Администрации</w:t>
      </w:r>
      <w:r w:rsidRPr="00682492">
        <w:t xml:space="preserve"> </w:t>
      </w:r>
      <w:r>
        <w:t>о</w:t>
      </w:r>
      <w:r w:rsidRPr="00682492">
        <w:t xml:space="preserve">тдел строит в соответствии со структурой управления </w:t>
      </w:r>
      <w:r>
        <w:t>Администрации</w:t>
      </w:r>
      <w:r w:rsidRPr="00682492">
        <w:t xml:space="preserve">. </w:t>
      </w:r>
    </w:p>
    <w:p w14:paraId="28BA6B5C" w14:textId="27AB5022" w:rsidR="00E250CE" w:rsidRPr="00682492" w:rsidRDefault="00E250CE" w:rsidP="00E250CE">
      <w:pPr>
        <w:ind w:firstLine="709"/>
      </w:pPr>
      <w:r w:rsidRPr="00682492">
        <w:t xml:space="preserve">В процессе своей деятельности </w:t>
      </w:r>
      <w:r w:rsidR="00F6549A" w:rsidRPr="00682492">
        <w:t xml:space="preserve">Отдел </w:t>
      </w:r>
      <w:r w:rsidR="00F6549A">
        <w:t>может</w:t>
      </w:r>
      <w:r>
        <w:t xml:space="preserve"> </w:t>
      </w:r>
      <w:r w:rsidRPr="00682492">
        <w:t>взаимодейств</w:t>
      </w:r>
      <w:r>
        <w:t>овать со всеми отделами Администрации округа.</w:t>
      </w:r>
      <w:r w:rsidRPr="00682492">
        <w:t xml:space="preserve"> </w:t>
      </w:r>
    </w:p>
    <w:p w14:paraId="3A5C41F3" w14:textId="48330667" w:rsidR="00E250CE" w:rsidRDefault="00E250CE" w:rsidP="00E250CE">
      <w:pPr>
        <w:pStyle w:val="a4"/>
        <w:ind w:firstLine="720"/>
        <w:rPr>
          <w:szCs w:val="24"/>
        </w:rPr>
      </w:pPr>
      <w:r>
        <w:rPr>
          <w:snapToGrid w:val="0"/>
          <w:szCs w:val="24"/>
        </w:rPr>
        <w:t>7</w:t>
      </w:r>
      <w:r w:rsidRPr="00AB3F0E">
        <w:rPr>
          <w:snapToGrid w:val="0"/>
          <w:szCs w:val="24"/>
        </w:rPr>
        <w:t>.2. С республиканскими и федеральными органами исполнительной власти, муниципальными образованиями, государственными учреждениями, организациями и предпринимателями</w:t>
      </w:r>
      <w:r w:rsidR="00F6549A" w:rsidRPr="00F6549A">
        <w:t xml:space="preserve"> </w:t>
      </w:r>
      <w:r w:rsidR="00F6549A" w:rsidRPr="00F6549A">
        <w:rPr>
          <w:snapToGrid w:val="0"/>
          <w:szCs w:val="24"/>
        </w:rPr>
        <w:t>по вопросам, относящимся к компетенции отдела</w:t>
      </w:r>
      <w:r w:rsidR="00F6549A">
        <w:rPr>
          <w:snapToGrid w:val="0"/>
          <w:szCs w:val="24"/>
        </w:rPr>
        <w:t>.</w:t>
      </w:r>
    </w:p>
    <w:sectPr w:rsidR="00E250CE" w:rsidSect="00E46F9C">
      <w:headerReference w:type="even" r:id="rId10"/>
      <w:headerReference w:type="default" r:id="rId11"/>
      <w:pgSz w:w="11906" w:h="16838"/>
      <w:pgMar w:top="1134" w:right="850" w:bottom="1134" w:left="1701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BEAD" w14:textId="77777777" w:rsidR="00900EB9" w:rsidRDefault="00900EB9">
      <w:r>
        <w:separator/>
      </w:r>
    </w:p>
  </w:endnote>
  <w:endnote w:type="continuationSeparator" w:id="0">
    <w:p w14:paraId="1C2890F9" w14:textId="77777777" w:rsidR="00900EB9" w:rsidRDefault="0090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A13C" w14:textId="77777777" w:rsidR="00900EB9" w:rsidRDefault="00900EB9">
      <w:r>
        <w:separator/>
      </w:r>
    </w:p>
  </w:footnote>
  <w:footnote w:type="continuationSeparator" w:id="0">
    <w:p w14:paraId="5A0FCE79" w14:textId="77777777" w:rsidR="00900EB9" w:rsidRDefault="0090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95C3" w14:textId="77777777" w:rsidR="00AD62F7" w:rsidRDefault="005956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2F7">
      <w:rPr>
        <w:rStyle w:val="a6"/>
        <w:noProof/>
      </w:rPr>
      <w:t>1</w:t>
    </w:r>
    <w:r>
      <w:rPr>
        <w:rStyle w:val="a6"/>
      </w:rPr>
      <w:fldChar w:fldCharType="end"/>
    </w:r>
  </w:p>
  <w:p w14:paraId="72A25ACA" w14:textId="77777777" w:rsidR="00AD62F7" w:rsidRDefault="00AD62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615C" w14:textId="77777777" w:rsidR="00AD62F7" w:rsidRDefault="005956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00B1">
      <w:rPr>
        <w:rStyle w:val="a6"/>
        <w:noProof/>
      </w:rPr>
      <w:t>8</w:t>
    </w:r>
    <w:r>
      <w:rPr>
        <w:rStyle w:val="a6"/>
      </w:rPr>
      <w:fldChar w:fldCharType="end"/>
    </w:r>
  </w:p>
  <w:p w14:paraId="3407019B" w14:textId="77777777" w:rsidR="00AD62F7" w:rsidRDefault="00AD62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3FD"/>
    <w:multiLevelType w:val="hybridMultilevel"/>
    <w:tmpl w:val="22B4C82A"/>
    <w:lvl w:ilvl="0" w:tplc="DCCAAC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D62C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403188"/>
    <w:multiLevelType w:val="hybridMultilevel"/>
    <w:tmpl w:val="FE942F46"/>
    <w:lvl w:ilvl="0" w:tplc="3342DDB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3A1D1DAD"/>
    <w:multiLevelType w:val="multilevel"/>
    <w:tmpl w:val="6DD04C58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050225556">
    <w:abstractNumId w:val="1"/>
  </w:num>
  <w:num w:numId="2" w16cid:durableId="601229695">
    <w:abstractNumId w:val="3"/>
  </w:num>
  <w:num w:numId="3" w16cid:durableId="1026711297">
    <w:abstractNumId w:val="2"/>
  </w:num>
  <w:num w:numId="4" w16cid:durableId="13672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BE"/>
    <w:rsid w:val="00000FE5"/>
    <w:rsid w:val="0000153E"/>
    <w:rsid w:val="000026AE"/>
    <w:rsid w:val="00002727"/>
    <w:rsid w:val="00011CB0"/>
    <w:rsid w:val="00012D55"/>
    <w:rsid w:val="000240A0"/>
    <w:rsid w:val="000308CB"/>
    <w:rsid w:val="00033C8D"/>
    <w:rsid w:val="00040E0A"/>
    <w:rsid w:val="00054CC0"/>
    <w:rsid w:val="0005738B"/>
    <w:rsid w:val="000626A9"/>
    <w:rsid w:val="00070D3B"/>
    <w:rsid w:val="00072E0C"/>
    <w:rsid w:val="0007663E"/>
    <w:rsid w:val="000811EB"/>
    <w:rsid w:val="0008527E"/>
    <w:rsid w:val="000918A8"/>
    <w:rsid w:val="000972B9"/>
    <w:rsid w:val="000A0342"/>
    <w:rsid w:val="000A071C"/>
    <w:rsid w:val="000A13BC"/>
    <w:rsid w:val="000A15AE"/>
    <w:rsid w:val="000A3CD5"/>
    <w:rsid w:val="000B0965"/>
    <w:rsid w:val="000B26A4"/>
    <w:rsid w:val="000D0A4F"/>
    <w:rsid w:val="000E12BE"/>
    <w:rsid w:val="000E2F2F"/>
    <w:rsid w:val="000E434C"/>
    <w:rsid w:val="000F1368"/>
    <w:rsid w:val="0010191F"/>
    <w:rsid w:val="0010551A"/>
    <w:rsid w:val="00117AF0"/>
    <w:rsid w:val="00117D9E"/>
    <w:rsid w:val="00123DB8"/>
    <w:rsid w:val="001305E5"/>
    <w:rsid w:val="0013763E"/>
    <w:rsid w:val="001420A0"/>
    <w:rsid w:val="0014286D"/>
    <w:rsid w:val="00143C64"/>
    <w:rsid w:val="001479A3"/>
    <w:rsid w:val="001517C8"/>
    <w:rsid w:val="00153DF0"/>
    <w:rsid w:val="00154EEF"/>
    <w:rsid w:val="00160621"/>
    <w:rsid w:val="00163A42"/>
    <w:rsid w:val="00167AD6"/>
    <w:rsid w:val="00180EFD"/>
    <w:rsid w:val="001849A5"/>
    <w:rsid w:val="00185226"/>
    <w:rsid w:val="00192D0F"/>
    <w:rsid w:val="00194D1D"/>
    <w:rsid w:val="001A60D8"/>
    <w:rsid w:val="001B0CE0"/>
    <w:rsid w:val="001B5B4E"/>
    <w:rsid w:val="001B666E"/>
    <w:rsid w:val="001C49DE"/>
    <w:rsid w:val="001C6AC1"/>
    <w:rsid w:val="001C7245"/>
    <w:rsid w:val="001D2D39"/>
    <w:rsid w:val="001D58AE"/>
    <w:rsid w:val="001E71C0"/>
    <w:rsid w:val="001E75D5"/>
    <w:rsid w:val="001F3560"/>
    <w:rsid w:val="001F3E14"/>
    <w:rsid w:val="001F4CD6"/>
    <w:rsid w:val="001F5308"/>
    <w:rsid w:val="002017A4"/>
    <w:rsid w:val="00207F3B"/>
    <w:rsid w:val="00210556"/>
    <w:rsid w:val="002147B8"/>
    <w:rsid w:val="00217F5D"/>
    <w:rsid w:val="00221378"/>
    <w:rsid w:val="002246A5"/>
    <w:rsid w:val="002544C0"/>
    <w:rsid w:val="00266712"/>
    <w:rsid w:val="00276CF6"/>
    <w:rsid w:val="002866A7"/>
    <w:rsid w:val="00287BE4"/>
    <w:rsid w:val="00295B5C"/>
    <w:rsid w:val="002A2DFF"/>
    <w:rsid w:val="002B1EBC"/>
    <w:rsid w:val="002C260D"/>
    <w:rsid w:val="002D35A0"/>
    <w:rsid w:val="002F0FED"/>
    <w:rsid w:val="002F69AF"/>
    <w:rsid w:val="002F7B47"/>
    <w:rsid w:val="003060AB"/>
    <w:rsid w:val="0032043C"/>
    <w:rsid w:val="00320D4C"/>
    <w:rsid w:val="00321154"/>
    <w:rsid w:val="00321FE1"/>
    <w:rsid w:val="003330C4"/>
    <w:rsid w:val="0034701E"/>
    <w:rsid w:val="003515C1"/>
    <w:rsid w:val="00362CEF"/>
    <w:rsid w:val="003737D0"/>
    <w:rsid w:val="00380BE0"/>
    <w:rsid w:val="00381332"/>
    <w:rsid w:val="0039589E"/>
    <w:rsid w:val="003A0808"/>
    <w:rsid w:val="003A2CFC"/>
    <w:rsid w:val="003A4484"/>
    <w:rsid w:val="003A5A5C"/>
    <w:rsid w:val="003A6281"/>
    <w:rsid w:val="003B090D"/>
    <w:rsid w:val="003C07DD"/>
    <w:rsid w:val="003C5568"/>
    <w:rsid w:val="003C5991"/>
    <w:rsid w:val="003C6D1C"/>
    <w:rsid w:val="003E6C48"/>
    <w:rsid w:val="003F2C0F"/>
    <w:rsid w:val="003F385B"/>
    <w:rsid w:val="00402127"/>
    <w:rsid w:val="00402AE1"/>
    <w:rsid w:val="00403205"/>
    <w:rsid w:val="00440B1F"/>
    <w:rsid w:val="00440D32"/>
    <w:rsid w:val="00445C83"/>
    <w:rsid w:val="00451880"/>
    <w:rsid w:val="00457CFB"/>
    <w:rsid w:val="00463630"/>
    <w:rsid w:val="0047515A"/>
    <w:rsid w:val="004815E8"/>
    <w:rsid w:val="00481FD5"/>
    <w:rsid w:val="00490855"/>
    <w:rsid w:val="00492737"/>
    <w:rsid w:val="004B1DF7"/>
    <w:rsid w:val="004B2EB8"/>
    <w:rsid w:val="004B2F76"/>
    <w:rsid w:val="004C0F18"/>
    <w:rsid w:val="004C118C"/>
    <w:rsid w:val="004C146D"/>
    <w:rsid w:val="004D0397"/>
    <w:rsid w:val="004D6EE3"/>
    <w:rsid w:val="004E27E7"/>
    <w:rsid w:val="004E75C2"/>
    <w:rsid w:val="00500BB1"/>
    <w:rsid w:val="00501FF7"/>
    <w:rsid w:val="005053F0"/>
    <w:rsid w:val="00507379"/>
    <w:rsid w:val="005100CD"/>
    <w:rsid w:val="00521120"/>
    <w:rsid w:val="005226D6"/>
    <w:rsid w:val="00526EE5"/>
    <w:rsid w:val="00530739"/>
    <w:rsid w:val="00530D16"/>
    <w:rsid w:val="005312CF"/>
    <w:rsid w:val="00540352"/>
    <w:rsid w:val="00566218"/>
    <w:rsid w:val="005827A0"/>
    <w:rsid w:val="005907C9"/>
    <w:rsid w:val="0059399C"/>
    <w:rsid w:val="0059566F"/>
    <w:rsid w:val="005A1168"/>
    <w:rsid w:val="005A3179"/>
    <w:rsid w:val="005A5220"/>
    <w:rsid w:val="005B0C0B"/>
    <w:rsid w:val="005B5707"/>
    <w:rsid w:val="005C10D3"/>
    <w:rsid w:val="005C5BCC"/>
    <w:rsid w:val="005C6DD1"/>
    <w:rsid w:val="005D0CAA"/>
    <w:rsid w:val="005D30C4"/>
    <w:rsid w:val="005D64B8"/>
    <w:rsid w:val="005D72F6"/>
    <w:rsid w:val="005F1BD4"/>
    <w:rsid w:val="005F555B"/>
    <w:rsid w:val="005F6EA1"/>
    <w:rsid w:val="005F7241"/>
    <w:rsid w:val="00600392"/>
    <w:rsid w:val="00606D20"/>
    <w:rsid w:val="00622E86"/>
    <w:rsid w:val="00623298"/>
    <w:rsid w:val="00630891"/>
    <w:rsid w:val="00633FE4"/>
    <w:rsid w:val="00634E0B"/>
    <w:rsid w:val="00635300"/>
    <w:rsid w:val="00644E0A"/>
    <w:rsid w:val="00652A65"/>
    <w:rsid w:val="006531CC"/>
    <w:rsid w:val="006542A1"/>
    <w:rsid w:val="006600B1"/>
    <w:rsid w:val="00663073"/>
    <w:rsid w:val="006734D4"/>
    <w:rsid w:val="00674588"/>
    <w:rsid w:val="0067702E"/>
    <w:rsid w:val="006800B4"/>
    <w:rsid w:val="006905F9"/>
    <w:rsid w:val="00690A75"/>
    <w:rsid w:val="00692CBF"/>
    <w:rsid w:val="00696C3E"/>
    <w:rsid w:val="006978AE"/>
    <w:rsid w:val="006A0722"/>
    <w:rsid w:val="006A1176"/>
    <w:rsid w:val="006B1F70"/>
    <w:rsid w:val="006B2533"/>
    <w:rsid w:val="006B3329"/>
    <w:rsid w:val="006B6D08"/>
    <w:rsid w:val="006D0F6A"/>
    <w:rsid w:val="006D4D2B"/>
    <w:rsid w:val="006D7579"/>
    <w:rsid w:val="006E00ED"/>
    <w:rsid w:val="006E43F4"/>
    <w:rsid w:val="006F4A5F"/>
    <w:rsid w:val="007038B1"/>
    <w:rsid w:val="0070423A"/>
    <w:rsid w:val="00704F70"/>
    <w:rsid w:val="00707CDF"/>
    <w:rsid w:val="00721450"/>
    <w:rsid w:val="0072780E"/>
    <w:rsid w:val="00737A43"/>
    <w:rsid w:val="00741869"/>
    <w:rsid w:val="007453A1"/>
    <w:rsid w:val="00751712"/>
    <w:rsid w:val="00754F48"/>
    <w:rsid w:val="00763533"/>
    <w:rsid w:val="007654DC"/>
    <w:rsid w:val="00773F08"/>
    <w:rsid w:val="00774CA7"/>
    <w:rsid w:val="00774D55"/>
    <w:rsid w:val="0078200A"/>
    <w:rsid w:val="0078777B"/>
    <w:rsid w:val="00793440"/>
    <w:rsid w:val="007A154F"/>
    <w:rsid w:val="007B6E0F"/>
    <w:rsid w:val="007C0537"/>
    <w:rsid w:val="007C0D6B"/>
    <w:rsid w:val="007D354B"/>
    <w:rsid w:val="007D5F87"/>
    <w:rsid w:val="007D6D63"/>
    <w:rsid w:val="007E47C2"/>
    <w:rsid w:val="007E4A80"/>
    <w:rsid w:val="007F08EF"/>
    <w:rsid w:val="00800DB9"/>
    <w:rsid w:val="00800DC8"/>
    <w:rsid w:val="0080334E"/>
    <w:rsid w:val="0080796F"/>
    <w:rsid w:val="00811967"/>
    <w:rsid w:val="00825AF2"/>
    <w:rsid w:val="00827D41"/>
    <w:rsid w:val="00830F30"/>
    <w:rsid w:val="008339C0"/>
    <w:rsid w:val="00834722"/>
    <w:rsid w:val="008429DA"/>
    <w:rsid w:val="008430A9"/>
    <w:rsid w:val="00844F6B"/>
    <w:rsid w:val="0085426E"/>
    <w:rsid w:val="00855A07"/>
    <w:rsid w:val="00861DAE"/>
    <w:rsid w:val="0086235D"/>
    <w:rsid w:val="00862DCA"/>
    <w:rsid w:val="00875BD6"/>
    <w:rsid w:val="00876BB6"/>
    <w:rsid w:val="00881919"/>
    <w:rsid w:val="008919EB"/>
    <w:rsid w:val="008A0185"/>
    <w:rsid w:val="008A2912"/>
    <w:rsid w:val="008A5FAA"/>
    <w:rsid w:val="008A7A12"/>
    <w:rsid w:val="008B0BBB"/>
    <w:rsid w:val="008B0EE6"/>
    <w:rsid w:val="008B1EE6"/>
    <w:rsid w:val="008B77FE"/>
    <w:rsid w:val="008C50AE"/>
    <w:rsid w:val="008D600B"/>
    <w:rsid w:val="008E64B9"/>
    <w:rsid w:val="00900717"/>
    <w:rsid w:val="00900EB9"/>
    <w:rsid w:val="00901205"/>
    <w:rsid w:val="009041B0"/>
    <w:rsid w:val="009065F3"/>
    <w:rsid w:val="00916DCC"/>
    <w:rsid w:val="00921798"/>
    <w:rsid w:val="00923DD3"/>
    <w:rsid w:val="009242A4"/>
    <w:rsid w:val="00925389"/>
    <w:rsid w:val="00931736"/>
    <w:rsid w:val="00935112"/>
    <w:rsid w:val="00937371"/>
    <w:rsid w:val="00943400"/>
    <w:rsid w:val="009576FF"/>
    <w:rsid w:val="00960880"/>
    <w:rsid w:val="00971CD0"/>
    <w:rsid w:val="0097293C"/>
    <w:rsid w:val="00972DD1"/>
    <w:rsid w:val="00976E0E"/>
    <w:rsid w:val="00983231"/>
    <w:rsid w:val="00985455"/>
    <w:rsid w:val="00996726"/>
    <w:rsid w:val="009A4DA3"/>
    <w:rsid w:val="009A5EDD"/>
    <w:rsid w:val="009B66BF"/>
    <w:rsid w:val="009D23F4"/>
    <w:rsid w:val="009D4F77"/>
    <w:rsid w:val="009D557B"/>
    <w:rsid w:val="009E20DA"/>
    <w:rsid w:val="009E2E91"/>
    <w:rsid w:val="009E7480"/>
    <w:rsid w:val="009F4357"/>
    <w:rsid w:val="00A0440F"/>
    <w:rsid w:val="00A177E0"/>
    <w:rsid w:val="00A25660"/>
    <w:rsid w:val="00A25B44"/>
    <w:rsid w:val="00A507E9"/>
    <w:rsid w:val="00A50DD1"/>
    <w:rsid w:val="00A53241"/>
    <w:rsid w:val="00A54290"/>
    <w:rsid w:val="00A570B0"/>
    <w:rsid w:val="00A61C1B"/>
    <w:rsid w:val="00A80C10"/>
    <w:rsid w:val="00A842E4"/>
    <w:rsid w:val="00A84B5A"/>
    <w:rsid w:val="00A87CC4"/>
    <w:rsid w:val="00A924F0"/>
    <w:rsid w:val="00A95A2B"/>
    <w:rsid w:val="00AA2692"/>
    <w:rsid w:val="00AA6025"/>
    <w:rsid w:val="00AA61F8"/>
    <w:rsid w:val="00AA675E"/>
    <w:rsid w:val="00AB1F1F"/>
    <w:rsid w:val="00AB61A0"/>
    <w:rsid w:val="00AD4031"/>
    <w:rsid w:val="00AD5C42"/>
    <w:rsid w:val="00AD62F7"/>
    <w:rsid w:val="00AF2630"/>
    <w:rsid w:val="00AF2A06"/>
    <w:rsid w:val="00AF2C03"/>
    <w:rsid w:val="00AF4664"/>
    <w:rsid w:val="00AF7D9F"/>
    <w:rsid w:val="00B01FD2"/>
    <w:rsid w:val="00B03521"/>
    <w:rsid w:val="00B04692"/>
    <w:rsid w:val="00B05117"/>
    <w:rsid w:val="00B053BF"/>
    <w:rsid w:val="00B13A5B"/>
    <w:rsid w:val="00B14F1E"/>
    <w:rsid w:val="00B210E4"/>
    <w:rsid w:val="00B36D6E"/>
    <w:rsid w:val="00B36FA3"/>
    <w:rsid w:val="00B41443"/>
    <w:rsid w:val="00B45321"/>
    <w:rsid w:val="00B46F56"/>
    <w:rsid w:val="00B50684"/>
    <w:rsid w:val="00B50DD0"/>
    <w:rsid w:val="00B61D59"/>
    <w:rsid w:val="00B64FDF"/>
    <w:rsid w:val="00B67CB2"/>
    <w:rsid w:val="00B73967"/>
    <w:rsid w:val="00B777F7"/>
    <w:rsid w:val="00B916A1"/>
    <w:rsid w:val="00B9232A"/>
    <w:rsid w:val="00BA5742"/>
    <w:rsid w:val="00BB5E34"/>
    <w:rsid w:val="00BB7738"/>
    <w:rsid w:val="00BC47F8"/>
    <w:rsid w:val="00BC4FB1"/>
    <w:rsid w:val="00BC6519"/>
    <w:rsid w:val="00BC75FC"/>
    <w:rsid w:val="00BD6AE8"/>
    <w:rsid w:val="00BD6D75"/>
    <w:rsid w:val="00BE033C"/>
    <w:rsid w:val="00BE1C7E"/>
    <w:rsid w:val="00BE205E"/>
    <w:rsid w:val="00BE4C0D"/>
    <w:rsid w:val="00BE721A"/>
    <w:rsid w:val="00BF00AA"/>
    <w:rsid w:val="00BF27D8"/>
    <w:rsid w:val="00C06140"/>
    <w:rsid w:val="00C25209"/>
    <w:rsid w:val="00C35BCB"/>
    <w:rsid w:val="00C40988"/>
    <w:rsid w:val="00C42FF2"/>
    <w:rsid w:val="00C45B36"/>
    <w:rsid w:val="00C508CA"/>
    <w:rsid w:val="00C60222"/>
    <w:rsid w:val="00C61706"/>
    <w:rsid w:val="00C73EEB"/>
    <w:rsid w:val="00C86712"/>
    <w:rsid w:val="00C86D1E"/>
    <w:rsid w:val="00C92BAA"/>
    <w:rsid w:val="00C94863"/>
    <w:rsid w:val="00C970ED"/>
    <w:rsid w:val="00CA04DC"/>
    <w:rsid w:val="00CB2E29"/>
    <w:rsid w:val="00CB3406"/>
    <w:rsid w:val="00CD138A"/>
    <w:rsid w:val="00CF4778"/>
    <w:rsid w:val="00D00320"/>
    <w:rsid w:val="00D00B30"/>
    <w:rsid w:val="00D1013D"/>
    <w:rsid w:val="00D30412"/>
    <w:rsid w:val="00D36409"/>
    <w:rsid w:val="00D45690"/>
    <w:rsid w:val="00D50E7E"/>
    <w:rsid w:val="00D61A02"/>
    <w:rsid w:val="00D649A8"/>
    <w:rsid w:val="00D65DB6"/>
    <w:rsid w:val="00D667C5"/>
    <w:rsid w:val="00D91775"/>
    <w:rsid w:val="00D92ABE"/>
    <w:rsid w:val="00D96E85"/>
    <w:rsid w:val="00DB5233"/>
    <w:rsid w:val="00DF4BFA"/>
    <w:rsid w:val="00DF54A2"/>
    <w:rsid w:val="00E0063B"/>
    <w:rsid w:val="00E0068A"/>
    <w:rsid w:val="00E03562"/>
    <w:rsid w:val="00E10133"/>
    <w:rsid w:val="00E108D2"/>
    <w:rsid w:val="00E10B49"/>
    <w:rsid w:val="00E15E0B"/>
    <w:rsid w:val="00E17962"/>
    <w:rsid w:val="00E21ACB"/>
    <w:rsid w:val="00E21C3E"/>
    <w:rsid w:val="00E24715"/>
    <w:rsid w:val="00E250CE"/>
    <w:rsid w:val="00E26662"/>
    <w:rsid w:val="00E40DE1"/>
    <w:rsid w:val="00E46F9C"/>
    <w:rsid w:val="00E51267"/>
    <w:rsid w:val="00E57C8D"/>
    <w:rsid w:val="00E61F7E"/>
    <w:rsid w:val="00E84D05"/>
    <w:rsid w:val="00E87805"/>
    <w:rsid w:val="00E87BC8"/>
    <w:rsid w:val="00E92927"/>
    <w:rsid w:val="00E9595A"/>
    <w:rsid w:val="00EA3F8B"/>
    <w:rsid w:val="00EB6E12"/>
    <w:rsid w:val="00EB7108"/>
    <w:rsid w:val="00EC160E"/>
    <w:rsid w:val="00EC74DE"/>
    <w:rsid w:val="00ED0E97"/>
    <w:rsid w:val="00EE76AC"/>
    <w:rsid w:val="00EE793E"/>
    <w:rsid w:val="00EF0B18"/>
    <w:rsid w:val="00EF0BDB"/>
    <w:rsid w:val="00EF58FB"/>
    <w:rsid w:val="00F06B89"/>
    <w:rsid w:val="00F1011A"/>
    <w:rsid w:val="00F15840"/>
    <w:rsid w:val="00F1769E"/>
    <w:rsid w:val="00F244D7"/>
    <w:rsid w:val="00F26A5A"/>
    <w:rsid w:val="00F32F07"/>
    <w:rsid w:val="00F376AF"/>
    <w:rsid w:val="00F40036"/>
    <w:rsid w:val="00F41902"/>
    <w:rsid w:val="00F433DB"/>
    <w:rsid w:val="00F45D2E"/>
    <w:rsid w:val="00F461F7"/>
    <w:rsid w:val="00F531DD"/>
    <w:rsid w:val="00F56A59"/>
    <w:rsid w:val="00F6549A"/>
    <w:rsid w:val="00F660FA"/>
    <w:rsid w:val="00F7066E"/>
    <w:rsid w:val="00F718C4"/>
    <w:rsid w:val="00F768F0"/>
    <w:rsid w:val="00F85F29"/>
    <w:rsid w:val="00F85F89"/>
    <w:rsid w:val="00F86A05"/>
    <w:rsid w:val="00F915E6"/>
    <w:rsid w:val="00FA3887"/>
    <w:rsid w:val="00FA43FA"/>
    <w:rsid w:val="00FA46C6"/>
    <w:rsid w:val="00FB0DC9"/>
    <w:rsid w:val="00FB5D29"/>
    <w:rsid w:val="00FB6E8A"/>
    <w:rsid w:val="00FD1030"/>
    <w:rsid w:val="00FD689E"/>
    <w:rsid w:val="00FD6FC5"/>
    <w:rsid w:val="00FE545D"/>
    <w:rsid w:val="00FF0580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B999"/>
  <w15:docId w15:val="{D4D824BF-E3E1-41AD-82DE-F7288F31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89E"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rsid w:val="0039589E"/>
    <w:pPr>
      <w:keepNext/>
      <w:ind w:firstLine="0"/>
      <w:jc w:val="center"/>
      <w:outlineLvl w:val="0"/>
    </w:pPr>
    <w:rPr>
      <w:rFonts w:ascii="TimesET" w:hAnsi="TimesET"/>
      <w:b/>
    </w:rPr>
  </w:style>
  <w:style w:type="paragraph" w:styleId="2">
    <w:name w:val="heading 2"/>
    <w:basedOn w:val="a"/>
    <w:next w:val="a"/>
    <w:link w:val="20"/>
    <w:semiHidden/>
    <w:unhideWhenUsed/>
    <w:qFormat/>
    <w:rsid w:val="00E25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50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89E"/>
    <w:pPr>
      <w:ind w:firstLine="0"/>
      <w:jc w:val="center"/>
    </w:pPr>
    <w:rPr>
      <w:b/>
      <w:sz w:val="28"/>
    </w:rPr>
  </w:style>
  <w:style w:type="paragraph" w:styleId="a4">
    <w:name w:val="Body Text Indent"/>
    <w:basedOn w:val="a"/>
    <w:rsid w:val="0039589E"/>
    <w:pPr>
      <w:ind w:firstLine="709"/>
    </w:pPr>
  </w:style>
  <w:style w:type="paragraph" w:styleId="a5">
    <w:name w:val="header"/>
    <w:basedOn w:val="a"/>
    <w:rsid w:val="0039589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9589E"/>
  </w:style>
  <w:style w:type="paragraph" w:styleId="21">
    <w:name w:val="Body Text Indent 2"/>
    <w:basedOn w:val="a"/>
    <w:rsid w:val="0039589E"/>
    <w:pPr>
      <w:spacing w:after="120" w:line="480" w:lineRule="auto"/>
      <w:ind w:left="283"/>
    </w:pPr>
  </w:style>
  <w:style w:type="paragraph" w:styleId="31">
    <w:name w:val="Body Text Indent 3"/>
    <w:basedOn w:val="a"/>
    <w:rsid w:val="0039589E"/>
    <w:pPr>
      <w:tabs>
        <w:tab w:val="left" w:pos="2694"/>
      </w:tabs>
      <w:ind w:firstLine="709"/>
    </w:pPr>
    <w:rPr>
      <w:b/>
      <w:bCs/>
      <w:szCs w:val="24"/>
    </w:rPr>
  </w:style>
  <w:style w:type="paragraph" w:styleId="a7">
    <w:name w:val="Balloon Text"/>
    <w:basedOn w:val="a"/>
    <w:semiHidden/>
    <w:rsid w:val="003958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9589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a8">
    <w:name w:val="Знак"/>
    <w:basedOn w:val="a"/>
    <w:rsid w:val="00901205"/>
    <w:pPr>
      <w:widowControl w:val="0"/>
      <w:ind w:firstLine="0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a9">
    <w:name w:val="footer"/>
    <w:basedOn w:val="a"/>
    <w:link w:val="aa"/>
    <w:rsid w:val="009E2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2E91"/>
    <w:rPr>
      <w:sz w:val="24"/>
    </w:rPr>
  </w:style>
  <w:style w:type="paragraph" w:styleId="ab">
    <w:name w:val="List Paragraph"/>
    <w:basedOn w:val="a"/>
    <w:uiPriority w:val="34"/>
    <w:qFormat/>
    <w:rsid w:val="00985455"/>
    <w:pPr>
      <w:ind w:left="720"/>
      <w:contextualSpacing/>
    </w:pPr>
  </w:style>
  <w:style w:type="paragraph" w:customStyle="1" w:styleId="ConsPlusNormal">
    <w:name w:val="ConsPlusNormal"/>
    <w:rsid w:val="00AA60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Нормальный (таблица)"/>
    <w:basedOn w:val="a"/>
    <w:next w:val="a"/>
    <w:rsid w:val="00C92BAA"/>
    <w:pPr>
      <w:widowControl w:val="0"/>
      <w:autoSpaceDE w:val="0"/>
      <w:autoSpaceDN w:val="0"/>
      <w:adjustRightInd w:val="0"/>
      <w:ind w:firstLine="0"/>
    </w:pPr>
    <w:rPr>
      <w:rFonts w:ascii="Arial" w:eastAsia="Calibri" w:hAnsi="Arial"/>
      <w:szCs w:val="24"/>
    </w:rPr>
  </w:style>
  <w:style w:type="paragraph" w:styleId="ad">
    <w:name w:val="Body Text"/>
    <w:basedOn w:val="a"/>
    <w:link w:val="ae"/>
    <w:rsid w:val="00E46F9C"/>
    <w:pPr>
      <w:spacing w:after="120"/>
    </w:pPr>
  </w:style>
  <w:style w:type="character" w:customStyle="1" w:styleId="ae">
    <w:name w:val="Основной текст Знак"/>
    <w:basedOn w:val="a0"/>
    <w:link w:val="ad"/>
    <w:rsid w:val="00E46F9C"/>
    <w:rPr>
      <w:sz w:val="24"/>
    </w:rPr>
  </w:style>
  <w:style w:type="character" w:customStyle="1" w:styleId="20">
    <w:name w:val="Заголовок 2 Знак"/>
    <w:basedOn w:val="a0"/>
    <w:link w:val="2"/>
    <w:semiHidden/>
    <w:rsid w:val="00E250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50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A33F465A65A682DC96DEAA84BC1A75E9A5E53ECA5E0F0390CD0F89aDq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BDA33F465A65A682DC88D3BCE8E21E7FE3F2EB35C75C5F57CF9652DEDEA6EBa3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102F-DF9E-4F42-99FD-ECDBF50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1347</Words>
  <Characters>11360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84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Отдел управления земельными ресурсами</dc:creator>
  <cp:lastModifiedBy>Чеб. р-н - Дочинец П.В.</cp:lastModifiedBy>
  <cp:revision>8</cp:revision>
  <cp:lastPrinted>2020-06-11T10:58:00Z</cp:lastPrinted>
  <dcterms:created xsi:type="dcterms:W3CDTF">2023-01-09T10:47:00Z</dcterms:created>
  <dcterms:modified xsi:type="dcterms:W3CDTF">2023-01-12T06:31:00Z</dcterms:modified>
</cp:coreProperties>
</file>