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A7" w:rsidRDefault="00B20EA7"/>
    <w:tbl>
      <w:tblPr>
        <w:tblpPr w:leftFromText="180" w:rightFromText="180" w:vertAnchor="text" w:horzAnchor="margin" w:tblpY="63"/>
        <w:tblW w:w="9464" w:type="dxa"/>
        <w:tblLayout w:type="fixed"/>
        <w:tblLook w:val="0000" w:firstRow="0" w:lastRow="0" w:firstColumn="0" w:lastColumn="0" w:noHBand="0" w:noVBand="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EC74C0" w:rsidP="00AC5577">
            <w:pPr>
              <w:jc w:val="center"/>
            </w:pPr>
            <w:r>
              <w:t>___.___.</w:t>
            </w:r>
            <w:r w:rsidRPr="00476A31">
              <w:t>202</w:t>
            </w:r>
            <w:r w:rsidR="00AC5577">
              <w:t>4</w:t>
            </w:r>
            <w:r>
              <w:t xml:space="preserve">_____ </w:t>
            </w:r>
            <w:r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C12AC2" w:rsidRDefault="00A516E9" w:rsidP="00A516E9">
            <w:pPr>
              <w:jc w:val="center"/>
            </w:pPr>
            <w:r>
              <w:t>01</w:t>
            </w:r>
            <w:r w:rsidR="00EC74C0" w:rsidRPr="000A46B0">
              <w:t>.</w:t>
            </w:r>
            <w:r>
              <w:t>03</w:t>
            </w:r>
            <w:r w:rsidR="00EC74C0" w:rsidRPr="000A46B0">
              <w:t>.202</w:t>
            </w:r>
            <w:r w:rsidR="00AC5577">
              <w:t>4</w:t>
            </w:r>
            <w:r w:rsidR="00EC74C0" w:rsidRPr="00476A31">
              <w:t xml:space="preserve">  №</w:t>
            </w:r>
            <w:r>
              <w:t xml:space="preserve"> 141</w:t>
            </w:r>
            <w:bookmarkStart w:id="0" w:name="_GoBack"/>
            <w:bookmarkEnd w:id="0"/>
          </w:p>
        </w:tc>
      </w:tr>
      <w:tr w:rsidR="00EC74C0" w:rsidRPr="00476A31" w:rsidTr="003E7010">
        <w:trPr>
          <w:trHeight w:val="122"/>
        </w:trPr>
        <w:tc>
          <w:tcPr>
            <w:tcW w:w="3888" w:type="dxa"/>
          </w:tcPr>
          <w:p w:rsidR="00EC74C0" w:rsidRPr="00476A31" w:rsidRDefault="00EC74C0" w:rsidP="003E7010">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г. Козловка</w:t>
            </w:r>
          </w:p>
        </w:tc>
      </w:tr>
    </w:tbl>
    <w:p w:rsidR="003E7010" w:rsidRPr="00EC60AD" w:rsidRDefault="003E7010" w:rsidP="0001027C">
      <w:pPr>
        <w:pStyle w:val="centr"/>
        <w:spacing w:before="0" w:beforeAutospacing="0" w:after="0" w:afterAutospacing="0"/>
        <w:rPr>
          <w:rStyle w:val="a3"/>
          <w:b w:val="0"/>
          <w:sz w:val="12"/>
          <w:szCs w:val="12"/>
        </w:rPr>
      </w:pPr>
    </w:p>
    <w:p w:rsidR="00DB2A94" w:rsidRDefault="00DB2A94" w:rsidP="003E7010">
      <w:pPr>
        <w:ind w:firstLine="3544"/>
        <w:jc w:val="right"/>
        <w:rPr>
          <w:color w:val="000000"/>
        </w:rPr>
      </w:pPr>
    </w:p>
    <w:p w:rsidR="00DB2A94" w:rsidRPr="00DB2A94" w:rsidRDefault="00DB2A94" w:rsidP="00DB2A9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4CFB" w:rsidTr="00E207E4">
        <w:tc>
          <w:tcPr>
            <w:tcW w:w="4785" w:type="dxa"/>
          </w:tcPr>
          <w:p w:rsidR="000F4CFB" w:rsidRPr="00D977C2" w:rsidRDefault="000F4CFB" w:rsidP="00E207E4">
            <w:pPr>
              <w:autoSpaceDE w:val="0"/>
              <w:autoSpaceDN w:val="0"/>
              <w:adjustRightInd w:val="0"/>
              <w:jc w:val="both"/>
              <w:rPr>
                <w:bCs/>
                <w:sz w:val="24"/>
                <w:szCs w:val="24"/>
              </w:rPr>
            </w:pPr>
            <w:proofErr w:type="gramStart"/>
            <w:r w:rsidRPr="00D977C2">
              <w:rPr>
                <w:bCs/>
                <w:sz w:val="24"/>
                <w:szCs w:val="24"/>
              </w:rPr>
              <w:t>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w:t>
            </w:r>
            <w:proofErr w:type="gramEnd"/>
            <w:r w:rsidRPr="00D977C2">
              <w:rPr>
                <w:bCs/>
                <w:sz w:val="24"/>
                <w:szCs w:val="24"/>
              </w:rPr>
              <w:t xml:space="preserve"> и других объектов, расположенных на территории Козловского муниципального округа Чувашской Республики</w:t>
            </w:r>
          </w:p>
          <w:p w:rsidR="000F4CFB" w:rsidRDefault="000F4CFB" w:rsidP="00E207E4">
            <w:pPr>
              <w:autoSpaceDE w:val="0"/>
              <w:autoSpaceDN w:val="0"/>
              <w:adjustRightInd w:val="0"/>
              <w:jc w:val="both"/>
              <w:rPr>
                <w:bCs/>
                <w:sz w:val="24"/>
                <w:szCs w:val="24"/>
              </w:rPr>
            </w:pPr>
          </w:p>
        </w:tc>
        <w:tc>
          <w:tcPr>
            <w:tcW w:w="4786" w:type="dxa"/>
          </w:tcPr>
          <w:p w:rsidR="000F4CFB" w:rsidRDefault="000F4CFB" w:rsidP="00E207E4">
            <w:pPr>
              <w:autoSpaceDE w:val="0"/>
              <w:autoSpaceDN w:val="0"/>
              <w:adjustRightInd w:val="0"/>
              <w:jc w:val="both"/>
              <w:rPr>
                <w:bCs/>
                <w:sz w:val="24"/>
                <w:szCs w:val="24"/>
              </w:rPr>
            </w:pPr>
          </w:p>
        </w:tc>
      </w:tr>
    </w:tbl>
    <w:p w:rsidR="000F4CFB" w:rsidRDefault="000F4CFB" w:rsidP="000F4CFB">
      <w:pPr>
        <w:autoSpaceDE w:val="0"/>
        <w:autoSpaceDN w:val="0"/>
        <w:adjustRightInd w:val="0"/>
        <w:jc w:val="both"/>
        <w:rPr>
          <w:bCs/>
        </w:rPr>
      </w:pPr>
    </w:p>
    <w:p w:rsidR="000F4CFB" w:rsidRDefault="000F4CFB" w:rsidP="000F4CFB">
      <w:pPr>
        <w:autoSpaceDE w:val="0"/>
        <w:autoSpaceDN w:val="0"/>
        <w:adjustRightInd w:val="0"/>
        <w:ind w:firstLine="567"/>
        <w:jc w:val="both"/>
        <w:rPr>
          <w:bCs/>
        </w:rPr>
      </w:pPr>
      <w:proofErr w:type="gramStart"/>
      <w:r w:rsidRPr="00D977C2">
        <w:t>В соответствии с Федеральным законом Российской Федерации от</w:t>
      </w:r>
      <w:r>
        <w:t xml:space="preserve"> </w:t>
      </w:r>
      <w:r w:rsidRPr="00D977C2">
        <w:t xml:space="preserve">06 октября 2003 года № 131-ФЗ «Об общих принципах организации местного самоуправления в Российской Федерации», Федеральным законом Российской Федерации от 29 декабря 2022 № 580 -ФЗ «Об организации перевозок пассажиров и багажа легковым такси в Российской Федерации», </w:t>
      </w:r>
      <w:r w:rsidRPr="00D977C2">
        <w:rPr>
          <w:color w:val="22272F"/>
          <w:shd w:val="clear" w:color="auto" w:fill="FFFFFF"/>
        </w:rPr>
        <w:t xml:space="preserve">Законом Чувашской Республики от 29 декабря 2003 г. </w:t>
      </w:r>
      <w:r>
        <w:rPr>
          <w:color w:val="22272F"/>
          <w:shd w:val="clear" w:color="auto" w:fill="FFFFFF"/>
        </w:rPr>
        <w:t xml:space="preserve">№ </w:t>
      </w:r>
      <w:r w:rsidRPr="00D977C2">
        <w:rPr>
          <w:color w:val="22272F"/>
          <w:shd w:val="clear" w:color="auto" w:fill="FFFFFF"/>
        </w:rPr>
        <w:t>48 «Об организации перевозок пассажиров и багажа автомобильным транспортом</w:t>
      </w:r>
      <w:proofErr w:type="gramEnd"/>
      <w:r w:rsidRPr="00D977C2">
        <w:rPr>
          <w:color w:val="22272F"/>
          <w:shd w:val="clear" w:color="auto" w:fill="FFFFFF"/>
        </w:rPr>
        <w:t xml:space="preserve"> и городским наземным электрическим транспортом в Чувашской Республике»</w:t>
      </w:r>
      <w:r w:rsidRPr="00D977C2">
        <w:t xml:space="preserve">, Уставом Козловского </w:t>
      </w:r>
      <w:r w:rsidRPr="00D977C2">
        <w:rPr>
          <w:bCs/>
        </w:rPr>
        <w:t>муниципального округа Чувашской Республики</w:t>
      </w:r>
      <w:r w:rsidRPr="00D977C2">
        <w:t xml:space="preserve">, администрация Козловского </w:t>
      </w:r>
      <w:r w:rsidRPr="00D977C2">
        <w:rPr>
          <w:bCs/>
        </w:rPr>
        <w:t>муниципального округа Чувашской Республики постановляет</w:t>
      </w:r>
      <w:r>
        <w:rPr>
          <w:bCs/>
        </w:rPr>
        <w:t>:</w:t>
      </w:r>
    </w:p>
    <w:p w:rsidR="000F4CFB" w:rsidRDefault="000F4CFB" w:rsidP="000F4CFB">
      <w:pPr>
        <w:autoSpaceDE w:val="0"/>
        <w:autoSpaceDN w:val="0"/>
        <w:adjustRightInd w:val="0"/>
        <w:ind w:firstLine="567"/>
        <w:jc w:val="both"/>
        <w:rPr>
          <w:bCs/>
        </w:rPr>
      </w:pPr>
    </w:p>
    <w:p w:rsidR="000F4CFB" w:rsidRPr="00D977C2" w:rsidRDefault="000F4CFB" w:rsidP="000F4CFB">
      <w:pPr>
        <w:autoSpaceDE w:val="0"/>
        <w:autoSpaceDN w:val="0"/>
        <w:adjustRightInd w:val="0"/>
        <w:ind w:firstLine="567"/>
        <w:jc w:val="both"/>
      </w:pPr>
      <w:r w:rsidRPr="00D977C2">
        <w:t xml:space="preserve">1. </w:t>
      </w:r>
      <w:proofErr w:type="gramStart"/>
      <w:r w:rsidRPr="00D977C2">
        <w:t>Утвердить 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w:t>
      </w:r>
      <w:proofErr w:type="gramEnd"/>
      <w:r w:rsidRPr="00D977C2">
        <w:t xml:space="preserve"> других объектов, расположенных на территории </w:t>
      </w:r>
      <w:r w:rsidRPr="00D977C2">
        <w:rPr>
          <w:bCs/>
        </w:rPr>
        <w:t>Козловского муниципального округа Чувашской Республики</w:t>
      </w:r>
      <w:r w:rsidRPr="00D977C2">
        <w:t>, согласно Приложению 1.</w:t>
      </w:r>
    </w:p>
    <w:p w:rsidR="000F4CFB" w:rsidRPr="00D977C2" w:rsidRDefault="000F4CFB" w:rsidP="000F4CFB">
      <w:pPr>
        <w:autoSpaceDE w:val="0"/>
        <w:autoSpaceDN w:val="0"/>
        <w:adjustRightInd w:val="0"/>
        <w:ind w:firstLine="567"/>
        <w:jc w:val="both"/>
      </w:pPr>
      <w:r w:rsidRPr="00D977C2">
        <w:t xml:space="preserve">2. Утвердить Реестр мест стоянок легковых такси для ожидания пассажиров на территории </w:t>
      </w:r>
      <w:r w:rsidRPr="00D977C2">
        <w:rPr>
          <w:bCs/>
        </w:rPr>
        <w:t>Козловского муниципального округа Чувашской Республики</w:t>
      </w:r>
      <w:r w:rsidRPr="00D977C2">
        <w:t>, согласно Приложению 2.</w:t>
      </w:r>
    </w:p>
    <w:p w:rsidR="000F4CFB" w:rsidRPr="00D977C2" w:rsidRDefault="000F4CFB" w:rsidP="000F4CFB">
      <w:pPr>
        <w:autoSpaceDE w:val="0"/>
        <w:autoSpaceDN w:val="0"/>
        <w:adjustRightInd w:val="0"/>
        <w:ind w:firstLine="567"/>
        <w:jc w:val="both"/>
      </w:pPr>
      <w:r w:rsidRPr="00D977C2">
        <w:lastRenderedPageBreak/>
        <w:t>3. Организациям и индивидуальным предпринимателям, осуществляющим перевозку пассажиров легковыми такси, использовать отведенные места стоянки такси для ожидания пассажиров согласно утвержденному Реестру.</w:t>
      </w:r>
    </w:p>
    <w:p w:rsidR="000F4CFB" w:rsidRPr="00D977C2" w:rsidRDefault="000F4CFB" w:rsidP="000F4CFB">
      <w:pPr>
        <w:pStyle w:val="a4"/>
        <w:ind w:left="0" w:firstLine="567"/>
        <w:jc w:val="both"/>
      </w:pPr>
      <w:r w:rsidRPr="00D977C2">
        <w:t>4.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 Республики в информационно-телекоммуникационной сети Интернет.</w:t>
      </w:r>
    </w:p>
    <w:p w:rsidR="000F4CFB" w:rsidRPr="00D977C2" w:rsidRDefault="000F4CFB" w:rsidP="000F4CFB">
      <w:pPr>
        <w:autoSpaceDE w:val="0"/>
        <w:autoSpaceDN w:val="0"/>
        <w:adjustRightInd w:val="0"/>
        <w:ind w:firstLine="567"/>
        <w:jc w:val="both"/>
      </w:pPr>
      <w:r w:rsidRPr="00D977C2">
        <w:t xml:space="preserve">5. Настоящее </w:t>
      </w:r>
      <w:r w:rsidR="005E296A">
        <w:t>постановление</w:t>
      </w:r>
      <w:r w:rsidRPr="00D977C2">
        <w:t xml:space="preserve"> вступает в силу со дня его </w:t>
      </w:r>
      <w:r w:rsidR="005E296A">
        <w:t>официального опублико</w:t>
      </w:r>
      <w:r w:rsidRPr="00D977C2">
        <w:t>вания.</w:t>
      </w:r>
    </w:p>
    <w:p w:rsidR="000F4CFB" w:rsidRDefault="000F4CFB" w:rsidP="000F4CFB">
      <w:pPr>
        <w:autoSpaceDE w:val="0"/>
        <w:autoSpaceDN w:val="0"/>
        <w:adjustRightInd w:val="0"/>
        <w:ind w:firstLine="567"/>
        <w:jc w:val="both"/>
      </w:pPr>
      <w:r w:rsidRPr="00D977C2">
        <w:t xml:space="preserve">6. Контроль за исполнением настоящего постановления возложить на отдел экономики, инвестиционной деятельности, </w:t>
      </w:r>
      <w:proofErr w:type="gramStart"/>
      <w:r w:rsidRPr="00D977C2">
        <w:t>земельных</w:t>
      </w:r>
      <w:proofErr w:type="gramEnd"/>
      <w:r w:rsidRPr="00D977C2">
        <w:t xml:space="preserve"> и имущественных отношений администрации </w:t>
      </w:r>
      <w:r w:rsidRPr="00D977C2">
        <w:rPr>
          <w:bCs/>
        </w:rPr>
        <w:t>Козловского муниципального округа Чувашской Республики</w:t>
      </w:r>
      <w:r w:rsidRPr="00D977C2">
        <w:t>.</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Pr="00EC5D57" w:rsidRDefault="000F4CFB" w:rsidP="000F4CFB">
      <w:pPr>
        <w:pStyle w:val="31"/>
        <w:ind w:firstLine="0"/>
        <w:rPr>
          <w:sz w:val="24"/>
          <w:szCs w:val="24"/>
        </w:rPr>
      </w:pPr>
      <w:r w:rsidRPr="00EC5D57">
        <w:rPr>
          <w:sz w:val="24"/>
          <w:szCs w:val="24"/>
        </w:rPr>
        <w:t xml:space="preserve">Глава </w:t>
      </w:r>
    </w:p>
    <w:p w:rsidR="000F4CFB" w:rsidRDefault="000F4CFB" w:rsidP="000F4CFB">
      <w:pPr>
        <w:pStyle w:val="31"/>
        <w:ind w:firstLine="0"/>
        <w:rPr>
          <w:sz w:val="24"/>
          <w:szCs w:val="24"/>
        </w:rPr>
      </w:pPr>
      <w:r w:rsidRPr="00EC5D57">
        <w:rPr>
          <w:sz w:val="24"/>
          <w:szCs w:val="24"/>
        </w:rPr>
        <w:t>Козловского муниципального округа</w:t>
      </w:r>
    </w:p>
    <w:p w:rsidR="000F4CFB" w:rsidRPr="00EC5D57" w:rsidRDefault="000F4CFB" w:rsidP="000F4CFB">
      <w:pPr>
        <w:pStyle w:val="31"/>
        <w:ind w:firstLine="0"/>
        <w:rPr>
          <w:sz w:val="24"/>
          <w:szCs w:val="24"/>
        </w:rPr>
      </w:pPr>
      <w:r>
        <w:rPr>
          <w:sz w:val="24"/>
          <w:szCs w:val="24"/>
        </w:rPr>
        <w:t>Чувашской Республики</w:t>
      </w:r>
      <w:r w:rsidRPr="00EC5D57">
        <w:rPr>
          <w:sz w:val="24"/>
          <w:szCs w:val="24"/>
        </w:rPr>
        <w:t xml:space="preserve">                                                                                           </w:t>
      </w:r>
      <w:r>
        <w:rPr>
          <w:sz w:val="24"/>
          <w:szCs w:val="24"/>
        </w:rPr>
        <w:t>А.</w:t>
      </w:r>
      <w:r w:rsidRPr="00EC5D57">
        <w:rPr>
          <w:sz w:val="24"/>
          <w:szCs w:val="24"/>
        </w:rPr>
        <w:t xml:space="preserve">Н. </w:t>
      </w:r>
      <w:r>
        <w:rPr>
          <w:sz w:val="24"/>
          <w:szCs w:val="24"/>
        </w:rPr>
        <w:t>Людков</w:t>
      </w:r>
      <w:r w:rsidRPr="00EC5D57">
        <w:rPr>
          <w:sz w:val="24"/>
          <w:szCs w:val="24"/>
        </w:rPr>
        <w:t xml:space="preserve">       </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Pr="00B87BAE" w:rsidRDefault="000F4CFB" w:rsidP="000F4CFB">
      <w:pPr>
        <w:pStyle w:val="af"/>
        <w:jc w:val="right"/>
      </w:pPr>
      <w:r w:rsidRPr="00B87BAE">
        <w:t>Приложение  1</w:t>
      </w:r>
      <w:r w:rsidRPr="00B87BAE">
        <w:br/>
        <w:t>к постановлению администрации</w:t>
      </w:r>
      <w:r w:rsidRPr="00B87BAE">
        <w:br/>
        <w:t>Козловского муниципального округа</w:t>
      </w:r>
    </w:p>
    <w:p w:rsidR="000F4CFB" w:rsidRPr="00B87BAE" w:rsidRDefault="000F4CFB" w:rsidP="000F4CFB">
      <w:pPr>
        <w:pStyle w:val="af"/>
        <w:jc w:val="right"/>
      </w:pPr>
      <w:r w:rsidRPr="00B87BAE">
        <w:t xml:space="preserve">Чувашской Республики </w:t>
      </w:r>
      <w:r w:rsidRPr="00B87BAE">
        <w:br/>
        <w:t>от «__» _________ 202</w:t>
      </w:r>
      <w:r w:rsidR="00AC5577">
        <w:t>4</w:t>
      </w:r>
      <w:r w:rsidRPr="00B87BAE">
        <w:t xml:space="preserve"> г. №____</w:t>
      </w:r>
    </w:p>
    <w:p w:rsidR="000F4CFB" w:rsidRDefault="000F4CFB" w:rsidP="000F4CFB">
      <w:pPr>
        <w:pStyle w:val="af"/>
        <w:jc w:val="right"/>
      </w:pPr>
    </w:p>
    <w:p w:rsidR="000F4CFB" w:rsidRDefault="000F4CFB" w:rsidP="000F4CFB">
      <w:pPr>
        <w:pStyle w:val="af"/>
        <w:jc w:val="right"/>
      </w:pPr>
    </w:p>
    <w:p w:rsidR="000F4CFB" w:rsidRPr="00B87BAE" w:rsidRDefault="000F4CFB" w:rsidP="000F4CFB">
      <w:pPr>
        <w:autoSpaceDE w:val="0"/>
        <w:autoSpaceDN w:val="0"/>
        <w:adjustRightInd w:val="0"/>
        <w:jc w:val="center"/>
        <w:rPr>
          <w:b/>
          <w:bCs/>
        </w:rPr>
      </w:pPr>
      <w:proofErr w:type="gramStart"/>
      <w:r w:rsidRPr="00B87BAE">
        <w:rPr>
          <w:b/>
          <w:bCs/>
        </w:rPr>
        <w:t>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w:t>
      </w:r>
      <w:proofErr w:type="gramEnd"/>
      <w:r w:rsidRPr="00B87BAE">
        <w:rPr>
          <w:b/>
          <w:bCs/>
        </w:rPr>
        <w:t xml:space="preserve"> объектов, расположенных на территории Козловского муниципального округа Чувашской Республики</w:t>
      </w:r>
    </w:p>
    <w:p w:rsidR="000F4CFB" w:rsidRDefault="000F4CFB" w:rsidP="000F4CFB">
      <w:pPr>
        <w:autoSpaceDE w:val="0"/>
        <w:autoSpaceDN w:val="0"/>
        <w:adjustRightInd w:val="0"/>
        <w:rPr>
          <w:rFonts w:ascii="TimesNewRomanPS-BoldMT" w:hAnsi="TimesNewRomanPS-BoldMT" w:cs="TimesNewRomanPS-BoldMT"/>
          <w:b/>
          <w:bCs/>
          <w:sz w:val="28"/>
          <w:szCs w:val="28"/>
        </w:rPr>
      </w:pPr>
    </w:p>
    <w:p w:rsidR="000F4CFB" w:rsidRPr="00B87BAE" w:rsidRDefault="000F4CFB" w:rsidP="000F4CFB">
      <w:pPr>
        <w:autoSpaceDE w:val="0"/>
        <w:autoSpaceDN w:val="0"/>
        <w:adjustRightInd w:val="0"/>
        <w:ind w:firstLine="567"/>
        <w:jc w:val="both"/>
        <w:rPr>
          <w:b/>
          <w:bCs/>
        </w:rPr>
      </w:pPr>
      <w:r w:rsidRPr="00B87BAE">
        <w:rPr>
          <w:b/>
          <w:bCs/>
        </w:rPr>
        <w:t>Раздел I. Общие положения</w:t>
      </w:r>
    </w:p>
    <w:p w:rsidR="000F4CFB" w:rsidRPr="00E207E4" w:rsidRDefault="000F4CFB" w:rsidP="00E207E4">
      <w:pPr>
        <w:autoSpaceDE w:val="0"/>
        <w:autoSpaceDN w:val="0"/>
        <w:adjustRightInd w:val="0"/>
        <w:ind w:firstLine="567"/>
        <w:jc w:val="both"/>
      </w:pPr>
      <w:r w:rsidRPr="00B87BAE">
        <w:t xml:space="preserve">1.1. </w:t>
      </w:r>
      <w:proofErr w:type="gramStart"/>
      <w:r w:rsidRPr="00B87BAE">
        <w:t>Настоящий Порядок устанавливает требования к созданию и</w:t>
      </w:r>
      <w:r w:rsidR="00E207E4">
        <w:t xml:space="preserve"> </w:t>
      </w:r>
      <w:r w:rsidRPr="00B87BAE">
        <w:t>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w:t>
      </w:r>
      <w:proofErr w:type="gramEnd"/>
      <w:r w:rsidRPr="00B87BAE">
        <w:t xml:space="preserve"> культуры, медицинских</w:t>
      </w:r>
      <w:r>
        <w:t xml:space="preserve"> </w:t>
      </w:r>
      <w:r w:rsidRPr="00B87BAE">
        <w:t xml:space="preserve">организаций и других объектов, расположенных на территории </w:t>
      </w:r>
      <w:r w:rsidRPr="00E207E4">
        <w:rPr>
          <w:bCs/>
        </w:rPr>
        <w:t>Козловского муниципального округа Чувашской Республики</w:t>
      </w:r>
      <w:r w:rsidRPr="00E207E4">
        <w:t xml:space="preserve"> (далее - парковка).</w:t>
      </w:r>
    </w:p>
    <w:p w:rsidR="00E73997" w:rsidRDefault="000F4CFB" w:rsidP="00E207E4">
      <w:pPr>
        <w:autoSpaceDE w:val="0"/>
        <w:autoSpaceDN w:val="0"/>
        <w:adjustRightInd w:val="0"/>
        <w:ind w:firstLine="567"/>
        <w:jc w:val="both"/>
      </w:pPr>
      <w:r w:rsidRPr="00E207E4">
        <w:t xml:space="preserve">1.2. </w:t>
      </w:r>
      <w:proofErr w:type="gramStart"/>
      <w:r w:rsidR="00E73997" w:rsidRPr="004F3945">
        <w:rPr>
          <w:rFonts w:eastAsiaTheme="minorHAnsi"/>
          <w:lang w:eastAsia="en-US"/>
        </w:rPr>
        <w:t xml:space="preserve">Основные понятия в настоящем </w:t>
      </w:r>
      <w:r w:rsidR="00E73997">
        <w:rPr>
          <w:rFonts w:eastAsiaTheme="minorHAnsi"/>
          <w:lang w:eastAsia="en-US"/>
        </w:rPr>
        <w:t>Порядке</w:t>
      </w:r>
      <w:r w:rsidR="00E73997" w:rsidRPr="004F3945">
        <w:rPr>
          <w:rFonts w:eastAsiaTheme="minorHAnsi"/>
          <w:lang w:eastAsia="en-US"/>
        </w:rPr>
        <w:t xml:space="preserve"> используются в том же значении, в котором они приведены в Федеральном законе от 2</w:t>
      </w:r>
      <w:r w:rsidR="00B20EA7">
        <w:rPr>
          <w:rFonts w:eastAsiaTheme="minorHAnsi"/>
          <w:lang w:eastAsia="en-US"/>
        </w:rPr>
        <w:t>9</w:t>
      </w:r>
      <w:r w:rsidR="00E73997" w:rsidRPr="004F3945">
        <w:rPr>
          <w:rFonts w:eastAsiaTheme="minorHAnsi"/>
          <w:lang w:eastAsia="en-US"/>
        </w:rPr>
        <w:t>.</w:t>
      </w:r>
      <w:r w:rsidR="00B20EA7">
        <w:rPr>
          <w:rFonts w:eastAsiaTheme="minorHAnsi"/>
          <w:lang w:eastAsia="en-US"/>
        </w:rPr>
        <w:t>12</w:t>
      </w:r>
      <w:r w:rsidR="00E73997" w:rsidRPr="004F3945">
        <w:rPr>
          <w:rFonts w:eastAsiaTheme="minorHAnsi"/>
          <w:lang w:eastAsia="en-US"/>
        </w:rPr>
        <w:t>.20</w:t>
      </w:r>
      <w:r w:rsidR="00B20EA7">
        <w:rPr>
          <w:rFonts w:eastAsiaTheme="minorHAnsi"/>
          <w:lang w:eastAsia="en-US"/>
        </w:rPr>
        <w:t>22</w:t>
      </w:r>
      <w:r w:rsidR="00E73997" w:rsidRPr="004F3945">
        <w:rPr>
          <w:rFonts w:eastAsiaTheme="minorHAnsi"/>
          <w:lang w:eastAsia="en-US"/>
        </w:rPr>
        <w:t xml:space="preserve"> № </w:t>
      </w:r>
      <w:r w:rsidR="00B20EA7">
        <w:rPr>
          <w:rFonts w:eastAsiaTheme="minorHAnsi"/>
          <w:lang w:eastAsia="en-US"/>
        </w:rPr>
        <w:t>580-</w:t>
      </w:r>
      <w:r w:rsidR="00E73997" w:rsidRPr="004F3945">
        <w:rPr>
          <w:rFonts w:eastAsiaTheme="minorHAnsi"/>
          <w:lang w:eastAsia="en-US"/>
        </w:rPr>
        <w:t xml:space="preserve">ФЗ «Об организации </w:t>
      </w:r>
      <w:r w:rsidR="00B20EA7">
        <w:rPr>
          <w:rFonts w:eastAsiaTheme="minorHAnsi"/>
          <w:lang w:eastAsia="en-US"/>
        </w:rPr>
        <w:t>перевозок пассажиров и багажа легковым такси в Российской Федерации, о внесении изменений в отдельные законодательные акты</w:t>
      </w:r>
      <w:r w:rsidR="00B20EA7" w:rsidRPr="00B20EA7">
        <w:rPr>
          <w:rFonts w:eastAsiaTheme="minorHAnsi"/>
          <w:lang w:eastAsia="en-US"/>
        </w:rPr>
        <w:t xml:space="preserve"> </w:t>
      </w:r>
      <w:r w:rsidR="00B20EA7">
        <w:rPr>
          <w:rFonts w:eastAsiaTheme="minorHAnsi"/>
          <w:lang w:eastAsia="en-US"/>
        </w:rPr>
        <w:t>Российской Федерации и о признании утратившими силу отдельных положений законодательных актов Российской Федерации».</w:t>
      </w:r>
      <w:proofErr w:type="gramEnd"/>
    </w:p>
    <w:p w:rsidR="00B20EA7" w:rsidRDefault="00B20EA7" w:rsidP="00E207E4">
      <w:pPr>
        <w:autoSpaceDE w:val="0"/>
        <w:autoSpaceDN w:val="0"/>
        <w:adjustRightInd w:val="0"/>
        <w:ind w:firstLine="567"/>
        <w:jc w:val="both"/>
        <w:rPr>
          <w:b/>
          <w:bCs/>
        </w:rPr>
      </w:pPr>
    </w:p>
    <w:p w:rsidR="000F4CFB" w:rsidRPr="00E207E4" w:rsidRDefault="000F4CFB" w:rsidP="00E207E4">
      <w:pPr>
        <w:autoSpaceDE w:val="0"/>
        <w:autoSpaceDN w:val="0"/>
        <w:adjustRightInd w:val="0"/>
        <w:ind w:firstLine="567"/>
        <w:jc w:val="both"/>
        <w:rPr>
          <w:b/>
          <w:bCs/>
        </w:rPr>
      </w:pPr>
      <w:r w:rsidRPr="00E207E4">
        <w:rPr>
          <w:b/>
          <w:bCs/>
        </w:rPr>
        <w:t>Раздел II. Организация и использование парковочных мест легковых такси</w:t>
      </w:r>
    </w:p>
    <w:p w:rsidR="000F4CFB" w:rsidRPr="00B87BAE" w:rsidRDefault="000F4CFB" w:rsidP="00E207E4">
      <w:pPr>
        <w:autoSpaceDE w:val="0"/>
        <w:autoSpaceDN w:val="0"/>
        <w:adjustRightInd w:val="0"/>
        <w:ind w:firstLine="567"/>
        <w:jc w:val="both"/>
      </w:pPr>
      <w:r w:rsidRPr="00E207E4">
        <w:t xml:space="preserve">2.1. Парковочные места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 регулирования процесса посадки (высадки) пассажиров в легковые </w:t>
      </w:r>
      <w:r w:rsidRPr="00B87BAE">
        <w:t>такси, пресечения перевозок с нарушением требований действующего</w:t>
      </w:r>
      <w:r>
        <w:t xml:space="preserve"> </w:t>
      </w:r>
      <w:r w:rsidRPr="00B87BAE">
        <w:t>законодательства Российской Федерации.</w:t>
      </w:r>
    </w:p>
    <w:p w:rsidR="000F4CFB" w:rsidRPr="00B87BAE" w:rsidRDefault="000F4CFB" w:rsidP="000F4CFB">
      <w:pPr>
        <w:autoSpaceDE w:val="0"/>
        <w:autoSpaceDN w:val="0"/>
        <w:adjustRightInd w:val="0"/>
        <w:ind w:firstLine="567"/>
        <w:jc w:val="both"/>
      </w:pPr>
      <w:r w:rsidRPr="00B87BAE">
        <w:t>2.2. Проектирование, строительство, реконструкция, ремонт и содержание</w:t>
      </w:r>
      <w:r>
        <w:t xml:space="preserve"> </w:t>
      </w:r>
      <w:r w:rsidRPr="00B87BAE">
        <w:t>парковочных мест легкового такси осуществляется с соблюдением</w:t>
      </w:r>
      <w:r>
        <w:t xml:space="preserve"> </w:t>
      </w:r>
      <w:r w:rsidRPr="00B87BAE">
        <w:t>требований законодательства, государственных строительных норм, стандартов,</w:t>
      </w:r>
      <w:r>
        <w:t xml:space="preserve"> </w:t>
      </w:r>
      <w:r w:rsidRPr="00B87BAE">
        <w:t>технических условий, других нормативных документов и настоящих Правил.</w:t>
      </w:r>
    </w:p>
    <w:p w:rsidR="000F4CFB" w:rsidRPr="00B87BAE" w:rsidRDefault="000F4CFB" w:rsidP="000F4CFB">
      <w:pPr>
        <w:autoSpaceDE w:val="0"/>
        <w:autoSpaceDN w:val="0"/>
        <w:adjustRightInd w:val="0"/>
        <w:ind w:firstLine="567"/>
        <w:jc w:val="both"/>
      </w:pPr>
      <w:r w:rsidRPr="00B87BAE">
        <w:t>2.3. Размещение парковочных мест легковых такси</w:t>
      </w:r>
      <w:r>
        <w:t xml:space="preserve"> </w:t>
      </w:r>
      <w:r w:rsidRPr="00B87BAE">
        <w:t>организуется в местах, указанных в Приложении 2 постановления.</w:t>
      </w:r>
    </w:p>
    <w:p w:rsidR="000F4CFB" w:rsidRPr="00B87BAE" w:rsidRDefault="000F4CFB" w:rsidP="000F4CFB">
      <w:pPr>
        <w:autoSpaceDE w:val="0"/>
        <w:autoSpaceDN w:val="0"/>
        <w:adjustRightInd w:val="0"/>
        <w:ind w:firstLine="567"/>
        <w:jc w:val="both"/>
      </w:pPr>
      <w:r w:rsidRPr="00B87BAE">
        <w:t>Парковочные места легковых такси размещаются на землях</w:t>
      </w:r>
      <w:r>
        <w:t xml:space="preserve"> </w:t>
      </w:r>
      <w:r w:rsidRPr="00B87BAE">
        <w:t>общего пользования, свободных от прав третьих лиц, в соответствии с</w:t>
      </w:r>
      <w:r>
        <w:t xml:space="preserve"> </w:t>
      </w:r>
      <w:r w:rsidRPr="00B87BAE">
        <w:t>требованиями правил дорожного движения РФ.</w:t>
      </w:r>
    </w:p>
    <w:p w:rsidR="000F4CFB" w:rsidRPr="00B87BAE" w:rsidRDefault="000F4CFB" w:rsidP="000F4CFB">
      <w:pPr>
        <w:autoSpaceDE w:val="0"/>
        <w:autoSpaceDN w:val="0"/>
        <w:adjustRightInd w:val="0"/>
        <w:ind w:firstLine="567"/>
        <w:jc w:val="both"/>
      </w:pPr>
      <w:r w:rsidRPr="00B87BAE">
        <w:t>2.4. К территории парковочных мест легковых такси</w:t>
      </w:r>
      <w:r>
        <w:t xml:space="preserve"> </w:t>
      </w:r>
      <w:r w:rsidRPr="00B87BAE">
        <w:t>относится весь участок улично-дорожной сети, обозначенный</w:t>
      </w:r>
      <w:r>
        <w:t xml:space="preserve"> </w:t>
      </w:r>
      <w:r w:rsidRPr="00B87BAE">
        <w:t xml:space="preserve">соответствующими дорожными знаками и разметкой. </w:t>
      </w:r>
      <w:r w:rsidRPr="00B87BAE">
        <w:lastRenderedPageBreak/>
        <w:t>Размещение парковочных</w:t>
      </w:r>
      <w:r>
        <w:t xml:space="preserve"> </w:t>
      </w:r>
      <w:r w:rsidRPr="00B87BAE">
        <w:t>мест легковых такси не должно создавать помех для движения,</w:t>
      </w:r>
      <w:r>
        <w:t xml:space="preserve"> </w:t>
      </w:r>
      <w:r w:rsidRPr="00B87BAE">
        <w:t>остановки и стоянки другого вида транспорта.</w:t>
      </w:r>
    </w:p>
    <w:p w:rsidR="000F4CFB" w:rsidRPr="00B87BAE" w:rsidRDefault="000F4CFB" w:rsidP="000F4CFB">
      <w:pPr>
        <w:autoSpaceDE w:val="0"/>
        <w:autoSpaceDN w:val="0"/>
        <w:adjustRightInd w:val="0"/>
        <w:ind w:firstLine="567"/>
        <w:jc w:val="both"/>
      </w:pPr>
      <w:r w:rsidRPr="00B87BAE">
        <w:t>2.5. Парковочные места легковых такси оборудуются в</w:t>
      </w:r>
      <w:r>
        <w:t xml:space="preserve"> </w:t>
      </w:r>
      <w:r w:rsidRPr="00B87BAE">
        <w:t xml:space="preserve">соответствии с требованиями ГОСТ </w:t>
      </w:r>
      <w:proofErr w:type="gramStart"/>
      <w:r w:rsidRPr="00B87BAE">
        <w:t>Р</w:t>
      </w:r>
      <w:proofErr w:type="gramEnd"/>
      <w:r w:rsidRPr="00B87BAE">
        <w:t xml:space="preserve"> 58287-2018 «Отличительные знаки и</w:t>
      </w:r>
      <w:r>
        <w:t xml:space="preserve"> </w:t>
      </w:r>
      <w:r w:rsidRPr="00B87BAE">
        <w:t>информационное обеспечение подвижного состава пассажирского наземного</w:t>
      </w:r>
      <w:r>
        <w:t xml:space="preserve"> </w:t>
      </w:r>
      <w:r w:rsidRPr="00B87BAE">
        <w:t>транспорта, остановочных пунктов и пассажирских станций». Охрана</w:t>
      </w:r>
      <w:r>
        <w:t xml:space="preserve"> </w:t>
      </w:r>
      <w:r w:rsidRPr="00B87BAE">
        <w:t>автотранспортных средств на парковочных местах легковых автомобилей такси</w:t>
      </w:r>
      <w:r>
        <w:t xml:space="preserve"> </w:t>
      </w:r>
      <w:r w:rsidRPr="00B87BAE">
        <w:t>не производится. Парковочные места автомобилей такси на</w:t>
      </w:r>
      <w:r>
        <w:t xml:space="preserve"> </w:t>
      </w:r>
      <w:r w:rsidRPr="00B87BAE">
        <w:t xml:space="preserve">территории </w:t>
      </w:r>
      <w:r w:rsidRPr="00D977C2">
        <w:rPr>
          <w:bCs/>
        </w:rPr>
        <w:t xml:space="preserve">Козловского муниципального округа </w:t>
      </w:r>
      <w:r w:rsidRPr="00B87BAE">
        <w:t>работают круглосуточно.</w:t>
      </w:r>
    </w:p>
    <w:p w:rsidR="000F4CFB" w:rsidRPr="00B87BAE" w:rsidRDefault="000F4CFB" w:rsidP="000F4CFB">
      <w:pPr>
        <w:autoSpaceDE w:val="0"/>
        <w:autoSpaceDN w:val="0"/>
        <w:adjustRightInd w:val="0"/>
        <w:ind w:firstLine="567"/>
        <w:jc w:val="both"/>
      </w:pPr>
      <w:r w:rsidRPr="00B87BAE">
        <w:t>2.6. Водители легковых такси, осуществляющие перевозку</w:t>
      </w:r>
      <w:r>
        <w:t xml:space="preserve"> </w:t>
      </w:r>
      <w:r w:rsidRPr="00B87BAE">
        <w:t xml:space="preserve">пассажиров и багажа на территории </w:t>
      </w:r>
      <w:r w:rsidRPr="00D977C2">
        <w:rPr>
          <w:bCs/>
        </w:rPr>
        <w:t>Козловского муниципального округа</w:t>
      </w:r>
      <w:r w:rsidRPr="00B87BAE">
        <w:t>,</w:t>
      </w:r>
      <w:r>
        <w:t xml:space="preserve"> </w:t>
      </w:r>
      <w:r w:rsidRPr="00B87BAE">
        <w:t>имеют право на парковочных местах легковых такси в порядке</w:t>
      </w:r>
      <w:r>
        <w:t xml:space="preserve"> </w:t>
      </w:r>
      <w:r w:rsidRPr="00B87BAE">
        <w:t>общей очереди производить высадку (посадку) пассажиров, выгрузку (погрузку)</w:t>
      </w:r>
      <w:r>
        <w:t xml:space="preserve"> </w:t>
      </w:r>
      <w:r w:rsidRPr="00B87BAE">
        <w:t xml:space="preserve">багажа. Доступ водителей </w:t>
      </w:r>
      <w:r w:rsidR="00E207E4">
        <w:t xml:space="preserve">легковых </w:t>
      </w:r>
      <w:r w:rsidRPr="00B87BAE">
        <w:t>такси к пользованию</w:t>
      </w:r>
      <w:r>
        <w:t xml:space="preserve"> </w:t>
      </w:r>
      <w:r w:rsidRPr="00B87BAE">
        <w:t xml:space="preserve">парковочными местами </w:t>
      </w:r>
      <w:proofErr w:type="gramStart"/>
      <w:r w:rsidRPr="00B87BAE">
        <w:t>является свободным и не зависит</w:t>
      </w:r>
      <w:proofErr w:type="gramEnd"/>
      <w:r w:rsidRPr="00B87BAE">
        <w:t xml:space="preserve"> от принадлежности</w:t>
      </w:r>
      <w:r>
        <w:t xml:space="preserve"> </w:t>
      </w:r>
      <w:r w:rsidRPr="00B87BAE">
        <w:t>водителя к какой-либо определенной службе такси. Плата за пользование</w:t>
      </w:r>
      <w:r>
        <w:t xml:space="preserve"> </w:t>
      </w:r>
      <w:r w:rsidRPr="00B87BAE">
        <w:t>парковочными местами не взимается.</w:t>
      </w:r>
    </w:p>
    <w:p w:rsidR="000F4CFB" w:rsidRPr="00B87BAE" w:rsidRDefault="000F4CFB" w:rsidP="000F4CFB">
      <w:pPr>
        <w:autoSpaceDE w:val="0"/>
        <w:autoSpaceDN w:val="0"/>
        <w:adjustRightInd w:val="0"/>
        <w:ind w:firstLine="567"/>
        <w:jc w:val="both"/>
      </w:pPr>
      <w:r w:rsidRPr="00B87BAE">
        <w:t>2.7. Водители автотранспортных средств, находящиеся на парковочных</w:t>
      </w:r>
      <w:r>
        <w:t xml:space="preserve"> </w:t>
      </w:r>
      <w:r w:rsidRPr="00B87BAE">
        <w:t>местах, обязаны:</w:t>
      </w:r>
    </w:p>
    <w:p w:rsidR="000F4CFB" w:rsidRPr="00B87BAE" w:rsidRDefault="000F4CFB" w:rsidP="000F4CFB">
      <w:pPr>
        <w:autoSpaceDE w:val="0"/>
        <w:autoSpaceDN w:val="0"/>
        <w:adjustRightInd w:val="0"/>
        <w:ind w:firstLine="567"/>
        <w:jc w:val="both"/>
      </w:pPr>
      <w:r w:rsidRPr="00B87BAE">
        <w:t>- соблюдать настоящие Правила;</w:t>
      </w:r>
    </w:p>
    <w:p w:rsidR="000F4CFB" w:rsidRPr="00B87BAE" w:rsidRDefault="000F4CFB" w:rsidP="000F4CFB">
      <w:pPr>
        <w:autoSpaceDE w:val="0"/>
        <w:autoSpaceDN w:val="0"/>
        <w:adjustRightInd w:val="0"/>
        <w:ind w:firstLine="567"/>
        <w:jc w:val="both"/>
      </w:pPr>
      <w:r w:rsidRPr="00B87BAE">
        <w:t>- устанавливать автотранспортные средства на территории парковочных</w:t>
      </w:r>
      <w:r>
        <w:t xml:space="preserve"> </w:t>
      </w:r>
      <w:r w:rsidRPr="00B87BAE">
        <w:t>мест легковых такси в строго определенных местах, в</w:t>
      </w:r>
      <w:r>
        <w:t xml:space="preserve"> </w:t>
      </w:r>
      <w:r w:rsidRPr="00B87BAE">
        <w:t>соответствии со знаком дорожного движения и дорожной разметкой;</w:t>
      </w:r>
    </w:p>
    <w:p w:rsidR="000F4CFB" w:rsidRPr="00B87BAE" w:rsidRDefault="000F4CFB" w:rsidP="000F4CFB">
      <w:pPr>
        <w:autoSpaceDE w:val="0"/>
        <w:autoSpaceDN w:val="0"/>
        <w:adjustRightInd w:val="0"/>
        <w:ind w:firstLine="567"/>
        <w:jc w:val="both"/>
      </w:pPr>
      <w:r w:rsidRPr="00B87BAE">
        <w:t>- автотранспортные средства не должны создавать помех для движения и</w:t>
      </w:r>
      <w:r>
        <w:t xml:space="preserve"> </w:t>
      </w:r>
      <w:r w:rsidRPr="00B87BAE">
        <w:t>стоянки других видов транспорта;</w:t>
      </w:r>
    </w:p>
    <w:p w:rsidR="000F4CFB" w:rsidRPr="00B87BAE" w:rsidRDefault="000F4CFB" w:rsidP="000F4CFB">
      <w:pPr>
        <w:autoSpaceDE w:val="0"/>
        <w:autoSpaceDN w:val="0"/>
        <w:adjustRightInd w:val="0"/>
        <w:ind w:firstLine="567"/>
        <w:jc w:val="both"/>
      </w:pPr>
      <w:r w:rsidRPr="00B87BAE">
        <w:t>- поддерживать санитарное состояние стоянок в соответствии с</w:t>
      </w:r>
      <w:r>
        <w:t xml:space="preserve"> </w:t>
      </w:r>
      <w:r w:rsidRPr="00B87BAE">
        <w:t>требованиями действующего законодательства и нормативными правовыми</w:t>
      </w:r>
      <w:r>
        <w:t xml:space="preserve"> </w:t>
      </w:r>
      <w:r w:rsidRPr="00B87BAE">
        <w:t xml:space="preserve">актами </w:t>
      </w:r>
      <w:r w:rsidRPr="00D977C2">
        <w:rPr>
          <w:bCs/>
        </w:rPr>
        <w:t>Козловского муниципального округа Чувашской Республики</w:t>
      </w:r>
      <w:r w:rsidRPr="00B87BAE">
        <w:t>.</w:t>
      </w:r>
    </w:p>
    <w:p w:rsidR="000F4CFB" w:rsidRPr="00B87BAE" w:rsidRDefault="000F4CFB" w:rsidP="000F4CFB">
      <w:pPr>
        <w:autoSpaceDE w:val="0"/>
        <w:autoSpaceDN w:val="0"/>
        <w:adjustRightInd w:val="0"/>
        <w:ind w:firstLine="567"/>
        <w:jc w:val="both"/>
      </w:pPr>
      <w:r w:rsidRPr="00B87BAE">
        <w:t>2.8. Перевозчики вправе, по согласованию с администрацией</w:t>
      </w:r>
      <w:r>
        <w:t xml:space="preserve"> </w:t>
      </w:r>
      <w:r w:rsidRPr="00D977C2">
        <w:rPr>
          <w:bCs/>
        </w:rPr>
        <w:t>Козловского муниципального округа Чувашской Республики</w:t>
      </w:r>
      <w:r w:rsidRPr="00B87BAE">
        <w:t>, оборудовать стоянки легковых такси</w:t>
      </w:r>
      <w:r>
        <w:t xml:space="preserve"> </w:t>
      </w:r>
      <w:r w:rsidRPr="00B87BAE">
        <w:t>соответствующими информационными указателями, а также за собственный</w:t>
      </w:r>
      <w:r>
        <w:t xml:space="preserve"> </w:t>
      </w:r>
      <w:r w:rsidRPr="00B87BAE">
        <w:t>счет производить улучшение оборудования стоянки легковых такси.</w:t>
      </w:r>
    </w:p>
    <w:p w:rsidR="000F4CFB" w:rsidRDefault="000F4CFB" w:rsidP="000F4CFB">
      <w:pPr>
        <w:autoSpaceDE w:val="0"/>
        <w:autoSpaceDN w:val="0"/>
        <w:adjustRightInd w:val="0"/>
        <w:ind w:firstLine="567"/>
        <w:jc w:val="both"/>
        <w:rPr>
          <w:b/>
          <w:bCs/>
        </w:rPr>
      </w:pPr>
    </w:p>
    <w:p w:rsidR="000F4CFB" w:rsidRPr="00B87BAE" w:rsidRDefault="000F4CFB" w:rsidP="000F4CFB">
      <w:pPr>
        <w:autoSpaceDE w:val="0"/>
        <w:autoSpaceDN w:val="0"/>
        <w:adjustRightInd w:val="0"/>
        <w:ind w:firstLine="567"/>
        <w:jc w:val="both"/>
        <w:rPr>
          <w:b/>
          <w:bCs/>
        </w:rPr>
      </w:pPr>
      <w:r w:rsidRPr="00B87BAE">
        <w:rPr>
          <w:b/>
          <w:bCs/>
        </w:rPr>
        <w:t xml:space="preserve">Раздел III </w:t>
      </w:r>
      <w:r w:rsidR="00E207E4">
        <w:rPr>
          <w:b/>
          <w:bCs/>
        </w:rPr>
        <w:t>Ответственность за</w:t>
      </w:r>
      <w:r w:rsidRPr="00B87BAE">
        <w:rPr>
          <w:b/>
          <w:bCs/>
        </w:rPr>
        <w:t xml:space="preserve"> использование</w:t>
      </w:r>
      <w:r>
        <w:rPr>
          <w:b/>
          <w:bCs/>
        </w:rPr>
        <w:t xml:space="preserve"> </w:t>
      </w:r>
      <w:r w:rsidRPr="00B87BAE">
        <w:rPr>
          <w:b/>
          <w:bCs/>
        </w:rPr>
        <w:t>парковочных мест легковых такси</w:t>
      </w:r>
      <w:r>
        <w:rPr>
          <w:b/>
          <w:bCs/>
        </w:rPr>
        <w:t>.</w:t>
      </w:r>
    </w:p>
    <w:p w:rsidR="000F4CFB" w:rsidRDefault="000F4CFB" w:rsidP="000F4CFB">
      <w:pPr>
        <w:autoSpaceDE w:val="0"/>
        <w:autoSpaceDN w:val="0"/>
        <w:adjustRightInd w:val="0"/>
        <w:ind w:firstLine="567"/>
        <w:jc w:val="both"/>
      </w:pPr>
      <w:r w:rsidRPr="00B87BAE">
        <w:t>3.</w:t>
      </w:r>
      <w:r w:rsidR="00E207E4">
        <w:t>1</w:t>
      </w:r>
      <w:r w:rsidRPr="00B87BAE">
        <w:t>. Юридические и физические лица за нарушение настоящих Правил</w:t>
      </w:r>
      <w:r>
        <w:t xml:space="preserve"> </w:t>
      </w:r>
      <w:r w:rsidRPr="00B87BAE">
        <w:t>несут ответственность, предусмотренную законодательством Российской</w:t>
      </w:r>
      <w:r>
        <w:t xml:space="preserve"> </w:t>
      </w:r>
      <w:r w:rsidRPr="00B87BAE">
        <w:t>Федерации.</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0F4CFB" w:rsidRPr="00B87BAE" w:rsidRDefault="000F4CFB" w:rsidP="000F4CFB">
      <w:pPr>
        <w:pStyle w:val="af"/>
        <w:jc w:val="right"/>
      </w:pPr>
      <w:r w:rsidRPr="00B87BAE">
        <w:t xml:space="preserve">Приложение  </w:t>
      </w:r>
      <w:r>
        <w:t>2</w:t>
      </w:r>
      <w:r w:rsidRPr="00B87BAE">
        <w:br/>
        <w:t>к постановлению администрации</w:t>
      </w:r>
      <w:r w:rsidRPr="00B87BAE">
        <w:br/>
        <w:t>Козловского муниципального округа</w:t>
      </w:r>
    </w:p>
    <w:p w:rsidR="000F4CFB" w:rsidRPr="00B87BAE" w:rsidRDefault="000F4CFB" w:rsidP="000F4CFB">
      <w:pPr>
        <w:pStyle w:val="af"/>
        <w:jc w:val="right"/>
      </w:pPr>
      <w:r w:rsidRPr="00B87BAE">
        <w:t xml:space="preserve">Чувашской Республики </w:t>
      </w:r>
      <w:r w:rsidRPr="00B87BAE">
        <w:br/>
        <w:t>от «__» _________ 202</w:t>
      </w:r>
      <w:r w:rsidR="00AC5577">
        <w:t>4</w:t>
      </w:r>
      <w:r w:rsidRPr="00B87BAE">
        <w:t xml:space="preserve"> г. №____</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center"/>
        <w:rPr>
          <w:b/>
        </w:rPr>
      </w:pPr>
      <w:r w:rsidRPr="006C4A89">
        <w:rPr>
          <w:b/>
        </w:rPr>
        <w:t xml:space="preserve">Реестр мест стоянок легковых такси для ожидания пассажиров на территории </w:t>
      </w:r>
      <w:r w:rsidRPr="006C4A89">
        <w:rPr>
          <w:b/>
          <w:bCs/>
        </w:rPr>
        <w:t>Козловского муниципального округа Чувашской Республики</w:t>
      </w:r>
    </w:p>
    <w:p w:rsidR="000F4CFB" w:rsidRDefault="000F4CFB" w:rsidP="000F4CFB"/>
    <w:p w:rsidR="000F4CFB" w:rsidRPr="00691E52" w:rsidRDefault="000F4CFB" w:rsidP="000F4CFB">
      <w:pPr>
        <w:pStyle w:val="a4"/>
        <w:numPr>
          <w:ilvl w:val="0"/>
          <w:numId w:val="12"/>
        </w:numPr>
        <w:autoSpaceDE w:val="0"/>
        <w:autoSpaceDN w:val="0"/>
        <w:adjustRightInd w:val="0"/>
        <w:rPr>
          <w:rFonts w:ascii="Tahoma" w:hAnsi="Tahoma" w:cs="Tahoma"/>
          <w:sz w:val="21"/>
          <w:szCs w:val="21"/>
        </w:rPr>
      </w:pPr>
      <w:r>
        <w:t>Площадка возле д. 35 по ул. Лобачевского в г. Козловка (со стороны проезжей части автодороги по ул. Лобачевского);</w:t>
      </w:r>
    </w:p>
    <w:p w:rsidR="000F4CFB" w:rsidRPr="00691E52" w:rsidRDefault="000F4CFB" w:rsidP="000F4CFB">
      <w:pPr>
        <w:pStyle w:val="a4"/>
        <w:numPr>
          <w:ilvl w:val="0"/>
          <w:numId w:val="12"/>
        </w:numPr>
        <w:autoSpaceDE w:val="0"/>
        <w:autoSpaceDN w:val="0"/>
        <w:adjustRightInd w:val="0"/>
        <w:rPr>
          <w:rFonts w:ascii="Tahoma" w:hAnsi="Tahoma" w:cs="Tahoma"/>
          <w:sz w:val="21"/>
          <w:szCs w:val="21"/>
        </w:rPr>
      </w:pPr>
      <w:r>
        <w:t>Площадка возле сквера на пересечении ул. 30 лет Победы и ул. Ленина в г. Козловка;</w:t>
      </w:r>
    </w:p>
    <w:p w:rsidR="000F4CFB" w:rsidRPr="00691E52" w:rsidRDefault="000F4CFB" w:rsidP="000F4CFB">
      <w:pPr>
        <w:pStyle w:val="a4"/>
        <w:numPr>
          <w:ilvl w:val="0"/>
          <w:numId w:val="12"/>
        </w:numPr>
        <w:autoSpaceDE w:val="0"/>
        <w:autoSpaceDN w:val="0"/>
        <w:adjustRightInd w:val="0"/>
        <w:rPr>
          <w:rFonts w:ascii="Tahoma" w:hAnsi="Tahoma" w:cs="Tahoma"/>
          <w:sz w:val="21"/>
          <w:szCs w:val="21"/>
        </w:rPr>
      </w:pPr>
      <w:r>
        <w:t>Площадка возле въезда на территорию БУ ЧР «Козловская ЦРБ им. Виноградова» по ул. Виноградова, д. 2 в  г. Козловка;</w:t>
      </w:r>
    </w:p>
    <w:p w:rsidR="000F4CFB" w:rsidRDefault="000F4CFB" w:rsidP="000F4CFB">
      <w:pPr>
        <w:pStyle w:val="a4"/>
        <w:numPr>
          <w:ilvl w:val="0"/>
          <w:numId w:val="12"/>
        </w:numPr>
        <w:autoSpaceDE w:val="0"/>
        <w:autoSpaceDN w:val="0"/>
        <w:adjustRightInd w:val="0"/>
      </w:pPr>
      <w:r w:rsidRPr="00691E52">
        <w:t>Площадка</w:t>
      </w:r>
      <w:r>
        <w:t xml:space="preserve"> возле д. 18 по ул. К. Маркса в г. Козловка;</w:t>
      </w:r>
    </w:p>
    <w:p w:rsidR="000F4CFB" w:rsidRPr="00691E52" w:rsidRDefault="000F4CFB" w:rsidP="000F4CFB">
      <w:pPr>
        <w:pStyle w:val="a4"/>
        <w:numPr>
          <w:ilvl w:val="0"/>
          <w:numId w:val="12"/>
        </w:numPr>
        <w:autoSpaceDE w:val="0"/>
        <w:autoSpaceDN w:val="0"/>
        <w:adjustRightInd w:val="0"/>
      </w:pPr>
      <w:r>
        <w:t xml:space="preserve">Площадка возле д. 8 по ул. Шоссейная в г. Козловка. </w:t>
      </w:r>
    </w:p>
    <w:p w:rsidR="00E842A5" w:rsidRPr="00DB2A94" w:rsidRDefault="00E842A5" w:rsidP="000F4CFB">
      <w:pPr>
        <w:pStyle w:val="af"/>
      </w:pPr>
    </w:p>
    <w:sectPr w:rsidR="00E842A5" w:rsidRPr="00DB2A94" w:rsidSect="00A67D51">
      <w:headerReference w:type="default" r:id="rId10"/>
      <w:pgSz w:w="11906" w:h="16838"/>
      <w:pgMar w:top="709" w:right="707"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6A" w:rsidRDefault="005E296A" w:rsidP="00C64260">
      <w:r>
        <w:separator/>
      </w:r>
    </w:p>
  </w:endnote>
  <w:endnote w:type="continuationSeparator" w:id="0">
    <w:p w:rsidR="005E296A" w:rsidRDefault="005E296A" w:rsidP="00C6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Antiqua Chv">
    <w:altName w:val="Times New Roman"/>
    <w:charset w:val="00"/>
    <w:family w:val="auto"/>
    <w:pitch w:val="variable"/>
    <w:sig w:usb0="00000001" w:usb1="00000000" w:usb2="00000000" w:usb3="00000000" w:csb0="00000005" w:csb1="00000000"/>
  </w:font>
  <w:font w:name="Journal Chv">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6A" w:rsidRDefault="005E296A" w:rsidP="00C64260">
      <w:r>
        <w:separator/>
      </w:r>
    </w:p>
  </w:footnote>
  <w:footnote w:type="continuationSeparator" w:id="0">
    <w:p w:rsidR="005E296A" w:rsidRDefault="005E296A" w:rsidP="00C6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6A" w:rsidRDefault="005E29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2">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A014D8"/>
    <w:multiLevelType w:val="hybridMultilevel"/>
    <w:tmpl w:val="14FA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7">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8">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11">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1"/>
  </w:num>
  <w:num w:numId="4">
    <w:abstractNumId w:val="7"/>
  </w:num>
  <w:num w:numId="5">
    <w:abstractNumId w:val="2"/>
  </w:num>
  <w:num w:numId="6">
    <w:abstractNumId w:val="11"/>
  </w:num>
  <w:num w:numId="7">
    <w:abstractNumId w:val="6"/>
  </w:num>
  <w:num w:numId="8">
    <w:abstractNumId w:val="9"/>
  </w:num>
  <w:num w:numId="9">
    <w:abstractNumId w:val="10"/>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27C"/>
    <w:rsid w:val="0001027C"/>
    <w:rsid w:val="000167A6"/>
    <w:rsid w:val="00023ACE"/>
    <w:rsid w:val="000555DA"/>
    <w:rsid w:val="00073460"/>
    <w:rsid w:val="000A3427"/>
    <w:rsid w:val="000A46B0"/>
    <w:rsid w:val="000B11E9"/>
    <w:rsid w:val="000C1A09"/>
    <w:rsid w:val="000F4CFB"/>
    <w:rsid w:val="000F72F1"/>
    <w:rsid w:val="00107D9D"/>
    <w:rsid w:val="0013310C"/>
    <w:rsid w:val="0013767A"/>
    <w:rsid w:val="00151951"/>
    <w:rsid w:val="00151C3A"/>
    <w:rsid w:val="00164991"/>
    <w:rsid w:val="0019066D"/>
    <w:rsid w:val="001C12CF"/>
    <w:rsid w:val="001F4EC1"/>
    <w:rsid w:val="00205A9A"/>
    <w:rsid w:val="0020755A"/>
    <w:rsid w:val="00213EEC"/>
    <w:rsid w:val="002469D7"/>
    <w:rsid w:val="00277035"/>
    <w:rsid w:val="00281147"/>
    <w:rsid w:val="00283CD6"/>
    <w:rsid w:val="002C3811"/>
    <w:rsid w:val="003003FC"/>
    <w:rsid w:val="0031194F"/>
    <w:rsid w:val="003143F7"/>
    <w:rsid w:val="00317DFD"/>
    <w:rsid w:val="00370789"/>
    <w:rsid w:val="003903CE"/>
    <w:rsid w:val="00391DBD"/>
    <w:rsid w:val="00392B40"/>
    <w:rsid w:val="003A39DB"/>
    <w:rsid w:val="003B07BA"/>
    <w:rsid w:val="003B2A1F"/>
    <w:rsid w:val="003E7010"/>
    <w:rsid w:val="004325B6"/>
    <w:rsid w:val="00437591"/>
    <w:rsid w:val="00463898"/>
    <w:rsid w:val="004962F8"/>
    <w:rsid w:val="004B03E9"/>
    <w:rsid w:val="004B3204"/>
    <w:rsid w:val="004D28D2"/>
    <w:rsid w:val="005114B6"/>
    <w:rsid w:val="00514232"/>
    <w:rsid w:val="00547B58"/>
    <w:rsid w:val="005B47FD"/>
    <w:rsid w:val="005B4F4E"/>
    <w:rsid w:val="005E296A"/>
    <w:rsid w:val="005F3DC7"/>
    <w:rsid w:val="005F5E0F"/>
    <w:rsid w:val="0065397F"/>
    <w:rsid w:val="00693CF3"/>
    <w:rsid w:val="006A41D1"/>
    <w:rsid w:val="006D5633"/>
    <w:rsid w:val="006D599A"/>
    <w:rsid w:val="006E5FAC"/>
    <w:rsid w:val="006F28CC"/>
    <w:rsid w:val="00702A30"/>
    <w:rsid w:val="007144A3"/>
    <w:rsid w:val="0073089C"/>
    <w:rsid w:val="00764C1B"/>
    <w:rsid w:val="00775893"/>
    <w:rsid w:val="00787692"/>
    <w:rsid w:val="007968D1"/>
    <w:rsid w:val="007A0B11"/>
    <w:rsid w:val="007B348D"/>
    <w:rsid w:val="007C04A3"/>
    <w:rsid w:val="007C1529"/>
    <w:rsid w:val="00822F17"/>
    <w:rsid w:val="0082678A"/>
    <w:rsid w:val="00856A38"/>
    <w:rsid w:val="00895464"/>
    <w:rsid w:val="008A73EB"/>
    <w:rsid w:val="008B1037"/>
    <w:rsid w:val="008B6713"/>
    <w:rsid w:val="008F27EB"/>
    <w:rsid w:val="00927304"/>
    <w:rsid w:val="009612D8"/>
    <w:rsid w:val="009952DF"/>
    <w:rsid w:val="009A3859"/>
    <w:rsid w:val="009A43F5"/>
    <w:rsid w:val="009B7948"/>
    <w:rsid w:val="009C4CFF"/>
    <w:rsid w:val="009D467F"/>
    <w:rsid w:val="009D53EF"/>
    <w:rsid w:val="009F4CDC"/>
    <w:rsid w:val="00A37BC2"/>
    <w:rsid w:val="00A516E9"/>
    <w:rsid w:val="00A572DE"/>
    <w:rsid w:val="00A65B25"/>
    <w:rsid w:val="00A67D51"/>
    <w:rsid w:val="00A70454"/>
    <w:rsid w:val="00A740BB"/>
    <w:rsid w:val="00A85716"/>
    <w:rsid w:val="00A90769"/>
    <w:rsid w:val="00AA5D88"/>
    <w:rsid w:val="00AC0973"/>
    <w:rsid w:val="00AC5577"/>
    <w:rsid w:val="00AE78FC"/>
    <w:rsid w:val="00B053E0"/>
    <w:rsid w:val="00B11102"/>
    <w:rsid w:val="00B20EA7"/>
    <w:rsid w:val="00B31D2F"/>
    <w:rsid w:val="00B366B6"/>
    <w:rsid w:val="00B45455"/>
    <w:rsid w:val="00B553EB"/>
    <w:rsid w:val="00BB1ABE"/>
    <w:rsid w:val="00BC21AE"/>
    <w:rsid w:val="00BD50BE"/>
    <w:rsid w:val="00C05514"/>
    <w:rsid w:val="00C12AC2"/>
    <w:rsid w:val="00C64260"/>
    <w:rsid w:val="00C7030D"/>
    <w:rsid w:val="00C94145"/>
    <w:rsid w:val="00CA47DD"/>
    <w:rsid w:val="00CA62A5"/>
    <w:rsid w:val="00CD6ECD"/>
    <w:rsid w:val="00D32131"/>
    <w:rsid w:val="00D52271"/>
    <w:rsid w:val="00D606A1"/>
    <w:rsid w:val="00D60884"/>
    <w:rsid w:val="00D94BD0"/>
    <w:rsid w:val="00DB2A94"/>
    <w:rsid w:val="00DC410B"/>
    <w:rsid w:val="00DC71A7"/>
    <w:rsid w:val="00E207E4"/>
    <w:rsid w:val="00E266BC"/>
    <w:rsid w:val="00E54138"/>
    <w:rsid w:val="00E643DA"/>
    <w:rsid w:val="00E717AA"/>
    <w:rsid w:val="00E73997"/>
    <w:rsid w:val="00E76BB8"/>
    <w:rsid w:val="00E842A5"/>
    <w:rsid w:val="00EB2828"/>
    <w:rsid w:val="00EC5D57"/>
    <w:rsid w:val="00EC60AD"/>
    <w:rsid w:val="00EC74C0"/>
    <w:rsid w:val="00EE1164"/>
    <w:rsid w:val="00EF072D"/>
    <w:rsid w:val="00F1093C"/>
    <w:rsid w:val="00F17CBB"/>
    <w:rsid w:val="00F66A94"/>
    <w:rsid w:val="00F91F4B"/>
    <w:rsid w:val="00FA7F91"/>
    <w:rsid w:val="00FB2343"/>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99"/>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 w:type="character" w:styleId="af4">
    <w:name w:val="Hyperlink"/>
    <w:rsid w:val="00DB2A94"/>
    <w:rPr>
      <w:color w:val="000080"/>
      <w:u w:val="single"/>
    </w:rPr>
  </w:style>
  <w:style w:type="paragraph" w:customStyle="1" w:styleId="af5">
    <w:name w:val="Таблицы (моноширинный)"/>
    <w:basedOn w:val="a"/>
    <w:next w:val="a"/>
    <w:rsid w:val="00DB2A94"/>
    <w:pPr>
      <w:suppressAutoHyphens/>
      <w:autoSpaceDE w:val="0"/>
      <w:jc w:val="both"/>
    </w:pPr>
    <w:rPr>
      <w:rFonts w:ascii="Courier New" w:hAnsi="Courier New" w:cs="Courier New"/>
      <w:sz w:val="20"/>
      <w:szCs w:val="20"/>
      <w:lang w:eastAsia="zh-CN"/>
    </w:rPr>
  </w:style>
  <w:style w:type="paragraph" w:customStyle="1" w:styleId="af6">
    <w:name w:val="Содержимое таблицы"/>
    <w:basedOn w:val="a"/>
    <w:rsid w:val="00DB2A94"/>
    <w:pPr>
      <w:suppressLineNumbers/>
      <w:suppressAutoHyphens/>
    </w:pPr>
    <w:rPr>
      <w:lang w:eastAsia="zh-CN"/>
    </w:rPr>
  </w:style>
  <w:style w:type="paragraph" w:customStyle="1" w:styleId="11">
    <w:name w:val="Без интервала1"/>
    <w:rsid w:val="00DB2A94"/>
    <w:pPr>
      <w:widowControl w:val="0"/>
      <w:suppressAutoHyphens/>
      <w:spacing w:after="0" w:line="240" w:lineRule="auto"/>
      <w:ind w:firstLine="720"/>
      <w:jc w:val="both"/>
    </w:pPr>
    <w:rPr>
      <w:rFonts w:ascii="Times New Roman CYR" w:eastAsia="Times New Roman CYR" w:hAnsi="Times New Roman CYR" w:cs="Liberation Serif"/>
      <w:sz w:val="24"/>
      <w:szCs w:val="24"/>
      <w:lang w:eastAsia="ar-SA" w:bidi="hi-IN"/>
    </w:rPr>
  </w:style>
  <w:style w:type="paragraph" w:customStyle="1" w:styleId="12">
    <w:name w:val="Абзац списка1"/>
    <w:basedOn w:val="a"/>
    <w:uiPriority w:val="99"/>
    <w:rsid w:val="00DB2A94"/>
    <w:pPr>
      <w:spacing w:after="200"/>
      <w:ind w:left="720"/>
      <w:contextualSpacing/>
    </w:pPr>
    <w:rPr>
      <w:rFonts w:ascii="Calibri" w:hAnsi="Calibri"/>
      <w:sz w:val="22"/>
      <w:szCs w:val="22"/>
      <w:lang w:eastAsia="en-US"/>
    </w:rPr>
  </w:style>
  <w:style w:type="paragraph" w:customStyle="1" w:styleId="s1">
    <w:name w:val="s_1"/>
    <w:basedOn w:val="a"/>
    <w:rsid w:val="00E207E4"/>
    <w:pPr>
      <w:spacing w:before="100" w:beforeAutospacing="1" w:after="100" w:afterAutospacing="1"/>
    </w:pPr>
  </w:style>
  <w:style w:type="character" w:customStyle="1" w:styleId="s10">
    <w:name w:val="s_10"/>
    <w:basedOn w:val="a0"/>
    <w:rsid w:val="00E20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2096">
      <w:bodyDiv w:val="1"/>
      <w:marLeft w:val="0"/>
      <w:marRight w:val="0"/>
      <w:marTop w:val="0"/>
      <w:marBottom w:val="0"/>
      <w:divBdr>
        <w:top w:val="none" w:sz="0" w:space="0" w:color="auto"/>
        <w:left w:val="none" w:sz="0" w:space="0" w:color="auto"/>
        <w:bottom w:val="none" w:sz="0" w:space="0" w:color="auto"/>
        <w:right w:val="none" w:sz="0" w:space="0" w:color="auto"/>
      </w:divBdr>
      <w:divsChild>
        <w:div w:id="1343582781">
          <w:marLeft w:val="0"/>
          <w:marRight w:val="0"/>
          <w:marTop w:val="0"/>
          <w:marBottom w:val="0"/>
          <w:divBdr>
            <w:top w:val="none" w:sz="0" w:space="0" w:color="auto"/>
            <w:left w:val="none" w:sz="0" w:space="0" w:color="auto"/>
            <w:bottom w:val="none" w:sz="0" w:space="0" w:color="auto"/>
            <w:right w:val="none" w:sz="0" w:space="0" w:color="auto"/>
          </w:divBdr>
        </w:div>
        <w:div w:id="704722261">
          <w:marLeft w:val="0"/>
          <w:marRight w:val="0"/>
          <w:marTop w:val="0"/>
          <w:marBottom w:val="0"/>
          <w:divBdr>
            <w:top w:val="none" w:sz="0" w:space="0" w:color="auto"/>
            <w:left w:val="none" w:sz="0" w:space="0" w:color="auto"/>
            <w:bottom w:val="none" w:sz="0" w:space="0" w:color="auto"/>
            <w:right w:val="none" w:sz="0" w:space="0" w:color="auto"/>
          </w:divBdr>
        </w:div>
        <w:div w:id="653071126">
          <w:marLeft w:val="0"/>
          <w:marRight w:val="0"/>
          <w:marTop w:val="0"/>
          <w:marBottom w:val="0"/>
          <w:divBdr>
            <w:top w:val="none" w:sz="0" w:space="0" w:color="auto"/>
            <w:left w:val="none" w:sz="0" w:space="0" w:color="auto"/>
            <w:bottom w:val="none" w:sz="0" w:space="0" w:color="auto"/>
            <w:right w:val="none" w:sz="0" w:space="0" w:color="auto"/>
          </w:divBdr>
        </w:div>
        <w:div w:id="1174034178">
          <w:marLeft w:val="0"/>
          <w:marRight w:val="0"/>
          <w:marTop w:val="0"/>
          <w:marBottom w:val="0"/>
          <w:divBdr>
            <w:top w:val="none" w:sz="0" w:space="0" w:color="auto"/>
            <w:left w:val="none" w:sz="0" w:space="0" w:color="auto"/>
            <w:bottom w:val="none" w:sz="0" w:space="0" w:color="auto"/>
            <w:right w:val="none" w:sz="0" w:space="0" w:color="auto"/>
          </w:divBdr>
        </w:div>
        <w:div w:id="254166888">
          <w:marLeft w:val="0"/>
          <w:marRight w:val="0"/>
          <w:marTop w:val="0"/>
          <w:marBottom w:val="0"/>
          <w:divBdr>
            <w:top w:val="none" w:sz="0" w:space="0" w:color="auto"/>
            <w:left w:val="none" w:sz="0" w:space="0" w:color="auto"/>
            <w:bottom w:val="none" w:sz="0" w:space="0" w:color="auto"/>
            <w:right w:val="none" w:sz="0" w:space="0" w:color="auto"/>
          </w:divBdr>
        </w:div>
        <w:div w:id="1865751548">
          <w:marLeft w:val="0"/>
          <w:marRight w:val="0"/>
          <w:marTop w:val="0"/>
          <w:marBottom w:val="0"/>
          <w:divBdr>
            <w:top w:val="none" w:sz="0" w:space="0" w:color="auto"/>
            <w:left w:val="none" w:sz="0" w:space="0" w:color="auto"/>
            <w:bottom w:val="none" w:sz="0" w:space="0" w:color="auto"/>
            <w:right w:val="none" w:sz="0" w:space="0" w:color="auto"/>
          </w:divBdr>
        </w:div>
        <w:div w:id="555630525">
          <w:marLeft w:val="0"/>
          <w:marRight w:val="0"/>
          <w:marTop w:val="0"/>
          <w:marBottom w:val="0"/>
          <w:divBdr>
            <w:top w:val="none" w:sz="0" w:space="0" w:color="auto"/>
            <w:left w:val="none" w:sz="0" w:space="0" w:color="auto"/>
            <w:bottom w:val="none" w:sz="0" w:space="0" w:color="auto"/>
            <w:right w:val="none" w:sz="0" w:space="0" w:color="auto"/>
          </w:divBdr>
        </w:div>
        <w:div w:id="1568220540">
          <w:marLeft w:val="0"/>
          <w:marRight w:val="0"/>
          <w:marTop w:val="0"/>
          <w:marBottom w:val="0"/>
          <w:divBdr>
            <w:top w:val="none" w:sz="0" w:space="0" w:color="auto"/>
            <w:left w:val="none" w:sz="0" w:space="0" w:color="auto"/>
            <w:bottom w:val="none" w:sz="0" w:space="0" w:color="auto"/>
            <w:right w:val="none" w:sz="0" w:space="0" w:color="auto"/>
          </w:divBdr>
        </w:div>
        <w:div w:id="632519253">
          <w:marLeft w:val="0"/>
          <w:marRight w:val="0"/>
          <w:marTop w:val="0"/>
          <w:marBottom w:val="0"/>
          <w:divBdr>
            <w:top w:val="none" w:sz="0" w:space="0" w:color="auto"/>
            <w:left w:val="none" w:sz="0" w:space="0" w:color="auto"/>
            <w:bottom w:val="none" w:sz="0" w:space="0" w:color="auto"/>
            <w:right w:val="none" w:sz="0" w:space="0" w:color="auto"/>
          </w:divBdr>
        </w:div>
        <w:div w:id="1130828851">
          <w:marLeft w:val="0"/>
          <w:marRight w:val="0"/>
          <w:marTop w:val="0"/>
          <w:marBottom w:val="0"/>
          <w:divBdr>
            <w:top w:val="none" w:sz="0" w:space="0" w:color="auto"/>
            <w:left w:val="none" w:sz="0" w:space="0" w:color="auto"/>
            <w:bottom w:val="none" w:sz="0" w:space="0" w:color="auto"/>
            <w:right w:val="none" w:sz="0" w:space="0" w:color="auto"/>
          </w:divBdr>
        </w:div>
        <w:div w:id="1799058994">
          <w:marLeft w:val="0"/>
          <w:marRight w:val="0"/>
          <w:marTop w:val="0"/>
          <w:marBottom w:val="0"/>
          <w:divBdr>
            <w:top w:val="none" w:sz="0" w:space="0" w:color="auto"/>
            <w:left w:val="none" w:sz="0" w:space="0" w:color="auto"/>
            <w:bottom w:val="none" w:sz="0" w:space="0" w:color="auto"/>
            <w:right w:val="none" w:sz="0" w:space="0" w:color="auto"/>
          </w:divBdr>
        </w:div>
      </w:divsChild>
    </w:div>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AB62-DFD9-4141-8119-407C1742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kozlov_ekonom01</cp:lastModifiedBy>
  <cp:revision>4</cp:revision>
  <cp:lastPrinted>2024-02-29T07:28:00Z</cp:lastPrinted>
  <dcterms:created xsi:type="dcterms:W3CDTF">2024-02-29T05:04:00Z</dcterms:created>
  <dcterms:modified xsi:type="dcterms:W3CDTF">2024-03-05T07:50:00Z</dcterms:modified>
</cp:coreProperties>
</file>