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bookmarkStart w:id="0" w:name="_GoBack"/>
      <w:bookmarkEnd w:id="0"/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537096" w:rsidRDefault="00073DE3" w:rsidP="00A135B8">
      <w:pPr>
        <w:tabs>
          <w:tab w:val="left" w:pos="7425"/>
        </w:tabs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8557E1" w:rsidRPr="008557E1">
        <w:rPr>
          <w:b/>
          <w:sz w:val="28"/>
          <w:szCs w:val="28"/>
        </w:rPr>
        <w:t>20</w:t>
      </w:r>
      <w:r w:rsidRPr="00905E21">
        <w:rPr>
          <w:b/>
          <w:sz w:val="28"/>
          <w:szCs w:val="28"/>
        </w:rPr>
        <w:t xml:space="preserve">» </w:t>
      </w:r>
      <w:r w:rsidR="008B5798">
        <w:rPr>
          <w:b/>
          <w:sz w:val="28"/>
          <w:szCs w:val="28"/>
        </w:rPr>
        <w:t>мая</w:t>
      </w:r>
      <w:r w:rsidRPr="00905E21">
        <w:rPr>
          <w:b/>
          <w:sz w:val="28"/>
          <w:szCs w:val="28"/>
        </w:rPr>
        <w:t xml:space="preserve"> 202</w:t>
      </w:r>
      <w:r w:rsidR="00A135B8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г. № </w:t>
      </w:r>
      <w:r w:rsidR="008557E1" w:rsidRPr="00537096">
        <w:rPr>
          <w:b/>
          <w:sz w:val="28"/>
          <w:szCs w:val="28"/>
        </w:rPr>
        <w:t>44/56-7</w:t>
      </w:r>
      <w:r w:rsidR="00A135B8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A135B8" w:rsidP="00A135B8">
      <w:pPr>
        <w:tabs>
          <w:tab w:val="left" w:pos="583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города Алатыря седьмого созыва от 14 декабря 2023 года </w:t>
      </w:r>
      <w:r w:rsidR="00B40EB4">
        <w:rPr>
          <w:b/>
          <w:sz w:val="28"/>
          <w:szCs w:val="28"/>
        </w:rPr>
        <w:t xml:space="preserve">№ 117/48-7 </w:t>
      </w:r>
      <w:r w:rsidR="00073DE3" w:rsidRPr="00905E21">
        <w:rPr>
          <w:b/>
          <w:sz w:val="28"/>
          <w:szCs w:val="28"/>
        </w:rPr>
        <w:t>«О бюджете города Алатыря</w:t>
      </w:r>
      <w:r>
        <w:rPr>
          <w:b/>
          <w:sz w:val="28"/>
          <w:szCs w:val="28"/>
        </w:rPr>
        <w:t xml:space="preserve"> </w:t>
      </w:r>
      <w:r w:rsidR="00073DE3" w:rsidRPr="00905E21">
        <w:rPr>
          <w:b/>
          <w:sz w:val="28"/>
          <w:szCs w:val="28"/>
        </w:rPr>
        <w:t>на 202</w:t>
      </w:r>
      <w:r w:rsidR="00D90A12">
        <w:rPr>
          <w:b/>
          <w:sz w:val="28"/>
          <w:szCs w:val="28"/>
        </w:rPr>
        <w:t>4</w:t>
      </w:r>
      <w:r w:rsidR="00073DE3" w:rsidRPr="00905E21">
        <w:rPr>
          <w:b/>
          <w:sz w:val="28"/>
          <w:szCs w:val="28"/>
        </w:rPr>
        <w:t xml:space="preserve"> год и на плановый период 202</w:t>
      </w:r>
      <w:r w:rsidR="00D90A12">
        <w:rPr>
          <w:b/>
          <w:sz w:val="28"/>
          <w:szCs w:val="28"/>
        </w:rPr>
        <w:t>5</w:t>
      </w:r>
      <w:r w:rsidR="00073DE3"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="00073DE3"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9C7A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9C7A36">
      <w:pPr>
        <w:pStyle w:val="aa"/>
        <w:spacing w:after="0"/>
        <w:ind w:firstLine="709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 xml:space="preserve">1. Внести в решение Собрания депутатов от </w:t>
      </w:r>
      <w:r>
        <w:rPr>
          <w:sz w:val="26"/>
          <w:szCs w:val="26"/>
        </w:rPr>
        <w:t>14 декабря 2023</w:t>
      </w:r>
      <w:r w:rsidRPr="00B40E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117</w:t>
      </w:r>
      <w:r w:rsidRPr="00B40EB4">
        <w:rPr>
          <w:sz w:val="26"/>
          <w:szCs w:val="26"/>
        </w:rPr>
        <w:t>/</w:t>
      </w:r>
      <w:r>
        <w:rPr>
          <w:sz w:val="26"/>
          <w:szCs w:val="26"/>
        </w:rPr>
        <w:t>48</w:t>
      </w:r>
      <w:r w:rsidRPr="00B40EB4">
        <w:rPr>
          <w:sz w:val="26"/>
          <w:szCs w:val="26"/>
        </w:rPr>
        <w:t>-7 «</w:t>
      </w:r>
      <w:r>
        <w:rPr>
          <w:sz w:val="26"/>
          <w:szCs w:val="26"/>
        </w:rPr>
        <w:t>О бюджете города Алатыря на 2024</w:t>
      </w:r>
      <w:r w:rsidRPr="00B40E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40E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40EB4">
        <w:rPr>
          <w:sz w:val="26"/>
          <w:szCs w:val="26"/>
        </w:rPr>
        <w:t xml:space="preserve"> годов» (далее – Решение)  следующие изменения: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0D154D">
        <w:rPr>
          <w:sz w:val="26"/>
          <w:szCs w:val="26"/>
        </w:rPr>
        <w:t>1</w:t>
      </w:r>
      <w:r w:rsidRPr="001C63D4">
        <w:rPr>
          <w:sz w:val="26"/>
          <w:szCs w:val="26"/>
        </w:rPr>
        <w:t>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2 согласно приложению №</w:t>
      </w:r>
      <w:r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1</w:t>
      </w:r>
      <w:r w:rsidRPr="001C63D4">
        <w:rPr>
          <w:sz w:val="26"/>
          <w:szCs w:val="26"/>
        </w:rPr>
        <w:t xml:space="preserve"> к настоящему Решению. 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0D154D">
        <w:rPr>
          <w:sz w:val="26"/>
          <w:szCs w:val="26"/>
        </w:rPr>
        <w:t>2</w:t>
      </w:r>
      <w:r w:rsidRPr="001C63D4">
        <w:rPr>
          <w:sz w:val="26"/>
          <w:szCs w:val="26"/>
        </w:rPr>
        <w:t>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3 изложить в редакции приложения №</w:t>
      </w:r>
      <w:r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2</w:t>
      </w:r>
      <w:r w:rsidRPr="001C63D4">
        <w:rPr>
          <w:sz w:val="26"/>
          <w:szCs w:val="26"/>
        </w:rPr>
        <w:t xml:space="preserve"> к настоящему Решению. </w:t>
      </w:r>
    </w:p>
    <w:p w:rsidR="00672BA2" w:rsidRDefault="000D154D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72BA2" w:rsidRPr="001C63D4">
        <w:rPr>
          <w:sz w:val="26"/>
          <w:szCs w:val="26"/>
        </w:rPr>
        <w:t>. Дополнить приложение №</w:t>
      </w:r>
      <w:r w:rsidR="00672BA2">
        <w:rPr>
          <w:sz w:val="26"/>
          <w:szCs w:val="26"/>
        </w:rPr>
        <w:t xml:space="preserve"> </w:t>
      </w:r>
      <w:r w:rsidR="00672BA2" w:rsidRPr="001C63D4">
        <w:rPr>
          <w:sz w:val="26"/>
          <w:szCs w:val="26"/>
        </w:rPr>
        <w:t>4 согласно приложению №</w:t>
      </w:r>
      <w:r w:rsidR="00672BA2"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3</w:t>
      </w:r>
      <w:r w:rsidR="00672BA2" w:rsidRPr="001C63D4">
        <w:rPr>
          <w:sz w:val="26"/>
          <w:szCs w:val="26"/>
        </w:rPr>
        <w:t xml:space="preserve"> к настоящему Решению. </w:t>
      </w:r>
    </w:p>
    <w:p w:rsidR="00C20D6A" w:rsidRDefault="00672BA2" w:rsidP="000D154D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427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0D154D">
        <w:rPr>
          <w:sz w:val="26"/>
          <w:szCs w:val="26"/>
        </w:rPr>
        <w:t>Заменить</w:t>
      </w:r>
      <w:r w:rsidR="00C20D6A" w:rsidRPr="00C20D6A">
        <w:rPr>
          <w:sz w:val="26"/>
          <w:szCs w:val="26"/>
        </w:rPr>
        <w:t xml:space="preserve"> абзац </w:t>
      </w:r>
      <w:r w:rsidR="00C20D6A">
        <w:rPr>
          <w:sz w:val="26"/>
          <w:szCs w:val="26"/>
        </w:rPr>
        <w:t>третий</w:t>
      </w:r>
      <w:r w:rsidR="00C20D6A" w:rsidRPr="00C20D6A">
        <w:rPr>
          <w:sz w:val="26"/>
          <w:szCs w:val="26"/>
        </w:rPr>
        <w:t xml:space="preserve"> подпункта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.2 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 «Особенности исполнения бюджета города Алатыря в 20</w:t>
      </w:r>
      <w:r w:rsidR="00C20D6A">
        <w:rPr>
          <w:sz w:val="26"/>
          <w:szCs w:val="26"/>
        </w:rPr>
        <w:t>24</w:t>
      </w:r>
      <w:r w:rsidR="00C20D6A" w:rsidRPr="00C20D6A">
        <w:rPr>
          <w:sz w:val="26"/>
          <w:szCs w:val="26"/>
        </w:rPr>
        <w:t xml:space="preserve"> году» слова «на 202</w:t>
      </w:r>
      <w:r w:rsidR="00C20D6A">
        <w:rPr>
          <w:sz w:val="26"/>
          <w:szCs w:val="26"/>
        </w:rPr>
        <w:t>4</w:t>
      </w:r>
      <w:r w:rsidR="00C20D6A" w:rsidRPr="00C20D6A">
        <w:rPr>
          <w:sz w:val="26"/>
          <w:szCs w:val="26"/>
        </w:rPr>
        <w:t xml:space="preserve"> год в сумме </w:t>
      </w:r>
      <w:r w:rsidR="000D154D">
        <w:rPr>
          <w:sz w:val="26"/>
          <w:szCs w:val="26"/>
        </w:rPr>
        <w:t>461,9</w:t>
      </w:r>
      <w:r w:rsidR="00C20D6A" w:rsidRPr="00C20D6A">
        <w:rPr>
          <w:sz w:val="26"/>
          <w:szCs w:val="26"/>
        </w:rPr>
        <w:t xml:space="preserve"> тыс. рублей</w:t>
      </w:r>
      <w:proofErr w:type="gramStart"/>
      <w:r w:rsidR="00C20D6A" w:rsidRPr="00C20D6A">
        <w:rPr>
          <w:sz w:val="26"/>
          <w:szCs w:val="26"/>
        </w:rPr>
        <w:t>,»</w:t>
      </w:r>
      <w:proofErr w:type="gramEnd"/>
      <w:r w:rsidR="00C20D6A" w:rsidRPr="00C20D6A">
        <w:rPr>
          <w:sz w:val="26"/>
          <w:szCs w:val="26"/>
        </w:rPr>
        <w:t xml:space="preserve"> на «на 202</w:t>
      </w:r>
      <w:r w:rsidR="00C20D6A">
        <w:rPr>
          <w:sz w:val="26"/>
          <w:szCs w:val="26"/>
        </w:rPr>
        <w:t>4</w:t>
      </w:r>
      <w:r w:rsidR="00C20D6A" w:rsidRPr="00C20D6A">
        <w:rPr>
          <w:sz w:val="26"/>
          <w:szCs w:val="26"/>
        </w:rPr>
        <w:t xml:space="preserve"> год в сумме </w:t>
      </w:r>
      <w:r w:rsidR="00BA404D" w:rsidRPr="00BA404D">
        <w:rPr>
          <w:sz w:val="26"/>
          <w:szCs w:val="26"/>
        </w:rPr>
        <w:t>3</w:t>
      </w:r>
      <w:r w:rsidR="00BA404D">
        <w:rPr>
          <w:sz w:val="26"/>
          <w:szCs w:val="26"/>
          <w:lang w:val="en-US"/>
        </w:rPr>
        <w:t> </w:t>
      </w:r>
      <w:r w:rsidR="00BA404D">
        <w:rPr>
          <w:sz w:val="26"/>
          <w:szCs w:val="26"/>
        </w:rPr>
        <w:t>371,6</w:t>
      </w:r>
      <w:r w:rsidR="00C20D6A" w:rsidRPr="00C20D6A">
        <w:rPr>
          <w:sz w:val="26"/>
          <w:szCs w:val="26"/>
        </w:rPr>
        <w:t xml:space="preserve"> тыс. рублей,».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9C7A36" w:rsidRPr="001C63D4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4. </w:t>
      </w:r>
      <w:proofErr w:type="gramStart"/>
      <w:r w:rsidRPr="009C7A36">
        <w:rPr>
          <w:sz w:val="26"/>
          <w:szCs w:val="26"/>
        </w:rPr>
        <w:t>Контроль за</w:t>
      </w:r>
      <w:proofErr w:type="gramEnd"/>
      <w:r w:rsidRPr="009C7A36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>Собрания депутатов города Алатыря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Чувашской Республики седьмого созыва                                                </w:t>
      </w:r>
      <w:r w:rsidR="00AB5518">
        <w:rPr>
          <w:sz w:val="26"/>
          <w:szCs w:val="26"/>
        </w:rPr>
        <w:t xml:space="preserve">В.Н. </w:t>
      </w:r>
      <w:proofErr w:type="spellStart"/>
      <w:r w:rsidR="00203C16">
        <w:rPr>
          <w:sz w:val="26"/>
          <w:szCs w:val="26"/>
        </w:rPr>
        <w:t>Косолапенков</w:t>
      </w:r>
      <w:proofErr w:type="spellEnd"/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FE7536" w:rsidRPr="002A60DF" w:rsidRDefault="00FB6623" w:rsidP="00FE753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Глава города Алатыря                                                                            </w:t>
      </w:r>
      <w:r w:rsidR="00AB55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>П.В. Аринин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DB51AB">
        <w:rPr>
          <w:sz w:val="24"/>
          <w:szCs w:val="24"/>
        </w:rPr>
        <w:t>1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2249F5" w:rsidRPr="00537096" w:rsidRDefault="002249F5" w:rsidP="002249F5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45100">
        <w:rPr>
          <w:sz w:val="24"/>
          <w:szCs w:val="24"/>
        </w:rPr>
        <w:t>от «</w:t>
      </w:r>
      <w:r w:rsidR="0046698B" w:rsidRPr="00537096">
        <w:rPr>
          <w:sz w:val="24"/>
          <w:szCs w:val="24"/>
        </w:rPr>
        <w:t>20</w:t>
      </w:r>
      <w:r>
        <w:rPr>
          <w:sz w:val="24"/>
          <w:szCs w:val="24"/>
        </w:rPr>
        <w:t>» мая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 w:rsidR="0046698B">
        <w:rPr>
          <w:sz w:val="24"/>
          <w:szCs w:val="24"/>
        </w:rPr>
        <w:t xml:space="preserve"> </w:t>
      </w:r>
      <w:r w:rsidR="0046698B" w:rsidRPr="00537096">
        <w:rPr>
          <w:sz w:val="24"/>
          <w:szCs w:val="24"/>
        </w:rPr>
        <w:t>44/56-7</w:t>
      </w:r>
    </w:p>
    <w:p w:rsidR="007C0A3D" w:rsidRPr="00C45100" w:rsidRDefault="002E0136" w:rsidP="007C0A3D">
      <w:pPr>
        <w:ind w:left="9639"/>
        <w:rPr>
          <w:sz w:val="24"/>
          <w:szCs w:val="24"/>
        </w:rPr>
      </w:pPr>
      <w:r w:rsidRPr="004B11A9"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2E0136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2E0136" w:rsidRPr="00C472D7">
        <w:rPr>
          <w:sz w:val="24"/>
          <w:szCs w:val="24"/>
        </w:rPr>
        <w:t>»</w:t>
      </w:r>
    </w:p>
    <w:tbl>
      <w:tblPr>
        <w:tblW w:w="14868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51"/>
        <w:gridCol w:w="5670"/>
        <w:gridCol w:w="400"/>
        <w:gridCol w:w="396"/>
        <w:gridCol w:w="1733"/>
        <w:gridCol w:w="587"/>
        <w:gridCol w:w="1647"/>
        <w:gridCol w:w="1679"/>
        <w:gridCol w:w="1691"/>
        <w:gridCol w:w="514"/>
      </w:tblGrid>
      <w:tr w:rsidR="002E0136" w:rsidRPr="001B67DE" w:rsidTr="00F314EE">
        <w:trPr>
          <w:gridBefore w:val="1"/>
          <w:wBefore w:w="551" w:type="dxa"/>
          <w:trHeight w:val="2020"/>
        </w:trPr>
        <w:tc>
          <w:tcPr>
            <w:tcW w:w="143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136" w:rsidRPr="001B67DE" w:rsidRDefault="002E0136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2E0136" w:rsidRPr="001B67DE" w:rsidRDefault="002E0136" w:rsidP="002E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40CC7" w:rsidTr="00F314EE">
        <w:trPr>
          <w:gridAfter w:val="1"/>
          <w:wAfter w:w="514" w:type="dxa"/>
          <w:trHeight w:val="345"/>
        </w:trPr>
        <w:tc>
          <w:tcPr>
            <w:tcW w:w="1435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240CC7" w:rsidTr="00F314EE">
        <w:trPr>
          <w:gridAfter w:val="1"/>
          <w:wAfter w:w="514" w:type="dxa"/>
          <w:trHeight w:val="380"/>
        </w:trPr>
        <w:tc>
          <w:tcPr>
            <w:tcW w:w="62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240CC7" w:rsidTr="00F314EE">
        <w:trPr>
          <w:gridAfter w:val="1"/>
          <w:wAfter w:w="514" w:type="dxa"/>
          <w:trHeight w:val="2446"/>
        </w:trPr>
        <w:tc>
          <w:tcPr>
            <w:tcW w:w="62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240CC7" w:rsidTr="00F314EE">
        <w:trPr>
          <w:gridAfter w:val="1"/>
          <w:wAfter w:w="514" w:type="dxa"/>
          <w:trHeight w:val="350"/>
        </w:trPr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бюджетной политики </w:t>
            </w:r>
            <w:r>
              <w:rPr>
                <w:color w:val="000000"/>
                <w:sz w:val="24"/>
                <w:szCs w:val="24"/>
              </w:rPr>
              <w:lastRenderedPageBreak/>
              <w:t>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"Профилактика правонарушений"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-2 715,1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-2 715,1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 "Модернизация и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-2 715,1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-2 715,1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-2 715,1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-1 287,4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-2 978,9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-2 978,9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0CC7" w:rsidTr="00F314EE">
        <w:trPr>
          <w:gridAfter w:val="1"/>
          <w:wAfter w:w="514" w:type="dxa"/>
          <w:trHeight w:val="288"/>
        </w:trPr>
        <w:tc>
          <w:tcPr>
            <w:tcW w:w="62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240CC7" w:rsidRDefault="00240CC7" w:rsidP="00240CC7"/>
    <w:p w:rsidR="006D6A32" w:rsidRPr="006916A0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F56473" w:rsidRDefault="002F13C2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316399" w:rsidRPr="005344DB" w:rsidRDefault="002F13C2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16399">
        <w:rPr>
          <w:sz w:val="24"/>
          <w:szCs w:val="24"/>
        </w:rPr>
        <w:t xml:space="preserve">Приложение </w:t>
      </w:r>
      <w:r w:rsidR="00786EBC">
        <w:rPr>
          <w:sz w:val="24"/>
          <w:szCs w:val="24"/>
        </w:rPr>
        <w:t>2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FE3739" w:rsidRPr="00537096" w:rsidRDefault="009B6BC9" w:rsidP="007C0A3D">
      <w:pPr>
        <w:ind w:left="9639"/>
        <w:rPr>
          <w:sz w:val="24"/>
          <w:szCs w:val="24"/>
        </w:rPr>
      </w:pPr>
      <w:r w:rsidRPr="009B6BC9">
        <w:rPr>
          <w:sz w:val="24"/>
          <w:szCs w:val="24"/>
        </w:rPr>
        <w:t>от «20» мая 2024 г. № 44/56-7</w:t>
      </w:r>
    </w:p>
    <w:p w:rsidR="007C0A3D" w:rsidRPr="00C45100" w:rsidRDefault="005717BA" w:rsidP="007C0A3D">
      <w:pPr>
        <w:ind w:left="9639"/>
        <w:rPr>
          <w:sz w:val="24"/>
          <w:szCs w:val="24"/>
        </w:rPr>
      </w:pPr>
      <w:r w:rsidRPr="002A60DF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5717BA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5717BA" w:rsidRPr="002A60DF">
        <w:rPr>
          <w:sz w:val="24"/>
          <w:szCs w:val="24"/>
        </w:rPr>
        <w:t>»</w:t>
      </w:r>
    </w:p>
    <w:p w:rsidR="00D82E27" w:rsidRDefault="00D82E27" w:rsidP="007C0A3D">
      <w:pPr>
        <w:ind w:left="9639"/>
        <w:rPr>
          <w:sz w:val="24"/>
          <w:szCs w:val="24"/>
        </w:rPr>
      </w:pPr>
    </w:p>
    <w:tbl>
      <w:tblPr>
        <w:tblW w:w="1529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268"/>
        <w:gridCol w:w="288"/>
        <w:gridCol w:w="268"/>
        <w:gridCol w:w="5504"/>
        <w:gridCol w:w="1727"/>
        <w:gridCol w:w="583"/>
        <w:gridCol w:w="332"/>
        <w:gridCol w:w="354"/>
        <w:gridCol w:w="1689"/>
        <w:gridCol w:w="1693"/>
        <w:gridCol w:w="1697"/>
        <w:gridCol w:w="890"/>
      </w:tblGrid>
      <w:tr w:rsidR="00957CB5" w:rsidTr="00940EB4">
        <w:trPr>
          <w:gridBefore w:val="1"/>
          <w:wBefore w:w="268" w:type="dxa"/>
          <w:trHeight w:val="1992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C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940EB4" w:rsidTr="00940EB4">
        <w:trPr>
          <w:gridAfter w:val="1"/>
          <w:wAfter w:w="890" w:type="dxa"/>
          <w:trHeight w:val="345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40EB4" w:rsidTr="00940EB4">
        <w:trPr>
          <w:gridAfter w:val="1"/>
          <w:wAfter w:w="890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40EB4" w:rsidTr="00940EB4">
        <w:trPr>
          <w:gridAfter w:val="1"/>
          <w:wAfter w:w="890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940EB4" w:rsidTr="00940EB4">
        <w:trPr>
          <w:gridAfter w:val="1"/>
          <w:wAfter w:w="890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1 219 836,8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137 264,9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497 474,3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486 722,8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407 721,5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69 569,0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53 286,4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353 681,7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организации и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</w:t>
            </w:r>
            <w:r>
              <w:rPr>
                <w:color w:val="000000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157 480,0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156 587,2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</w:t>
            </w:r>
            <w:r>
              <w:rPr>
                <w:color w:val="000000"/>
                <w:sz w:val="24"/>
                <w:szCs w:val="24"/>
              </w:rPr>
              <w:lastRenderedPageBreak/>
              <w:t>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25 283,6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6 670,8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6 664,1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Процентные платежи по государственному долгу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88 617,2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65 303,3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65 952,1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"Совершенствование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85 604,7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62 231,8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62 832,6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85 604,7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62 231,8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62 832,6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13 191,0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28 179,3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28 179,3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28 179,3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28 179,3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6 392,1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6 392,1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8 055,7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социальных выплат молодым семьям на строительство (приобретение) жилья в рамках реализации мероприятий по обеспечению жильем </w:t>
            </w:r>
            <w:r>
              <w:rPr>
                <w:color w:val="000000"/>
                <w:sz w:val="24"/>
                <w:szCs w:val="24"/>
              </w:rPr>
              <w:lastRenderedPageBreak/>
              <w:t>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"Профилактика незаконного потребления наркотических средств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гарантий прав на муниципальное имущество, в том числе на землю, и защита прав и </w:t>
            </w:r>
            <w:r>
              <w:rPr>
                <w:color w:val="000000"/>
                <w:sz w:val="24"/>
                <w:szCs w:val="24"/>
              </w:rPr>
              <w:lastRenderedPageBreak/>
              <w:t>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140 174,1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940EB4">
        <w:trPr>
          <w:gridAfter w:val="1"/>
          <w:wAfter w:w="89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786EBC">
        <w:rPr>
          <w:sz w:val="24"/>
          <w:szCs w:val="24"/>
        </w:rPr>
        <w:t>3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FE3739" w:rsidRPr="00537096" w:rsidRDefault="00FE3739" w:rsidP="000827F0">
      <w:pPr>
        <w:ind w:left="9639"/>
        <w:jc w:val="both"/>
        <w:rPr>
          <w:sz w:val="24"/>
          <w:szCs w:val="24"/>
        </w:rPr>
      </w:pPr>
      <w:r w:rsidRPr="00FE3739">
        <w:rPr>
          <w:sz w:val="24"/>
          <w:szCs w:val="24"/>
        </w:rPr>
        <w:t>от «20» мая 2024 г. № 44/56-7</w:t>
      </w:r>
    </w:p>
    <w:p w:rsidR="000827F0" w:rsidRPr="00C45100" w:rsidRDefault="001950BD" w:rsidP="000827F0">
      <w:pPr>
        <w:ind w:left="9639"/>
        <w:jc w:val="both"/>
        <w:rPr>
          <w:sz w:val="24"/>
          <w:szCs w:val="24"/>
        </w:rPr>
      </w:pPr>
      <w:r w:rsidRPr="00C472D7">
        <w:rPr>
          <w:sz w:val="24"/>
          <w:szCs w:val="24"/>
        </w:rPr>
        <w:t>«</w:t>
      </w:r>
      <w:r w:rsidR="000827F0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0827F0" w:rsidRPr="00C4510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0827F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1950BD" w:rsidRPr="002A60DF" w:rsidRDefault="000827F0" w:rsidP="000827F0">
      <w:pPr>
        <w:tabs>
          <w:tab w:val="left" w:pos="6237"/>
          <w:tab w:val="left" w:pos="15988"/>
        </w:tabs>
        <w:ind w:left="6237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950BD" w:rsidRPr="00C472D7">
        <w:rPr>
          <w:sz w:val="24"/>
          <w:szCs w:val="24"/>
        </w:rPr>
        <w:t>»</w:t>
      </w:r>
    </w:p>
    <w:tbl>
      <w:tblPr>
        <w:tblW w:w="16319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6319"/>
      </w:tblGrid>
      <w:tr w:rsidR="001950BD" w:rsidTr="00786EBC">
        <w:trPr>
          <w:trHeight w:val="1217"/>
        </w:trPr>
        <w:tc>
          <w:tcPr>
            <w:tcW w:w="16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0BD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950BD" w:rsidRPr="00D57A9C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950BD" w:rsidRDefault="001950BD" w:rsidP="00BE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6"/>
        <w:gridCol w:w="598"/>
        <w:gridCol w:w="400"/>
        <w:gridCol w:w="396"/>
        <w:gridCol w:w="1716"/>
        <w:gridCol w:w="587"/>
        <w:gridCol w:w="1675"/>
        <w:gridCol w:w="1674"/>
        <w:gridCol w:w="1646"/>
      </w:tblGrid>
      <w:tr w:rsidR="00940EB4" w:rsidTr="00082268">
        <w:trPr>
          <w:trHeight w:val="345"/>
        </w:trPr>
        <w:tc>
          <w:tcPr>
            <w:tcW w:w="14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40EB4" w:rsidTr="00082268">
        <w:trPr>
          <w:trHeight w:val="641"/>
        </w:trPr>
        <w:tc>
          <w:tcPr>
            <w:tcW w:w="5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40EB4" w:rsidTr="00082268">
        <w:trPr>
          <w:trHeight w:val="2510"/>
        </w:trPr>
        <w:tc>
          <w:tcPr>
            <w:tcW w:w="5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940EB4" w:rsidTr="00082268">
        <w:trPr>
          <w:trHeight w:val="350"/>
        </w:trPr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B4" w:rsidTr="00082268">
        <w:trPr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</w:t>
            </w:r>
            <w:r>
              <w:rPr>
                <w:color w:val="000000"/>
                <w:sz w:val="24"/>
                <w:szCs w:val="24"/>
              </w:rPr>
              <w:lastRenderedPageBreak/>
              <w:t>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</w:t>
            </w:r>
            <w:r>
              <w:rPr>
                <w:color w:val="000000"/>
                <w:sz w:val="24"/>
                <w:szCs w:val="24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-2 978,9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-2 978,9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-1 287,4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 </w:t>
            </w:r>
            <w:r>
              <w:rPr>
                <w:color w:val="000000"/>
                <w:sz w:val="24"/>
                <w:szCs w:val="24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-3 457,5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-4 236,0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проектов и мероприятий по инновационному развитию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"Физкультурно-оздоровительная и спортивно-массовая работа с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0EB4" w:rsidTr="00082268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EB4" w:rsidRDefault="00940EB4" w:rsidP="000822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Pr="008B5798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sectPr w:rsidR="000660E7" w:rsidRPr="008B5798" w:rsidSect="00BE639F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C5" w:rsidRDefault="006615C5" w:rsidP="00316399">
      <w:r>
        <w:separator/>
      </w:r>
    </w:p>
  </w:endnote>
  <w:endnote w:type="continuationSeparator" w:id="0">
    <w:p w:rsidR="006615C5" w:rsidRDefault="006615C5" w:rsidP="0031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C5" w:rsidRDefault="006615C5" w:rsidP="00316399">
      <w:r>
        <w:separator/>
      </w:r>
    </w:p>
  </w:footnote>
  <w:footnote w:type="continuationSeparator" w:id="0">
    <w:p w:rsidR="006615C5" w:rsidRDefault="006615C5" w:rsidP="0031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20E05"/>
    <w:rsid w:val="0002270D"/>
    <w:rsid w:val="00032F18"/>
    <w:rsid w:val="00040CD8"/>
    <w:rsid w:val="0004548F"/>
    <w:rsid w:val="00055131"/>
    <w:rsid w:val="000660E7"/>
    <w:rsid w:val="00073DE3"/>
    <w:rsid w:val="000827F0"/>
    <w:rsid w:val="00085164"/>
    <w:rsid w:val="00090A66"/>
    <w:rsid w:val="00094798"/>
    <w:rsid w:val="00097B92"/>
    <w:rsid w:val="000A4371"/>
    <w:rsid w:val="000B7993"/>
    <w:rsid w:val="000C6E31"/>
    <w:rsid w:val="000D154D"/>
    <w:rsid w:val="000D2DFA"/>
    <w:rsid w:val="000E3490"/>
    <w:rsid w:val="000F5BEB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3FAF"/>
    <w:rsid w:val="00174409"/>
    <w:rsid w:val="001747C0"/>
    <w:rsid w:val="00176868"/>
    <w:rsid w:val="0018103D"/>
    <w:rsid w:val="001950BD"/>
    <w:rsid w:val="001A4D19"/>
    <w:rsid w:val="001B6293"/>
    <w:rsid w:val="001B76BE"/>
    <w:rsid w:val="001C5D23"/>
    <w:rsid w:val="001C7048"/>
    <w:rsid w:val="001D204C"/>
    <w:rsid w:val="001E377E"/>
    <w:rsid w:val="001F2D62"/>
    <w:rsid w:val="001F3A12"/>
    <w:rsid w:val="0020102C"/>
    <w:rsid w:val="0020217F"/>
    <w:rsid w:val="00203C16"/>
    <w:rsid w:val="00206176"/>
    <w:rsid w:val="00221825"/>
    <w:rsid w:val="00222B3F"/>
    <w:rsid w:val="002249F5"/>
    <w:rsid w:val="002266C4"/>
    <w:rsid w:val="002343C0"/>
    <w:rsid w:val="00234869"/>
    <w:rsid w:val="00234DC0"/>
    <w:rsid w:val="00234E47"/>
    <w:rsid w:val="0023668C"/>
    <w:rsid w:val="00240CC7"/>
    <w:rsid w:val="00247337"/>
    <w:rsid w:val="0025659A"/>
    <w:rsid w:val="00261DC3"/>
    <w:rsid w:val="00263EE2"/>
    <w:rsid w:val="0026571C"/>
    <w:rsid w:val="002668F6"/>
    <w:rsid w:val="00267168"/>
    <w:rsid w:val="0027059D"/>
    <w:rsid w:val="00281615"/>
    <w:rsid w:val="00282275"/>
    <w:rsid w:val="002826F5"/>
    <w:rsid w:val="00283050"/>
    <w:rsid w:val="0029465B"/>
    <w:rsid w:val="0029684B"/>
    <w:rsid w:val="0029696C"/>
    <w:rsid w:val="002A0256"/>
    <w:rsid w:val="002A649A"/>
    <w:rsid w:val="002B6208"/>
    <w:rsid w:val="002C0C1C"/>
    <w:rsid w:val="002D66AD"/>
    <w:rsid w:val="002E0136"/>
    <w:rsid w:val="002E676B"/>
    <w:rsid w:val="002F13C2"/>
    <w:rsid w:val="002F498D"/>
    <w:rsid w:val="00302DB1"/>
    <w:rsid w:val="00304EF2"/>
    <w:rsid w:val="0030763C"/>
    <w:rsid w:val="00307F3B"/>
    <w:rsid w:val="00312D61"/>
    <w:rsid w:val="0031323E"/>
    <w:rsid w:val="003151E9"/>
    <w:rsid w:val="00316399"/>
    <w:rsid w:val="00321E6E"/>
    <w:rsid w:val="00325536"/>
    <w:rsid w:val="0032772D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A187D"/>
    <w:rsid w:val="003C275A"/>
    <w:rsid w:val="003C3601"/>
    <w:rsid w:val="003D2946"/>
    <w:rsid w:val="003D7A4E"/>
    <w:rsid w:val="00400CC5"/>
    <w:rsid w:val="00416D31"/>
    <w:rsid w:val="0042266B"/>
    <w:rsid w:val="00430468"/>
    <w:rsid w:val="00445606"/>
    <w:rsid w:val="00461B9F"/>
    <w:rsid w:val="00465540"/>
    <w:rsid w:val="0046698B"/>
    <w:rsid w:val="00467306"/>
    <w:rsid w:val="00476697"/>
    <w:rsid w:val="004803D7"/>
    <w:rsid w:val="0048606B"/>
    <w:rsid w:val="004A2975"/>
    <w:rsid w:val="004C140D"/>
    <w:rsid w:val="004C7289"/>
    <w:rsid w:val="004D1973"/>
    <w:rsid w:val="004E0FEF"/>
    <w:rsid w:val="005039F3"/>
    <w:rsid w:val="005246A0"/>
    <w:rsid w:val="005344DB"/>
    <w:rsid w:val="00537096"/>
    <w:rsid w:val="00546777"/>
    <w:rsid w:val="005537C3"/>
    <w:rsid w:val="005624D8"/>
    <w:rsid w:val="00564813"/>
    <w:rsid w:val="005717BA"/>
    <w:rsid w:val="00572DF6"/>
    <w:rsid w:val="00577B97"/>
    <w:rsid w:val="00582854"/>
    <w:rsid w:val="00582880"/>
    <w:rsid w:val="005958ED"/>
    <w:rsid w:val="00597678"/>
    <w:rsid w:val="005B34F6"/>
    <w:rsid w:val="005B62EF"/>
    <w:rsid w:val="005C18FC"/>
    <w:rsid w:val="005D0037"/>
    <w:rsid w:val="005E3707"/>
    <w:rsid w:val="005E4000"/>
    <w:rsid w:val="005E5EC4"/>
    <w:rsid w:val="00602EA4"/>
    <w:rsid w:val="00635709"/>
    <w:rsid w:val="006371D3"/>
    <w:rsid w:val="00653A0E"/>
    <w:rsid w:val="0065525C"/>
    <w:rsid w:val="006615C5"/>
    <w:rsid w:val="00661602"/>
    <w:rsid w:val="006623E4"/>
    <w:rsid w:val="0066750F"/>
    <w:rsid w:val="00672BA2"/>
    <w:rsid w:val="00676FF2"/>
    <w:rsid w:val="00687204"/>
    <w:rsid w:val="006916A0"/>
    <w:rsid w:val="006948B0"/>
    <w:rsid w:val="006A0FEE"/>
    <w:rsid w:val="006A2E1B"/>
    <w:rsid w:val="006B6026"/>
    <w:rsid w:val="006B6682"/>
    <w:rsid w:val="006C10EA"/>
    <w:rsid w:val="006C46C0"/>
    <w:rsid w:val="006D0C7C"/>
    <w:rsid w:val="006D6047"/>
    <w:rsid w:val="006D689C"/>
    <w:rsid w:val="006D69F0"/>
    <w:rsid w:val="006D6A32"/>
    <w:rsid w:val="006E4C22"/>
    <w:rsid w:val="006E5FA9"/>
    <w:rsid w:val="006E6EE7"/>
    <w:rsid w:val="006F3CF6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86EBC"/>
    <w:rsid w:val="00790F87"/>
    <w:rsid w:val="007A3BA8"/>
    <w:rsid w:val="007B6109"/>
    <w:rsid w:val="007B65D8"/>
    <w:rsid w:val="007C0A3D"/>
    <w:rsid w:val="007C2631"/>
    <w:rsid w:val="007C2D79"/>
    <w:rsid w:val="007C3E09"/>
    <w:rsid w:val="007D7EDA"/>
    <w:rsid w:val="007E0EC8"/>
    <w:rsid w:val="007E5332"/>
    <w:rsid w:val="007E54E6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7E1"/>
    <w:rsid w:val="00855D5F"/>
    <w:rsid w:val="00862F86"/>
    <w:rsid w:val="00867BF7"/>
    <w:rsid w:val="00870556"/>
    <w:rsid w:val="008820BB"/>
    <w:rsid w:val="008850F3"/>
    <w:rsid w:val="00890D7F"/>
    <w:rsid w:val="00892D84"/>
    <w:rsid w:val="008942F1"/>
    <w:rsid w:val="008A4FFC"/>
    <w:rsid w:val="008B10A9"/>
    <w:rsid w:val="008B4251"/>
    <w:rsid w:val="008B5798"/>
    <w:rsid w:val="008C2F10"/>
    <w:rsid w:val="008C4260"/>
    <w:rsid w:val="008D4529"/>
    <w:rsid w:val="008D753B"/>
    <w:rsid w:val="008E23F5"/>
    <w:rsid w:val="008E715B"/>
    <w:rsid w:val="008F09B3"/>
    <w:rsid w:val="008F7E31"/>
    <w:rsid w:val="00905E21"/>
    <w:rsid w:val="009241F0"/>
    <w:rsid w:val="00940EB4"/>
    <w:rsid w:val="00942219"/>
    <w:rsid w:val="00951CF5"/>
    <w:rsid w:val="009549B2"/>
    <w:rsid w:val="00954F25"/>
    <w:rsid w:val="00957CB5"/>
    <w:rsid w:val="0096329B"/>
    <w:rsid w:val="00970802"/>
    <w:rsid w:val="00975455"/>
    <w:rsid w:val="009770FC"/>
    <w:rsid w:val="00977CC7"/>
    <w:rsid w:val="009800CB"/>
    <w:rsid w:val="00983A57"/>
    <w:rsid w:val="00994772"/>
    <w:rsid w:val="00994E1A"/>
    <w:rsid w:val="00997A44"/>
    <w:rsid w:val="009A4CAE"/>
    <w:rsid w:val="009B4438"/>
    <w:rsid w:val="009B6BC9"/>
    <w:rsid w:val="009C019A"/>
    <w:rsid w:val="009C0BC2"/>
    <w:rsid w:val="009C0C11"/>
    <w:rsid w:val="009C7A36"/>
    <w:rsid w:val="009D01A1"/>
    <w:rsid w:val="009E1141"/>
    <w:rsid w:val="009E34C0"/>
    <w:rsid w:val="009E4273"/>
    <w:rsid w:val="009E6D7B"/>
    <w:rsid w:val="00A02782"/>
    <w:rsid w:val="00A05F85"/>
    <w:rsid w:val="00A116A7"/>
    <w:rsid w:val="00A124C9"/>
    <w:rsid w:val="00A12788"/>
    <w:rsid w:val="00A128E8"/>
    <w:rsid w:val="00A135B8"/>
    <w:rsid w:val="00A246E1"/>
    <w:rsid w:val="00A249FD"/>
    <w:rsid w:val="00A27C08"/>
    <w:rsid w:val="00A3137E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309DD"/>
    <w:rsid w:val="00B40EB4"/>
    <w:rsid w:val="00B4147C"/>
    <w:rsid w:val="00B47C4E"/>
    <w:rsid w:val="00B606AB"/>
    <w:rsid w:val="00B64020"/>
    <w:rsid w:val="00B7010A"/>
    <w:rsid w:val="00B74DDA"/>
    <w:rsid w:val="00B751EA"/>
    <w:rsid w:val="00B80761"/>
    <w:rsid w:val="00B84C45"/>
    <w:rsid w:val="00B873E8"/>
    <w:rsid w:val="00B94B17"/>
    <w:rsid w:val="00BA040C"/>
    <w:rsid w:val="00BA29AD"/>
    <w:rsid w:val="00BA404D"/>
    <w:rsid w:val="00BB63C0"/>
    <w:rsid w:val="00BC24C4"/>
    <w:rsid w:val="00BC61C0"/>
    <w:rsid w:val="00BD298F"/>
    <w:rsid w:val="00BD2F95"/>
    <w:rsid w:val="00BD3F87"/>
    <w:rsid w:val="00BE3CAB"/>
    <w:rsid w:val="00BE61B5"/>
    <w:rsid w:val="00BE639F"/>
    <w:rsid w:val="00BF0D01"/>
    <w:rsid w:val="00C0074D"/>
    <w:rsid w:val="00C04D9D"/>
    <w:rsid w:val="00C1307A"/>
    <w:rsid w:val="00C13109"/>
    <w:rsid w:val="00C1484E"/>
    <w:rsid w:val="00C17272"/>
    <w:rsid w:val="00C20676"/>
    <w:rsid w:val="00C20D6A"/>
    <w:rsid w:val="00C2159B"/>
    <w:rsid w:val="00C3482D"/>
    <w:rsid w:val="00C34C3E"/>
    <w:rsid w:val="00C37A66"/>
    <w:rsid w:val="00C42EC0"/>
    <w:rsid w:val="00C436AC"/>
    <w:rsid w:val="00C45100"/>
    <w:rsid w:val="00C45A78"/>
    <w:rsid w:val="00C4678F"/>
    <w:rsid w:val="00C6104C"/>
    <w:rsid w:val="00C62CC6"/>
    <w:rsid w:val="00C65EC9"/>
    <w:rsid w:val="00C707DE"/>
    <w:rsid w:val="00C7296B"/>
    <w:rsid w:val="00C83D6E"/>
    <w:rsid w:val="00CA0A51"/>
    <w:rsid w:val="00CA5F76"/>
    <w:rsid w:val="00CB1722"/>
    <w:rsid w:val="00CB2815"/>
    <w:rsid w:val="00CC14FE"/>
    <w:rsid w:val="00CC6AAC"/>
    <w:rsid w:val="00CD1010"/>
    <w:rsid w:val="00CD3A99"/>
    <w:rsid w:val="00CE2DAC"/>
    <w:rsid w:val="00CE5C5D"/>
    <w:rsid w:val="00CF0DAB"/>
    <w:rsid w:val="00CF2765"/>
    <w:rsid w:val="00CF5595"/>
    <w:rsid w:val="00D071F4"/>
    <w:rsid w:val="00D105CB"/>
    <w:rsid w:val="00D2220C"/>
    <w:rsid w:val="00D25C87"/>
    <w:rsid w:val="00D26104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82DBC"/>
    <w:rsid w:val="00D82E27"/>
    <w:rsid w:val="00D85F1D"/>
    <w:rsid w:val="00D878A3"/>
    <w:rsid w:val="00D90A12"/>
    <w:rsid w:val="00DA0BA6"/>
    <w:rsid w:val="00DA5B73"/>
    <w:rsid w:val="00DB28CF"/>
    <w:rsid w:val="00DB51AB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25A7C"/>
    <w:rsid w:val="00E2695C"/>
    <w:rsid w:val="00E40659"/>
    <w:rsid w:val="00E577F5"/>
    <w:rsid w:val="00E61926"/>
    <w:rsid w:val="00E7244E"/>
    <w:rsid w:val="00E76ED5"/>
    <w:rsid w:val="00E82DCA"/>
    <w:rsid w:val="00E91FD1"/>
    <w:rsid w:val="00EA2B1C"/>
    <w:rsid w:val="00ED2C3E"/>
    <w:rsid w:val="00ED3A17"/>
    <w:rsid w:val="00EF036B"/>
    <w:rsid w:val="00EF1481"/>
    <w:rsid w:val="00F0559D"/>
    <w:rsid w:val="00F314EE"/>
    <w:rsid w:val="00F4204F"/>
    <w:rsid w:val="00F527AC"/>
    <w:rsid w:val="00F56473"/>
    <w:rsid w:val="00F57277"/>
    <w:rsid w:val="00F64E20"/>
    <w:rsid w:val="00F948E4"/>
    <w:rsid w:val="00FA639A"/>
    <w:rsid w:val="00FA760F"/>
    <w:rsid w:val="00FA78BA"/>
    <w:rsid w:val="00FB179E"/>
    <w:rsid w:val="00FB6623"/>
    <w:rsid w:val="00FB6B6C"/>
    <w:rsid w:val="00FD1051"/>
    <w:rsid w:val="00FD1ECB"/>
    <w:rsid w:val="00FD259E"/>
    <w:rsid w:val="00FD3B43"/>
    <w:rsid w:val="00FD7A33"/>
    <w:rsid w:val="00FE3739"/>
    <w:rsid w:val="00FE6A05"/>
    <w:rsid w:val="00FE753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D82E27"/>
  </w:style>
  <w:style w:type="numbering" w:customStyle="1" w:styleId="220">
    <w:name w:val="Нет списка22"/>
    <w:next w:val="a2"/>
    <w:uiPriority w:val="99"/>
    <w:semiHidden/>
    <w:unhideWhenUsed/>
    <w:rsid w:val="0094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D82E27"/>
  </w:style>
  <w:style w:type="numbering" w:customStyle="1" w:styleId="220">
    <w:name w:val="Нет списка22"/>
    <w:next w:val="a2"/>
    <w:uiPriority w:val="99"/>
    <w:semiHidden/>
    <w:unhideWhenUsed/>
    <w:rsid w:val="0094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6792-5917-419C-980D-EE5057B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19998</Words>
  <Characters>113991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2</cp:revision>
  <cp:lastPrinted>2024-04-30T08:42:00Z</cp:lastPrinted>
  <dcterms:created xsi:type="dcterms:W3CDTF">2024-05-23T13:14:00Z</dcterms:created>
  <dcterms:modified xsi:type="dcterms:W3CDTF">2024-05-23T13:14:00Z</dcterms:modified>
</cp:coreProperties>
</file>