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07" w:rsidRDefault="00243B07" w:rsidP="00243B07">
      <w:pPr>
        <w:tabs>
          <w:tab w:val="left" w:pos="4253"/>
        </w:tabs>
        <w:ind w:right="5386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:rsidR="00243B07" w:rsidRDefault="00243B07" w:rsidP="00243B07">
      <w:pPr>
        <w:ind w:right="5670"/>
        <w:jc w:val="both"/>
        <w:rPr>
          <w:rFonts w:ascii="Times New Roman" w:hAnsi="Times New Roman"/>
          <w:b/>
          <w:szCs w:val="26"/>
        </w:rPr>
      </w:pPr>
    </w:p>
    <w:p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 администрация Чебоксарского муниципального округа                                 </w:t>
      </w:r>
      <w:r w:rsidR="00224646">
        <w:rPr>
          <w:rFonts w:ascii="Times New Roman" w:hAnsi="Times New Roman"/>
          <w:szCs w:val="26"/>
        </w:rPr>
        <w:t xml:space="preserve">     </w:t>
      </w:r>
      <w:r>
        <w:rPr>
          <w:rFonts w:ascii="Times New Roman" w:hAnsi="Times New Roman"/>
          <w:szCs w:val="26"/>
        </w:rPr>
        <w:t xml:space="preserve">  п о с т а н о в л я е т:</w:t>
      </w:r>
    </w:p>
    <w:p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Настоящее постановление опубликовать </w:t>
      </w:r>
      <w:r>
        <w:rPr>
          <w:rFonts w:ascii="Times New Roman" w:hAnsi="Times New Roman"/>
          <w:color w:val="000000"/>
          <w:spacing w:val="3"/>
          <w:szCs w:val="26"/>
        </w:rPr>
        <w:t xml:space="preserve">в газете </w:t>
      </w:r>
      <w:r>
        <w:rPr>
          <w:rFonts w:ascii="Times New Roman" w:hAnsi="Times New Roman"/>
          <w:color w:val="000000"/>
          <w:spacing w:val="2"/>
          <w:szCs w:val="26"/>
        </w:rPr>
        <w:t>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:rsidR="00243B07" w:rsidRPr="003A539E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Pr="003A539E"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на отдел земельных отношений </w:t>
      </w:r>
      <w:r w:rsidRPr="003A539E">
        <w:rPr>
          <w:rFonts w:ascii="Times New Roman" w:hAnsi="Times New Roman"/>
          <w:color w:val="000000"/>
          <w:szCs w:val="26"/>
        </w:rPr>
        <w:t>управления экономики, сельского хозяйства, имущественных и земельных отношений</w:t>
      </w:r>
      <w:r w:rsidRPr="00B352B1">
        <w:rPr>
          <w:rFonts w:ascii="Times New Roman" w:hAnsi="Times New Roman"/>
          <w:color w:val="000000"/>
          <w:szCs w:val="26"/>
        </w:rPr>
        <w:t xml:space="preserve"> администрации Чебоксарского муниципального округа</w:t>
      </w:r>
      <w:r w:rsidRPr="003A539E">
        <w:rPr>
          <w:rFonts w:ascii="Times New Roman" w:hAnsi="Times New Roman"/>
          <w:szCs w:val="26"/>
        </w:rPr>
        <w:t>.</w:t>
      </w:r>
    </w:p>
    <w:p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733E5C">
        <w:rPr>
          <w:rFonts w:ascii="Times New Roman" w:hAnsi="Times New Roman"/>
          <w:szCs w:val="26"/>
        </w:rPr>
        <w:t>Настоящее постановление вступает в силу со дня его подписания.</w:t>
      </w:r>
    </w:p>
    <w:p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:rsidR="00243B07" w:rsidRDefault="00243B07" w:rsidP="00243B07">
      <w:pPr>
        <w:jc w:val="both"/>
        <w:rPr>
          <w:rFonts w:ascii="Times New Roman" w:hAnsi="Times New Roman"/>
          <w:szCs w:val="26"/>
        </w:rPr>
      </w:pPr>
    </w:p>
    <w:p w:rsidR="00243B07" w:rsidRDefault="00243B07" w:rsidP="00243B07">
      <w:pPr>
        <w:ind w:firstLine="709"/>
        <w:rPr>
          <w:rFonts w:ascii="Times New Roman" w:hAnsi="Times New Roman"/>
          <w:szCs w:val="26"/>
        </w:rPr>
      </w:pPr>
    </w:p>
    <w:tbl>
      <w:tblPr>
        <w:tblW w:w="9853" w:type="dxa"/>
        <w:tblLook w:val="00A0" w:firstRow="1" w:lastRow="0" w:firstColumn="1" w:lastColumn="0" w:noHBand="0" w:noVBand="0"/>
      </w:tblPr>
      <w:tblGrid>
        <w:gridCol w:w="5268"/>
        <w:gridCol w:w="4585"/>
      </w:tblGrid>
      <w:tr w:rsidR="00243B07" w:rsidRPr="00CD6C9B" w:rsidTr="00702A8D">
        <w:trPr>
          <w:trHeight w:val="580"/>
        </w:trPr>
        <w:tc>
          <w:tcPr>
            <w:tcW w:w="5268" w:type="dxa"/>
          </w:tcPr>
          <w:p w:rsidR="00243B07" w:rsidRDefault="00243B07" w:rsidP="00702A8D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Глава</w:t>
            </w:r>
            <w:r w:rsidRPr="00CD6C9B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Чебоксарского</w:t>
            </w:r>
          </w:p>
          <w:p w:rsidR="00243B07" w:rsidRDefault="00243B07" w:rsidP="00702A8D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:rsidR="00243B07" w:rsidRDefault="00243B07" w:rsidP="00702A8D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  <w:p w:rsidR="00243B07" w:rsidRPr="00243B07" w:rsidRDefault="00243B07" w:rsidP="00243B07">
            <w:pPr>
              <w:rPr>
                <w:rFonts w:ascii="Times New Roman" w:hAnsi="Times New Roman"/>
                <w:szCs w:val="26"/>
              </w:rPr>
            </w:pPr>
          </w:p>
          <w:p w:rsidR="00243B07" w:rsidRPr="00243B07" w:rsidRDefault="00243B07" w:rsidP="00243B07">
            <w:pPr>
              <w:rPr>
                <w:rFonts w:ascii="Times New Roman" w:hAnsi="Times New Roman"/>
                <w:szCs w:val="26"/>
              </w:rPr>
            </w:pPr>
          </w:p>
          <w:p w:rsidR="00243B07" w:rsidRPr="00243B07" w:rsidRDefault="00243B07" w:rsidP="00243B07">
            <w:pPr>
              <w:rPr>
                <w:rFonts w:ascii="Times New Roman" w:hAnsi="Times New Roman"/>
                <w:szCs w:val="26"/>
              </w:rPr>
            </w:pPr>
          </w:p>
          <w:p w:rsidR="00243B07" w:rsidRPr="00243B07" w:rsidRDefault="00243B07" w:rsidP="00243B07">
            <w:pPr>
              <w:rPr>
                <w:rFonts w:ascii="Times New Roman" w:hAnsi="Times New Roman"/>
                <w:szCs w:val="26"/>
              </w:rPr>
            </w:pPr>
          </w:p>
          <w:p w:rsidR="00243B07" w:rsidRPr="00243B07" w:rsidRDefault="00243B07" w:rsidP="00243B07">
            <w:pPr>
              <w:rPr>
                <w:rFonts w:ascii="Times New Roman" w:hAnsi="Times New Roman"/>
                <w:szCs w:val="26"/>
              </w:rPr>
            </w:pPr>
          </w:p>
          <w:p w:rsidR="00243B07" w:rsidRPr="00243B07" w:rsidRDefault="00243B07" w:rsidP="00243B07">
            <w:pPr>
              <w:rPr>
                <w:rFonts w:ascii="Times New Roman" w:hAnsi="Times New Roman"/>
                <w:szCs w:val="26"/>
              </w:rPr>
            </w:pPr>
          </w:p>
          <w:p w:rsidR="00243B07" w:rsidRPr="00243B07" w:rsidRDefault="00243B07" w:rsidP="00243B07">
            <w:pPr>
              <w:ind w:firstLine="720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85" w:type="dxa"/>
          </w:tcPr>
          <w:p w:rsidR="00243B07" w:rsidRDefault="00243B07" w:rsidP="00702A8D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</w:t>
            </w:r>
          </w:p>
          <w:p w:rsidR="00243B07" w:rsidRDefault="00243B07" w:rsidP="00702A8D">
            <w:pPr>
              <w:jc w:val="right"/>
              <w:rPr>
                <w:rFonts w:ascii="Times New Roman" w:hAnsi="Times New Roman"/>
                <w:szCs w:val="26"/>
              </w:rPr>
            </w:pPr>
          </w:p>
          <w:p w:rsidR="00243B07" w:rsidRPr="00CD6C9B" w:rsidRDefault="00243B07" w:rsidP="00702A8D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CD6C9B">
              <w:rPr>
                <w:rFonts w:ascii="Times New Roman" w:hAnsi="Times New Roman"/>
                <w:szCs w:val="26"/>
              </w:rPr>
              <w:t xml:space="preserve">Н.Е. </w:t>
            </w:r>
            <w:proofErr w:type="spellStart"/>
            <w:r w:rsidRPr="00CD6C9B">
              <w:rPr>
                <w:rFonts w:ascii="Times New Roman" w:hAnsi="Times New Roman"/>
                <w:szCs w:val="26"/>
              </w:rPr>
              <w:t>Хорасёв</w:t>
            </w:r>
            <w:proofErr w:type="spellEnd"/>
          </w:p>
        </w:tc>
      </w:tr>
    </w:tbl>
    <w:p w:rsidR="00243B07" w:rsidRDefault="00243B07" w:rsidP="00243B07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</w:t>
      </w:r>
    </w:p>
    <w:p w:rsidR="00243B07" w:rsidRDefault="00243B07" w:rsidP="00243B07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:rsidR="00243B07" w:rsidRDefault="00243B07" w:rsidP="00243B07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:rsidR="00243B07" w:rsidRDefault="00243B07" w:rsidP="00243B07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от </w:t>
      </w:r>
      <w:r w:rsidR="00E9143E">
        <w:rPr>
          <w:rFonts w:ascii="Times New Roman" w:hAnsi="Times New Roman"/>
          <w:szCs w:val="26"/>
          <w:u w:val="single"/>
        </w:rPr>
        <w:t>31.03.2023</w:t>
      </w:r>
      <w:r>
        <w:rPr>
          <w:rFonts w:ascii="Times New Roman" w:hAnsi="Times New Roman"/>
          <w:szCs w:val="26"/>
        </w:rPr>
        <w:t xml:space="preserve"> № </w:t>
      </w:r>
      <w:r w:rsidR="00E9143E">
        <w:rPr>
          <w:rFonts w:ascii="Times New Roman" w:hAnsi="Times New Roman"/>
          <w:szCs w:val="26"/>
          <w:u w:val="single"/>
        </w:rPr>
        <w:t>672</w:t>
      </w:r>
      <w:r>
        <w:rPr>
          <w:rFonts w:ascii="Times New Roman" w:hAnsi="Times New Roman"/>
          <w:szCs w:val="26"/>
        </w:rPr>
        <w:tab/>
        <w:t xml:space="preserve"> </w:t>
      </w:r>
    </w:p>
    <w:p w:rsidR="00243B07" w:rsidRDefault="00243B07" w:rsidP="00243B07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:rsidR="00243B07" w:rsidRDefault="00243B07" w:rsidP="00243B07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:rsidR="00243B07" w:rsidRDefault="00243B07" w:rsidP="00243B07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:rsidR="00243B07" w:rsidRPr="006A55DB" w:rsidRDefault="00243B07" w:rsidP="00243B07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:rsidR="00243B07" w:rsidRDefault="00243B07" w:rsidP="00243B07">
      <w:pPr>
        <w:keepNext/>
        <w:jc w:val="center"/>
        <w:outlineLvl w:val="1"/>
        <w:rPr>
          <w:rFonts w:ascii="Times New Roman" w:hAnsi="Times New Roman"/>
          <w:b/>
          <w:szCs w:val="26"/>
        </w:rPr>
      </w:pPr>
      <w:r w:rsidRPr="00E1234C"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</w:t>
      </w:r>
      <w:bookmarkStart w:id="0" w:name="_GoBack"/>
      <w:bookmarkEnd w:id="0"/>
      <w:r w:rsidRPr="00E1234C">
        <w:rPr>
          <w:rFonts w:ascii="Times New Roman" w:hAnsi="Times New Roman"/>
          <w:b/>
          <w:szCs w:val="26"/>
        </w:rPr>
        <w:t>вую собственность многодетным семьям</w:t>
      </w:r>
    </w:p>
    <w:tbl>
      <w:tblPr>
        <w:tblW w:w="10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80"/>
        <w:gridCol w:w="1134"/>
        <w:gridCol w:w="2098"/>
        <w:gridCol w:w="1532"/>
        <w:gridCol w:w="2126"/>
      </w:tblGrid>
      <w:tr w:rsidR="00243B07" w:rsidRPr="00334648" w:rsidTr="00702A8D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№</w:t>
            </w:r>
          </w:p>
          <w:p w:rsidR="00243B07" w:rsidRPr="00E9143E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п</w:t>
            </w:r>
            <w:r w:rsidRPr="00E9143E">
              <w:rPr>
                <w:rFonts w:ascii="Times New Roman" w:hAnsi="Times New Roman"/>
                <w:b/>
                <w:bCs/>
                <w:sz w:val="24"/>
                <w:szCs w:val="26"/>
              </w:rPr>
              <w:t>/</w:t>
            </w: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07" w:rsidRPr="00334648" w:rsidRDefault="00243B07" w:rsidP="00702A8D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Местоположение,</w:t>
            </w:r>
          </w:p>
          <w:p w:rsidR="00243B07" w:rsidRPr="00334648" w:rsidRDefault="00243B07" w:rsidP="00702A8D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07" w:rsidRPr="00334648" w:rsidRDefault="00243B07" w:rsidP="00702A8D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Площадь,</w:t>
            </w:r>
          </w:p>
          <w:p w:rsidR="00243B07" w:rsidRPr="00334648" w:rsidRDefault="00243B07" w:rsidP="00702A8D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Кадастровый</w:t>
            </w:r>
          </w:p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Категория земли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Default="00243B07" w:rsidP="00702A8D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Вид</w:t>
            </w:r>
          </w:p>
          <w:p w:rsidR="00243B07" w:rsidRPr="00334648" w:rsidRDefault="00243B07" w:rsidP="00702A8D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использования</w:t>
            </w:r>
          </w:p>
        </w:tc>
      </w:tr>
      <w:tr w:rsidR="00243B07" w:rsidRPr="00334648" w:rsidTr="00702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07" w:rsidRPr="00793D7B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 w:rsidRPr="00793D7B">
              <w:rPr>
                <w:rFonts w:ascii="Times New Roman" w:hAnsi="Times New Roman"/>
                <w:b/>
                <w:bCs/>
                <w:sz w:val="14"/>
                <w:szCs w:val="26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07" w:rsidRPr="00793D7B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 w:rsidRPr="00793D7B">
              <w:rPr>
                <w:rFonts w:ascii="Times New Roman" w:hAnsi="Times New Roman"/>
                <w:b/>
                <w:bCs/>
                <w:sz w:val="14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07" w:rsidRPr="00793D7B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07" w:rsidRPr="00793D7B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07" w:rsidRPr="00793D7B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793D7B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6</w:t>
            </w:r>
          </w:p>
        </w:tc>
      </w:tr>
      <w:tr w:rsidR="00243B07" w:rsidRPr="00334648" w:rsidTr="00702A8D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07" w:rsidRPr="007D1EA1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07" w:rsidRDefault="00243B07" w:rsidP="00702A8D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Чува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шская Республика, 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Чебоксарский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 район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</w:p>
          <w:p w:rsidR="00243B07" w:rsidRPr="00334648" w:rsidRDefault="00243B07" w:rsidP="00702A8D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п. Новое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6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C177C">
              <w:rPr>
                <w:rFonts w:ascii="Times New Roman" w:hAnsi="Times New Roman"/>
                <w:sz w:val="24"/>
                <w:szCs w:val="26"/>
              </w:rPr>
              <w:t>21:21:061603:</w:t>
            </w:r>
            <w:r>
              <w:rPr>
                <w:rFonts w:ascii="Times New Roman" w:hAnsi="Times New Roman"/>
                <w:sz w:val="24"/>
                <w:szCs w:val="26"/>
              </w:rPr>
              <w:t>208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Ведение садоводства</w:t>
            </w:r>
          </w:p>
        </w:tc>
      </w:tr>
      <w:tr w:rsidR="00243B07" w:rsidRPr="00334648" w:rsidTr="00702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7D1EA1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Default="00243B07" w:rsidP="00702A8D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Чува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шская Республика, 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Чебоксарский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 район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</w:p>
          <w:p w:rsidR="00243B07" w:rsidRPr="006A55DB" w:rsidRDefault="00243B07" w:rsidP="00702A8D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004461">
              <w:rPr>
                <w:rFonts w:ascii="Times New Roman" w:hAnsi="Times New Roman"/>
                <w:bCs/>
                <w:sz w:val="24"/>
                <w:szCs w:val="26"/>
              </w:rPr>
              <w:t xml:space="preserve">п. Новое </w:t>
            </w:r>
            <w:proofErr w:type="spellStart"/>
            <w:r w:rsidRPr="00004461">
              <w:rPr>
                <w:rFonts w:ascii="Times New Roman" w:hAnsi="Times New Roman"/>
                <w:bCs/>
                <w:sz w:val="24"/>
                <w:szCs w:val="26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200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C177C">
              <w:rPr>
                <w:rFonts w:ascii="Times New Roman" w:hAnsi="Times New Roman"/>
                <w:sz w:val="24"/>
                <w:szCs w:val="26"/>
              </w:rPr>
              <w:t>21:21:061603:</w:t>
            </w:r>
            <w:r>
              <w:rPr>
                <w:rFonts w:ascii="Times New Roman" w:hAnsi="Times New Roman"/>
                <w:sz w:val="24"/>
                <w:szCs w:val="26"/>
              </w:rPr>
              <w:t>21</w:t>
            </w:r>
            <w:r w:rsidRPr="006C177C">
              <w:rPr>
                <w:rFonts w:ascii="Times New Roman" w:hAnsi="Times New Roman"/>
                <w:sz w:val="24"/>
                <w:szCs w:val="26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>Для индивидуального жилищного строительства</w:t>
            </w:r>
          </w:p>
        </w:tc>
      </w:tr>
      <w:tr w:rsidR="00243B07" w:rsidRPr="00334648" w:rsidTr="00702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7D1EA1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Default="00243B07" w:rsidP="00702A8D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Чува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шская Республика, 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Чебоксарский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 район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</w:p>
          <w:p w:rsidR="00243B07" w:rsidRPr="006A55DB" w:rsidRDefault="00243B07" w:rsidP="00702A8D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004461">
              <w:rPr>
                <w:rFonts w:ascii="Times New Roman" w:hAnsi="Times New Roman"/>
                <w:bCs/>
                <w:sz w:val="24"/>
                <w:szCs w:val="26"/>
              </w:rPr>
              <w:t xml:space="preserve">п. Новое </w:t>
            </w:r>
            <w:proofErr w:type="spellStart"/>
            <w:r w:rsidRPr="00004461">
              <w:rPr>
                <w:rFonts w:ascii="Times New Roman" w:hAnsi="Times New Roman"/>
                <w:bCs/>
                <w:sz w:val="24"/>
                <w:szCs w:val="26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840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C177C">
              <w:rPr>
                <w:rFonts w:ascii="Times New Roman" w:hAnsi="Times New Roman"/>
                <w:sz w:val="24"/>
                <w:szCs w:val="26"/>
              </w:rPr>
              <w:t>21:21:061603:</w:t>
            </w:r>
            <w:r>
              <w:rPr>
                <w:rFonts w:ascii="Times New Roman" w:hAnsi="Times New Roman"/>
                <w:sz w:val="24"/>
                <w:szCs w:val="26"/>
              </w:rPr>
              <w:t>209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 xml:space="preserve">Для ведения личного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п</w:t>
            </w:r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>одсобного хозяйства (приусадебный земельный участок)</w:t>
            </w:r>
          </w:p>
        </w:tc>
      </w:tr>
      <w:tr w:rsidR="00243B07" w:rsidRPr="00334648" w:rsidTr="00702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7D1EA1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6A55DB" w:rsidRDefault="00243B07" w:rsidP="00702A8D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 xml:space="preserve">Чувашская Республика, Чебоксарский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муниципальный округ</w:t>
            </w:r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д</w:t>
            </w:r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 xml:space="preserve">. </w:t>
            </w:r>
            <w:proofErr w:type="spellStart"/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0,1000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Default="00243B07" w:rsidP="00702A8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243B07" w:rsidRDefault="00243B07" w:rsidP="00702A8D">
            <w:pPr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21:21:060106:327</w:t>
            </w:r>
          </w:p>
          <w:p w:rsidR="00243B07" w:rsidRPr="005B470E" w:rsidRDefault="00243B07" w:rsidP="00702A8D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Земли населен</w:t>
            </w:r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>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>Для индивидуального жилищного строительства</w:t>
            </w:r>
          </w:p>
        </w:tc>
      </w:tr>
      <w:tr w:rsidR="00243B07" w:rsidRPr="00334648" w:rsidTr="00702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7D1EA1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6C177C" w:rsidRDefault="00243B07" w:rsidP="00702A8D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 xml:space="preserve">Чувашская Республика, Чебоксарский район,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д</w:t>
            </w:r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0,1000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6C177C" w:rsidRDefault="00243B07" w:rsidP="00702A8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21:21:060106</w:t>
            </w:r>
            <w:r w:rsidRPr="00E869BD">
              <w:rPr>
                <w:rFonts w:ascii="Times New Roman" w:hAnsi="Times New Roman"/>
                <w:sz w:val="24"/>
                <w:szCs w:val="26"/>
              </w:rPr>
              <w:t>:3</w:t>
            </w:r>
            <w:r>
              <w:rPr>
                <w:rFonts w:ascii="Times New Roman" w:hAnsi="Times New Roman"/>
                <w:sz w:val="24"/>
                <w:szCs w:val="26"/>
              </w:rPr>
              <w:t>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334648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Земли населен</w:t>
            </w:r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>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6C177C">
              <w:rPr>
                <w:rFonts w:ascii="Times New Roman" w:hAnsi="Times New Roman"/>
                <w:bCs/>
                <w:sz w:val="24"/>
                <w:szCs w:val="26"/>
              </w:rPr>
              <w:t>Для индивидуального жилищного строительства</w:t>
            </w:r>
          </w:p>
        </w:tc>
      </w:tr>
      <w:tr w:rsidR="00243B07" w:rsidRPr="00334648" w:rsidTr="00702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7D1EA1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9B148D" w:rsidRDefault="00243B07" w:rsidP="00702A8D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</w:t>
            </w:r>
          </w:p>
          <w:p w:rsidR="00243B07" w:rsidRPr="006C177C" w:rsidRDefault="00243B07" w:rsidP="00702A8D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 xml:space="preserve">д. </w:t>
            </w:r>
            <w:proofErr w:type="spellStart"/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0,1036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Default="00243B07" w:rsidP="00702A8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21:21:000000:8920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6C177C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Земли населен</w:t>
            </w: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>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6C177C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>Для индивидуального жилищного строительства</w:t>
            </w:r>
          </w:p>
        </w:tc>
      </w:tr>
      <w:tr w:rsidR="00243B07" w:rsidRPr="00334648" w:rsidTr="00702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7D1EA1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9B148D" w:rsidRDefault="00243B07" w:rsidP="00702A8D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</w:t>
            </w:r>
          </w:p>
          <w:p w:rsidR="00243B07" w:rsidRPr="006C177C" w:rsidRDefault="00243B07" w:rsidP="00702A8D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 xml:space="preserve">д. </w:t>
            </w:r>
            <w:proofErr w:type="spellStart"/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0,1195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Default="00243B07" w:rsidP="00702A8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21:21:000000:8924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6C177C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Земли населен</w:t>
            </w: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>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6C177C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>Для индивидуального жилищного строительства</w:t>
            </w:r>
          </w:p>
        </w:tc>
      </w:tr>
      <w:tr w:rsidR="00243B07" w:rsidRPr="00334648" w:rsidTr="00702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7D1EA1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Pr="009B148D" w:rsidRDefault="00243B07" w:rsidP="00702A8D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 xml:space="preserve">Чувашская Республика, Чебоксарский район,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п</w:t>
            </w: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Новое </w:t>
            </w:r>
            <w:proofErr w:type="spellStart"/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0,1029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Default="00243B07" w:rsidP="00702A8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21:21:061601:1908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6C177C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>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07" w:rsidRPr="006C177C" w:rsidRDefault="00243B07" w:rsidP="00702A8D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9B148D">
              <w:rPr>
                <w:rFonts w:ascii="Times New Roman" w:hAnsi="Times New Roman"/>
                <w:bCs/>
                <w:sz w:val="24"/>
                <w:szCs w:val="26"/>
              </w:rPr>
              <w:t>Для индивидуального жилищного строительства</w:t>
            </w:r>
          </w:p>
        </w:tc>
      </w:tr>
    </w:tbl>
    <w:p w:rsidR="001460B2" w:rsidRDefault="001460B2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243B07">
      <w:footerReference w:type="default" r:id="rId7"/>
      <w:headerReference w:type="first" r:id="rId8"/>
      <w:footerReference w:type="first" r:id="rId9"/>
      <w:type w:val="evenPage"/>
      <w:pgSz w:w="11907" w:h="16840"/>
      <w:pgMar w:top="709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23" w:rsidRDefault="00E10523">
      <w:r>
        <w:separator/>
      </w:r>
    </w:p>
  </w:endnote>
  <w:endnote w:type="continuationSeparator" w:id="0">
    <w:p w:rsidR="00E10523" w:rsidRDefault="00E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:rsidR="001460B2" w:rsidRPr="003652FF" w:rsidRDefault="001460B2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8874B4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8874B4">
      <w:rPr>
        <w:rFonts w:ascii="Times New Roman" w:hAnsi="Times New Roman"/>
        <w:snapToGrid w:val="0"/>
        <w:sz w:val="12"/>
        <w:lang w:val="en-US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8874B4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8874B4">
      <w:rPr>
        <w:rFonts w:ascii="Times New Roman" w:hAnsi="Times New Roman"/>
        <w:noProof/>
        <w:snapToGrid w:val="0"/>
        <w:sz w:val="12"/>
        <w:lang w:val="en-US"/>
      </w:rPr>
      <w:t>\\chebs-mfc\soft\sos\dokum\SHAREDEM\POZDR\0244.doc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8874B4">
      <w:rPr>
        <w:rFonts w:ascii="Times New Roman" w:hAnsi="Times New Roman"/>
        <w:snapToGrid w:val="0"/>
        <w:sz w:val="12"/>
        <w:lang w:val="en-US"/>
      </w:rPr>
      <w:t xml:space="preserve">  </w:t>
    </w:r>
    <w:proofErr w:type="spellStart"/>
    <w:r w:rsidRPr="00591B6B">
      <w:rPr>
        <w:rFonts w:ascii="Times New Roman" w:hAnsi="Times New Roman"/>
        <w:snapToGrid w:val="0"/>
        <w:sz w:val="12"/>
      </w:rPr>
      <w:t>стр</w:t>
    </w:r>
    <w:proofErr w:type="spellEnd"/>
    <w:r w:rsidRPr="008874B4">
      <w:rPr>
        <w:rFonts w:ascii="Times New Roman" w:hAnsi="Times New Roman"/>
        <w:snapToGrid w:val="0"/>
        <w:sz w:val="12"/>
        <w:lang w:val="en-US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8874B4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8874B4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E9143E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E9143E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23" w:rsidRDefault="00E10523">
      <w:r>
        <w:separator/>
      </w:r>
    </w:p>
  </w:footnote>
  <w:footnote w:type="continuationSeparator" w:id="0">
    <w:p w:rsidR="00E10523" w:rsidRDefault="00E1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3652FF" w:rsidRPr="00AD02C4" w:rsidTr="00243B07">
      <w:tc>
        <w:tcPr>
          <w:tcW w:w="3285" w:type="dxa"/>
          <w:shd w:val="clear" w:color="auto" w:fill="auto"/>
        </w:tcPr>
        <w:p w:rsidR="00243B07" w:rsidRPr="00243B07" w:rsidRDefault="00243B07" w:rsidP="00243B0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</w:t>
          </w:r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r w:rsidRPr="00F33928">
            <w:rPr>
              <w:rFonts w:ascii="Arial Cyr Chuv" w:hAnsi="Arial Cyr Chuv"/>
              <w:b/>
              <w:sz w:val="22"/>
              <w:szCs w:val="18"/>
            </w:rPr>
            <w:t>РЕСПУБЛИКИ</w:t>
          </w:r>
        </w:p>
        <w:p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243B07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:rsidTr="00A527F6">
            <w:tc>
              <w:tcPr>
                <w:tcW w:w="1413" w:type="dxa"/>
              </w:tcPr>
              <w:p w:rsidR="00BC4C72" w:rsidRPr="00E9143E" w:rsidRDefault="00E9143E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 w:rsidRPr="00E9143E">
                  <w:rPr>
                    <w:rFonts w:ascii="Times New Roman" w:hAnsi="Times New Roman"/>
                    <w:sz w:val="24"/>
                  </w:rPr>
                  <w:t>31.03.2023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E9143E" w:rsidRDefault="00E9143E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672</w:t>
                </w: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7B654E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13970</wp:posOffset>
                </wp:positionV>
                <wp:extent cx="824230" cy="852170"/>
                <wp:effectExtent l="0" t="0" r="0" b="0"/>
                <wp:wrapTopAndBottom/>
                <wp:docPr id="2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1" w:type="dxa"/>
          <w:shd w:val="clear" w:color="auto" w:fill="auto"/>
        </w:tcPr>
        <w:p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МУНИЦИПАЛЬНОГО ОКРУГА</w:t>
          </w:r>
        </w:p>
        <w:p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:rsidTr="00BC4C72">
            <w:tc>
              <w:tcPr>
                <w:tcW w:w="1413" w:type="dxa"/>
              </w:tcPr>
              <w:p w:rsidR="00BC4C72" w:rsidRPr="00E9143E" w:rsidRDefault="00E9143E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31.03.2023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E9143E" w:rsidRDefault="00E9143E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 w:rsidRPr="00E9143E">
                  <w:rPr>
                    <w:rFonts w:ascii="Times New Roman" w:hAnsi="Times New Roman"/>
                    <w:sz w:val="24"/>
                  </w:rPr>
                  <w:t>672</w:t>
                </w: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23"/>
    <w:rsid w:val="00036F09"/>
    <w:rsid w:val="000B2461"/>
    <w:rsid w:val="000D575A"/>
    <w:rsid w:val="000E2583"/>
    <w:rsid w:val="00107F11"/>
    <w:rsid w:val="001460B2"/>
    <w:rsid w:val="0017767D"/>
    <w:rsid w:val="001A4D80"/>
    <w:rsid w:val="00224646"/>
    <w:rsid w:val="00243B07"/>
    <w:rsid w:val="002863DC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B654E"/>
    <w:rsid w:val="007F72D9"/>
    <w:rsid w:val="008874B4"/>
    <w:rsid w:val="008E2BE5"/>
    <w:rsid w:val="008F5F8F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CB7E29"/>
    <w:rsid w:val="00D61F6B"/>
    <w:rsid w:val="00DE328D"/>
    <w:rsid w:val="00DE756C"/>
    <w:rsid w:val="00DF761C"/>
    <w:rsid w:val="00E10523"/>
    <w:rsid w:val="00E417C9"/>
    <w:rsid w:val="00E9143E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079F1F"/>
  <w15:chartTrackingRefBased/>
  <w15:docId w15:val="{1AB782FB-7FCA-4494-8D30-FE26AFE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43B0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4</TotalTime>
  <Pages>2</Pages>
  <Words>335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Иванова Г.Н.</dc:creator>
  <cp:keywords/>
  <cp:lastModifiedBy>Чеб. р-н. - Иванова З.С</cp:lastModifiedBy>
  <cp:revision>4</cp:revision>
  <cp:lastPrinted>2023-03-29T09:03:00Z</cp:lastPrinted>
  <dcterms:created xsi:type="dcterms:W3CDTF">2023-03-29T09:06:00Z</dcterms:created>
  <dcterms:modified xsi:type="dcterms:W3CDTF">2023-04-03T10:16:00Z</dcterms:modified>
</cp:coreProperties>
</file>