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A00B24" w:rsidRDefault="00C50D15" w:rsidP="00833E6C">
      <w:pPr>
        <w:tabs>
          <w:tab w:val="left" w:pos="4536"/>
        </w:tabs>
        <w:rPr>
          <w:rFonts w:ascii="Times New Roman" w:hAnsi="Times New Roman" w:cs="Times New Roman"/>
          <w:sz w:val="24"/>
          <w:szCs w:val="24"/>
        </w:rPr>
      </w:pPr>
      <w:r w:rsidRPr="00A00B2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097347A" wp14:editId="33C4ED6F">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79296A" w:rsidRDefault="0079296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9296A" w:rsidRPr="00EE4895" w:rsidRDefault="0079296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9296A" w:rsidRDefault="0079296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9296A" w:rsidRPr="00EE4895" w:rsidRDefault="0079296A" w:rsidP="00EE4895">
                            <w:pPr>
                              <w:spacing w:after="0" w:line="240" w:lineRule="auto"/>
                              <w:jc w:val="center"/>
                              <w:rPr>
                                <w:rFonts w:ascii="Times New Roman" w:eastAsia="Times New Roman" w:hAnsi="Times New Roman" w:cs="Times New Roman"/>
                                <w:b/>
                                <w:lang w:val="x-none" w:eastAsia="x-none"/>
                              </w:rPr>
                            </w:pPr>
                          </w:p>
                          <w:p w:rsidR="0079296A" w:rsidRPr="00EE4895" w:rsidRDefault="0079296A" w:rsidP="00EE4895">
                            <w:pPr>
                              <w:keepNext/>
                              <w:spacing w:after="0" w:line="240" w:lineRule="auto"/>
                              <w:jc w:val="center"/>
                              <w:outlineLvl w:val="1"/>
                              <w:rPr>
                                <w:rFonts w:ascii="Times New Roman" w:eastAsia="Times New Roman" w:hAnsi="Times New Roman" w:cs="Times New Roman"/>
                                <w:b/>
                                <w:sz w:val="28"/>
                                <w:szCs w:val="28"/>
                                <w:lang w:eastAsia="x-none"/>
                              </w:rPr>
                            </w:pPr>
                          </w:p>
                          <w:p w:rsidR="0079296A" w:rsidRPr="00EE4895" w:rsidRDefault="0079296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9296A" w:rsidRPr="00EE4895" w:rsidRDefault="0079296A" w:rsidP="00EE4895">
                            <w:pPr>
                              <w:spacing w:after="0" w:line="240" w:lineRule="auto"/>
                              <w:jc w:val="center"/>
                              <w:rPr>
                                <w:rFonts w:ascii="Arial Cyr Chuv" w:eastAsia="Times New Roman" w:hAnsi="Arial Cyr Chuv" w:cs="Times New Roman"/>
                                <w:b/>
                                <w:sz w:val="24"/>
                                <w:szCs w:val="20"/>
                                <w:lang w:eastAsia="ru-RU"/>
                              </w:rPr>
                            </w:pPr>
                          </w:p>
                          <w:p w:rsidR="0079296A" w:rsidRPr="00EE4895" w:rsidRDefault="0079296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29.02.2024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340 </w:t>
                            </w:r>
                            <w:r w:rsidRPr="00EE4895">
                              <w:rPr>
                                <w:rFonts w:ascii="Times New Roman" w:eastAsia="Times New Roman" w:hAnsi="Times New Roman" w:cs="Times New Roman"/>
                                <w:sz w:val="24"/>
                                <w:szCs w:val="24"/>
                                <w:u w:val="single"/>
                                <w:lang w:eastAsia="ru-RU"/>
                              </w:rPr>
                              <w:t xml:space="preserve">№           </w:t>
                            </w:r>
                          </w:p>
                          <w:p w:rsidR="0079296A" w:rsidRDefault="0079296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79296A" w:rsidRDefault="0079296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9296A" w:rsidRPr="00EE4895" w:rsidRDefault="0079296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9296A" w:rsidRDefault="0079296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9296A" w:rsidRPr="00EE4895" w:rsidRDefault="0079296A" w:rsidP="00EE4895">
                      <w:pPr>
                        <w:spacing w:after="0" w:line="240" w:lineRule="auto"/>
                        <w:jc w:val="center"/>
                        <w:rPr>
                          <w:rFonts w:ascii="Times New Roman" w:eastAsia="Times New Roman" w:hAnsi="Times New Roman" w:cs="Times New Roman"/>
                          <w:b/>
                          <w:lang w:val="x-none" w:eastAsia="x-none"/>
                        </w:rPr>
                      </w:pPr>
                    </w:p>
                    <w:p w:rsidR="0079296A" w:rsidRPr="00EE4895" w:rsidRDefault="0079296A" w:rsidP="00EE4895">
                      <w:pPr>
                        <w:keepNext/>
                        <w:spacing w:after="0" w:line="240" w:lineRule="auto"/>
                        <w:jc w:val="center"/>
                        <w:outlineLvl w:val="1"/>
                        <w:rPr>
                          <w:rFonts w:ascii="Times New Roman" w:eastAsia="Times New Roman" w:hAnsi="Times New Roman" w:cs="Times New Roman"/>
                          <w:b/>
                          <w:sz w:val="28"/>
                          <w:szCs w:val="28"/>
                          <w:lang w:eastAsia="x-none"/>
                        </w:rPr>
                      </w:pPr>
                    </w:p>
                    <w:p w:rsidR="0079296A" w:rsidRPr="00EE4895" w:rsidRDefault="0079296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9296A" w:rsidRPr="00EE4895" w:rsidRDefault="0079296A" w:rsidP="00EE4895">
                      <w:pPr>
                        <w:spacing w:after="0" w:line="240" w:lineRule="auto"/>
                        <w:jc w:val="center"/>
                        <w:rPr>
                          <w:rFonts w:ascii="Arial Cyr Chuv" w:eastAsia="Times New Roman" w:hAnsi="Arial Cyr Chuv" w:cs="Times New Roman"/>
                          <w:b/>
                          <w:sz w:val="24"/>
                          <w:szCs w:val="20"/>
                          <w:lang w:eastAsia="ru-RU"/>
                        </w:rPr>
                      </w:pPr>
                    </w:p>
                    <w:p w:rsidR="0079296A" w:rsidRPr="00EE4895" w:rsidRDefault="0079296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29.02.2024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340 </w:t>
                      </w:r>
                      <w:r w:rsidRPr="00EE4895">
                        <w:rPr>
                          <w:rFonts w:ascii="Times New Roman" w:eastAsia="Times New Roman" w:hAnsi="Times New Roman" w:cs="Times New Roman"/>
                          <w:sz w:val="24"/>
                          <w:szCs w:val="24"/>
                          <w:u w:val="single"/>
                          <w:lang w:eastAsia="ru-RU"/>
                        </w:rPr>
                        <w:t xml:space="preserve">№           </w:t>
                      </w:r>
                    </w:p>
                    <w:p w:rsidR="0079296A" w:rsidRDefault="0079296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A00B2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4D58F3F" wp14:editId="2FE52826">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79296A" w:rsidRPr="00EE4895" w:rsidRDefault="0079296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9296A" w:rsidRPr="00EE4895" w:rsidRDefault="0079296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9296A" w:rsidRDefault="0079296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9296A" w:rsidRPr="00EE4895" w:rsidRDefault="0079296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9296A" w:rsidRPr="00EE4895" w:rsidRDefault="0079296A" w:rsidP="00EE4895">
                            <w:pPr>
                              <w:spacing w:after="0" w:line="240" w:lineRule="auto"/>
                              <w:jc w:val="center"/>
                              <w:rPr>
                                <w:rFonts w:ascii="Arial Cyr Chuv" w:eastAsia="Times New Roman" w:hAnsi="Arial Cyr Chuv" w:cs="Times New Roman"/>
                                <w:lang w:eastAsia="ru-RU"/>
                              </w:rPr>
                            </w:pPr>
                          </w:p>
                          <w:p w:rsidR="0079296A" w:rsidRPr="00EE4895" w:rsidRDefault="0079296A" w:rsidP="00EE4895">
                            <w:pPr>
                              <w:keepNext/>
                              <w:spacing w:after="0" w:line="240" w:lineRule="auto"/>
                              <w:jc w:val="center"/>
                              <w:outlineLvl w:val="1"/>
                              <w:rPr>
                                <w:rFonts w:ascii="Times New Roman" w:eastAsia="Times New Roman" w:hAnsi="Times New Roman" w:cs="Times New Roman"/>
                                <w:b/>
                                <w:sz w:val="28"/>
                                <w:szCs w:val="20"/>
                                <w:lang w:eastAsia="x-none"/>
                              </w:rPr>
                            </w:pPr>
                          </w:p>
                          <w:p w:rsidR="0079296A" w:rsidRPr="00EE4895" w:rsidRDefault="0079296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9296A" w:rsidRPr="00EE4895" w:rsidRDefault="0079296A" w:rsidP="00EE4895">
                            <w:pPr>
                              <w:spacing w:after="0" w:line="240" w:lineRule="auto"/>
                              <w:jc w:val="center"/>
                              <w:rPr>
                                <w:rFonts w:ascii="Times New Roman" w:eastAsia="Times New Roman" w:hAnsi="Times New Roman" w:cs="Times New Roman"/>
                                <w:sz w:val="24"/>
                                <w:szCs w:val="20"/>
                                <w:u w:val="single"/>
                                <w:lang w:eastAsia="ru-RU"/>
                              </w:rPr>
                            </w:pPr>
                          </w:p>
                          <w:p w:rsidR="0079296A" w:rsidRPr="00EE4895" w:rsidRDefault="0079296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29.02.2024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340</w:t>
                            </w:r>
                          </w:p>
                          <w:p w:rsidR="0079296A" w:rsidRPr="00EE4895" w:rsidRDefault="0079296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79296A" w:rsidRDefault="007929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79296A" w:rsidRPr="00EE4895" w:rsidRDefault="0079296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9296A" w:rsidRPr="00EE4895" w:rsidRDefault="0079296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9296A" w:rsidRDefault="0079296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9296A" w:rsidRPr="00EE4895" w:rsidRDefault="0079296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9296A" w:rsidRPr="00EE4895" w:rsidRDefault="0079296A" w:rsidP="00EE4895">
                      <w:pPr>
                        <w:spacing w:after="0" w:line="240" w:lineRule="auto"/>
                        <w:jc w:val="center"/>
                        <w:rPr>
                          <w:rFonts w:ascii="Arial Cyr Chuv" w:eastAsia="Times New Roman" w:hAnsi="Arial Cyr Chuv" w:cs="Times New Roman"/>
                          <w:lang w:eastAsia="ru-RU"/>
                        </w:rPr>
                      </w:pPr>
                    </w:p>
                    <w:p w:rsidR="0079296A" w:rsidRPr="00EE4895" w:rsidRDefault="0079296A" w:rsidP="00EE4895">
                      <w:pPr>
                        <w:keepNext/>
                        <w:spacing w:after="0" w:line="240" w:lineRule="auto"/>
                        <w:jc w:val="center"/>
                        <w:outlineLvl w:val="1"/>
                        <w:rPr>
                          <w:rFonts w:ascii="Times New Roman" w:eastAsia="Times New Roman" w:hAnsi="Times New Roman" w:cs="Times New Roman"/>
                          <w:b/>
                          <w:sz w:val="28"/>
                          <w:szCs w:val="20"/>
                          <w:lang w:eastAsia="x-none"/>
                        </w:rPr>
                      </w:pPr>
                    </w:p>
                    <w:p w:rsidR="0079296A" w:rsidRPr="00EE4895" w:rsidRDefault="0079296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9296A" w:rsidRPr="00EE4895" w:rsidRDefault="0079296A" w:rsidP="00EE4895">
                      <w:pPr>
                        <w:spacing w:after="0" w:line="240" w:lineRule="auto"/>
                        <w:jc w:val="center"/>
                        <w:rPr>
                          <w:rFonts w:ascii="Times New Roman" w:eastAsia="Times New Roman" w:hAnsi="Times New Roman" w:cs="Times New Roman"/>
                          <w:sz w:val="24"/>
                          <w:szCs w:val="20"/>
                          <w:u w:val="single"/>
                          <w:lang w:eastAsia="ru-RU"/>
                        </w:rPr>
                      </w:pPr>
                    </w:p>
                    <w:p w:rsidR="0079296A" w:rsidRPr="00EE4895" w:rsidRDefault="0079296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29.02.2024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340</w:t>
                      </w:r>
                    </w:p>
                    <w:p w:rsidR="0079296A" w:rsidRPr="00EE4895" w:rsidRDefault="0079296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79296A" w:rsidRDefault="0079296A"/>
                  </w:txbxContent>
                </v:textbox>
              </v:shape>
            </w:pict>
          </mc:Fallback>
        </mc:AlternateContent>
      </w:r>
      <w:r w:rsidR="00EE4895" w:rsidRPr="00A00B2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541FF7E" wp14:editId="4FF33567">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79296A" w:rsidRDefault="0079296A">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79296A" w:rsidRDefault="0079296A">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473AE4" w:rsidRPr="00A00B24" w:rsidRDefault="00473AE4" w:rsidP="00473AE4">
      <w:pPr>
        <w:spacing w:after="0" w:line="240" w:lineRule="auto"/>
        <w:ind w:right="4962"/>
        <w:jc w:val="both"/>
        <w:rPr>
          <w:rFonts w:ascii="Times New Roman" w:hAnsi="Times New Roman" w:cs="Times New Roman"/>
          <w:sz w:val="24"/>
          <w:szCs w:val="24"/>
        </w:rPr>
      </w:pPr>
    </w:p>
    <w:p w:rsidR="0079296A" w:rsidRDefault="0079296A" w:rsidP="0079296A">
      <w:pPr>
        <w:spacing w:after="0" w:line="240" w:lineRule="auto"/>
        <w:ind w:right="4819"/>
        <w:jc w:val="both"/>
        <w:rPr>
          <w:rFonts w:ascii="Times New Roman" w:hAnsi="Times New Roman" w:cs="Times New Roman"/>
          <w:sz w:val="24"/>
          <w:szCs w:val="24"/>
        </w:rPr>
      </w:pPr>
    </w:p>
    <w:p w:rsidR="0079296A" w:rsidRDefault="0079296A" w:rsidP="0079296A">
      <w:pPr>
        <w:spacing w:after="0" w:line="240" w:lineRule="auto"/>
        <w:ind w:right="4819"/>
        <w:jc w:val="both"/>
        <w:rPr>
          <w:rFonts w:ascii="Times New Roman" w:hAnsi="Times New Roman" w:cs="Times New Roman"/>
          <w:sz w:val="24"/>
          <w:szCs w:val="24"/>
        </w:rPr>
      </w:pPr>
    </w:p>
    <w:p w:rsidR="0079296A" w:rsidRDefault="0079296A" w:rsidP="0079296A">
      <w:pPr>
        <w:tabs>
          <w:tab w:val="left" w:pos="4820"/>
        </w:tabs>
        <w:autoSpaceDE w:val="0"/>
        <w:autoSpaceDN w:val="0"/>
        <w:adjustRightInd w:val="0"/>
        <w:spacing w:after="0" w:line="240" w:lineRule="auto"/>
        <w:ind w:right="4959" w:hanging="6"/>
        <w:jc w:val="both"/>
        <w:rPr>
          <w:rFonts w:ascii="Times New Roman" w:hAnsi="Times New Roman" w:cs="Times New Roman"/>
          <w:sz w:val="24"/>
          <w:szCs w:val="24"/>
        </w:rPr>
      </w:pPr>
      <w:bookmarkStart w:id="0" w:name="sub_6666"/>
      <w:bookmarkEnd w:id="0"/>
      <w:r>
        <w:rPr>
          <w:rFonts w:ascii="Times New Roman" w:hAnsi="Times New Roman" w:cs="Times New Roman"/>
          <w:sz w:val="24"/>
          <w:szCs w:val="24"/>
        </w:rPr>
        <w:t xml:space="preserve">О внесении изменений в постановление администрации Урмарского муниципального округа Чувашской Республики от 28.02.2023 № 231 «Об утверждении муниципальной программы Урмарского муниципального округа </w:t>
      </w:r>
      <w:r>
        <w:rPr>
          <w:rFonts w:ascii="Times New Roman" w:hAnsi="Times New Roman" w:cs="Times New Roman"/>
          <w:color w:val="000000"/>
          <w:sz w:val="24"/>
          <w:szCs w:val="24"/>
        </w:rPr>
        <w:t xml:space="preserve">«Развитие культуры и туризма» </w:t>
      </w:r>
    </w:p>
    <w:p w:rsidR="0079296A" w:rsidRDefault="0079296A" w:rsidP="0079296A">
      <w:pPr>
        <w:spacing w:after="0" w:line="240" w:lineRule="auto"/>
        <w:ind w:firstLine="708"/>
        <w:jc w:val="both"/>
        <w:rPr>
          <w:rFonts w:ascii="Times New Roman" w:eastAsia="Times New Roman" w:hAnsi="Times New Roman" w:cs="Times New Roman"/>
          <w:sz w:val="24"/>
          <w:szCs w:val="24"/>
          <w:lang w:eastAsia="ru-RU"/>
        </w:rPr>
      </w:pPr>
    </w:p>
    <w:p w:rsidR="0079296A" w:rsidRPr="0079296A" w:rsidRDefault="0079296A" w:rsidP="0079296A">
      <w:pPr>
        <w:spacing w:after="0" w:line="240" w:lineRule="auto"/>
        <w:ind w:firstLine="708"/>
        <w:jc w:val="both"/>
        <w:rPr>
          <w:rFonts w:ascii="Times New Roman" w:eastAsia="Times New Roman" w:hAnsi="Times New Roman" w:cs="Times New Roman"/>
          <w:sz w:val="24"/>
          <w:szCs w:val="24"/>
          <w:lang w:eastAsia="ru-RU"/>
        </w:rPr>
      </w:pPr>
    </w:p>
    <w:p w:rsidR="0079296A" w:rsidRPr="0079296A" w:rsidRDefault="0079296A" w:rsidP="0079296A">
      <w:pPr>
        <w:spacing w:after="0" w:line="240" w:lineRule="auto"/>
        <w:ind w:firstLine="708"/>
        <w:jc w:val="both"/>
        <w:rPr>
          <w:rFonts w:ascii="Times New Roman" w:hAnsi="Times New Roman" w:cs="Times New Roman"/>
          <w:sz w:val="24"/>
          <w:szCs w:val="24"/>
        </w:rPr>
      </w:pPr>
      <w:proofErr w:type="gramStart"/>
      <w:r w:rsidRPr="0079296A">
        <w:rPr>
          <w:rFonts w:ascii="Times New Roman" w:hAnsi="Times New Roman" w:cs="Times New Roman"/>
          <w:sz w:val="24"/>
          <w:szCs w:val="24"/>
        </w:rPr>
        <w:t>В соответствии с Федеральным законом от 6 октября 2003 г. № 131-ФЗ «Об общих принципах организации местного самоуправления в Российской Федерации», постановлением Кабинета Министров Чувашской Республики от 11 декабря 2020 г. № 703 «О внесении изменений в государственную программу Чувашской Республики «Развитие культуры и туризма», постановлением администрации Урмарского муниципального округа Чувашской Республики «Об утверждении Перечня муниципальных Программ Урмарского муниципального округа Чувашской Республики</w:t>
      </w:r>
      <w:proofErr w:type="gramEnd"/>
      <w:r w:rsidRPr="0079296A">
        <w:rPr>
          <w:rFonts w:ascii="Times New Roman" w:hAnsi="Times New Roman" w:cs="Times New Roman"/>
          <w:sz w:val="24"/>
          <w:szCs w:val="24"/>
        </w:rPr>
        <w:t xml:space="preserve">» от </w:t>
      </w:r>
      <w:r w:rsidRPr="0079296A">
        <w:rPr>
          <w:rFonts w:ascii="Times New Roman" w:eastAsia="Times New Roman" w:hAnsi="Times New Roman" w:cs="Times New Roman"/>
          <w:sz w:val="24"/>
          <w:szCs w:val="24"/>
          <w:lang w:eastAsia="ru-RU"/>
        </w:rPr>
        <w:t>27.10.2023 № 1434,</w:t>
      </w:r>
      <w:r w:rsidRPr="0079296A">
        <w:rPr>
          <w:rFonts w:ascii="Times New Roman" w:hAnsi="Times New Roman" w:cs="Times New Roman"/>
          <w:sz w:val="24"/>
          <w:szCs w:val="24"/>
        </w:rPr>
        <w:t xml:space="preserve"> Уставом Урмарского муниципального округа, Администрация Урмарского муниципального округа </w:t>
      </w:r>
      <w:proofErr w:type="gramStart"/>
      <w:r w:rsidRPr="0079296A">
        <w:rPr>
          <w:rFonts w:ascii="Times New Roman" w:hAnsi="Times New Roman" w:cs="Times New Roman"/>
          <w:sz w:val="24"/>
          <w:szCs w:val="24"/>
        </w:rPr>
        <w:t>п</w:t>
      </w:r>
      <w:proofErr w:type="gramEnd"/>
      <w:r w:rsidRPr="0079296A">
        <w:rPr>
          <w:rFonts w:ascii="Times New Roman" w:hAnsi="Times New Roman" w:cs="Times New Roman"/>
          <w:sz w:val="24"/>
          <w:szCs w:val="24"/>
        </w:rPr>
        <w:t xml:space="preserve"> о с т а н о в л я е т:</w:t>
      </w:r>
    </w:p>
    <w:p w:rsidR="0079296A" w:rsidRPr="0079296A" w:rsidRDefault="0079296A" w:rsidP="0079296A">
      <w:pPr>
        <w:spacing w:after="0" w:line="240" w:lineRule="auto"/>
        <w:ind w:firstLine="708"/>
        <w:jc w:val="both"/>
        <w:rPr>
          <w:rFonts w:ascii="Times New Roman" w:eastAsia="Times New Roman" w:hAnsi="Times New Roman" w:cs="Times New Roman"/>
          <w:sz w:val="24"/>
          <w:szCs w:val="24"/>
          <w:lang w:eastAsia="ru-RU"/>
        </w:rPr>
      </w:pPr>
      <w:r w:rsidRPr="0079296A">
        <w:rPr>
          <w:rFonts w:ascii="Times New Roman" w:hAnsi="Times New Roman" w:cs="Times New Roman"/>
          <w:sz w:val="24"/>
          <w:szCs w:val="24"/>
        </w:rPr>
        <w:t xml:space="preserve">1. </w:t>
      </w:r>
      <w:bookmarkStart w:id="1" w:name="sub_2"/>
      <w:bookmarkEnd w:id="1"/>
      <w:r w:rsidRPr="0079296A">
        <w:rPr>
          <w:rFonts w:ascii="Times New Roman" w:eastAsia="Times New Roman" w:hAnsi="Times New Roman" w:cs="Times New Roman"/>
          <w:sz w:val="24"/>
          <w:szCs w:val="24"/>
          <w:lang w:eastAsia="ru-RU"/>
        </w:rPr>
        <w:t xml:space="preserve">Утвердить прилагаемые изменения, которые вносятся в муниципальную программу </w:t>
      </w:r>
      <w:r w:rsidRPr="0079296A">
        <w:rPr>
          <w:rFonts w:ascii="Times New Roman" w:hAnsi="Times New Roman" w:cs="Times New Roman"/>
          <w:sz w:val="24"/>
          <w:szCs w:val="24"/>
        </w:rPr>
        <w:t xml:space="preserve">Урмарского муниципального округа Чувашской Республики </w:t>
      </w:r>
      <w:r w:rsidRPr="0079296A">
        <w:rPr>
          <w:rFonts w:ascii="Times New Roman" w:hAnsi="Times New Roman" w:cs="Times New Roman"/>
          <w:color w:val="000000"/>
          <w:sz w:val="24"/>
          <w:szCs w:val="24"/>
        </w:rPr>
        <w:t>«</w:t>
      </w:r>
      <w:r w:rsidRPr="0079296A">
        <w:rPr>
          <w:rFonts w:ascii="Times New Roman" w:hAnsi="Times New Roman" w:cs="Times New Roman"/>
          <w:sz w:val="24"/>
          <w:szCs w:val="24"/>
        </w:rPr>
        <w:t>Об утверждении муниципальной программы Урмарского муниципального округа «Развитие культуры и туризма</w:t>
      </w:r>
      <w:r w:rsidRPr="0079296A">
        <w:rPr>
          <w:rFonts w:ascii="Times New Roman" w:hAnsi="Times New Roman" w:cs="Times New Roman"/>
          <w:color w:val="000000"/>
          <w:sz w:val="24"/>
          <w:szCs w:val="24"/>
        </w:rPr>
        <w:t>»</w:t>
      </w:r>
      <w:r w:rsidRPr="0079296A">
        <w:rPr>
          <w:rFonts w:ascii="Times New Roman" w:eastAsia="Times New Roman" w:hAnsi="Times New Roman" w:cs="Times New Roman"/>
          <w:sz w:val="24"/>
          <w:szCs w:val="24"/>
          <w:lang w:eastAsia="ru-RU"/>
        </w:rPr>
        <w:t>, утвержденную постановлением администрации Урмарского муниципального округа Чувашской Республики от 28.02.2023 № 231.</w:t>
      </w:r>
    </w:p>
    <w:p w:rsidR="0079296A" w:rsidRPr="0079296A" w:rsidRDefault="0079296A" w:rsidP="0079296A">
      <w:pPr>
        <w:pStyle w:val="13"/>
        <w:ind w:firstLine="708"/>
        <w:jc w:val="both"/>
        <w:rPr>
          <w:rFonts w:ascii="Times New Roman" w:hAnsi="Times New Roman" w:cs="Times New Roman"/>
          <w:sz w:val="24"/>
          <w:szCs w:val="24"/>
          <w:lang w:eastAsia="ar-SA"/>
        </w:rPr>
      </w:pPr>
      <w:r w:rsidRPr="0079296A">
        <w:rPr>
          <w:rFonts w:ascii="Times New Roman" w:hAnsi="Times New Roman" w:cs="Times New Roman"/>
          <w:bCs/>
          <w:iCs/>
          <w:noProof/>
          <w:sz w:val="24"/>
          <w:szCs w:val="24"/>
        </w:rPr>
        <w:t xml:space="preserve">2. </w:t>
      </w:r>
      <w:r w:rsidRPr="0079296A">
        <w:rPr>
          <w:rFonts w:ascii="Times New Roman" w:hAnsi="Times New Roman" w:cs="Times New Roman"/>
          <w:sz w:val="24"/>
          <w:szCs w:val="24"/>
        </w:rPr>
        <w:t>Контроль за исполнением настоящего постановления возложить на отдел культуры, социального развития и спорта администрации Урмарского муниципального округа.</w:t>
      </w:r>
    </w:p>
    <w:p w:rsidR="0079296A" w:rsidRPr="0079296A" w:rsidRDefault="0079296A" w:rsidP="0079296A">
      <w:pPr>
        <w:spacing w:after="0" w:line="240" w:lineRule="auto"/>
        <w:ind w:firstLine="708"/>
        <w:jc w:val="both"/>
        <w:rPr>
          <w:rFonts w:ascii="Times New Roman" w:hAnsi="Times New Roman" w:cs="Times New Roman"/>
          <w:sz w:val="24"/>
          <w:szCs w:val="24"/>
        </w:rPr>
      </w:pPr>
      <w:r w:rsidRPr="0079296A">
        <w:rPr>
          <w:rFonts w:ascii="Times New Roman" w:hAnsi="Times New Roman" w:cs="Times New Roman"/>
          <w:color w:val="000000"/>
          <w:sz w:val="24"/>
          <w:szCs w:val="24"/>
        </w:rPr>
        <w:t>3. Настоящее постановление вступает в силу после его официального опубликования.</w:t>
      </w:r>
    </w:p>
    <w:p w:rsidR="0079296A" w:rsidRDefault="0079296A" w:rsidP="0079296A">
      <w:pPr>
        <w:spacing w:after="0" w:line="240" w:lineRule="auto"/>
        <w:jc w:val="both"/>
        <w:rPr>
          <w:rFonts w:ascii="Times New Roman" w:eastAsia="Times New Roman" w:hAnsi="Times New Roman" w:cs="Times New Roman"/>
          <w:color w:val="000000"/>
          <w:sz w:val="24"/>
          <w:szCs w:val="24"/>
          <w:lang w:eastAsia="ru-RU"/>
        </w:rPr>
      </w:pPr>
    </w:p>
    <w:p w:rsidR="0079296A" w:rsidRDefault="0079296A" w:rsidP="0079296A">
      <w:pPr>
        <w:spacing w:after="0" w:line="240" w:lineRule="auto"/>
        <w:jc w:val="both"/>
        <w:rPr>
          <w:rFonts w:ascii="Times New Roman" w:eastAsia="Times New Roman" w:hAnsi="Times New Roman" w:cs="Times New Roman"/>
          <w:color w:val="000000"/>
          <w:sz w:val="24"/>
          <w:szCs w:val="24"/>
          <w:lang w:eastAsia="ru-RU"/>
        </w:rPr>
      </w:pPr>
    </w:p>
    <w:p w:rsidR="0079296A" w:rsidRDefault="0079296A" w:rsidP="0079296A">
      <w:pPr>
        <w:spacing w:after="0" w:line="240" w:lineRule="auto"/>
        <w:jc w:val="both"/>
        <w:rPr>
          <w:rFonts w:ascii="Times New Roman" w:eastAsia="Times New Roman" w:hAnsi="Times New Roman" w:cs="Times New Roman"/>
          <w:color w:val="000000"/>
          <w:sz w:val="24"/>
          <w:szCs w:val="24"/>
          <w:lang w:eastAsia="ru-RU"/>
        </w:rPr>
      </w:pPr>
      <w:bookmarkStart w:id="2" w:name="_GoBack"/>
      <w:bookmarkEnd w:id="2"/>
    </w:p>
    <w:p w:rsidR="0079296A" w:rsidRDefault="0079296A" w:rsidP="007929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rsidR="0079296A" w:rsidRPr="0079296A" w:rsidRDefault="0079296A" w:rsidP="0079296A">
      <w:pPr>
        <w:spacing w:after="0" w:line="240" w:lineRule="auto"/>
        <w:ind w:left="-426" w:firstLine="426"/>
        <w:rPr>
          <w:rFonts w:ascii="Times New Roman" w:eastAsia="Calibri" w:hAnsi="Times New Roman" w:cs="Times New Roman"/>
          <w:sz w:val="24"/>
          <w:szCs w:val="24"/>
          <w:lang w:eastAsia="ar-SA"/>
        </w:rPr>
      </w:pPr>
      <w:r>
        <w:rPr>
          <w:rFonts w:ascii="Times New Roman" w:hAnsi="Times New Roman" w:cs="Times New Roman"/>
          <w:sz w:val="24"/>
          <w:szCs w:val="24"/>
        </w:rPr>
        <w:t>муниципального округа                                                                                     В.В. Шигильдеев</w:t>
      </w:r>
    </w:p>
    <w:p w:rsidR="0079296A" w:rsidRDefault="0079296A" w:rsidP="0079296A">
      <w:pPr>
        <w:pStyle w:val="af6"/>
        <w:jc w:val="both"/>
        <w:rPr>
          <w:sz w:val="20"/>
          <w:szCs w:val="20"/>
        </w:rPr>
      </w:pPr>
    </w:p>
    <w:p w:rsidR="0079296A" w:rsidRDefault="0079296A" w:rsidP="0079296A">
      <w:pPr>
        <w:pStyle w:val="af6"/>
        <w:jc w:val="both"/>
        <w:rPr>
          <w:sz w:val="20"/>
          <w:szCs w:val="20"/>
        </w:rPr>
      </w:pPr>
    </w:p>
    <w:p w:rsidR="0079296A" w:rsidRDefault="0079296A" w:rsidP="0079296A">
      <w:pPr>
        <w:pStyle w:val="af6"/>
        <w:spacing w:before="0" w:beforeAutospacing="0" w:after="0"/>
        <w:jc w:val="both"/>
        <w:rPr>
          <w:sz w:val="20"/>
          <w:szCs w:val="20"/>
        </w:rPr>
      </w:pPr>
      <w:r>
        <w:rPr>
          <w:sz w:val="20"/>
          <w:szCs w:val="20"/>
        </w:rPr>
        <w:t>Краснов Александр Валериевич</w:t>
      </w:r>
    </w:p>
    <w:p w:rsidR="0079296A" w:rsidRDefault="0079296A" w:rsidP="0079296A">
      <w:pPr>
        <w:pStyle w:val="af6"/>
        <w:spacing w:before="0" w:beforeAutospacing="0" w:after="0"/>
        <w:jc w:val="both"/>
        <w:rPr>
          <w:sz w:val="20"/>
          <w:szCs w:val="20"/>
        </w:rPr>
      </w:pPr>
      <w:r>
        <w:rPr>
          <w:sz w:val="20"/>
          <w:szCs w:val="20"/>
        </w:rPr>
        <w:t>8(835-44) 2-31-38</w:t>
      </w:r>
    </w:p>
    <w:p w:rsidR="0079296A" w:rsidRDefault="0079296A" w:rsidP="0079296A">
      <w:pPr>
        <w:spacing w:after="0" w:line="240" w:lineRule="auto"/>
        <w:ind w:left="3540"/>
        <w:jc w:val="center"/>
        <w:rPr>
          <w:rFonts w:ascii="Times New Roman" w:hAnsi="Times New Roman"/>
          <w:sz w:val="24"/>
          <w:szCs w:val="24"/>
        </w:rPr>
      </w:pPr>
    </w:p>
    <w:p w:rsidR="0079296A" w:rsidRDefault="0079296A" w:rsidP="0079296A">
      <w:pPr>
        <w:spacing w:after="0" w:line="240" w:lineRule="auto"/>
        <w:ind w:left="3540"/>
        <w:jc w:val="center"/>
        <w:rPr>
          <w:rFonts w:ascii="Times New Roman" w:hAnsi="Times New Roman"/>
          <w:sz w:val="24"/>
          <w:szCs w:val="24"/>
        </w:rPr>
      </w:pPr>
      <w:r>
        <w:rPr>
          <w:rFonts w:ascii="Times New Roman" w:hAnsi="Times New Roman"/>
          <w:sz w:val="24"/>
          <w:szCs w:val="24"/>
        </w:rPr>
        <w:lastRenderedPageBreak/>
        <w:t>Приложение № 1</w:t>
      </w:r>
    </w:p>
    <w:p w:rsidR="0079296A" w:rsidRDefault="0079296A" w:rsidP="0079296A">
      <w:pPr>
        <w:spacing w:after="0" w:line="240" w:lineRule="auto"/>
        <w:ind w:left="3540"/>
        <w:jc w:val="center"/>
        <w:rPr>
          <w:rFonts w:ascii="Times New Roman" w:hAnsi="Times New Roman"/>
          <w:sz w:val="24"/>
          <w:szCs w:val="24"/>
        </w:rPr>
      </w:pPr>
      <w:r>
        <w:rPr>
          <w:rFonts w:ascii="Times New Roman" w:hAnsi="Times New Roman"/>
          <w:sz w:val="24"/>
          <w:szCs w:val="24"/>
        </w:rPr>
        <w:t>УТВЕРЖДЕНЫ</w:t>
      </w:r>
    </w:p>
    <w:p w:rsidR="0079296A" w:rsidRDefault="0079296A" w:rsidP="0079296A">
      <w:pPr>
        <w:spacing w:after="0" w:line="240" w:lineRule="auto"/>
        <w:ind w:left="3540"/>
        <w:jc w:val="center"/>
        <w:rPr>
          <w:rFonts w:ascii="Times New Roman" w:hAnsi="Times New Roman"/>
          <w:sz w:val="24"/>
          <w:szCs w:val="24"/>
        </w:rPr>
      </w:pPr>
      <w:r>
        <w:rPr>
          <w:rFonts w:ascii="Times New Roman" w:hAnsi="Times New Roman"/>
          <w:sz w:val="24"/>
          <w:szCs w:val="24"/>
        </w:rPr>
        <w:t>постановлением администрации</w:t>
      </w:r>
    </w:p>
    <w:p w:rsidR="0079296A" w:rsidRDefault="0079296A" w:rsidP="0079296A">
      <w:pPr>
        <w:spacing w:after="0" w:line="240" w:lineRule="auto"/>
        <w:ind w:left="3540"/>
        <w:jc w:val="center"/>
        <w:rPr>
          <w:rFonts w:ascii="Times New Roman" w:hAnsi="Times New Roman"/>
          <w:sz w:val="24"/>
          <w:szCs w:val="24"/>
        </w:rPr>
      </w:pPr>
      <w:r>
        <w:rPr>
          <w:rFonts w:ascii="Times New Roman" w:hAnsi="Times New Roman"/>
          <w:sz w:val="24"/>
          <w:szCs w:val="24"/>
        </w:rPr>
        <w:t>Урмарского муниципального округа</w:t>
      </w:r>
    </w:p>
    <w:p w:rsidR="0079296A" w:rsidRDefault="0079296A" w:rsidP="0079296A">
      <w:pPr>
        <w:spacing w:after="0" w:line="240" w:lineRule="auto"/>
        <w:ind w:left="3540"/>
        <w:jc w:val="center"/>
        <w:rPr>
          <w:rFonts w:ascii="Times New Roman" w:hAnsi="Times New Roman"/>
          <w:sz w:val="24"/>
          <w:szCs w:val="24"/>
        </w:rPr>
      </w:pPr>
      <w:r>
        <w:rPr>
          <w:rFonts w:ascii="Times New Roman" w:hAnsi="Times New Roman"/>
          <w:sz w:val="24"/>
          <w:szCs w:val="24"/>
        </w:rPr>
        <w:t xml:space="preserve"> Чувашской Республики</w:t>
      </w:r>
    </w:p>
    <w:p w:rsidR="0079296A" w:rsidRDefault="0079296A" w:rsidP="0079296A">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от 29.02.2024 №  340</w:t>
      </w:r>
    </w:p>
    <w:p w:rsidR="0079296A" w:rsidRDefault="0079296A" w:rsidP="0079296A">
      <w:pPr>
        <w:spacing w:after="0" w:line="240" w:lineRule="auto"/>
        <w:ind w:left="3540" w:firstLine="709"/>
        <w:jc w:val="both"/>
        <w:rPr>
          <w:rFonts w:ascii="Times New Roman" w:hAnsi="Times New Roman"/>
          <w:sz w:val="24"/>
          <w:szCs w:val="24"/>
        </w:rPr>
      </w:pPr>
    </w:p>
    <w:p w:rsidR="0079296A" w:rsidRDefault="0079296A" w:rsidP="0079296A">
      <w:pPr>
        <w:spacing w:after="0" w:line="240" w:lineRule="auto"/>
        <w:ind w:left="3540" w:firstLine="709"/>
        <w:jc w:val="both"/>
        <w:rPr>
          <w:rFonts w:ascii="Times New Roman" w:hAnsi="Times New Roman"/>
          <w:sz w:val="24"/>
          <w:szCs w:val="24"/>
        </w:rPr>
      </w:pPr>
    </w:p>
    <w:p w:rsidR="0079296A" w:rsidRDefault="0079296A" w:rsidP="0079296A">
      <w:pPr>
        <w:pStyle w:val="29"/>
        <w:jc w:val="center"/>
      </w:pPr>
      <w:r>
        <w:t>И з м е н е н и я,</w:t>
      </w:r>
    </w:p>
    <w:p w:rsidR="0079296A" w:rsidRDefault="0079296A" w:rsidP="0079296A">
      <w:pPr>
        <w:pStyle w:val="29"/>
        <w:jc w:val="center"/>
      </w:pPr>
      <w:r>
        <w:t>которые вносятся в муниципальную программу Урмарского муниципального округа Чувашской Республики «Об утверждении муниципальной программы Урмарского муниципального округа «Развитие культуры и туризма»</w:t>
      </w:r>
    </w:p>
    <w:p w:rsidR="0079296A" w:rsidRDefault="0079296A" w:rsidP="0079296A">
      <w:pPr>
        <w:spacing w:after="0" w:line="240" w:lineRule="auto"/>
        <w:ind w:left="3540" w:firstLine="709"/>
        <w:jc w:val="both"/>
        <w:rPr>
          <w:sz w:val="24"/>
          <w:szCs w:val="24"/>
        </w:rPr>
      </w:pPr>
      <w:r>
        <w:rPr>
          <w:rFonts w:ascii="Times New Roman" w:hAnsi="Times New Roman"/>
          <w:sz w:val="24"/>
          <w:szCs w:val="24"/>
        </w:rPr>
        <w:t xml:space="preserve"> </w:t>
      </w:r>
    </w:p>
    <w:p w:rsidR="0079296A" w:rsidRDefault="0079296A" w:rsidP="0079296A">
      <w:pPr>
        <w:pStyle w:val="29"/>
        <w:spacing w:line="240" w:lineRule="auto"/>
        <w:jc w:val="both"/>
      </w:pPr>
      <w:r>
        <w:tab/>
        <w:t xml:space="preserve">1. В паспорте муниципальной программы Урмарского </w:t>
      </w:r>
      <w:r>
        <w:rPr>
          <w:color w:val="000000"/>
        </w:rPr>
        <w:t>муниципального округа</w:t>
      </w:r>
      <w:r>
        <w:t xml:space="preserve"> Чувашской Республики «Развитие культуры и туризма» (далее – Муниципальная программа): </w:t>
      </w:r>
    </w:p>
    <w:p w:rsidR="0079296A" w:rsidRDefault="0079296A" w:rsidP="0079296A">
      <w:pPr>
        <w:pStyle w:val="29"/>
        <w:spacing w:line="240" w:lineRule="auto"/>
        <w:jc w:val="both"/>
      </w:pPr>
    </w:p>
    <w:p w:rsidR="0079296A" w:rsidRDefault="0079296A" w:rsidP="0079296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позицию «Целевые индикаторы и показатели Муниципальной  программы</w:t>
      </w:r>
      <w:r>
        <w:t xml:space="preserve"> </w:t>
      </w:r>
      <w:r>
        <w:rPr>
          <w:rFonts w:ascii="Times New Roman" w:eastAsia="Calibri" w:hAnsi="Times New Roman" w:cs="Times New Roman"/>
          <w:sz w:val="24"/>
          <w:szCs w:val="24"/>
        </w:rPr>
        <w:t>изложить в следующей редакции:</w:t>
      </w:r>
    </w:p>
    <w:p w:rsidR="0079296A" w:rsidRDefault="0079296A" w:rsidP="0079296A">
      <w:pPr>
        <w:autoSpaceDE w:val="0"/>
        <w:autoSpaceDN w:val="0"/>
        <w:adjustRightInd w:val="0"/>
        <w:spacing w:after="0" w:line="240" w:lineRule="auto"/>
        <w:jc w:val="both"/>
        <w:rPr>
          <w:rFonts w:ascii="Times New Roman" w:eastAsia="Calibri" w:hAnsi="Times New Roman" w:cs="Times New Roman"/>
          <w:sz w:val="24"/>
          <w:szCs w:val="24"/>
        </w:rPr>
      </w:pP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2269"/>
        <w:gridCol w:w="340"/>
        <w:gridCol w:w="6751"/>
      </w:tblGrid>
      <w:tr w:rsidR="0079296A" w:rsidTr="0079296A">
        <w:tc>
          <w:tcPr>
            <w:tcW w:w="2269" w:type="dxa"/>
            <w:hideMark/>
          </w:tcPr>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Целевые</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индикаторы и </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показатели </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Муниципальной  программы</w:t>
            </w:r>
          </w:p>
        </w:tc>
        <w:tc>
          <w:tcPr>
            <w:tcW w:w="340" w:type="dxa"/>
            <w:hideMark/>
          </w:tcPr>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6751" w:type="dxa"/>
            <w:hideMark/>
          </w:tcPr>
          <w:p w:rsidR="0079296A" w:rsidRDefault="0079296A">
            <w:pPr>
              <w:pStyle w:val="s16"/>
              <w:shd w:val="clear" w:color="auto" w:fill="FFFFFF"/>
              <w:spacing w:before="0" w:beforeAutospacing="0" w:after="0" w:afterAutospacing="0" w:line="276" w:lineRule="auto"/>
              <w:jc w:val="both"/>
              <w:rPr>
                <w:color w:val="000000" w:themeColor="text1"/>
                <w:lang w:eastAsia="en-US"/>
              </w:rPr>
            </w:pPr>
            <w:r>
              <w:rPr>
                <w:color w:val="000000" w:themeColor="text1"/>
                <w:lang w:eastAsia="en-US"/>
              </w:rPr>
              <w:t>к 2036 году будут достигнуты следующие целевые показатели (индикаторы):</w:t>
            </w:r>
          </w:p>
          <w:p w:rsidR="0079296A" w:rsidRDefault="0079296A">
            <w:pPr>
              <w:pStyle w:val="s16"/>
              <w:shd w:val="clear" w:color="auto" w:fill="FFFFFF"/>
              <w:spacing w:before="0" w:beforeAutospacing="0" w:after="0" w:afterAutospacing="0" w:line="276" w:lineRule="auto"/>
              <w:jc w:val="both"/>
              <w:rPr>
                <w:color w:val="000000" w:themeColor="text1"/>
                <w:lang w:eastAsia="en-US"/>
              </w:rPr>
            </w:pPr>
            <w:r>
              <w:rPr>
                <w:color w:val="000000" w:themeColor="text1"/>
                <w:lang w:eastAsia="en-US"/>
              </w:rPr>
              <w:t>уровень удовлетворенности населения качеством предоставления государственных услуг в сфере культуры - 96,0 процента;</w:t>
            </w:r>
          </w:p>
          <w:p w:rsidR="0079296A" w:rsidRDefault="0079296A">
            <w:pPr>
              <w:pStyle w:val="s16"/>
              <w:shd w:val="clear" w:color="auto" w:fill="FFFFFF"/>
              <w:spacing w:before="0" w:beforeAutospacing="0" w:after="0" w:afterAutospacing="0" w:line="276" w:lineRule="auto"/>
              <w:jc w:val="both"/>
              <w:rPr>
                <w:color w:val="000000" w:themeColor="text1"/>
                <w:lang w:eastAsia="en-US"/>
              </w:rPr>
            </w:pPr>
            <w:r>
              <w:rPr>
                <w:color w:val="000000" w:themeColor="text1"/>
                <w:lang w:eastAsia="en-US"/>
              </w:rPr>
              <w:t>увеличение числа посещений организаций культуры – на 2,0 процента по отношению к 2018 году;</w:t>
            </w:r>
          </w:p>
          <w:p w:rsidR="0079296A" w:rsidRDefault="0079296A">
            <w:pPr>
              <w:pStyle w:val="s16"/>
              <w:shd w:val="clear" w:color="auto" w:fill="FFFFFF"/>
              <w:spacing w:before="0" w:beforeAutospacing="0" w:after="0" w:afterAutospacing="0" w:line="276" w:lineRule="auto"/>
              <w:jc w:val="both"/>
              <w:rPr>
                <w:rFonts w:eastAsia="Calibri"/>
                <w:color w:val="000000" w:themeColor="text1"/>
                <w:highlight w:val="yellow"/>
                <w:lang w:eastAsia="en-US"/>
              </w:rPr>
            </w:pPr>
            <w:r>
              <w:rPr>
                <w:color w:val="000000" w:themeColor="text1"/>
                <w:lang w:eastAsia="en-US"/>
              </w:rPr>
              <w:t>соотношение средней заработной платы работников учреждений культуры и средней заработной платы по Чувашской Республике – 80,5 процентов</w:t>
            </w:r>
          </w:p>
        </w:tc>
      </w:tr>
      <w:tr w:rsidR="0079296A" w:rsidTr="0079296A">
        <w:trPr>
          <w:trHeight w:val="1032"/>
        </w:trPr>
        <w:tc>
          <w:tcPr>
            <w:tcW w:w="9360" w:type="dxa"/>
            <w:gridSpan w:val="3"/>
          </w:tcPr>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79296A" w:rsidRDefault="0079296A">
            <w:pPr>
              <w:pStyle w:val="29"/>
              <w:jc w:val="both"/>
              <w:rPr>
                <w:color w:val="000000" w:themeColor="text1"/>
              </w:rPr>
            </w:pPr>
            <w:r>
              <w:rPr>
                <w:color w:val="000000" w:themeColor="text1"/>
              </w:rPr>
              <w:t>позицию «Объемы финансирования Муниципальной программы с разбивкой по годам реализации» изложить в следующей редакции:</w:t>
            </w:r>
          </w:p>
          <w:p w:rsidR="0079296A" w:rsidRDefault="0079296A">
            <w:pPr>
              <w:pStyle w:val="s16"/>
              <w:shd w:val="clear" w:color="auto" w:fill="FFFFFF"/>
              <w:spacing w:before="0" w:beforeAutospacing="0" w:after="0" w:afterAutospacing="0" w:line="276" w:lineRule="auto"/>
              <w:jc w:val="both"/>
              <w:rPr>
                <w:color w:val="000000" w:themeColor="text1"/>
                <w:lang w:eastAsia="en-US"/>
              </w:rPr>
            </w:pPr>
          </w:p>
        </w:tc>
      </w:tr>
      <w:tr w:rsidR="0079296A" w:rsidTr="0079296A">
        <w:tc>
          <w:tcPr>
            <w:tcW w:w="2269" w:type="dxa"/>
          </w:tcPr>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Объемы </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финансирования Муниципальной программы с</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разбивкой по </w:t>
            </w:r>
          </w:p>
          <w:p w:rsidR="0079296A" w:rsidRDefault="0079296A">
            <w:pPr>
              <w:spacing w:after="0" w:line="240" w:lineRule="auto"/>
              <w:jc w:val="both"/>
              <w:rPr>
                <w:rFonts w:ascii="Times New Roman" w:eastAsia="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годам реализации</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tc>
        <w:tc>
          <w:tcPr>
            <w:tcW w:w="340" w:type="dxa"/>
            <w:hideMark/>
          </w:tcPr>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6751" w:type="dxa"/>
          </w:tcPr>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общий объем финансирования Муниципальной программы составляет </w:t>
            </w:r>
            <w:r>
              <w:rPr>
                <w:rFonts w:ascii="Times New Roman" w:hAnsi="Times New Roman" w:cs="Times New Roman"/>
                <w:color w:val="000000" w:themeColor="text1"/>
                <w:sz w:val="24"/>
                <w:szCs w:val="24"/>
              </w:rPr>
              <w:t>223086,4</w:t>
            </w:r>
            <w:r>
              <w:rPr>
                <w:rFonts w:ascii="Times New Roman" w:eastAsia="Calibri" w:hAnsi="Times New Roman" w:cs="Times New Roman"/>
                <w:color w:val="000000" w:themeColor="text1"/>
                <w:sz w:val="24"/>
                <w:szCs w:val="24"/>
              </w:rPr>
              <w:t xml:space="preserve"> тыс. рублей, в том числе:</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2023 году – 59193,5</w:t>
            </w:r>
            <w:r>
              <w:rPr>
                <w:rFonts w:ascii="Times New Roman"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2024 году – 27717,2</w:t>
            </w:r>
            <w:r>
              <w:rPr>
                <w:rFonts w:ascii="Times New Roman"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2025 году – 12368,7</w:t>
            </w:r>
            <w:r>
              <w:rPr>
                <w:rFonts w:ascii="Times New Roman"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hAnsi="Times New Roman" w:cs="Times New Roman"/>
                <w:bCs/>
                <w:color w:val="000000" w:themeColor="text1"/>
                <w:sz w:val="24"/>
                <w:szCs w:val="24"/>
              </w:rPr>
              <w:t>в 2026–2030 годах – 61888,5 тыс. рублей</w:t>
            </w:r>
            <w:r>
              <w:rPr>
                <w:rFonts w:ascii="Times New Roman" w:eastAsia="Calibri" w:hAnsi="Times New Roman" w:cs="Times New Roman"/>
                <w:color w:val="000000" w:themeColor="text1"/>
                <w:sz w:val="24"/>
                <w:szCs w:val="24"/>
              </w:rPr>
              <w:t>;</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2031-2035 годах – 61918</w:t>
            </w:r>
            <w:r>
              <w:rPr>
                <w:rFonts w:ascii="Times New Roman" w:hAnsi="Times New Roman" w:cs="Times New Roman"/>
                <w:color w:val="000000" w:themeColor="text1"/>
                <w:sz w:val="24"/>
                <w:szCs w:val="24"/>
              </w:rPr>
              <w:t xml:space="preserve">,5 </w:t>
            </w:r>
            <w:r>
              <w:rPr>
                <w:rFonts w:ascii="Times New Roman" w:eastAsia="Calibri" w:hAnsi="Times New Roman" w:cs="Times New Roman"/>
                <w:color w:val="000000" w:themeColor="text1"/>
                <w:sz w:val="24"/>
                <w:szCs w:val="24"/>
              </w:rPr>
              <w:t>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из них средства:</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федерального бюджета – </w:t>
            </w:r>
            <w:r>
              <w:rPr>
                <w:rFonts w:ascii="Times New Roman" w:hAnsi="Times New Roman" w:cs="Times New Roman"/>
                <w:color w:val="000000" w:themeColor="text1"/>
                <w:sz w:val="24"/>
                <w:szCs w:val="24"/>
              </w:rPr>
              <w:t xml:space="preserve">792,9 </w:t>
            </w:r>
            <w:r>
              <w:rPr>
                <w:rFonts w:ascii="Times New Roman" w:eastAsia="Calibri" w:hAnsi="Times New Roman" w:cs="Times New Roman"/>
                <w:color w:val="000000" w:themeColor="text1"/>
                <w:sz w:val="24"/>
                <w:szCs w:val="24"/>
              </w:rPr>
              <w:t>тыс. рублей, в том числе:</w:t>
            </w:r>
          </w:p>
          <w:p w:rsidR="0079296A" w:rsidRDefault="0079296A">
            <w:pPr>
              <w:spacing w:after="0" w:line="240" w:lineRule="auto"/>
              <w:ind w:left="-57" w:right="-5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в 2023 году – 512,4 тыс. рублей;</w:t>
            </w:r>
          </w:p>
          <w:p w:rsidR="0079296A" w:rsidRDefault="0079296A">
            <w:pPr>
              <w:spacing w:after="0" w:line="240" w:lineRule="auto"/>
              <w:ind w:left="-57" w:right="-5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в 2024 году – 280,5 тыс. рублей;</w:t>
            </w:r>
          </w:p>
          <w:p w:rsidR="0079296A" w:rsidRDefault="0079296A">
            <w:pPr>
              <w:spacing w:after="0" w:line="240" w:lineRule="auto"/>
              <w:ind w:left="-57" w:right="-5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в 2025 году – 0,0 тыс. рублей;</w:t>
            </w:r>
          </w:p>
          <w:p w:rsidR="0079296A" w:rsidRDefault="0079296A">
            <w:pPr>
              <w:spacing w:after="0" w:line="240" w:lineRule="auto"/>
              <w:ind w:left="-57" w:right="-57"/>
              <w:jc w:val="both"/>
              <w:rPr>
                <w:rFonts w:ascii="Times New Roman" w:eastAsia="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в 2026 – 2030 годах – 0,0 тыс. рублей;</w:t>
            </w:r>
          </w:p>
          <w:p w:rsidR="0079296A" w:rsidRDefault="0079296A">
            <w:pPr>
              <w:spacing w:after="0" w:line="240" w:lineRule="auto"/>
              <w:ind w:left="-57" w:right="-5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в 2031 – 2035 годах – 0,0 тыс. рублей;</w:t>
            </w:r>
          </w:p>
          <w:p w:rsidR="0079296A" w:rsidRDefault="0079296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республиканского бюджета Чувашской Республики – </w:t>
            </w:r>
            <w:r>
              <w:rPr>
                <w:rFonts w:ascii="Times New Roman" w:hAnsi="Times New Roman" w:cs="Times New Roman"/>
                <w:color w:val="000000" w:themeColor="text1"/>
                <w:sz w:val="24"/>
                <w:szCs w:val="24"/>
              </w:rPr>
              <w:t xml:space="preserve">29461,6 </w:t>
            </w:r>
            <w:r>
              <w:rPr>
                <w:rFonts w:ascii="Times New Roman" w:eastAsia="Calibri" w:hAnsi="Times New Roman" w:cs="Times New Roman"/>
                <w:color w:val="000000" w:themeColor="text1"/>
                <w:sz w:val="24"/>
                <w:szCs w:val="24"/>
              </w:rPr>
              <w:t>тыс. рублей, в том числе:</w:t>
            </w:r>
          </w:p>
          <w:p w:rsidR="0079296A" w:rsidRDefault="0079296A">
            <w:pPr>
              <w:spacing w:after="0" w:line="240" w:lineRule="auto"/>
              <w:ind w:left="-57" w:right="-5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в 2023 году – 28988,8 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2024 году – 55,9 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2025 году – 37,9 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hAnsi="Times New Roman" w:cs="Times New Roman"/>
                <w:bCs/>
                <w:color w:val="000000" w:themeColor="text1"/>
                <w:sz w:val="24"/>
                <w:szCs w:val="24"/>
              </w:rPr>
              <w:t>в 2026–2030 годах – 189,5 тыс. рублей;</w:t>
            </w:r>
            <w:r>
              <w:rPr>
                <w:rFonts w:ascii="Times New Roman" w:eastAsia="Calibri" w:hAnsi="Times New Roman" w:cs="Times New Roman"/>
                <w:color w:val="000000" w:themeColor="text1"/>
                <w:sz w:val="24"/>
                <w:szCs w:val="24"/>
              </w:rPr>
              <w:t xml:space="preserve"> </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2031-2035 годах – 189,5 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бюджета Урмарского муниципального округа Чувашской Республики – </w:t>
            </w:r>
            <w:r>
              <w:rPr>
                <w:rFonts w:ascii="Times New Roman" w:hAnsi="Times New Roman" w:cs="Times New Roman"/>
                <w:color w:val="000000" w:themeColor="text1"/>
                <w:sz w:val="24"/>
                <w:szCs w:val="24"/>
              </w:rPr>
              <w:t xml:space="preserve">186211,9 </w:t>
            </w:r>
            <w:r>
              <w:rPr>
                <w:rFonts w:ascii="Times New Roman" w:eastAsia="Calibri" w:hAnsi="Times New Roman" w:cs="Times New Roman"/>
                <w:color w:val="000000" w:themeColor="text1"/>
                <w:sz w:val="24"/>
                <w:szCs w:val="24"/>
              </w:rPr>
              <w:t>тыс. рублей, в том числе:</w:t>
            </w:r>
          </w:p>
          <w:p w:rsidR="0079296A" w:rsidRDefault="0079296A">
            <w:pPr>
              <w:spacing w:after="0" w:line="240" w:lineRule="auto"/>
              <w:ind w:left="-57" w:right="-5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в 2023 году – 29192,3</w:t>
            </w:r>
            <w:r>
              <w:rPr>
                <w:rFonts w:ascii="Times New Roman"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тыс. рублей;</w:t>
            </w:r>
          </w:p>
          <w:p w:rsidR="0079296A" w:rsidRDefault="0079296A">
            <w:pPr>
              <w:spacing w:after="0" w:line="240" w:lineRule="auto"/>
              <w:ind w:left="-57" w:right="-5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в 2024 году – 26880,8</w:t>
            </w:r>
            <w:r>
              <w:rPr>
                <w:rFonts w:ascii="Times New Roman"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тыс. рублей;</w:t>
            </w:r>
          </w:p>
          <w:p w:rsidR="0079296A" w:rsidRDefault="0079296A">
            <w:pPr>
              <w:spacing w:after="0" w:line="240" w:lineRule="auto"/>
              <w:ind w:left="-57" w:right="-5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в 2025 году – 11830,8</w:t>
            </w:r>
            <w:r>
              <w:rPr>
                <w:rFonts w:ascii="Times New Roman"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hAnsi="Times New Roman" w:cs="Times New Roman"/>
                <w:bCs/>
                <w:color w:val="000000" w:themeColor="text1"/>
                <w:sz w:val="24"/>
                <w:szCs w:val="24"/>
              </w:rPr>
              <w:t xml:space="preserve">в 2026 – 2030 годах – </w:t>
            </w:r>
            <w:r>
              <w:rPr>
                <w:rFonts w:ascii="Times New Roman" w:eastAsia="Calibri" w:hAnsi="Times New Roman" w:cs="Times New Roman"/>
                <w:color w:val="000000" w:themeColor="text1"/>
                <w:sz w:val="24"/>
                <w:szCs w:val="24"/>
              </w:rPr>
              <w:t>59154,0</w:t>
            </w:r>
            <w:r>
              <w:rPr>
                <w:rFonts w:ascii="Times New Roman" w:hAnsi="Times New Roman" w:cs="Times New Roman"/>
                <w:bCs/>
                <w:color w:val="000000" w:themeColor="text1"/>
                <w:sz w:val="24"/>
                <w:szCs w:val="24"/>
              </w:rPr>
              <w:t xml:space="preserve"> тыс. рублей;</w:t>
            </w:r>
            <w:r>
              <w:rPr>
                <w:rFonts w:ascii="Times New Roman" w:eastAsia="Calibri" w:hAnsi="Times New Roman" w:cs="Times New Roman"/>
                <w:color w:val="000000" w:themeColor="text1"/>
                <w:sz w:val="24"/>
                <w:szCs w:val="24"/>
              </w:rPr>
              <w:t xml:space="preserve"> </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2031 – 2035 годах – 59154,0</w:t>
            </w:r>
            <w:r>
              <w:rPr>
                <w:rFonts w:ascii="Times New Roman"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внебюджетных источников – 6620,0 тыс. рублей, в том числе:</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2023 году – 500,0 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2024 году – 500,0 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2025 году – 500,0 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hAnsi="Times New Roman" w:cs="Times New Roman"/>
                <w:bCs/>
                <w:color w:val="000000" w:themeColor="text1"/>
                <w:sz w:val="24"/>
                <w:szCs w:val="24"/>
              </w:rPr>
              <w:t xml:space="preserve">в 2026–2030 годах – </w:t>
            </w:r>
            <w:r>
              <w:rPr>
                <w:rFonts w:ascii="Times New Roman" w:eastAsia="Calibri" w:hAnsi="Times New Roman" w:cs="Times New Roman"/>
                <w:color w:val="000000" w:themeColor="text1"/>
                <w:sz w:val="24"/>
                <w:szCs w:val="24"/>
              </w:rPr>
              <w:t>2545</w:t>
            </w:r>
            <w:r>
              <w:rPr>
                <w:rFonts w:ascii="Times New Roman" w:hAnsi="Times New Roman" w:cs="Times New Roman"/>
                <w:bCs/>
                <w:color w:val="000000" w:themeColor="text1"/>
                <w:sz w:val="24"/>
                <w:szCs w:val="24"/>
              </w:rPr>
              <w:t xml:space="preserve"> тыс. рублей;</w:t>
            </w:r>
            <w:r>
              <w:rPr>
                <w:rFonts w:ascii="Times New Roman" w:eastAsia="Calibri" w:hAnsi="Times New Roman" w:cs="Times New Roman"/>
                <w:color w:val="000000" w:themeColor="text1"/>
                <w:sz w:val="24"/>
                <w:szCs w:val="24"/>
              </w:rPr>
              <w:t xml:space="preserve"> </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в 2031-2035 годах – </w:t>
            </w:r>
            <w:r>
              <w:rPr>
                <w:rFonts w:ascii="Times New Roman" w:hAnsi="Times New Roman" w:cs="Times New Roman"/>
                <w:color w:val="000000" w:themeColor="text1"/>
                <w:sz w:val="24"/>
                <w:szCs w:val="24"/>
              </w:rPr>
              <w:t xml:space="preserve">2575,0 </w:t>
            </w:r>
            <w:r>
              <w:rPr>
                <w:rFonts w:ascii="Times New Roman" w:eastAsia="Calibri" w:hAnsi="Times New Roman" w:cs="Times New Roman"/>
                <w:color w:val="000000" w:themeColor="text1"/>
                <w:sz w:val="24"/>
                <w:szCs w:val="24"/>
              </w:rPr>
              <w:t>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highlight w:val="yellow"/>
              </w:rPr>
            </w:pP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Объемы финансирования Муниципальной программы уточняются при формировании бюджета Урмарского муниципального округа Чувашской Республики на очередной финансовый год и плановый период.</w:t>
            </w:r>
          </w:p>
        </w:tc>
      </w:tr>
    </w:tbl>
    <w:p w:rsidR="0079296A" w:rsidRDefault="0079296A" w:rsidP="0079296A">
      <w:pPr>
        <w:tabs>
          <w:tab w:val="left" w:pos="3402"/>
        </w:tabs>
        <w:autoSpaceDE w:val="0"/>
        <w:autoSpaceDN w:val="0"/>
        <w:adjustRightInd w:val="0"/>
        <w:spacing w:after="0" w:line="240" w:lineRule="auto"/>
        <w:ind w:left="-284"/>
        <w:jc w:val="both"/>
        <w:rPr>
          <w:rFonts w:ascii="Times New Roman" w:eastAsia="Calibri" w:hAnsi="Times New Roman" w:cs="Times New Roman"/>
          <w:bCs/>
          <w:color w:val="000000" w:themeColor="text1"/>
          <w:sz w:val="24"/>
          <w:szCs w:val="24"/>
          <w:highlight w:val="yellow"/>
        </w:rPr>
      </w:pPr>
    </w:p>
    <w:p w:rsidR="0079296A" w:rsidRDefault="0079296A" w:rsidP="0079296A">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 раздел II Муниципальной программы «Обобщенная характеристика основных мероприятий Муниципальной программы» пункт 1 «Подпрограмма «Развитие культуры и туризма» дополнить:</w:t>
      </w:r>
    </w:p>
    <w:p w:rsidR="0079296A" w:rsidRDefault="0079296A" w:rsidP="0079296A">
      <w:pPr>
        <w:autoSpaceDE w:val="0"/>
        <w:autoSpaceDN w:val="0"/>
        <w:adjustRightInd w:val="0"/>
        <w:spacing w:after="0" w:line="240" w:lineRule="auto"/>
        <w:ind w:firstLine="709"/>
        <w:jc w:val="both"/>
        <w:rPr>
          <w:rFonts w:ascii="Times New Roman" w:hAnsi="Times New Roman" w:cs="Times New Roman"/>
          <w:color w:val="000000" w:themeColor="text1"/>
          <w:sz w:val="24"/>
          <w:szCs w:val="24"/>
          <w:highlight w:val="yellow"/>
        </w:rPr>
      </w:pPr>
    </w:p>
    <w:p w:rsidR="0079296A" w:rsidRDefault="0079296A" w:rsidP="007929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Основное мероприятие 10. Реализация мероприятий регионального проекта «Культурная среда». </w:t>
      </w:r>
    </w:p>
    <w:p w:rsidR="0079296A" w:rsidRDefault="0079296A" w:rsidP="007929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Мероприятие направлено на повышение качества жизни населения Урмарского муниципального округа Чувашской Республики путем модернизации и реновации учреждений культуры. </w:t>
      </w:r>
    </w:p>
    <w:p w:rsidR="0079296A" w:rsidRDefault="0079296A" w:rsidP="007929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В рамках мероприятия планируется создание в городах с количеством жителей до 300 тыс. человек центров культурного развития, модельных библиотек, современных кинозалов, строительство (реконструкция) сельских культурно-досуговых учреждений, реконструкция детских и кукольных театров, приобретение передвижных многофункциональных культурных центров (автоклубов), оснащение музыкальными инструментами детских школ искусств и профессиональных образовательных организаций в сфере культуры и искусства.</w:t>
      </w:r>
      <w:proofErr w:type="gramEnd"/>
    </w:p>
    <w:p w:rsidR="0079296A" w:rsidRDefault="0079296A" w:rsidP="007929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Основное мероприятие 11.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 </w:t>
      </w:r>
    </w:p>
    <w:p w:rsidR="0079296A" w:rsidRDefault="0079296A" w:rsidP="007929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Данные мероприятия направлены на 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 создание условий для участия всего населения в культурной жизни.</w:t>
      </w:r>
    </w:p>
    <w:p w:rsidR="0079296A" w:rsidRDefault="0079296A" w:rsidP="0079296A">
      <w:pPr>
        <w:autoSpaceDE w:val="0"/>
        <w:autoSpaceDN w:val="0"/>
        <w:adjustRightInd w:val="0"/>
        <w:spacing w:after="0" w:line="240" w:lineRule="auto"/>
        <w:ind w:firstLine="709"/>
        <w:jc w:val="both"/>
        <w:rPr>
          <w:rFonts w:ascii="Times New Roman" w:hAnsi="Times New Roman" w:cs="Times New Roman"/>
          <w:color w:val="000000" w:themeColor="text1"/>
          <w:sz w:val="24"/>
          <w:szCs w:val="24"/>
          <w:highlight w:val="yellow"/>
        </w:rPr>
      </w:pPr>
    </w:p>
    <w:p w:rsidR="0079296A" w:rsidRDefault="0079296A" w:rsidP="007929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proofErr w:type="gramStart"/>
      <w:r>
        <w:rPr>
          <w:rFonts w:ascii="Times New Roman" w:hAnsi="Times New Roman" w:cs="Times New Roman"/>
          <w:color w:val="000000" w:themeColor="text1"/>
          <w:sz w:val="24"/>
          <w:szCs w:val="24"/>
        </w:rPr>
        <w:t>пункте</w:t>
      </w:r>
      <w:proofErr w:type="gramEnd"/>
      <w:r>
        <w:rPr>
          <w:rFonts w:ascii="Times New Roman" w:hAnsi="Times New Roman" w:cs="Times New Roman"/>
          <w:color w:val="000000" w:themeColor="text1"/>
          <w:sz w:val="24"/>
          <w:szCs w:val="24"/>
        </w:rPr>
        <w:t xml:space="preserve"> 2. «Подпрограмма «Укрепление единства российской нации и этнокультурное развитие народов» дополнить:</w:t>
      </w:r>
    </w:p>
    <w:p w:rsidR="0079296A" w:rsidRDefault="0079296A" w:rsidP="007929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Основное мероприятие 4. Социально-культурная адаптация и интеграция </w:t>
      </w:r>
      <w:proofErr w:type="gramStart"/>
      <w:r>
        <w:rPr>
          <w:rFonts w:ascii="Times New Roman" w:hAnsi="Times New Roman" w:cs="Times New Roman"/>
          <w:color w:val="000000" w:themeColor="text1"/>
          <w:sz w:val="24"/>
          <w:szCs w:val="24"/>
        </w:rPr>
        <w:t>иностранных</w:t>
      </w:r>
      <w:proofErr w:type="gramEnd"/>
      <w:r>
        <w:rPr>
          <w:rFonts w:ascii="Times New Roman" w:hAnsi="Times New Roman" w:cs="Times New Roman"/>
          <w:color w:val="000000" w:themeColor="text1"/>
          <w:sz w:val="24"/>
          <w:szCs w:val="24"/>
        </w:rPr>
        <w:t xml:space="preserve"> граждан в Чувашской Республике. </w:t>
      </w:r>
    </w:p>
    <w:p w:rsidR="0079296A" w:rsidRDefault="0079296A" w:rsidP="007929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Мероприятие 4.1. Реализация мер, направленных на социально-культурную адаптацию и интеграцию иностранных граждан. </w:t>
      </w:r>
    </w:p>
    <w:p w:rsidR="0079296A" w:rsidRDefault="0079296A" w:rsidP="0079296A">
      <w:pPr>
        <w:pStyle w:val="af6"/>
        <w:ind w:firstLine="708"/>
        <w:jc w:val="both"/>
        <w:rPr>
          <w:color w:val="000000" w:themeColor="text1"/>
        </w:rPr>
      </w:pPr>
      <w:r>
        <w:rPr>
          <w:color w:val="000000" w:themeColor="text1"/>
        </w:rPr>
        <w:t xml:space="preserve">4. в разделе III Муниципальной программы «Обоснование объема финансовых ресурсов, необходимых для реализации Муниципальной программы» абзац третий изложить в следующей редакции:                          </w:t>
      </w:r>
    </w:p>
    <w:p w:rsidR="0079296A" w:rsidRDefault="0079296A" w:rsidP="0079296A">
      <w:pPr>
        <w:pStyle w:val="af6"/>
        <w:ind w:firstLine="708"/>
        <w:jc w:val="both"/>
        <w:rPr>
          <w:color w:val="000000" w:themeColor="text1"/>
        </w:rPr>
      </w:pPr>
      <w:r>
        <w:rPr>
          <w:color w:val="000000" w:themeColor="text1"/>
        </w:rPr>
        <w:t>«Общий объем финансирования Муниципальной программы на 2023 - 2035 годы составляет 223086,4 тыс. рублей. Показатели по годам и источникам финансирования приведены в табл. 2.</w:t>
      </w:r>
    </w:p>
    <w:p w:rsidR="0079296A" w:rsidRDefault="0079296A" w:rsidP="0079296A">
      <w:pPr>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2</w:t>
      </w:r>
    </w:p>
    <w:p w:rsidR="0079296A" w:rsidRDefault="0079296A" w:rsidP="0079296A">
      <w:pPr>
        <w:autoSpaceDE w:val="0"/>
        <w:autoSpaceDN w:val="0"/>
        <w:adjustRightInd w:val="0"/>
        <w:spacing w:after="0" w:line="240" w:lineRule="auto"/>
        <w:ind w:left="7080" w:right="-29" w:firstLin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(тыс.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230"/>
        <w:gridCol w:w="1092"/>
        <w:gridCol w:w="1593"/>
        <w:gridCol w:w="2032"/>
        <w:gridCol w:w="1888"/>
        <w:gridCol w:w="1734"/>
      </w:tblGrid>
      <w:tr w:rsidR="0079296A" w:rsidTr="0079296A">
        <w:tc>
          <w:tcPr>
            <w:tcW w:w="643" w:type="pct"/>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Годы</w:t>
            </w:r>
          </w:p>
        </w:tc>
        <w:tc>
          <w:tcPr>
            <w:tcW w:w="673" w:type="pct"/>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w:t>
            </w:r>
          </w:p>
        </w:tc>
        <w:tc>
          <w:tcPr>
            <w:tcW w:w="3684" w:type="pct"/>
            <w:gridSpan w:val="4"/>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том числе за счет средств</w:t>
            </w:r>
          </w:p>
        </w:tc>
      </w:tr>
      <w:tr w:rsidR="0079296A" w:rsidTr="0079296A">
        <w:tc>
          <w:tcPr>
            <w:tcW w:w="0" w:type="auto"/>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4"/>
                <w:szCs w:val="24"/>
              </w:rPr>
            </w:pPr>
          </w:p>
        </w:tc>
        <w:tc>
          <w:tcPr>
            <w:tcW w:w="730" w:type="pc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федерального бюджета</w:t>
            </w:r>
          </w:p>
        </w:tc>
        <w:tc>
          <w:tcPr>
            <w:tcW w:w="1062" w:type="pc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республиканского бюджета Чувашской Республики</w:t>
            </w:r>
          </w:p>
        </w:tc>
        <w:tc>
          <w:tcPr>
            <w:tcW w:w="1170" w:type="pc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бюджета Урмарского муниципального округа Чувашской Республики</w:t>
            </w:r>
          </w:p>
        </w:tc>
        <w:tc>
          <w:tcPr>
            <w:tcW w:w="722" w:type="pct"/>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внебюджетных источников</w:t>
            </w:r>
          </w:p>
          <w:p w:rsidR="0079296A" w:rsidRDefault="0079296A">
            <w:pPr>
              <w:spacing w:after="0" w:line="240" w:lineRule="auto"/>
              <w:jc w:val="both"/>
              <w:rPr>
                <w:rFonts w:ascii="Times New Roman" w:hAnsi="Times New Roman" w:cs="Times New Roman"/>
                <w:color w:val="000000" w:themeColor="text1"/>
                <w:sz w:val="24"/>
                <w:szCs w:val="24"/>
              </w:rPr>
            </w:pPr>
          </w:p>
        </w:tc>
      </w:tr>
      <w:tr w:rsidR="0079296A" w:rsidTr="0079296A">
        <w:tc>
          <w:tcPr>
            <w:tcW w:w="643"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p>
        </w:tc>
        <w:tc>
          <w:tcPr>
            <w:tcW w:w="673"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59193,5</w:t>
            </w:r>
          </w:p>
        </w:tc>
        <w:tc>
          <w:tcPr>
            <w:tcW w:w="730"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512,4</w:t>
            </w:r>
          </w:p>
        </w:tc>
        <w:tc>
          <w:tcPr>
            <w:tcW w:w="1062"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28988,8</w:t>
            </w:r>
          </w:p>
        </w:tc>
        <w:tc>
          <w:tcPr>
            <w:tcW w:w="1170"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29192</w:t>
            </w:r>
            <w:r>
              <w:rPr>
                <w:rFonts w:ascii="Times New Roman" w:hAnsi="Times New Roman" w:cs="Times New Roman"/>
                <w:color w:val="000000" w:themeColor="text1"/>
                <w:sz w:val="24"/>
                <w:szCs w:val="24"/>
              </w:rPr>
              <w:t xml:space="preserve">,3 </w:t>
            </w:r>
          </w:p>
        </w:tc>
        <w:tc>
          <w:tcPr>
            <w:tcW w:w="722"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500,0</w:t>
            </w:r>
          </w:p>
        </w:tc>
      </w:tr>
      <w:tr w:rsidR="0079296A" w:rsidTr="0079296A">
        <w:tc>
          <w:tcPr>
            <w:tcW w:w="643"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w:t>
            </w:r>
          </w:p>
        </w:tc>
        <w:tc>
          <w:tcPr>
            <w:tcW w:w="673"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27717,2</w:t>
            </w:r>
          </w:p>
        </w:tc>
        <w:tc>
          <w:tcPr>
            <w:tcW w:w="730"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280,5</w:t>
            </w:r>
          </w:p>
        </w:tc>
        <w:tc>
          <w:tcPr>
            <w:tcW w:w="1062"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55,9</w:t>
            </w:r>
          </w:p>
        </w:tc>
        <w:tc>
          <w:tcPr>
            <w:tcW w:w="1170"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26880</w:t>
            </w:r>
            <w:r>
              <w:rPr>
                <w:rFonts w:ascii="Times New Roman" w:hAnsi="Times New Roman" w:cs="Times New Roman"/>
                <w:color w:val="000000" w:themeColor="text1"/>
                <w:sz w:val="24"/>
                <w:szCs w:val="24"/>
              </w:rPr>
              <w:t>,8</w:t>
            </w:r>
          </w:p>
        </w:tc>
        <w:tc>
          <w:tcPr>
            <w:tcW w:w="722"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500,0</w:t>
            </w:r>
          </w:p>
        </w:tc>
      </w:tr>
      <w:tr w:rsidR="0079296A" w:rsidTr="0079296A">
        <w:tc>
          <w:tcPr>
            <w:tcW w:w="643"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w:t>
            </w:r>
          </w:p>
        </w:tc>
        <w:tc>
          <w:tcPr>
            <w:tcW w:w="673"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12368,7</w:t>
            </w:r>
          </w:p>
        </w:tc>
        <w:tc>
          <w:tcPr>
            <w:tcW w:w="730"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1062"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37,9</w:t>
            </w:r>
          </w:p>
        </w:tc>
        <w:tc>
          <w:tcPr>
            <w:tcW w:w="1170"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11830,8</w:t>
            </w:r>
            <w:r>
              <w:rPr>
                <w:rFonts w:ascii="Times New Roman" w:hAnsi="Times New Roman" w:cs="Times New Roman"/>
                <w:color w:val="000000" w:themeColor="text1"/>
                <w:sz w:val="24"/>
                <w:szCs w:val="24"/>
              </w:rPr>
              <w:t xml:space="preserve"> </w:t>
            </w:r>
          </w:p>
        </w:tc>
        <w:tc>
          <w:tcPr>
            <w:tcW w:w="722"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500,0</w:t>
            </w:r>
          </w:p>
        </w:tc>
      </w:tr>
      <w:tr w:rsidR="0079296A" w:rsidTr="0079296A">
        <w:tc>
          <w:tcPr>
            <w:tcW w:w="643"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2026-2030</w:t>
            </w:r>
          </w:p>
        </w:tc>
        <w:tc>
          <w:tcPr>
            <w:tcW w:w="673"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61888,5</w:t>
            </w:r>
          </w:p>
        </w:tc>
        <w:tc>
          <w:tcPr>
            <w:tcW w:w="730"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1062"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189,5</w:t>
            </w:r>
          </w:p>
        </w:tc>
        <w:tc>
          <w:tcPr>
            <w:tcW w:w="1170"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59154,0</w:t>
            </w:r>
            <w:r>
              <w:rPr>
                <w:rFonts w:ascii="Times New Roman" w:hAnsi="Times New Roman" w:cs="Times New Roman"/>
                <w:color w:val="000000" w:themeColor="text1"/>
                <w:sz w:val="24"/>
                <w:szCs w:val="24"/>
              </w:rPr>
              <w:t xml:space="preserve"> </w:t>
            </w:r>
          </w:p>
        </w:tc>
        <w:tc>
          <w:tcPr>
            <w:tcW w:w="722"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2545,0</w:t>
            </w:r>
          </w:p>
        </w:tc>
      </w:tr>
      <w:tr w:rsidR="0079296A" w:rsidTr="0079296A">
        <w:tc>
          <w:tcPr>
            <w:tcW w:w="643"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2031-2035</w:t>
            </w:r>
          </w:p>
        </w:tc>
        <w:tc>
          <w:tcPr>
            <w:tcW w:w="673"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61918,5</w:t>
            </w:r>
            <w:r>
              <w:rPr>
                <w:rFonts w:ascii="Times New Roman" w:hAnsi="Times New Roman" w:cs="Times New Roman"/>
                <w:color w:val="000000" w:themeColor="text1"/>
                <w:sz w:val="24"/>
                <w:szCs w:val="24"/>
              </w:rPr>
              <w:t xml:space="preserve"> </w:t>
            </w:r>
          </w:p>
        </w:tc>
        <w:tc>
          <w:tcPr>
            <w:tcW w:w="730"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1062"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189,5</w:t>
            </w:r>
          </w:p>
        </w:tc>
        <w:tc>
          <w:tcPr>
            <w:tcW w:w="1170"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59154,0</w:t>
            </w:r>
          </w:p>
        </w:tc>
        <w:tc>
          <w:tcPr>
            <w:tcW w:w="722"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2575,0</w:t>
            </w:r>
          </w:p>
        </w:tc>
      </w:tr>
      <w:tr w:rsidR="0079296A" w:rsidTr="0079296A">
        <w:trPr>
          <w:trHeight w:val="584"/>
        </w:trPr>
        <w:tc>
          <w:tcPr>
            <w:tcW w:w="643"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ind w:left="-57" w:right="-5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Всего</w:t>
            </w:r>
          </w:p>
        </w:tc>
        <w:tc>
          <w:tcPr>
            <w:tcW w:w="673"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223086,4</w:t>
            </w:r>
          </w:p>
        </w:tc>
        <w:tc>
          <w:tcPr>
            <w:tcW w:w="730"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792,9</w:t>
            </w:r>
          </w:p>
        </w:tc>
        <w:tc>
          <w:tcPr>
            <w:tcW w:w="1062"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29461,6</w:t>
            </w:r>
          </w:p>
        </w:tc>
        <w:tc>
          <w:tcPr>
            <w:tcW w:w="1170"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186211,9</w:t>
            </w:r>
          </w:p>
        </w:tc>
        <w:tc>
          <w:tcPr>
            <w:tcW w:w="722"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6620,0</w:t>
            </w:r>
          </w:p>
        </w:tc>
      </w:tr>
    </w:tbl>
    <w:p w:rsidR="0079296A" w:rsidRDefault="0079296A" w:rsidP="0079296A">
      <w:pPr>
        <w:autoSpaceDE w:val="0"/>
        <w:autoSpaceDN w:val="0"/>
        <w:adjustRightInd w:val="0"/>
        <w:spacing w:after="0" w:line="240" w:lineRule="auto"/>
        <w:jc w:val="both"/>
        <w:rPr>
          <w:rFonts w:ascii="Times New Roman" w:hAnsi="Times New Roman" w:cs="Times New Roman"/>
          <w:color w:val="000000" w:themeColor="text1"/>
          <w:sz w:val="24"/>
          <w:szCs w:val="24"/>
        </w:rPr>
      </w:pPr>
    </w:p>
    <w:p w:rsidR="0079296A" w:rsidRDefault="0079296A" w:rsidP="0079296A">
      <w:pPr>
        <w:rPr>
          <w:color w:val="000000" w:themeColor="text1"/>
          <w:sz w:val="24"/>
          <w:szCs w:val="24"/>
        </w:rPr>
      </w:pPr>
    </w:p>
    <w:p w:rsidR="0079296A" w:rsidRDefault="0079296A" w:rsidP="0079296A">
      <w:pPr>
        <w:rPr>
          <w:color w:val="000000" w:themeColor="text1"/>
          <w:sz w:val="24"/>
          <w:szCs w:val="24"/>
        </w:rPr>
      </w:pPr>
    </w:p>
    <w:p w:rsidR="0079296A" w:rsidRDefault="0079296A" w:rsidP="0079296A">
      <w:pPr>
        <w:rPr>
          <w:color w:val="000000" w:themeColor="text1"/>
          <w:sz w:val="24"/>
          <w:szCs w:val="24"/>
        </w:rPr>
      </w:pPr>
    </w:p>
    <w:p w:rsidR="0079296A" w:rsidRDefault="0079296A" w:rsidP="0079296A">
      <w:pPr>
        <w:rPr>
          <w:color w:val="000000" w:themeColor="text1"/>
          <w:sz w:val="24"/>
          <w:szCs w:val="24"/>
        </w:rPr>
      </w:pPr>
    </w:p>
    <w:p w:rsidR="0079296A" w:rsidRDefault="0079296A" w:rsidP="0079296A">
      <w:pPr>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5. приложение № 1 к Муниципальной программе изложить в следующей редакции:</w:t>
      </w:r>
    </w:p>
    <w:p w:rsidR="0079296A" w:rsidRDefault="0079296A" w:rsidP="007929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79296A" w:rsidRDefault="0079296A" w:rsidP="007929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79296A" w:rsidRDefault="0079296A" w:rsidP="0079296A">
      <w:pPr>
        <w:spacing w:after="0" w:line="240" w:lineRule="auto"/>
        <w:rPr>
          <w:rFonts w:ascii="Times New Roman" w:hAnsi="Times New Roman" w:cs="Times New Roman"/>
          <w:color w:val="000000" w:themeColor="text1"/>
          <w:sz w:val="24"/>
          <w:szCs w:val="24"/>
        </w:rPr>
        <w:sectPr w:rsidR="0079296A">
          <w:pgSz w:w="11905" w:h="16837"/>
          <w:pgMar w:top="1134" w:right="851" w:bottom="1134" w:left="1701" w:header="709" w:footer="709" w:gutter="0"/>
          <w:pgNumType w:start="1"/>
          <w:cols w:space="720"/>
        </w:sectPr>
      </w:pPr>
    </w:p>
    <w:p w:rsidR="0079296A" w:rsidRDefault="0079296A" w:rsidP="0079296A">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bookmarkStart w:id="3" w:name="sub_131000"/>
      <w:r>
        <w:rPr>
          <w:rFonts w:ascii="Times New Roman" w:hAnsi="Times New Roman" w:cs="Times New Roman"/>
          <w:color w:val="000000" w:themeColor="text1"/>
          <w:sz w:val="24"/>
          <w:szCs w:val="24"/>
        </w:rPr>
        <w:lastRenderedPageBreak/>
        <w:t>Приложение № 1</w:t>
      </w:r>
    </w:p>
    <w:p w:rsidR="0079296A" w:rsidRDefault="0079296A" w:rsidP="0079296A">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муниципальной программе</w:t>
      </w:r>
    </w:p>
    <w:p w:rsidR="0079296A" w:rsidRDefault="0079296A" w:rsidP="0079296A">
      <w:pPr>
        <w:widowControl w:val="0"/>
        <w:tabs>
          <w:tab w:val="left" w:pos="2394"/>
        </w:tabs>
        <w:autoSpaceDE w:val="0"/>
        <w:autoSpaceDN w:val="0"/>
        <w:spacing w:after="0" w:line="240" w:lineRule="auto"/>
        <w:ind w:firstLine="1091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Урмарского муниципального </w:t>
      </w:r>
    </w:p>
    <w:p w:rsidR="0079296A" w:rsidRDefault="0079296A" w:rsidP="0079296A">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округа</w:t>
      </w:r>
    </w:p>
    <w:p w:rsidR="0079296A" w:rsidRDefault="0079296A" w:rsidP="0079296A">
      <w:pPr>
        <w:widowControl w:val="0"/>
        <w:tabs>
          <w:tab w:val="left" w:pos="2394"/>
        </w:tabs>
        <w:autoSpaceDE w:val="0"/>
        <w:autoSpaceDN w:val="0"/>
        <w:spacing w:after="0" w:line="240" w:lineRule="auto"/>
        <w:ind w:firstLine="1091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«Развитие культуры и туризма»</w:t>
      </w:r>
    </w:p>
    <w:p w:rsidR="0079296A" w:rsidRDefault="0079296A" w:rsidP="0079296A">
      <w:pPr>
        <w:pStyle w:val="af6"/>
        <w:spacing w:before="0" w:beforeAutospacing="0" w:after="0"/>
        <w:jc w:val="center"/>
        <w:rPr>
          <w:b/>
          <w:color w:val="000000" w:themeColor="text1"/>
        </w:rPr>
      </w:pPr>
      <w:bookmarkStart w:id="4" w:name="P528"/>
      <w:bookmarkEnd w:id="4"/>
      <w:r>
        <w:rPr>
          <w:b/>
          <w:color w:val="000000" w:themeColor="text1"/>
        </w:rPr>
        <w:t>Сведения</w:t>
      </w:r>
    </w:p>
    <w:p w:rsidR="0079296A" w:rsidRDefault="0079296A" w:rsidP="0079296A">
      <w:pPr>
        <w:pStyle w:val="af6"/>
        <w:spacing w:before="0" w:beforeAutospacing="0" w:after="0"/>
        <w:jc w:val="center"/>
        <w:rPr>
          <w:b/>
          <w:color w:val="000000" w:themeColor="text1"/>
        </w:rPr>
      </w:pPr>
      <w:r>
        <w:rPr>
          <w:b/>
          <w:color w:val="000000" w:themeColor="text1"/>
        </w:rPr>
        <w:t>о целевых показателях (индикаторах)</w:t>
      </w:r>
    </w:p>
    <w:p w:rsidR="0079296A" w:rsidRDefault="0079296A" w:rsidP="0079296A">
      <w:pPr>
        <w:pStyle w:val="af6"/>
        <w:spacing w:before="0" w:beforeAutospacing="0" w:after="0"/>
        <w:jc w:val="center"/>
        <w:rPr>
          <w:b/>
          <w:color w:val="000000" w:themeColor="text1"/>
        </w:rPr>
      </w:pPr>
      <w:r>
        <w:rPr>
          <w:b/>
          <w:color w:val="000000" w:themeColor="text1"/>
        </w:rPr>
        <w:t>Муниципальной программы Урмарского муниципального округа</w:t>
      </w:r>
    </w:p>
    <w:p w:rsidR="0079296A" w:rsidRDefault="0079296A" w:rsidP="0079296A">
      <w:pPr>
        <w:pStyle w:val="af6"/>
        <w:spacing w:before="0" w:beforeAutospacing="0" w:after="0"/>
        <w:jc w:val="center"/>
        <w:rPr>
          <w:b/>
          <w:color w:val="000000" w:themeColor="text1"/>
        </w:rPr>
      </w:pPr>
      <w:r>
        <w:rPr>
          <w:b/>
          <w:color w:val="000000" w:themeColor="text1"/>
        </w:rPr>
        <w:t xml:space="preserve"> «Развитие культуры и туризма», подпрограмм Муниципальной программы Урмарского муниципального округа и их значения</w:t>
      </w:r>
    </w:p>
    <w:p w:rsidR="0079296A" w:rsidRDefault="0079296A" w:rsidP="0079296A">
      <w:pPr>
        <w:spacing w:after="0" w:line="240" w:lineRule="auto"/>
        <w:rPr>
          <w:rFonts w:ascii="Times New Roman" w:hAnsi="Times New Roman" w:cs="Times New Roman"/>
          <w:b/>
          <w:bCs/>
          <w:color w:val="000000" w:themeColor="text1"/>
          <w:sz w:val="24"/>
          <w:szCs w:val="24"/>
        </w:rPr>
      </w:pPr>
    </w:p>
    <w:tbl>
      <w:tblPr>
        <w:tblW w:w="15139" w:type="dxa"/>
        <w:tblInd w:w="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2" w:type="dxa"/>
          <w:left w:w="62" w:type="dxa"/>
          <w:bottom w:w="102" w:type="dxa"/>
          <w:right w:w="62" w:type="dxa"/>
        </w:tblCellMar>
        <w:tblLook w:val="04A0" w:firstRow="1" w:lastRow="0" w:firstColumn="1" w:lastColumn="0" w:noHBand="0" w:noVBand="1"/>
      </w:tblPr>
      <w:tblGrid>
        <w:gridCol w:w="635"/>
        <w:gridCol w:w="5212"/>
        <w:gridCol w:w="131"/>
        <w:gridCol w:w="3885"/>
        <w:gridCol w:w="858"/>
        <w:gridCol w:w="1045"/>
        <w:gridCol w:w="1134"/>
        <w:gridCol w:w="1130"/>
        <w:gridCol w:w="1109"/>
      </w:tblGrid>
      <w:tr w:rsidR="0079296A" w:rsidTr="0079296A">
        <w:tc>
          <w:tcPr>
            <w:tcW w:w="0" w:type="auto"/>
            <w:vMerge w:val="restart"/>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eastAsia="Calibri"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п</w:t>
            </w:r>
            <w:proofErr w:type="gramEnd"/>
            <w:r>
              <w:rPr>
                <w:rFonts w:ascii="Times New Roman" w:hAnsi="Times New Roman" w:cs="Times New Roman"/>
                <w:color w:val="000000" w:themeColor="text1"/>
                <w:sz w:val="20"/>
                <w:szCs w:val="20"/>
              </w:rPr>
              <w:t>/п</w:t>
            </w:r>
          </w:p>
        </w:tc>
        <w:tc>
          <w:tcPr>
            <w:tcW w:w="5343" w:type="dxa"/>
            <w:gridSpan w:val="2"/>
            <w:vMerge w:val="restart"/>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eastAsia="Calibri" w:hAnsi="Times New Roman" w:cs="Times New Roman"/>
                <w:color w:val="000000" w:themeColor="text1"/>
                <w:sz w:val="20"/>
                <w:szCs w:val="20"/>
              </w:rPr>
            </w:pPr>
            <w:r>
              <w:rPr>
                <w:rFonts w:ascii="Times New Roman" w:hAnsi="Times New Roman" w:cs="Times New Roman"/>
                <w:color w:val="000000" w:themeColor="text1"/>
                <w:sz w:val="20"/>
                <w:szCs w:val="20"/>
              </w:rPr>
              <w:t>Целевой индикатор и показатель (наименование)</w:t>
            </w:r>
          </w:p>
        </w:tc>
        <w:tc>
          <w:tcPr>
            <w:tcW w:w="3885" w:type="dxa"/>
            <w:vMerge w:val="restart"/>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eastAsia="Calibri" w:hAnsi="Times New Roman" w:cs="Times New Roman"/>
                <w:color w:val="000000" w:themeColor="text1"/>
                <w:sz w:val="20"/>
                <w:szCs w:val="20"/>
              </w:rPr>
            </w:pPr>
            <w:r>
              <w:rPr>
                <w:rFonts w:ascii="Times New Roman" w:hAnsi="Times New Roman" w:cs="Times New Roman"/>
                <w:color w:val="000000" w:themeColor="text1"/>
                <w:sz w:val="20"/>
                <w:szCs w:val="20"/>
              </w:rPr>
              <w:t>Единица измерения</w:t>
            </w:r>
          </w:p>
        </w:tc>
        <w:tc>
          <w:tcPr>
            <w:tcW w:w="0" w:type="auto"/>
            <w:gridSpan w:val="5"/>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eastAsia="Calibri" w:hAnsi="Times New Roman" w:cs="Times New Roman"/>
                <w:color w:val="000000" w:themeColor="text1"/>
                <w:sz w:val="20"/>
                <w:szCs w:val="20"/>
              </w:rPr>
            </w:pPr>
            <w:r>
              <w:rPr>
                <w:rFonts w:ascii="Times New Roman" w:hAnsi="Times New Roman" w:cs="Times New Roman"/>
                <w:color w:val="000000" w:themeColor="text1"/>
                <w:sz w:val="20"/>
                <w:szCs w:val="20"/>
              </w:rPr>
              <w:t>Значения целевых индикаторов и показателей</w:t>
            </w:r>
          </w:p>
        </w:tc>
      </w:tr>
      <w:tr w:rsidR="0079296A" w:rsidTr="0079296A">
        <w:tc>
          <w:tcPr>
            <w:tcW w:w="0" w:type="auto"/>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eastAsia="Calibri" w:hAnsi="Times New Roman" w:cs="Times New Roman"/>
                <w:color w:val="000000" w:themeColor="text1"/>
                <w:sz w:val="20"/>
                <w:szCs w:val="20"/>
              </w:rPr>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eastAsia="Calibri" w:hAnsi="Times New Roman" w:cs="Times New Roman"/>
                <w:color w:val="000000" w:themeColor="text1"/>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eastAsia="Calibri" w:hAnsi="Times New Roman" w:cs="Times New Roman"/>
                <w:color w:val="000000" w:themeColor="text1"/>
                <w:sz w:val="20"/>
                <w:szCs w:val="20"/>
              </w:rPr>
            </w:pPr>
          </w:p>
        </w:tc>
        <w:tc>
          <w:tcPr>
            <w:tcW w:w="858"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2023 год</w:t>
            </w:r>
          </w:p>
        </w:tc>
        <w:tc>
          <w:tcPr>
            <w:tcW w:w="104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2024 год</w:t>
            </w:r>
          </w:p>
        </w:tc>
        <w:tc>
          <w:tcPr>
            <w:tcW w:w="1134"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2025 год</w:t>
            </w:r>
          </w:p>
        </w:tc>
        <w:tc>
          <w:tcPr>
            <w:tcW w:w="1130"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2026-2030 год</w:t>
            </w:r>
          </w:p>
        </w:tc>
        <w:tc>
          <w:tcPr>
            <w:tcW w:w="1109"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2031-2035 год</w:t>
            </w:r>
          </w:p>
        </w:tc>
      </w:tr>
      <w:tr w:rsidR="0079296A" w:rsidTr="0079296A">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w:t>
            </w:r>
          </w:p>
        </w:tc>
        <w:tc>
          <w:tcPr>
            <w:tcW w:w="5343"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w:t>
            </w:r>
          </w:p>
        </w:tc>
        <w:tc>
          <w:tcPr>
            <w:tcW w:w="388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3</w:t>
            </w:r>
          </w:p>
        </w:tc>
        <w:tc>
          <w:tcPr>
            <w:tcW w:w="858"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104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1134"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1130"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1109"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r>
      <w:tr w:rsidR="0079296A" w:rsidTr="0079296A">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w:t>
            </w:r>
          </w:p>
        </w:tc>
        <w:tc>
          <w:tcPr>
            <w:tcW w:w="5343"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Уровень удовлетворенности населения качеством предоставления муниципальных услуг в сфере культуры</w:t>
            </w:r>
          </w:p>
        </w:tc>
        <w:tc>
          <w:tcPr>
            <w:tcW w:w="388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w:t>
            </w:r>
          </w:p>
        </w:tc>
        <w:tc>
          <w:tcPr>
            <w:tcW w:w="858"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91,0</w:t>
            </w:r>
          </w:p>
        </w:tc>
        <w:tc>
          <w:tcPr>
            <w:tcW w:w="104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91,5</w:t>
            </w:r>
          </w:p>
        </w:tc>
        <w:tc>
          <w:tcPr>
            <w:tcW w:w="1134"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92,0</w:t>
            </w:r>
          </w:p>
        </w:tc>
        <w:tc>
          <w:tcPr>
            <w:tcW w:w="1130"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94,0</w:t>
            </w:r>
          </w:p>
        </w:tc>
        <w:tc>
          <w:tcPr>
            <w:tcW w:w="1109"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96,0</w:t>
            </w:r>
          </w:p>
        </w:tc>
      </w:tr>
      <w:tr w:rsidR="0079296A" w:rsidTr="0079296A">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w:t>
            </w:r>
          </w:p>
        </w:tc>
        <w:tc>
          <w:tcPr>
            <w:tcW w:w="5343"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Увеличение числа посещений организаций культуры</w:t>
            </w:r>
          </w:p>
        </w:tc>
        <w:tc>
          <w:tcPr>
            <w:tcW w:w="388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по отношению к 2018 году</w:t>
            </w:r>
          </w:p>
        </w:tc>
        <w:tc>
          <w:tcPr>
            <w:tcW w:w="858"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104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1,25</w:t>
            </w:r>
          </w:p>
        </w:tc>
        <w:tc>
          <w:tcPr>
            <w:tcW w:w="1134"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1130"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w:t>
            </w:r>
          </w:p>
        </w:tc>
        <w:tc>
          <w:tcPr>
            <w:tcW w:w="1109"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r>
      <w:tr w:rsidR="0079296A" w:rsidTr="0079296A">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5343"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Соотношение средней заработной платы работников учреждений культуры и средней заработной платы по Чувашской Республике</w:t>
            </w:r>
          </w:p>
        </w:tc>
        <w:tc>
          <w:tcPr>
            <w:tcW w:w="388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858"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78,3</w:t>
            </w:r>
          </w:p>
        </w:tc>
        <w:tc>
          <w:tcPr>
            <w:tcW w:w="1045"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78,4</w:t>
            </w:r>
          </w:p>
        </w:tc>
        <w:tc>
          <w:tcPr>
            <w:tcW w:w="1134"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78,5</w:t>
            </w:r>
          </w:p>
        </w:tc>
        <w:tc>
          <w:tcPr>
            <w:tcW w:w="1130"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80,0</w:t>
            </w:r>
          </w:p>
        </w:tc>
        <w:tc>
          <w:tcPr>
            <w:tcW w:w="1109"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80,5</w:t>
            </w:r>
          </w:p>
        </w:tc>
      </w:tr>
      <w:tr w:rsidR="0079296A" w:rsidTr="0079296A">
        <w:tc>
          <w:tcPr>
            <w:tcW w:w="15139" w:type="dxa"/>
            <w:gridSpan w:val="9"/>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Подпрограмма «</w:t>
            </w:r>
            <w:hyperlink r:id="rId11" w:history="1">
              <w:r>
                <w:rPr>
                  <w:rStyle w:val="ac"/>
                  <w:rFonts w:ascii="Times New Roman" w:eastAsia="Calibri" w:hAnsi="Times New Roman" w:cs="Times New Roman"/>
                  <w:b/>
                  <w:color w:val="000000" w:themeColor="text1"/>
                  <w:sz w:val="20"/>
                  <w:szCs w:val="20"/>
                </w:rPr>
                <w:t>Развитие культуры</w:t>
              </w:r>
            </w:hyperlink>
            <w:r>
              <w:rPr>
                <w:rFonts w:ascii="Times New Roman" w:eastAsia="Calibri" w:hAnsi="Times New Roman" w:cs="Times New Roman"/>
                <w:b/>
                <w:color w:val="000000" w:themeColor="text1"/>
                <w:sz w:val="20"/>
                <w:szCs w:val="20"/>
              </w:rPr>
              <w:t xml:space="preserve"> и туризма»</w:t>
            </w:r>
          </w:p>
        </w:tc>
      </w:tr>
      <w:tr w:rsidR="0079296A" w:rsidTr="0079296A">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Прирост посещений общедоступных (публичных) библиотек, а также культурно-массовых мероприятий, проводимых в библиотеках </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tabs>
                <w:tab w:val="left" w:pos="375"/>
                <w:tab w:val="center" w:pos="544"/>
              </w:tabs>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по отношению к 2018 году</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107,1</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107,2</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107,3</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108,5</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109,0</w:t>
            </w:r>
          </w:p>
        </w:tc>
      </w:tr>
      <w:tr w:rsidR="0079296A" w:rsidTr="0079296A">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Количество посещений общедоступных библиотек (на 1 жителя в год)</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единиц</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12,1</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12,2</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12,3</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13,3</w:t>
            </w:r>
          </w:p>
        </w:tc>
      </w:tr>
      <w:tr w:rsidR="0079296A" w:rsidTr="0079296A">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Доля муниципальных домов культуры, оснащенных современным оборудованием</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63,5</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63,6</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63,7</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64,2</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65,0</w:t>
            </w:r>
          </w:p>
        </w:tc>
      </w:tr>
      <w:tr w:rsidR="0079296A" w:rsidTr="0079296A">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keepNext/>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keepNext/>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Прирост посещений платных культурно-массовых мероприятий клубов, домов культуры </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keepNext/>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по отношению к 2018 году</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72,1</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121,0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125,0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130,0</w:t>
            </w:r>
          </w:p>
        </w:tc>
      </w:tr>
      <w:tr w:rsidR="0079296A" w:rsidTr="0079296A">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Прирост участников клубных формирований </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по отношению к 2018 году</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107,5</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107,6</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107,7</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108,3</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120,0</w:t>
            </w:r>
          </w:p>
        </w:tc>
      </w:tr>
      <w:tr w:rsidR="0079296A" w:rsidTr="0079296A">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Доля детей, привлекаемых к участию в творческих мероприятиях, в общем числе детей</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24,2</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24,3</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32,5</w:t>
            </w:r>
          </w:p>
        </w:tc>
      </w:tr>
      <w:tr w:rsidR="0079296A" w:rsidTr="0079296A">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7.</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Количество экземпляров новых поступлений в библиотечные фонды общедоступных библиотек на 1 тыс. человек населения</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экземпляров</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150,2</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150,3</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154,0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160,0</w:t>
            </w:r>
          </w:p>
        </w:tc>
      </w:tr>
      <w:tr w:rsidR="0079296A" w:rsidTr="0079296A">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Количество установленных мемориальных знаков</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единиц</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r>
      <w:tr w:rsidR="0079296A" w:rsidTr="0079296A">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Количество восстановленных воинских захоронений</w:t>
            </w:r>
          </w:p>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 28 в ред. Постановления Кабинета Министров ЧР от 11.12.2020 N 703)</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единиц</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r>
      <w:tr w:rsidR="0079296A" w:rsidTr="0079296A">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Количество имен погибших при защите Отечества, нанесенных на мемориальные сооружения воинских захоронений по месту захоронения</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единиц</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r>
      <w:tr w:rsidR="0079296A" w:rsidTr="0079296A">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Количество волонтеров, вовлеченных в программу "Волонтеры культуры" (нарастающим итогом)</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единиц</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85</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225</w:t>
            </w:r>
          </w:p>
        </w:tc>
      </w:tr>
      <w:tr w:rsidR="0079296A" w:rsidTr="0079296A">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pStyle w:val="ConsPlusNormal"/>
              <w:spacing w:line="276" w:lineRule="auto"/>
              <w:jc w:val="both"/>
              <w:rPr>
                <w:rFonts w:ascii="Times New Roman" w:hAnsi="Times New Roman"/>
                <w:color w:val="000000" w:themeColor="text1"/>
                <w:sz w:val="20"/>
                <w:lang w:eastAsia="en-US"/>
              </w:rPr>
            </w:pPr>
            <w:r>
              <w:rPr>
                <w:rFonts w:ascii="Times New Roman" w:hAnsi="Times New Roman"/>
                <w:color w:val="000000" w:themeColor="text1"/>
                <w:sz w:val="20"/>
                <w:lang w:eastAsia="en-US"/>
              </w:rPr>
              <w:t xml:space="preserve">Количество специалистов, прошедших повышение квалификации на базе центров </w:t>
            </w:r>
            <w:proofErr w:type="gramStart"/>
            <w:r>
              <w:rPr>
                <w:rFonts w:ascii="Times New Roman" w:hAnsi="Times New Roman"/>
                <w:color w:val="000000" w:themeColor="text1"/>
                <w:sz w:val="20"/>
                <w:lang w:eastAsia="en-US"/>
              </w:rPr>
              <w:t>непрерывного</w:t>
            </w:r>
            <w:proofErr w:type="gramEnd"/>
            <w:r>
              <w:rPr>
                <w:rFonts w:ascii="Times New Roman" w:hAnsi="Times New Roman"/>
                <w:color w:val="000000" w:themeColor="text1"/>
                <w:sz w:val="20"/>
                <w:lang w:eastAsia="en-US"/>
              </w:rPr>
              <w:t xml:space="preserve"> образования (нарастающим итогом)</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единиц</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r>
      <w:tr w:rsidR="0079296A" w:rsidTr="0079296A">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pStyle w:val="ConsPlusNormal"/>
              <w:spacing w:line="276" w:lineRule="auto"/>
              <w:jc w:val="both"/>
              <w:rPr>
                <w:rFonts w:ascii="Times New Roman" w:hAnsi="Times New Roman"/>
                <w:color w:val="000000" w:themeColor="text1"/>
                <w:sz w:val="20"/>
                <w:lang w:eastAsia="en-US"/>
              </w:rPr>
            </w:pPr>
            <w:r>
              <w:rPr>
                <w:rFonts w:ascii="Times New Roman" w:hAnsi="Times New Roman"/>
                <w:color w:val="000000" w:themeColor="text1"/>
                <w:sz w:val="20"/>
                <w:lang w:eastAsia="en-US"/>
              </w:rPr>
              <w:t>Прирост посещений музеев</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tabs>
                <w:tab w:val="left" w:pos="375"/>
                <w:tab w:val="center" w:pos="544"/>
              </w:tabs>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по отношению к 2018 году</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100,1</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100,3</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100,4</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101,4</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102,0</w:t>
            </w:r>
          </w:p>
        </w:tc>
      </w:tr>
      <w:tr w:rsidR="0079296A" w:rsidTr="0079296A">
        <w:tc>
          <w:tcPr>
            <w:tcW w:w="15139" w:type="dxa"/>
            <w:gridSpan w:val="9"/>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Подпрограмма «Укрепление единства российской нации и этнокультурное развитие народов»</w:t>
            </w:r>
          </w:p>
        </w:tc>
      </w:tr>
      <w:tr w:rsidR="0079296A" w:rsidTr="0079296A">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pStyle w:val="af3"/>
              <w:spacing w:line="276" w:lineRule="auto"/>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Доля граждан, положительно оценивающих состояние межнациональных (межэтнических) отношений, в общей численности граждан Российской Федерации, проживающих в Урмарском муниципальном округе</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pStyle w:val="af3"/>
              <w:spacing w:line="276"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pStyle w:val="af2"/>
              <w:spacing w:line="276"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81,3</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pStyle w:val="af2"/>
              <w:spacing w:line="276"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81,4</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pStyle w:val="af2"/>
              <w:spacing w:line="276"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81,5</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pStyle w:val="af2"/>
              <w:spacing w:line="276"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82,0</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pStyle w:val="af2"/>
              <w:spacing w:line="276"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82,5</w:t>
            </w:r>
          </w:p>
        </w:tc>
      </w:tr>
      <w:tr w:rsidR="0079296A" w:rsidTr="0079296A">
        <w:trPr>
          <w:trHeight w:val="631"/>
        </w:trPr>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autoSpaceDE w:val="0"/>
              <w:autoSpaceDN w:val="0"/>
              <w:adjustRightInd w:val="0"/>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w:t>
            </w:r>
          </w:p>
        </w:tc>
        <w:tc>
          <w:tcPr>
            <w:tcW w:w="5212" w:type="dxa"/>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pStyle w:val="af3"/>
              <w:spacing w:line="276" w:lineRule="auto"/>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Количество участников мероприятий, направленных на укрепление общероссийского гражданского единства</w:t>
            </w:r>
          </w:p>
        </w:tc>
        <w:tc>
          <w:tcPr>
            <w:tcW w:w="4016" w:type="dxa"/>
            <w:gridSpan w:val="2"/>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hideMark/>
          </w:tcPr>
          <w:p w:rsidR="0079296A" w:rsidRDefault="0079296A">
            <w:pPr>
              <w:pStyle w:val="af3"/>
              <w:spacing w:line="276"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человек</w:t>
            </w: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tcPr>
          <w:p w:rsidR="0079296A" w:rsidRDefault="0079296A">
            <w:pPr>
              <w:pStyle w:val="af2"/>
              <w:spacing w:line="276"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550</w:t>
            </w:r>
          </w:p>
          <w:p w:rsidR="0079296A" w:rsidRDefault="0079296A">
            <w:pPr>
              <w:pStyle w:val="af2"/>
              <w:spacing w:line="276" w:lineRule="auto"/>
              <w:jc w:val="center"/>
              <w:rPr>
                <w:rFonts w:ascii="Times New Roman" w:hAnsi="Times New Roman" w:cs="Times New Roman"/>
                <w:color w:val="000000" w:themeColor="text1"/>
                <w:sz w:val="20"/>
                <w:szCs w:val="20"/>
                <w:lang w:eastAsia="en-US"/>
              </w:rPr>
            </w:pPr>
          </w:p>
          <w:p w:rsidR="0079296A" w:rsidRDefault="0079296A">
            <w:pPr>
              <w:pStyle w:val="af2"/>
              <w:spacing w:line="276" w:lineRule="auto"/>
              <w:jc w:val="center"/>
              <w:rPr>
                <w:rFonts w:ascii="Times New Roman" w:hAnsi="Times New Roman" w:cs="Times New Roman"/>
                <w:color w:val="000000" w:themeColor="text1"/>
                <w:sz w:val="20"/>
                <w:szCs w:val="20"/>
                <w:lang w:eastAsia="en-US"/>
              </w:rPr>
            </w:pPr>
          </w:p>
          <w:p w:rsidR="0079296A" w:rsidRDefault="0079296A">
            <w:pPr>
              <w:pStyle w:val="af2"/>
              <w:spacing w:line="276" w:lineRule="auto"/>
              <w:jc w:val="center"/>
              <w:rPr>
                <w:rFonts w:ascii="Times New Roman" w:hAnsi="Times New Roman" w:cs="Times New Roman"/>
                <w:color w:val="000000" w:themeColor="text1"/>
                <w:sz w:val="20"/>
                <w:szCs w:val="20"/>
                <w:lang w:eastAsia="en-US"/>
              </w:rPr>
            </w:pP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tcPr>
          <w:p w:rsidR="0079296A" w:rsidRDefault="0079296A">
            <w:pPr>
              <w:pStyle w:val="af2"/>
              <w:spacing w:line="276"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600</w:t>
            </w:r>
          </w:p>
          <w:p w:rsidR="0079296A" w:rsidRDefault="0079296A">
            <w:pPr>
              <w:pStyle w:val="af2"/>
              <w:spacing w:line="276" w:lineRule="auto"/>
              <w:jc w:val="center"/>
              <w:rPr>
                <w:rFonts w:ascii="Times New Roman" w:hAnsi="Times New Roman" w:cs="Times New Roman"/>
                <w:color w:val="000000" w:themeColor="text1"/>
                <w:sz w:val="20"/>
                <w:szCs w:val="20"/>
                <w:lang w:eastAsia="en-US"/>
              </w:rPr>
            </w:pPr>
          </w:p>
          <w:p w:rsidR="0079296A" w:rsidRDefault="0079296A">
            <w:pPr>
              <w:pStyle w:val="af2"/>
              <w:spacing w:line="276" w:lineRule="auto"/>
              <w:jc w:val="center"/>
              <w:rPr>
                <w:rFonts w:ascii="Times New Roman" w:hAnsi="Times New Roman" w:cs="Times New Roman"/>
                <w:color w:val="000000" w:themeColor="text1"/>
                <w:sz w:val="20"/>
                <w:szCs w:val="20"/>
                <w:lang w:eastAsia="en-US"/>
              </w:rPr>
            </w:pPr>
          </w:p>
          <w:p w:rsidR="0079296A" w:rsidRDefault="0079296A">
            <w:pPr>
              <w:pStyle w:val="af2"/>
              <w:spacing w:line="276" w:lineRule="auto"/>
              <w:jc w:val="center"/>
              <w:rPr>
                <w:rFonts w:ascii="Times New Roman" w:hAnsi="Times New Roman" w:cs="Times New Roman"/>
                <w:color w:val="000000" w:themeColor="text1"/>
                <w:sz w:val="20"/>
                <w:szCs w:val="20"/>
                <w:lang w:eastAsia="en-US"/>
              </w:rPr>
            </w:pP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tcPr>
          <w:p w:rsidR="0079296A" w:rsidRDefault="0079296A">
            <w:pPr>
              <w:pStyle w:val="af2"/>
              <w:spacing w:line="276"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650</w:t>
            </w:r>
          </w:p>
          <w:p w:rsidR="0079296A" w:rsidRDefault="0079296A">
            <w:pPr>
              <w:pStyle w:val="af2"/>
              <w:spacing w:line="276" w:lineRule="auto"/>
              <w:jc w:val="center"/>
              <w:rPr>
                <w:rFonts w:ascii="Times New Roman" w:hAnsi="Times New Roman" w:cs="Times New Roman"/>
                <w:color w:val="000000" w:themeColor="text1"/>
                <w:sz w:val="20"/>
                <w:szCs w:val="20"/>
                <w:lang w:eastAsia="en-US"/>
              </w:rPr>
            </w:pPr>
          </w:p>
          <w:p w:rsidR="0079296A" w:rsidRDefault="0079296A">
            <w:pPr>
              <w:pStyle w:val="af2"/>
              <w:spacing w:line="276" w:lineRule="auto"/>
              <w:jc w:val="center"/>
              <w:rPr>
                <w:rFonts w:ascii="Times New Roman" w:hAnsi="Times New Roman" w:cs="Times New Roman"/>
                <w:color w:val="000000" w:themeColor="text1"/>
                <w:sz w:val="20"/>
                <w:szCs w:val="20"/>
                <w:lang w:eastAsia="en-US"/>
              </w:rPr>
            </w:pPr>
          </w:p>
          <w:p w:rsidR="0079296A" w:rsidRDefault="0079296A">
            <w:pPr>
              <w:pStyle w:val="af2"/>
              <w:spacing w:line="276" w:lineRule="auto"/>
              <w:jc w:val="center"/>
              <w:rPr>
                <w:rFonts w:ascii="Times New Roman" w:hAnsi="Times New Roman" w:cs="Times New Roman"/>
                <w:color w:val="000000" w:themeColor="text1"/>
                <w:sz w:val="20"/>
                <w:szCs w:val="20"/>
                <w:lang w:eastAsia="en-US"/>
              </w:rPr>
            </w:pP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tcPr>
          <w:p w:rsidR="0079296A" w:rsidRDefault="0079296A">
            <w:pPr>
              <w:pStyle w:val="af2"/>
              <w:spacing w:line="276"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900</w:t>
            </w:r>
          </w:p>
          <w:p w:rsidR="0079296A" w:rsidRDefault="0079296A">
            <w:pPr>
              <w:pStyle w:val="af2"/>
              <w:spacing w:line="276" w:lineRule="auto"/>
              <w:jc w:val="center"/>
              <w:rPr>
                <w:rFonts w:ascii="Times New Roman" w:hAnsi="Times New Roman" w:cs="Times New Roman"/>
                <w:color w:val="000000" w:themeColor="text1"/>
                <w:sz w:val="20"/>
                <w:szCs w:val="20"/>
                <w:lang w:eastAsia="en-US"/>
              </w:rPr>
            </w:pPr>
          </w:p>
          <w:p w:rsidR="0079296A" w:rsidRDefault="0079296A">
            <w:pPr>
              <w:pStyle w:val="af2"/>
              <w:spacing w:line="276" w:lineRule="auto"/>
              <w:jc w:val="center"/>
              <w:rPr>
                <w:rFonts w:ascii="Times New Roman" w:hAnsi="Times New Roman" w:cs="Times New Roman"/>
                <w:color w:val="000000" w:themeColor="text1"/>
                <w:sz w:val="20"/>
                <w:szCs w:val="20"/>
                <w:lang w:eastAsia="en-US"/>
              </w:rPr>
            </w:pPr>
          </w:p>
          <w:p w:rsidR="0079296A" w:rsidRDefault="0079296A">
            <w:pPr>
              <w:pStyle w:val="af2"/>
              <w:spacing w:line="276" w:lineRule="auto"/>
              <w:jc w:val="center"/>
              <w:rPr>
                <w:rFonts w:ascii="Times New Roman" w:hAnsi="Times New Roman" w:cs="Times New Roman"/>
                <w:color w:val="000000" w:themeColor="text1"/>
                <w:sz w:val="20"/>
                <w:szCs w:val="20"/>
                <w:lang w:eastAsia="en-US"/>
              </w:rPr>
            </w:pPr>
          </w:p>
        </w:tc>
        <w:tc>
          <w:tcPr>
            <w:tcW w:w="0" w:type="auto"/>
            <w:tcBorders>
              <w:top w:val="single" w:sz="2" w:space="0" w:color="auto"/>
              <w:left w:val="single" w:sz="2" w:space="0" w:color="auto"/>
              <w:bottom w:val="single" w:sz="2" w:space="0" w:color="auto"/>
              <w:right w:val="single" w:sz="2" w:space="0" w:color="auto"/>
            </w:tcBorders>
            <w:tcMar>
              <w:top w:w="57" w:type="dxa"/>
              <w:left w:w="62" w:type="dxa"/>
              <w:bottom w:w="57" w:type="dxa"/>
              <w:right w:w="62" w:type="dxa"/>
            </w:tcMar>
          </w:tcPr>
          <w:p w:rsidR="0079296A" w:rsidRDefault="0079296A">
            <w:pPr>
              <w:pStyle w:val="af2"/>
              <w:spacing w:line="276"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950</w:t>
            </w:r>
          </w:p>
          <w:p w:rsidR="0079296A" w:rsidRDefault="0079296A">
            <w:pPr>
              <w:pStyle w:val="af2"/>
              <w:spacing w:line="276" w:lineRule="auto"/>
              <w:jc w:val="center"/>
              <w:rPr>
                <w:rFonts w:ascii="Times New Roman" w:hAnsi="Times New Roman" w:cs="Times New Roman"/>
                <w:color w:val="000000" w:themeColor="text1"/>
                <w:sz w:val="20"/>
                <w:szCs w:val="20"/>
                <w:lang w:eastAsia="en-US"/>
              </w:rPr>
            </w:pPr>
          </w:p>
          <w:p w:rsidR="0079296A" w:rsidRDefault="0079296A">
            <w:pPr>
              <w:pStyle w:val="af2"/>
              <w:spacing w:line="276" w:lineRule="auto"/>
              <w:jc w:val="center"/>
              <w:rPr>
                <w:rFonts w:ascii="Times New Roman" w:hAnsi="Times New Roman" w:cs="Times New Roman"/>
                <w:color w:val="000000" w:themeColor="text1"/>
                <w:sz w:val="20"/>
                <w:szCs w:val="20"/>
                <w:lang w:eastAsia="en-US"/>
              </w:rPr>
            </w:pPr>
          </w:p>
          <w:p w:rsidR="0079296A" w:rsidRDefault="0079296A">
            <w:pPr>
              <w:pStyle w:val="af2"/>
              <w:spacing w:line="276" w:lineRule="auto"/>
              <w:jc w:val="center"/>
              <w:rPr>
                <w:rFonts w:ascii="Times New Roman" w:hAnsi="Times New Roman" w:cs="Times New Roman"/>
                <w:color w:val="000000" w:themeColor="text1"/>
                <w:sz w:val="20"/>
                <w:szCs w:val="20"/>
                <w:lang w:eastAsia="en-US"/>
              </w:rPr>
            </w:pPr>
          </w:p>
        </w:tc>
      </w:tr>
    </w:tbl>
    <w:p w:rsidR="0079296A" w:rsidRDefault="0079296A" w:rsidP="0079296A">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bookmarkStart w:id="5" w:name="OLE_LINK1"/>
    </w:p>
    <w:p w:rsidR="0079296A" w:rsidRDefault="0079296A" w:rsidP="0079296A">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p>
    <w:p w:rsidR="0079296A" w:rsidRDefault="0079296A" w:rsidP="0079296A">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p>
    <w:p w:rsidR="0079296A" w:rsidRDefault="0079296A" w:rsidP="0079296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приложение № 2 к Муниципальной программе изложить в следующей редакции:</w:t>
      </w:r>
    </w:p>
    <w:p w:rsidR="0079296A" w:rsidRDefault="0079296A" w:rsidP="0079296A">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p>
    <w:p w:rsidR="0079296A" w:rsidRDefault="0079296A" w:rsidP="0079296A">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p>
    <w:p w:rsidR="0079296A" w:rsidRDefault="0079296A" w:rsidP="0079296A">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p>
    <w:p w:rsidR="0079296A" w:rsidRDefault="0079296A" w:rsidP="0079296A">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 2</w:t>
      </w:r>
    </w:p>
    <w:p w:rsidR="0079296A" w:rsidRDefault="0079296A" w:rsidP="0079296A">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муниципальной программе</w:t>
      </w:r>
    </w:p>
    <w:p w:rsidR="0079296A" w:rsidRDefault="0079296A" w:rsidP="0079296A">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Урмарского муниципального</w:t>
      </w:r>
    </w:p>
    <w:p w:rsidR="0079296A" w:rsidRDefault="0079296A" w:rsidP="0079296A">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округа</w:t>
      </w:r>
    </w:p>
    <w:p w:rsidR="0079296A" w:rsidRDefault="0079296A" w:rsidP="0079296A">
      <w:pPr>
        <w:widowControl w:val="0"/>
        <w:tabs>
          <w:tab w:val="left" w:pos="2394"/>
        </w:tabs>
        <w:autoSpaceDE w:val="0"/>
        <w:autoSpaceDN w:val="0"/>
        <w:spacing w:after="0" w:line="240" w:lineRule="auto"/>
        <w:ind w:firstLine="10915"/>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Чувашской  Республики «Развитие </w:t>
      </w:r>
    </w:p>
    <w:p w:rsidR="0079296A" w:rsidRDefault="0079296A" w:rsidP="0079296A">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культуры и туризма»</w:t>
      </w:r>
    </w:p>
    <w:p w:rsidR="0079296A" w:rsidRDefault="0079296A" w:rsidP="0079296A">
      <w:pPr>
        <w:widowControl w:val="0"/>
        <w:tabs>
          <w:tab w:val="left" w:pos="2394"/>
        </w:tabs>
        <w:autoSpaceDE w:val="0"/>
        <w:autoSpaceDN w:val="0"/>
        <w:spacing w:after="0" w:line="240" w:lineRule="auto"/>
        <w:ind w:firstLine="10915"/>
        <w:jc w:val="center"/>
        <w:rPr>
          <w:rFonts w:ascii="Times New Roman" w:hAnsi="Times New Roman" w:cs="Times New Roman"/>
          <w:b/>
          <w:bCs/>
          <w:color w:val="000000" w:themeColor="text1"/>
          <w:sz w:val="24"/>
          <w:szCs w:val="24"/>
        </w:rPr>
      </w:pPr>
    </w:p>
    <w:p w:rsidR="0079296A" w:rsidRDefault="0079296A" w:rsidP="0079296A">
      <w:pPr>
        <w:spacing w:after="0" w:line="240" w:lineRule="auto"/>
        <w:jc w:val="center"/>
        <w:rPr>
          <w:rFonts w:ascii="Times New Roman" w:hAnsi="Times New Roman" w:cs="Times New Roman"/>
          <w:b/>
          <w:bCs/>
          <w:caps/>
          <w:color w:val="000000" w:themeColor="text1"/>
          <w:sz w:val="24"/>
          <w:szCs w:val="24"/>
        </w:rPr>
      </w:pPr>
    </w:p>
    <w:p w:rsidR="0079296A" w:rsidRDefault="0079296A" w:rsidP="0079296A">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aps/>
          <w:color w:val="000000" w:themeColor="text1"/>
          <w:sz w:val="24"/>
          <w:szCs w:val="24"/>
        </w:rPr>
        <w:t>Ресурсное обеспечение</w:t>
      </w:r>
      <w:r>
        <w:rPr>
          <w:rFonts w:ascii="Times New Roman" w:hAnsi="Times New Roman" w:cs="Times New Roman"/>
          <w:b/>
          <w:bCs/>
          <w:color w:val="000000" w:themeColor="text1"/>
          <w:sz w:val="24"/>
          <w:szCs w:val="24"/>
        </w:rPr>
        <w:br/>
        <w:t xml:space="preserve">и прогнозная (справочная) оценка расходов за счет всех источников финансирования реализации </w:t>
      </w:r>
    </w:p>
    <w:p w:rsidR="0079296A" w:rsidRDefault="0079296A" w:rsidP="0079296A">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Муниципальной программы Урмарского </w:t>
      </w:r>
      <w:r>
        <w:rPr>
          <w:rFonts w:ascii="Times New Roman" w:hAnsi="Times New Roman" w:cs="Times New Roman"/>
          <w:b/>
          <w:color w:val="000000" w:themeColor="text1"/>
          <w:sz w:val="24"/>
          <w:szCs w:val="24"/>
        </w:rPr>
        <w:t>муниципального округа</w:t>
      </w:r>
      <w:r>
        <w:rPr>
          <w:rFonts w:ascii="Times New Roman" w:hAnsi="Times New Roman" w:cs="Times New Roman"/>
          <w:b/>
          <w:bCs/>
          <w:color w:val="000000" w:themeColor="text1"/>
          <w:sz w:val="24"/>
          <w:szCs w:val="24"/>
        </w:rPr>
        <w:t xml:space="preserve"> «Развитие культуры и туризма» </w:t>
      </w:r>
    </w:p>
    <w:tbl>
      <w:tblPr>
        <w:tblpPr w:leftFromText="180" w:rightFromText="180" w:bottomFromText="200" w:vertAnchor="text" w:horzAnchor="page" w:tblpX="2565" w:tblpY="1"/>
        <w:tblW w:w="117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41"/>
        <w:gridCol w:w="1275"/>
        <w:gridCol w:w="567"/>
        <w:gridCol w:w="1276"/>
        <w:gridCol w:w="2410"/>
        <w:gridCol w:w="992"/>
        <w:gridCol w:w="992"/>
        <w:gridCol w:w="1134"/>
        <w:gridCol w:w="851"/>
        <w:gridCol w:w="992"/>
      </w:tblGrid>
      <w:tr w:rsidR="0079296A" w:rsidTr="0079296A">
        <w:tc>
          <w:tcPr>
            <w:tcW w:w="1242"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Статус</w:t>
            </w:r>
          </w:p>
        </w:tc>
        <w:tc>
          <w:tcPr>
            <w:tcW w:w="1276"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184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rPr>
              <w:t xml:space="preserve">Код </w:t>
            </w:r>
            <w:proofErr w:type="gramStart"/>
            <w:r>
              <w:rPr>
                <w:rFonts w:ascii="Times New Roman" w:hAnsi="Times New Roman" w:cs="Times New Roman"/>
                <w:color w:val="000000" w:themeColor="text1"/>
                <w:sz w:val="20"/>
                <w:szCs w:val="20"/>
              </w:rPr>
              <w:t>бюджетной</w:t>
            </w:r>
            <w:proofErr w:type="gramEnd"/>
            <w:r>
              <w:rPr>
                <w:rFonts w:ascii="Times New Roman" w:hAnsi="Times New Roman" w:cs="Times New Roman"/>
                <w:color w:val="000000" w:themeColor="text1"/>
                <w:sz w:val="20"/>
                <w:szCs w:val="20"/>
              </w:rPr>
              <w:t xml:space="preserve"> </w:t>
            </w:r>
          </w:p>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классификации</w:t>
            </w:r>
          </w:p>
        </w:tc>
        <w:tc>
          <w:tcPr>
            <w:tcW w:w="2410"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Chars="-28" w:right="-62"/>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rPr>
              <w:t xml:space="preserve">Источники </w:t>
            </w:r>
          </w:p>
          <w:p w:rsidR="0079296A" w:rsidRDefault="0079296A">
            <w:pPr>
              <w:spacing w:after="0" w:line="240" w:lineRule="auto"/>
              <w:ind w:rightChars="-28" w:right="-6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финансирования</w:t>
            </w:r>
          </w:p>
        </w:tc>
        <w:tc>
          <w:tcPr>
            <w:tcW w:w="4961" w:type="dxa"/>
            <w:gridSpan w:val="5"/>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Расходы по годам, тыс. рублей</w:t>
            </w:r>
          </w:p>
        </w:tc>
      </w:tr>
      <w:tr w:rsidR="0079296A" w:rsidTr="0079296A">
        <w:tc>
          <w:tcPr>
            <w:tcW w:w="1242"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главный распорядитель бюджетных средств</w:t>
            </w:r>
          </w:p>
        </w:tc>
        <w:tc>
          <w:tcPr>
            <w:tcW w:w="1276"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целевая </w:t>
            </w:r>
          </w:p>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статья </w:t>
            </w:r>
          </w:p>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расходов</w:t>
            </w:r>
          </w:p>
        </w:tc>
        <w:tc>
          <w:tcPr>
            <w:tcW w:w="241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2023</w:t>
            </w:r>
          </w:p>
        </w:tc>
        <w:tc>
          <w:tcPr>
            <w:tcW w:w="992" w:type="dxa"/>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2024</w:t>
            </w:r>
          </w:p>
          <w:p w:rsidR="0079296A" w:rsidRDefault="0079296A">
            <w:pPr>
              <w:spacing w:after="0" w:line="240" w:lineRule="auto"/>
              <w:ind w:left="-57" w:right="-57"/>
              <w:jc w:val="center"/>
              <w:rPr>
                <w:rFonts w:ascii="Times New Roman" w:hAnsi="Times New Roman" w:cs="Times New Roman"/>
                <w:color w:val="000000" w:themeColor="text1"/>
                <w:sz w:val="20"/>
                <w:szCs w:val="20"/>
              </w:rPr>
            </w:pP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w:t>
            </w:r>
          </w:p>
        </w:tc>
        <w:tc>
          <w:tcPr>
            <w:tcW w:w="85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2026-2030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2031-2035</w:t>
            </w:r>
          </w:p>
        </w:tc>
      </w:tr>
    </w:tbl>
    <w:p w:rsidR="0079296A" w:rsidRDefault="0079296A" w:rsidP="0079296A">
      <w:pPr>
        <w:spacing w:after="0" w:line="240" w:lineRule="auto"/>
        <w:jc w:val="center"/>
        <w:rPr>
          <w:rFonts w:ascii="Times New Roman" w:hAnsi="Times New Roman" w:cs="Times New Roman"/>
          <w:b/>
          <w:bCs/>
          <w:color w:val="000000" w:themeColor="text1"/>
          <w:sz w:val="24"/>
          <w:szCs w:val="24"/>
        </w:rPr>
      </w:pPr>
    </w:p>
    <w:p w:rsidR="0079296A" w:rsidRDefault="0079296A" w:rsidP="0079296A">
      <w:pPr>
        <w:widowControl w:val="0"/>
        <w:suppressAutoHyphens/>
        <w:spacing w:after="0" w:line="240" w:lineRule="auto"/>
        <w:rPr>
          <w:rFonts w:ascii="Times New Roman" w:hAnsi="Times New Roman" w:cs="Times New Roman"/>
          <w:color w:val="000000" w:themeColor="text1"/>
          <w:sz w:val="24"/>
          <w:szCs w:val="24"/>
        </w:rPr>
      </w:pPr>
    </w:p>
    <w:tbl>
      <w:tblPr>
        <w:tblW w:w="11835" w:type="dxa"/>
        <w:tblInd w:w="13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149"/>
        <w:gridCol w:w="1559"/>
        <w:gridCol w:w="567"/>
        <w:gridCol w:w="1190"/>
        <w:gridCol w:w="2267"/>
        <w:gridCol w:w="1134"/>
        <w:gridCol w:w="993"/>
        <w:gridCol w:w="992"/>
        <w:gridCol w:w="992"/>
        <w:gridCol w:w="992"/>
      </w:tblGrid>
      <w:tr w:rsidR="0079296A" w:rsidTr="0079296A">
        <w:trPr>
          <w:tblHeader/>
        </w:trPr>
        <w:tc>
          <w:tcPr>
            <w:tcW w:w="1149"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559"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r>
      <w:tr w:rsidR="0079296A" w:rsidTr="0079296A">
        <w:tc>
          <w:tcPr>
            <w:tcW w:w="114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36"/>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Муниципальная программа Урмарского</w:t>
            </w:r>
          </w:p>
          <w:p w:rsidR="0079296A" w:rsidRDefault="0079296A">
            <w:pPr>
              <w:spacing w:after="0" w:line="240" w:lineRule="auto"/>
              <w:ind w:left="-36"/>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муниципального округа </w:t>
            </w:r>
            <w:r>
              <w:rPr>
                <w:rFonts w:ascii="Times New Roman" w:hAnsi="Times New Roman" w:cs="Times New Roman"/>
                <w:b/>
                <w:color w:val="000000" w:themeColor="text1"/>
                <w:sz w:val="20"/>
                <w:szCs w:val="20"/>
              </w:rPr>
              <w:lastRenderedPageBreak/>
              <w:t xml:space="preserve">Чувашской </w:t>
            </w:r>
          </w:p>
          <w:p w:rsidR="0079296A" w:rsidRDefault="0079296A">
            <w:pPr>
              <w:spacing w:after="0" w:line="240" w:lineRule="auto"/>
              <w:ind w:left="-36"/>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Республики</w:t>
            </w:r>
          </w:p>
        </w:tc>
        <w:tc>
          <w:tcPr>
            <w:tcW w:w="155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«Развитие культуры и туризма»</w:t>
            </w: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59193,5</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27717,2</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12368,7</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61888,5</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61918,5</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512,4</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280,5</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28988,8</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55,9</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37,9</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189,5</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189,5</w:t>
            </w:r>
          </w:p>
        </w:tc>
      </w:tr>
      <w:tr w:rsidR="0079296A" w:rsidTr="0079296A">
        <w:trPr>
          <w:trHeight w:val="65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24849,4</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26880,4</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11830,8</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59154,0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59154,0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Внебюджетные </w:t>
            </w:r>
            <w:r>
              <w:rPr>
                <w:rFonts w:ascii="Times New Roman" w:hAnsi="Times New Roman" w:cs="Times New Roman"/>
                <w:color w:val="000000" w:themeColor="text1"/>
                <w:sz w:val="20"/>
                <w:szCs w:val="20"/>
              </w:rPr>
              <w:lastRenderedPageBreak/>
              <w:t>источники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500,0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2545,0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2575,0</w:t>
            </w:r>
          </w:p>
        </w:tc>
      </w:tr>
      <w:tr w:rsidR="0079296A" w:rsidTr="0079296A">
        <w:tc>
          <w:tcPr>
            <w:tcW w:w="114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Подпрограмма</w:t>
            </w:r>
          </w:p>
        </w:tc>
        <w:tc>
          <w:tcPr>
            <w:tcW w:w="155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«Развитие культуры и туризма»</w:t>
            </w: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59193,5</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27717,2</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12368,7</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61888,5</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61918,5</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512,4</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280,5</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28988,8</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55,9</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37,9</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189,5</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189,5</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24849,4</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26880,4</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11830,8</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59154,0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59154,0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2545,0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2575,0</w:t>
            </w:r>
          </w:p>
        </w:tc>
      </w:tr>
      <w:tr w:rsidR="0079296A" w:rsidTr="0079296A">
        <w:tc>
          <w:tcPr>
            <w:tcW w:w="114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мероприятие 1</w:t>
            </w:r>
          </w:p>
        </w:tc>
        <w:tc>
          <w:tcPr>
            <w:tcW w:w="155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Развитие библиотечного дела</w:t>
            </w: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8454,9</w:t>
            </w:r>
          </w:p>
        </w:tc>
        <w:tc>
          <w:tcPr>
            <w:tcW w:w="993"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8400,0</w:t>
            </w:r>
          </w:p>
        </w:tc>
        <w:tc>
          <w:tcPr>
            <w:tcW w:w="992"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2100,0</w:t>
            </w:r>
          </w:p>
        </w:tc>
        <w:tc>
          <w:tcPr>
            <w:tcW w:w="992"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10500,0</w:t>
            </w:r>
          </w:p>
        </w:tc>
        <w:tc>
          <w:tcPr>
            <w:tcW w:w="992"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10500,0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8354,9</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8300,0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w:t>
            </w:r>
          </w:p>
        </w:tc>
      </w:tr>
      <w:tr w:rsidR="0079296A" w:rsidTr="0079296A">
        <w:tc>
          <w:tcPr>
            <w:tcW w:w="114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мероприятие 2</w:t>
            </w:r>
          </w:p>
        </w:tc>
        <w:tc>
          <w:tcPr>
            <w:tcW w:w="155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Развитие музейного дела</w:t>
            </w: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614,8</w:t>
            </w:r>
          </w:p>
        </w:tc>
        <w:tc>
          <w:tcPr>
            <w:tcW w:w="993"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315,0</w:t>
            </w:r>
          </w:p>
        </w:tc>
        <w:tc>
          <w:tcPr>
            <w:tcW w:w="992"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315,0</w:t>
            </w:r>
          </w:p>
        </w:tc>
        <w:tc>
          <w:tcPr>
            <w:tcW w:w="992"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1575,0</w:t>
            </w:r>
          </w:p>
        </w:tc>
        <w:tc>
          <w:tcPr>
            <w:tcW w:w="992"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1575,0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609,8</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25,0</w:t>
            </w:r>
          </w:p>
        </w:tc>
      </w:tr>
      <w:tr w:rsidR="0079296A" w:rsidTr="0079296A">
        <w:tc>
          <w:tcPr>
            <w:tcW w:w="114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мероприятие 3</w:t>
            </w:r>
          </w:p>
        </w:tc>
        <w:tc>
          <w:tcPr>
            <w:tcW w:w="155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Развитие архивного дела</w:t>
            </w: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1335,1</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1250,6</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1068,0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5340,0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5340,0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1325,1</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1240,6</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1058,0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5290,0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5290,0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w:t>
            </w:r>
          </w:p>
        </w:tc>
      </w:tr>
      <w:tr w:rsidR="0079296A" w:rsidTr="0079296A">
        <w:tc>
          <w:tcPr>
            <w:tcW w:w="114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мероприятие 4</w:t>
            </w:r>
          </w:p>
        </w:tc>
        <w:tc>
          <w:tcPr>
            <w:tcW w:w="155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Развитие образования в сфере культуры и искусства</w:t>
            </w: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c>
          <w:tcPr>
            <w:tcW w:w="114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мероприятие 5</w:t>
            </w:r>
          </w:p>
        </w:tc>
        <w:tc>
          <w:tcPr>
            <w:tcW w:w="155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Сохранение и развитие народного творчества</w:t>
            </w: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17395,5</w:t>
            </w:r>
          </w:p>
        </w:tc>
        <w:tc>
          <w:tcPr>
            <w:tcW w:w="993"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17410,0</w:t>
            </w:r>
          </w:p>
        </w:tc>
        <w:tc>
          <w:tcPr>
            <w:tcW w:w="992"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8847,8</w:t>
            </w:r>
          </w:p>
        </w:tc>
        <w:tc>
          <w:tcPr>
            <w:tcW w:w="992"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44284,0</w:t>
            </w:r>
          </w:p>
        </w:tc>
        <w:tc>
          <w:tcPr>
            <w:tcW w:w="992"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44314,0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17010,5</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17025,0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8462,8</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42314,0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42314,0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385,0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385,0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385,0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1970,0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w:t>
            </w:r>
          </w:p>
        </w:tc>
      </w:tr>
      <w:tr w:rsidR="0079296A" w:rsidTr="0079296A">
        <w:tc>
          <w:tcPr>
            <w:tcW w:w="114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мероприятие 6</w:t>
            </w:r>
          </w:p>
        </w:tc>
        <w:tc>
          <w:tcPr>
            <w:tcW w:w="155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Развитие муниципальных учреждений культуры</w:t>
            </w: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7356,0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341,6</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37,9</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189,5</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189,5</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512,4</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280,5</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6476,4</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55,9</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37,9</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189,5</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189,5</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367,2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150"/>
        </w:trPr>
        <w:tc>
          <w:tcPr>
            <w:tcW w:w="114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мероприятие 7</w:t>
            </w:r>
          </w:p>
        </w:tc>
        <w:tc>
          <w:tcPr>
            <w:tcW w:w="1559" w:type="dxa"/>
            <w:vMerge w:val="restart"/>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Строительство, реконструкция и капитальный ремонт объектов учреждений культуры</w:t>
            </w:r>
          </w:p>
          <w:p w:rsidR="0079296A" w:rsidRDefault="0079296A">
            <w:pPr>
              <w:spacing w:after="0" w:line="240" w:lineRule="auto"/>
              <w:jc w:val="center"/>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14087,1</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rPr>
          <w:trHeight w:val="375"/>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315"/>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13455,2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631,9</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мероприятие 8</w:t>
            </w:r>
          </w:p>
        </w:tc>
        <w:tc>
          <w:tcPr>
            <w:tcW w:w="155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Реализация мероприятий регионального проекта «Творческие люди»</w:t>
            </w: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мероприятие 9</w:t>
            </w:r>
          </w:p>
        </w:tc>
        <w:tc>
          <w:tcPr>
            <w:tcW w:w="155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Сохранение, использование, популяризация и государственная охрана объектов культурного наследия </w:t>
            </w: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val="restart"/>
            <w:tcBorders>
              <w:top w:val="single" w:sz="2" w:space="0" w:color="auto"/>
              <w:left w:val="single" w:sz="2" w:space="0" w:color="auto"/>
              <w:bottom w:val="single" w:sz="2" w:space="0" w:color="auto"/>
              <w:right w:val="single" w:sz="2" w:space="0" w:color="auto"/>
            </w:tcBorders>
          </w:tcPr>
          <w:p w:rsidR="0079296A" w:rsidRDefault="0079296A">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мероприятие 10</w:t>
            </w:r>
          </w:p>
          <w:p w:rsidR="0079296A" w:rsidRDefault="0079296A">
            <w:pPr>
              <w:spacing w:after="0" w:line="240" w:lineRule="auto"/>
              <w:jc w:val="center"/>
              <w:rPr>
                <w:rFonts w:ascii="Times New Roman" w:hAnsi="Times New Roman" w:cs="Times New Roman"/>
                <w:b/>
                <w:color w:val="000000" w:themeColor="text1"/>
                <w:sz w:val="20"/>
                <w:szCs w:val="20"/>
              </w:rPr>
            </w:pPr>
          </w:p>
        </w:tc>
        <w:tc>
          <w:tcPr>
            <w:tcW w:w="155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Реализация мероприятий регионального проекта «Культурная </w:t>
            </w:r>
            <w:r>
              <w:rPr>
                <w:rFonts w:ascii="Times New Roman" w:hAnsi="Times New Roman" w:cs="Times New Roman"/>
                <w:b/>
                <w:color w:val="000000" w:themeColor="text1"/>
                <w:sz w:val="20"/>
                <w:szCs w:val="20"/>
              </w:rPr>
              <w:lastRenderedPageBreak/>
              <w:t>среда»</w:t>
            </w: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х</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9533,9</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rPr>
          <w:trHeight w:val="484"/>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Республиканский бюджет Чувашской </w:t>
            </w:r>
            <w:r>
              <w:rPr>
                <w:rFonts w:ascii="Times New Roman" w:hAnsi="Times New Roman" w:cs="Times New Roman"/>
                <w:color w:val="000000" w:themeColor="text1"/>
                <w:sz w:val="20"/>
                <w:szCs w:val="20"/>
              </w:rPr>
              <w:lastRenderedPageBreak/>
              <w:t>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9057,2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476,7</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544"/>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val="restart"/>
            <w:tcBorders>
              <w:top w:val="single" w:sz="2" w:space="0" w:color="auto"/>
              <w:left w:val="single" w:sz="2" w:space="0" w:color="auto"/>
              <w:bottom w:val="single" w:sz="2" w:space="0" w:color="auto"/>
              <w:right w:val="single" w:sz="2" w:space="0" w:color="auto"/>
            </w:tcBorders>
          </w:tcPr>
          <w:p w:rsidR="0079296A" w:rsidRDefault="0079296A">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мероприятие 11</w:t>
            </w:r>
          </w:p>
          <w:p w:rsidR="0079296A" w:rsidRDefault="0079296A">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155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pStyle w:val="29"/>
              <w:jc w:val="center"/>
              <w:rPr>
                <w:b/>
                <w:color w:val="000000" w:themeColor="text1"/>
                <w:sz w:val="20"/>
                <w:szCs w:val="20"/>
              </w:rPr>
            </w:pPr>
            <w:r>
              <w:rPr>
                <w:b/>
                <w:color w:val="000000" w:themeColor="text1"/>
                <w:sz w:val="20"/>
                <w:szCs w:val="20"/>
              </w:rPr>
              <w:t>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416,2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eastAsia="Times New Roman" w:hAnsi="Times New Roman" w:cs="Times New Roman"/>
                <w:b/>
                <w:color w:val="000000" w:themeColor="text1"/>
                <w:kern w:val="2"/>
                <w:sz w:val="20"/>
                <w:szCs w:val="20"/>
                <w:lang w:eastAsia="ar-SA"/>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eastAsia="Times New Roman" w:hAnsi="Times New Roman" w:cs="Times New Roman"/>
                <w:b/>
                <w:color w:val="000000" w:themeColor="text1"/>
                <w:kern w:val="2"/>
                <w:sz w:val="20"/>
                <w:szCs w:val="20"/>
                <w:lang w:eastAsia="ar-SA"/>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eastAsia="Times New Roman" w:hAnsi="Times New Roman" w:cs="Times New Roman"/>
                <w:b/>
                <w:color w:val="000000" w:themeColor="text1"/>
                <w:kern w:val="2"/>
                <w:sz w:val="20"/>
                <w:szCs w:val="20"/>
                <w:lang w:eastAsia="ar-SA"/>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416,2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eastAsia="Times New Roman" w:hAnsi="Times New Roman" w:cs="Times New Roman"/>
                <w:b/>
                <w:color w:val="000000" w:themeColor="text1"/>
                <w:kern w:val="2"/>
                <w:sz w:val="20"/>
                <w:szCs w:val="20"/>
                <w:lang w:eastAsia="ar-SA"/>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Подпрограмма</w:t>
            </w:r>
          </w:p>
        </w:tc>
        <w:tc>
          <w:tcPr>
            <w:tcW w:w="155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«Укрепление единства российской нации и этнокультурное развитие народов»</w:t>
            </w: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57"/>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мероприя</w:t>
            </w:r>
            <w:r>
              <w:rPr>
                <w:rFonts w:ascii="Times New Roman" w:hAnsi="Times New Roman" w:cs="Times New Roman"/>
                <w:b/>
                <w:color w:val="000000" w:themeColor="text1"/>
                <w:sz w:val="20"/>
                <w:szCs w:val="20"/>
              </w:rPr>
              <w:softHyphen/>
              <w:t>тие 1</w:t>
            </w:r>
          </w:p>
        </w:tc>
        <w:tc>
          <w:tcPr>
            <w:tcW w:w="155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Участие в  системе мониторинга состояния межнациональных </w:t>
            </w:r>
            <w:r>
              <w:rPr>
                <w:rFonts w:ascii="Times New Roman" w:hAnsi="Times New Roman" w:cs="Times New Roman"/>
                <w:b/>
                <w:color w:val="000000" w:themeColor="text1"/>
                <w:sz w:val="20"/>
                <w:szCs w:val="20"/>
              </w:rPr>
              <w:lastRenderedPageBreak/>
              <w:t>отношений и раннего предупреждения межнациональных конфликтов</w:t>
            </w: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57"/>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мероприя</w:t>
            </w:r>
            <w:r>
              <w:rPr>
                <w:rFonts w:ascii="Times New Roman" w:hAnsi="Times New Roman" w:cs="Times New Roman"/>
                <w:b/>
                <w:color w:val="000000" w:themeColor="text1"/>
                <w:sz w:val="20"/>
                <w:szCs w:val="20"/>
              </w:rPr>
              <w:softHyphen/>
              <w:t>тие 2</w:t>
            </w:r>
          </w:p>
        </w:tc>
        <w:tc>
          <w:tcPr>
            <w:tcW w:w="155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Участие в реализации комплексной информационной кампании, направленной на сохранение и развитие межнационального согласия, укрепление единства российской нации</w:t>
            </w: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57"/>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мероприя</w:t>
            </w:r>
            <w:r>
              <w:rPr>
                <w:rFonts w:ascii="Times New Roman" w:hAnsi="Times New Roman" w:cs="Times New Roman"/>
                <w:b/>
                <w:color w:val="000000" w:themeColor="text1"/>
                <w:sz w:val="20"/>
                <w:szCs w:val="20"/>
              </w:rPr>
              <w:softHyphen/>
              <w:t>тие 3</w:t>
            </w:r>
          </w:p>
        </w:tc>
        <w:tc>
          <w:tcPr>
            <w:tcW w:w="155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28"/>
              <w:jc w:val="center"/>
              <w:rPr>
                <w:rFonts w:ascii="Times New Roman" w:hAnsi="Times New Roman" w:cs="Times New Roman"/>
                <w:b/>
                <w:color w:val="000000" w:themeColor="text1"/>
                <w:sz w:val="20"/>
                <w:szCs w:val="20"/>
              </w:rPr>
            </w:pPr>
            <w:r>
              <w:rPr>
                <w:rFonts w:ascii="Times New Roman" w:hAnsi="Times New Roman" w:cs="Times New Roman"/>
                <w:b/>
                <w:bCs/>
                <w:color w:val="000000" w:themeColor="text1"/>
                <w:sz w:val="20"/>
                <w:szCs w:val="20"/>
              </w:rPr>
              <w:t>Профилактика этнополитического и религиозно-политического экстремизма, ксенофобии</w:t>
            </w: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мероприя</w:t>
            </w:r>
            <w:r>
              <w:rPr>
                <w:rFonts w:ascii="Times New Roman" w:hAnsi="Times New Roman" w:cs="Times New Roman"/>
                <w:b/>
                <w:color w:val="000000" w:themeColor="text1"/>
                <w:sz w:val="20"/>
                <w:szCs w:val="20"/>
              </w:rPr>
              <w:softHyphen/>
              <w:t>тие 4</w:t>
            </w:r>
          </w:p>
        </w:tc>
        <w:tc>
          <w:tcPr>
            <w:tcW w:w="1559"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bCs/>
                <w:color w:val="000000" w:themeColor="text1"/>
                <w:sz w:val="20"/>
                <w:szCs w:val="20"/>
              </w:rPr>
              <w:t xml:space="preserve">Социально-культурная адаптация и интеграция </w:t>
            </w:r>
            <w:proofErr w:type="gramStart"/>
            <w:r>
              <w:rPr>
                <w:rFonts w:ascii="Times New Roman" w:hAnsi="Times New Roman" w:cs="Times New Roman"/>
                <w:b/>
                <w:bCs/>
                <w:color w:val="000000" w:themeColor="text1"/>
                <w:sz w:val="20"/>
                <w:szCs w:val="20"/>
              </w:rPr>
              <w:t>иностранных</w:t>
            </w:r>
            <w:proofErr w:type="gramEnd"/>
            <w:r>
              <w:rPr>
                <w:rFonts w:ascii="Times New Roman" w:hAnsi="Times New Roman" w:cs="Times New Roman"/>
                <w:b/>
                <w:bCs/>
                <w:color w:val="000000" w:themeColor="text1"/>
                <w:sz w:val="20"/>
                <w:szCs w:val="20"/>
              </w:rPr>
              <w:t xml:space="preserve"> граждан в Чувашской Республике</w:t>
            </w: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Бюджет Урмарского муниципального округа </w:t>
            </w:r>
            <w:r>
              <w:rPr>
                <w:rFonts w:ascii="Times New Roman" w:hAnsi="Times New Roman" w:cs="Times New Roman"/>
                <w:color w:val="000000" w:themeColor="text1"/>
                <w:sz w:val="20"/>
                <w:szCs w:val="20"/>
              </w:rPr>
              <w:lastRenderedPageBreak/>
              <w:t>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1190" w:type="dxa"/>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bl>
    <w:p w:rsidR="0079296A" w:rsidRDefault="0079296A" w:rsidP="0079296A">
      <w:pPr>
        <w:spacing w:after="0" w:line="240" w:lineRule="auto"/>
        <w:jc w:val="center"/>
        <w:rPr>
          <w:rFonts w:ascii="Times New Roman" w:hAnsi="Times New Roman" w:cs="Times New Roman"/>
          <w:bCs/>
          <w:color w:val="000000" w:themeColor="text1"/>
          <w:sz w:val="24"/>
          <w:szCs w:val="24"/>
        </w:rPr>
      </w:pPr>
    </w:p>
    <w:p w:rsidR="0079296A" w:rsidRDefault="0079296A" w:rsidP="0079296A">
      <w:pPr>
        <w:spacing w:after="0" w:line="240" w:lineRule="auto"/>
        <w:rPr>
          <w:rFonts w:ascii="Times New Roman" w:hAnsi="Times New Roman" w:cs="Times New Roman"/>
          <w:b/>
          <w:bCs/>
          <w:color w:val="000000" w:themeColor="text1"/>
          <w:sz w:val="24"/>
          <w:szCs w:val="24"/>
        </w:rPr>
        <w:sectPr w:rsidR="0079296A">
          <w:pgSz w:w="16837" w:h="11905" w:orient="landscape"/>
          <w:pgMar w:top="1560" w:right="1134" w:bottom="567" w:left="1134" w:header="567" w:footer="709" w:gutter="0"/>
          <w:cols w:space="720"/>
        </w:sectPr>
      </w:pPr>
    </w:p>
    <w:p w:rsidR="0079296A" w:rsidRDefault="0079296A" w:rsidP="0079296A">
      <w:pPr>
        <w:widowControl w:val="0"/>
        <w:autoSpaceDE w:val="0"/>
        <w:autoSpaceDN w:val="0"/>
        <w:spacing w:after="0" w:line="240" w:lineRule="auto"/>
        <w:jc w:val="both"/>
        <w:rPr>
          <w:rFonts w:ascii="Times New Roman" w:hAnsi="Times New Roman" w:cs="Times New Roman"/>
          <w:color w:val="000000" w:themeColor="text1"/>
          <w:sz w:val="24"/>
          <w:szCs w:val="24"/>
        </w:rPr>
      </w:pPr>
      <w:bookmarkStart w:id="6" w:name="RANGE!A1:J30"/>
      <w:bookmarkEnd w:id="5"/>
      <w:bookmarkEnd w:id="6"/>
    </w:p>
    <w:p w:rsidR="0079296A" w:rsidRDefault="0079296A" w:rsidP="0079296A">
      <w:pPr>
        <w:widowControl w:val="0"/>
        <w:autoSpaceDE w:val="0"/>
        <w:autoSpaceDN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7. в приложении № 3 Подпрограммы «Развитие культуры и туризма» муниципальной программы  «Развитие культуры и туризма»:</w:t>
      </w:r>
    </w:p>
    <w:p w:rsidR="0079296A" w:rsidRDefault="0079296A" w:rsidP="0079296A">
      <w:pPr>
        <w:autoSpaceDE w:val="0"/>
        <w:autoSpaceDN w:val="0"/>
        <w:adjustRightInd w:val="0"/>
        <w:spacing w:after="0" w:line="240" w:lineRule="auto"/>
        <w:ind w:firstLine="709"/>
        <w:jc w:val="center"/>
        <w:rPr>
          <w:rFonts w:ascii="Times New Roman" w:hAnsi="Times New Roman" w:cs="Times New Roman"/>
          <w:b/>
          <w:color w:val="000000" w:themeColor="text1"/>
          <w:sz w:val="24"/>
          <w:szCs w:val="24"/>
        </w:rPr>
      </w:pPr>
    </w:p>
    <w:p w:rsidR="0079296A" w:rsidRDefault="0079296A" w:rsidP="0079296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позицию «Целевые индикаторы и показатели подпрограммы</w:t>
      </w:r>
      <w:r>
        <w:rPr>
          <w:color w:val="000000" w:themeColor="text1"/>
        </w:rPr>
        <w:t xml:space="preserve"> </w:t>
      </w:r>
      <w:r>
        <w:rPr>
          <w:rFonts w:ascii="Times New Roman" w:eastAsia="Calibri" w:hAnsi="Times New Roman" w:cs="Times New Roman"/>
          <w:color w:val="000000" w:themeColor="text1"/>
          <w:sz w:val="24"/>
          <w:szCs w:val="24"/>
        </w:rPr>
        <w:t>изложить в следующей редакции:</w:t>
      </w:r>
    </w:p>
    <w:p w:rsidR="0079296A" w:rsidRDefault="0079296A" w:rsidP="0079296A">
      <w:pPr>
        <w:widowControl w:val="0"/>
        <w:autoSpaceDE w:val="0"/>
        <w:autoSpaceDN w:val="0"/>
        <w:spacing w:after="0" w:line="240" w:lineRule="auto"/>
        <w:ind w:left="5670"/>
        <w:jc w:val="center"/>
        <w:rPr>
          <w:rFonts w:ascii="Times New Roman" w:hAnsi="Times New Roman" w:cs="Times New Roman"/>
          <w:color w:val="000000" w:themeColor="text1"/>
          <w:sz w:val="24"/>
          <w:szCs w:val="24"/>
        </w:rPr>
      </w:pPr>
    </w:p>
    <w:tbl>
      <w:tblPr>
        <w:tblW w:w="9075" w:type="dxa"/>
        <w:tblInd w:w="62" w:type="dxa"/>
        <w:tblLayout w:type="fixed"/>
        <w:tblCellMar>
          <w:top w:w="102" w:type="dxa"/>
          <w:left w:w="62" w:type="dxa"/>
          <w:bottom w:w="102" w:type="dxa"/>
          <w:right w:w="62" w:type="dxa"/>
        </w:tblCellMar>
        <w:tblLook w:val="04A0" w:firstRow="1" w:lastRow="0" w:firstColumn="1" w:lastColumn="0" w:noHBand="0" w:noVBand="1"/>
      </w:tblPr>
      <w:tblGrid>
        <w:gridCol w:w="2269"/>
        <w:gridCol w:w="340"/>
        <w:gridCol w:w="6466"/>
      </w:tblGrid>
      <w:tr w:rsidR="0079296A" w:rsidTr="0079296A">
        <w:tc>
          <w:tcPr>
            <w:tcW w:w="2269" w:type="dxa"/>
            <w:hideMark/>
          </w:tcPr>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bookmarkStart w:id="7" w:name="P9690"/>
            <w:bookmarkEnd w:id="7"/>
            <w:r>
              <w:rPr>
                <w:rFonts w:ascii="Times New Roman" w:eastAsia="Calibri" w:hAnsi="Times New Roman" w:cs="Times New Roman"/>
                <w:color w:val="000000" w:themeColor="text1"/>
                <w:sz w:val="24"/>
                <w:szCs w:val="24"/>
              </w:rPr>
              <w:t>Целевые индикаторы и показатели подпрограммы</w:t>
            </w:r>
          </w:p>
        </w:tc>
        <w:tc>
          <w:tcPr>
            <w:tcW w:w="340" w:type="dxa"/>
            <w:hideMark/>
          </w:tcPr>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6466" w:type="dxa"/>
            <w:hideMark/>
          </w:tcPr>
          <w:p w:rsidR="0079296A" w:rsidRDefault="0079296A">
            <w:pPr>
              <w:pStyle w:val="s16"/>
              <w:shd w:val="clear" w:color="auto" w:fill="FFFFFF"/>
              <w:spacing w:before="0" w:beforeAutospacing="0" w:after="0" w:afterAutospacing="0" w:line="276" w:lineRule="auto"/>
              <w:jc w:val="both"/>
              <w:rPr>
                <w:color w:val="000000" w:themeColor="text1"/>
                <w:lang w:eastAsia="en-US"/>
              </w:rPr>
            </w:pPr>
            <w:r>
              <w:rPr>
                <w:color w:val="000000" w:themeColor="text1"/>
                <w:lang w:eastAsia="en-US"/>
              </w:rPr>
              <w:t>к 2036 году будут достигнуты следующие целевые показатели (индикаторы):</w:t>
            </w:r>
          </w:p>
          <w:p w:rsidR="0079296A" w:rsidRDefault="0079296A">
            <w:pPr>
              <w:pStyle w:val="s16"/>
              <w:shd w:val="clear" w:color="auto" w:fill="FFFFFF"/>
              <w:spacing w:before="0" w:beforeAutospacing="0" w:after="0" w:afterAutospacing="0" w:line="276" w:lineRule="auto"/>
              <w:jc w:val="both"/>
              <w:rPr>
                <w:color w:val="000000" w:themeColor="text1"/>
                <w:lang w:eastAsia="en-US"/>
              </w:rPr>
            </w:pPr>
            <w:r>
              <w:rPr>
                <w:color w:val="000000" w:themeColor="text1"/>
                <w:lang w:eastAsia="en-US"/>
              </w:rPr>
              <w:t>уровень удовлетворенности населения качеством предоставления государственных услуг в сфере культуры - 96,0 процента;</w:t>
            </w:r>
          </w:p>
          <w:p w:rsidR="0079296A" w:rsidRDefault="0079296A">
            <w:pPr>
              <w:pStyle w:val="s16"/>
              <w:shd w:val="clear" w:color="auto" w:fill="FFFFFF"/>
              <w:spacing w:before="0" w:beforeAutospacing="0" w:after="0" w:afterAutospacing="0" w:line="276" w:lineRule="auto"/>
              <w:jc w:val="both"/>
              <w:rPr>
                <w:color w:val="000000" w:themeColor="text1"/>
                <w:lang w:eastAsia="en-US"/>
              </w:rPr>
            </w:pPr>
            <w:r>
              <w:rPr>
                <w:color w:val="000000" w:themeColor="text1"/>
                <w:lang w:eastAsia="en-US"/>
              </w:rPr>
              <w:t>увеличение числа посещений организаций культуры – на 2,0 процента по отношению к 2018 году;</w:t>
            </w:r>
          </w:p>
          <w:p w:rsidR="0079296A" w:rsidRDefault="0079296A">
            <w:pPr>
              <w:pStyle w:val="s16"/>
              <w:shd w:val="clear" w:color="auto" w:fill="FFFFFF"/>
              <w:spacing w:before="0" w:beforeAutospacing="0" w:after="0" w:afterAutospacing="0" w:line="276" w:lineRule="auto"/>
              <w:jc w:val="both"/>
              <w:rPr>
                <w:rFonts w:eastAsia="Calibri"/>
                <w:color w:val="000000" w:themeColor="text1"/>
                <w:lang w:eastAsia="en-US"/>
              </w:rPr>
            </w:pPr>
            <w:r>
              <w:rPr>
                <w:color w:val="000000" w:themeColor="text1"/>
                <w:lang w:eastAsia="en-US"/>
              </w:rPr>
              <w:t>соотношение средней заработной платы работников учреждений культуры и средней заработной платы по Чувашской Республике – 80,5 процентов</w:t>
            </w:r>
          </w:p>
        </w:tc>
      </w:tr>
      <w:tr w:rsidR="0079296A" w:rsidTr="0079296A">
        <w:tc>
          <w:tcPr>
            <w:tcW w:w="9075" w:type="dxa"/>
            <w:gridSpan w:val="3"/>
            <w:hideMark/>
          </w:tcPr>
          <w:p w:rsidR="0079296A" w:rsidRDefault="0079296A">
            <w:pPr>
              <w:pStyle w:val="29"/>
              <w:jc w:val="both"/>
              <w:rPr>
                <w:rFonts w:eastAsia="Calibri"/>
                <w:color w:val="000000" w:themeColor="text1"/>
              </w:rPr>
            </w:pPr>
            <w:r>
              <w:rPr>
                <w:color w:val="000000" w:themeColor="text1"/>
              </w:rPr>
              <w:t>позицию «Объемы финансирования подпрограммы с разбивкой по годам реализации» изложить в следующей редакции:</w:t>
            </w:r>
          </w:p>
        </w:tc>
      </w:tr>
      <w:tr w:rsidR="0079296A" w:rsidTr="0079296A">
        <w:tc>
          <w:tcPr>
            <w:tcW w:w="2269" w:type="dxa"/>
            <w:hideMark/>
          </w:tcPr>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Объемы финансирования подпрограммы с разбивкой по годам реализации</w:t>
            </w:r>
          </w:p>
        </w:tc>
        <w:tc>
          <w:tcPr>
            <w:tcW w:w="340" w:type="dxa"/>
            <w:hideMark/>
          </w:tcPr>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6466" w:type="dxa"/>
          </w:tcPr>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общий объем финансирования Муниципальной программы составляет </w:t>
            </w:r>
            <w:r>
              <w:rPr>
                <w:rFonts w:ascii="Times New Roman" w:hAnsi="Times New Roman" w:cs="Times New Roman"/>
                <w:color w:val="000000" w:themeColor="text1"/>
                <w:sz w:val="24"/>
                <w:szCs w:val="24"/>
              </w:rPr>
              <w:t>223086,4</w:t>
            </w:r>
            <w:r>
              <w:rPr>
                <w:rFonts w:ascii="Times New Roman" w:eastAsia="Calibri" w:hAnsi="Times New Roman" w:cs="Times New Roman"/>
                <w:color w:val="000000" w:themeColor="text1"/>
                <w:sz w:val="24"/>
                <w:szCs w:val="24"/>
              </w:rPr>
              <w:t xml:space="preserve"> тыс. рублей, в том числе:</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2023 году – 59193,5</w:t>
            </w:r>
            <w:r>
              <w:rPr>
                <w:rFonts w:ascii="Times New Roman"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2024 году – 27717,2</w:t>
            </w:r>
            <w:r>
              <w:rPr>
                <w:rFonts w:ascii="Times New Roman"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2025 году – 12368,7</w:t>
            </w:r>
            <w:r>
              <w:rPr>
                <w:rFonts w:ascii="Times New Roman"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hAnsi="Times New Roman" w:cs="Times New Roman"/>
                <w:bCs/>
                <w:color w:val="000000" w:themeColor="text1"/>
                <w:sz w:val="24"/>
                <w:szCs w:val="24"/>
              </w:rPr>
              <w:t>в 2026–2030 годах – 61888,5 тыс. рублей</w:t>
            </w:r>
            <w:r>
              <w:rPr>
                <w:rFonts w:ascii="Times New Roman" w:eastAsia="Calibri" w:hAnsi="Times New Roman" w:cs="Times New Roman"/>
                <w:color w:val="000000" w:themeColor="text1"/>
                <w:sz w:val="24"/>
                <w:szCs w:val="24"/>
              </w:rPr>
              <w:t>;</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2031-2035 годах – 61918</w:t>
            </w:r>
            <w:r>
              <w:rPr>
                <w:rFonts w:ascii="Times New Roman" w:hAnsi="Times New Roman" w:cs="Times New Roman"/>
                <w:color w:val="000000" w:themeColor="text1"/>
                <w:sz w:val="24"/>
                <w:szCs w:val="24"/>
              </w:rPr>
              <w:t xml:space="preserve">,5 </w:t>
            </w:r>
            <w:r>
              <w:rPr>
                <w:rFonts w:ascii="Times New Roman" w:eastAsia="Calibri" w:hAnsi="Times New Roman" w:cs="Times New Roman"/>
                <w:color w:val="000000" w:themeColor="text1"/>
                <w:sz w:val="24"/>
                <w:szCs w:val="24"/>
              </w:rPr>
              <w:t>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из них средства:</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федерального бюджета – </w:t>
            </w:r>
            <w:r>
              <w:rPr>
                <w:rFonts w:ascii="Times New Roman" w:hAnsi="Times New Roman" w:cs="Times New Roman"/>
                <w:color w:val="000000" w:themeColor="text1"/>
                <w:sz w:val="24"/>
                <w:szCs w:val="24"/>
              </w:rPr>
              <w:t xml:space="preserve">792,9 </w:t>
            </w:r>
            <w:r>
              <w:rPr>
                <w:rFonts w:ascii="Times New Roman" w:eastAsia="Calibri" w:hAnsi="Times New Roman" w:cs="Times New Roman"/>
                <w:color w:val="000000" w:themeColor="text1"/>
                <w:sz w:val="24"/>
                <w:szCs w:val="24"/>
              </w:rPr>
              <w:t>тыс. рублей, в том числе:</w:t>
            </w:r>
          </w:p>
          <w:p w:rsidR="0079296A" w:rsidRDefault="0079296A">
            <w:pPr>
              <w:spacing w:after="0" w:line="240" w:lineRule="auto"/>
              <w:ind w:left="-57" w:right="-5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в 2023 году – 512,4 тыс. рублей;</w:t>
            </w:r>
          </w:p>
          <w:p w:rsidR="0079296A" w:rsidRDefault="0079296A">
            <w:pPr>
              <w:spacing w:after="0" w:line="240" w:lineRule="auto"/>
              <w:ind w:left="-57" w:right="-5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в 2024 году – 280,5 тыс. рублей;</w:t>
            </w:r>
          </w:p>
          <w:p w:rsidR="0079296A" w:rsidRDefault="0079296A">
            <w:pPr>
              <w:spacing w:after="0" w:line="240" w:lineRule="auto"/>
              <w:ind w:left="-57" w:right="-5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в 2025 году – 0,0 тыс. рублей;</w:t>
            </w:r>
          </w:p>
          <w:p w:rsidR="0079296A" w:rsidRDefault="0079296A">
            <w:pPr>
              <w:spacing w:after="0" w:line="240" w:lineRule="auto"/>
              <w:ind w:left="-57" w:right="-57"/>
              <w:jc w:val="both"/>
              <w:rPr>
                <w:rFonts w:ascii="Times New Roman" w:eastAsia="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в 2026–2030 годах – 0,0 тыс. рублей;</w:t>
            </w:r>
          </w:p>
          <w:p w:rsidR="0079296A" w:rsidRDefault="0079296A">
            <w:pPr>
              <w:spacing w:after="0" w:line="240" w:lineRule="auto"/>
              <w:ind w:left="-57" w:right="-5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в 2031-2035 годах – 0,0 тыс. рублей;</w:t>
            </w:r>
          </w:p>
          <w:p w:rsidR="0079296A" w:rsidRDefault="0079296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республиканского бюджета Чувашской Республики -  </w:t>
            </w:r>
            <w:r>
              <w:rPr>
                <w:rFonts w:ascii="Times New Roman" w:hAnsi="Times New Roman" w:cs="Times New Roman"/>
                <w:color w:val="000000" w:themeColor="text1"/>
                <w:sz w:val="24"/>
                <w:szCs w:val="24"/>
              </w:rPr>
              <w:t xml:space="preserve">29461,6 </w:t>
            </w:r>
            <w:r>
              <w:rPr>
                <w:rFonts w:ascii="Times New Roman" w:eastAsia="Calibri" w:hAnsi="Times New Roman" w:cs="Times New Roman"/>
                <w:color w:val="000000" w:themeColor="text1"/>
                <w:sz w:val="24"/>
                <w:szCs w:val="24"/>
              </w:rPr>
              <w:t>тыс. рублей, в том числе:</w:t>
            </w:r>
          </w:p>
          <w:p w:rsidR="0079296A" w:rsidRDefault="0079296A">
            <w:pPr>
              <w:spacing w:after="0" w:line="240" w:lineRule="auto"/>
              <w:ind w:left="-57" w:right="-5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в 2023 году – 28988,8 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2024 году – 55,9 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2025 году – 37,9 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hAnsi="Times New Roman" w:cs="Times New Roman"/>
                <w:bCs/>
                <w:color w:val="000000" w:themeColor="text1"/>
                <w:sz w:val="24"/>
                <w:szCs w:val="24"/>
              </w:rPr>
              <w:t>в 2026–2030 годах – 189,5 тыс. рублей;</w:t>
            </w:r>
            <w:r>
              <w:rPr>
                <w:rFonts w:ascii="Times New Roman" w:eastAsia="Calibri" w:hAnsi="Times New Roman" w:cs="Times New Roman"/>
                <w:color w:val="000000" w:themeColor="text1"/>
                <w:sz w:val="24"/>
                <w:szCs w:val="24"/>
              </w:rPr>
              <w:t xml:space="preserve"> </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2031-2035 годах – 189,5 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бюджета Урмарского муниципального округа Чувашской Республики – </w:t>
            </w:r>
            <w:r>
              <w:rPr>
                <w:rFonts w:ascii="Times New Roman" w:hAnsi="Times New Roman" w:cs="Times New Roman"/>
                <w:color w:val="000000" w:themeColor="text1"/>
                <w:sz w:val="24"/>
                <w:szCs w:val="24"/>
              </w:rPr>
              <w:t xml:space="preserve">186211,9 </w:t>
            </w:r>
            <w:r>
              <w:rPr>
                <w:rFonts w:ascii="Times New Roman" w:eastAsia="Calibri" w:hAnsi="Times New Roman" w:cs="Times New Roman"/>
                <w:color w:val="000000" w:themeColor="text1"/>
                <w:sz w:val="24"/>
                <w:szCs w:val="24"/>
              </w:rPr>
              <w:t>тыс. рублей, в том числе:</w:t>
            </w:r>
          </w:p>
          <w:p w:rsidR="0079296A" w:rsidRDefault="0079296A">
            <w:pPr>
              <w:spacing w:after="0" w:line="240" w:lineRule="auto"/>
              <w:ind w:left="-57" w:right="-5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в 2023 году – 29192,3</w:t>
            </w:r>
            <w:r>
              <w:rPr>
                <w:rFonts w:ascii="Times New Roman"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тыс. рублей;</w:t>
            </w:r>
          </w:p>
          <w:p w:rsidR="0079296A" w:rsidRDefault="0079296A">
            <w:pPr>
              <w:spacing w:after="0" w:line="240" w:lineRule="auto"/>
              <w:ind w:left="-57" w:right="-5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в 2024 году – 26880,8</w:t>
            </w:r>
            <w:r>
              <w:rPr>
                <w:rFonts w:ascii="Times New Roman"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тыс. рублей;</w:t>
            </w:r>
          </w:p>
          <w:p w:rsidR="0079296A" w:rsidRDefault="0079296A">
            <w:pPr>
              <w:spacing w:after="0" w:line="240" w:lineRule="auto"/>
              <w:ind w:left="-57" w:right="-5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в 2025 году – 11830,8</w:t>
            </w:r>
            <w:r>
              <w:rPr>
                <w:rFonts w:ascii="Times New Roman"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hAnsi="Times New Roman" w:cs="Times New Roman"/>
                <w:bCs/>
                <w:color w:val="000000" w:themeColor="text1"/>
                <w:sz w:val="24"/>
                <w:szCs w:val="24"/>
              </w:rPr>
              <w:t xml:space="preserve">в 2026–2030 годах – </w:t>
            </w:r>
            <w:r>
              <w:rPr>
                <w:rFonts w:ascii="Times New Roman" w:eastAsia="Calibri" w:hAnsi="Times New Roman" w:cs="Times New Roman"/>
                <w:color w:val="000000" w:themeColor="text1"/>
                <w:sz w:val="24"/>
                <w:szCs w:val="24"/>
              </w:rPr>
              <w:t>59154,0</w:t>
            </w:r>
            <w:r>
              <w:rPr>
                <w:rFonts w:ascii="Times New Roman" w:hAnsi="Times New Roman" w:cs="Times New Roman"/>
                <w:bCs/>
                <w:color w:val="000000" w:themeColor="text1"/>
                <w:sz w:val="24"/>
                <w:szCs w:val="24"/>
              </w:rPr>
              <w:t xml:space="preserve"> тыс. рублей;</w:t>
            </w:r>
            <w:r>
              <w:rPr>
                <w:rFonts w:ascii="Times New Roman" w:eastAsia="Calibri" w:hAnsi="Times New Roman" w:cs="Times New Roman"/>
                <w:color w:val="000000" w:themeColor="text1"/>
                <w:sz w:val="24"/>
                <w:szCs w:val="24"/>
              </w:rPr>
              <w:t xml:space="preserve"> </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2031-2035 годах – 59154,0</w:t>
            </w:r>
            <w:r>
              <w:rPr>
                <w:rFonts w:ascii="Times New Roman"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внебюджетных источников – 6620,0 тыс. рублей, в том числе:</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2023 году – 500,0 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в 2024 году – 500,0 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2025 году – 500,0 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hAnsi="Times New Roman" w:cs="Times New Roman"/>
                <w:bCs/>
                <w:color w:val="000000" w:themeColor="text1"/>
                <w:sz w:val="24"/>
                <w:szCs w:val="24"/>
              </w:rPr>
              <w:t xml:space="preserve">в 2026–2030 годах – </w:t>
            </w:r>
            <w:r>
              <w:rPr>
                <w:rFonts w:ascii="Times New Roman" w:eastAsia="Calibri" w:hAnsi="Times New Roman" w:cs="Times New Roman"/>
                <w:color w:val="000000" w:themeColor="text1"/>
                <w:sz w:val="24"/>
                <w:szCs w:val="24"/>
              </w:rPr>
              <w:t>2545</w:t>
            </w:r>
            <w:r>
              <w:rPr>
                <w:rFonts w:ascii="Times New Roman" w:hAnsi="Times New Roman" w:cs="Times New Roman"/>
                <w:bCs/>
                <w:color w:val="000000" w:themeColor="text1"/>
                <w:sz w:val="24"/>
                <w:szCs w:val="24"/>
              </w:rPr>
              <w:t xml:space="preserve"> тыс. рублей;</w:t>
            </w:r>
            <w:r>
              <w:rPr>
                <w:rFonts w:ascii="Times New Roman" w:eastAsia="Calibri" w:hAnsi="Times New Roman" w:cs="Times New Roman"/>
                <w:color w:val="000000" w:themeColor="text1"/>
                <w:sz w:val="24"/>
                <w:szCs w:val="24"/>
              </w:rPr>
              <w:t xml:space="preserve"> </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в 2031-2035 годах – </w:t>
            </w:r>
            <w:r>
              <w:rPr>
                <w:rFonts w:ascii="Times New Roman" w:hAnsi="Times New Roman" w:cs="Times New Roman"/>
                <w:color w:val="000000" w:themeColor="text1"/>
                <w:sz w:val="24"/>
                <w:szCs w:val="24"/>
              </w:rPr>
              <w:t xml:space="preserve">2575,0 </w:t>
            </w:r>
            <w:r>
              <w:rPr>
                <w:rFonts w:ascii="Times New Roman" w:eastAsia="Calibri" w:hAnsi="Times New Roman" w:cs="Times New Roman"/>
                <w:color w:val="000000" w:themeColor="text1"/>
                <w:sz w:val="24"/>
                <w:szCs w:val="24"/>
              </w:rPr>
              <w:t>тыс. рублей.</w:t>
            </w: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highlight w:val="yellow"/>
              </w:rPr>
            </w:pPr>
          </w:p>
          <w:p w:rsidR="0079296A" w:rsidRDefault="0079296A">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Объемы финансирования Муниципальной программы уточняются при формировании бюджета Урмарского муниципального округа Чувашской Республики на очередной финансовый год и плановый период.</w:t>
            </w:r>
          </w:p>
        </w:tc>
      </w:tr>
    </w:tbl>
    <w:p w:rsidR="0079296A" w:rsidRDefault="0079296A" w:rsidP="0079296A">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p>
    <w:p w:rsidR="0079296A" w:rsidRDefault="0079296A" w:rsidP="0079296A">
      <w:pPr>
        <w:widowControl w:val="0"/>
        <w:autoSpaceDE w:val="0"/>
        <w:autoSpaceDN w:val="0"/>
        <w:spacing w:after="0" w:line="240" w:lineRule="auto"/>
        <w:ind w:firstLine="709"/>
        <w:jc w:val="both"/>
        <w:rPr>
          <w:rFonts w:ascii="Times New Roman" w:hAnsi="Times New Roman" w:cs="Times New Roman"/>
          <w:b/>
          <w:color w:val="000000" w:themeColor="text1"/>
          <w:sz w:val="24"/>
          <w:szCs w:val="24"/>
        </w:rPr>
      </w:pPr>
    </w:p>
    <w:p w:rsidR="0079296A" w:rsidRDefault="0079296A" w:rsidP="0079296A">
      <w:pPr>
        <w:widowControl w:val="0"/>
        <w:autoSpaceDE w:val="0"/>
        <w:autoSpaceDN w:val="0"/>
        <w:spacing w:after="0" w:line="240" w:lineRule="auto"/>
        <w:ind w:firstLine="709"/>
        <w:jc w:val="both"/>
        <w:rPr>
          <w:rFonts w:ascii="Times New Roman" w:hAnsi="Times New Roman" w:cs="Times New Roman"/>
          <w:b/>
          <w:color w:val="000000" w:themeColor="text1"/>
          <w:sz w:val="24"/>
          <w:szCs w:val="24"/>
        </w:rPr>
      </w:pPr>
    </w:p>
    <w:p w:rsidR="0079296A" w:rsidRDefault="0079296A" w:rsidP="0079296A">
      <w:pPr>
        <w:widowControl w:val="0"/>
        <w:autoSpaceDE w:val="0"/>
        <w:autoSpaceDN w:val="0"/>
        <w:spacing w:after="0" w:line="240" w:lineRule="auto"/>
        <w:ind w:firstLine="709"/>
        <w:jc w:val="both"/>
        <w:rPr>
          <w:rFonts w:ascii="Times New Roman" w:hAnsi="Times New Roman" w:cs="Times New Roman"/>
          <w:b/>
          <w:color w:val="000000" w:themeColor="text1"/>
          <w:sz w:val="24"/>
          <w:szCs w:val="24"/>
        </w:rPr>
      </w:pPr>
    </w:p>
    <w:p w:rsidR="0079296A" w:rsidRDefault="0079296A" w:rsidP="0079296A">
      <w:pPr>
        <w:widowControl w:val="0"/>
        <w:autoSpaceDE w:val="0"/>
        <w:autoSpaceDN w:val="0"/>
        <w:spacing w:after="0" w:line="240" w:lineRule="auto"/>
        <w:ind w:firstLine="709"/>
        <w:jc w:val="both"/>
        <w:rPr>
          <w:rFonts w:ascii="Times New Roman" w:hAnsi="Times New Roman" w:cs="Times New Roman"/>
          <w:b/>
          <w:color w:val="000000" w:themeColor="text1"/>
          <w:sz w:val="24"/>
          <w:szCs w:val="24"/>
        </w:rPr>
      </w:pPr>
    </w:p>
    <w:p w:rsidR="0079296A" w:rsidRDefault="0079296A" w:rsidP="0079296A">
      <w:pPr>
        <w:widowControl w:val="0"/>
        <w:autoSpaceDE w:val="0"/>
        <w:autoSpaceDN w:val="0"/>
        <w:spacing w:after="0" w:line="240" w:lineRule="auto"/>
        <w:ind w:firstLine="709"/>
        <w:jc w:val="both"/>
        <w:rPr>
          <w:rFonts w:ascii="Times New Roman" w:hAnsi="Times New Roman" w:cs="Times New Roman"/>
          <w:b/>
          <w:color w:val="000000" w:themeColor="text1"/>
          <w:sz w:val="24"/>
          <w:szCs w:val="24"/>
        </w:rPr>
      </w:pPr>
    </w:p>
    <w:p w:rsidR="0079296A" w:rsidRDefault="0079296A" w:rsidP="0079296A">
      <w:pPr>
        <w:spacing w:after="0" w:line="240" w:lineRule="auto"/>
        <w:rPr>
          <w:rFonts w:ascii="Times New Roman" w:hAnsi="Times New Roman" w:cs="Times New Roman"/>
          <w:color w:val="000000" w:themeColor="text1"/>
          <w:sz w:val="24"/>
          <w:szCs w:val="24"/>
        </w:rPr>
      </w:pPr>
    </w:p>
    <w:p w:rsidR="0079296A" w:rsidRPr="0079296A" w:rsidRDefault="0079296A" w:rsidP="0079296A">
      <w:pPr>
        <w:widowControl w:val="0"/>
        <w:tabs>
          <w:tab w:val="left" w:pos="2394"/>
        </w:tabs>
        <w:autoSpaceDE w:val="0"/>
        <w:autoSpaceDN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таблицу № 1 «Сведения о целевых показателях (индикаторах) подпрограммы «</w:t>
      </w:r>
      <w:hyperlink r:id="rId12" w:history="1">
        <w:r w:rsidRPr="0079296A">
          <w:rPr>
            <w:rStyle w:val="ac"/>
            <w:rFonts w:ascii="Times New Roman" w:eastAsia="Calibri" w:hAnsi="Times New Roman" w:cs="Times New Roman"/>
            <w:color w:val="000000" w:themeColor="text1"/>
            <w:sz w:val="24"/>
            <w:szCs w:val="24"/>
            <w:u w:val="none"/>
          </w:rPr>
          <w:t>Развитие культуры</w:t>
        </w:r>
      </w:hyperlink>
      <w:r w:rsidRPr="0079296A">
        <w:rPr>
          <w:rFonts w:ascii="Times New Roman" w:eastAsia="Calibri" w:hAnsi="Times New Roman" w:cs="Times New Roman"/>
          <w:color w:val="000000" w:themeColor="text1"/>
          <w:sz w:val="24"/>
          <w:szCs w:val="24"/>
        </w:rPr>
        <w:t xml:space="preserve"> и туризма» М</w:t>
      </w:r>
      <w:r w:rsidRPr="0079296A">
        <w:rPr>
          <w:rFonts w:ascii="Times New Roman" w:hAnsi="Times New Roman" w:cs="Times New Roman"/>
          <w:color w:val="000000" w:themeColor="text1"/>
          <w:sz w:val="24"/>
          <w:szCs w:val="24"/>
        </w:rPr>
        <w:t xml:space="preserve">униципальной программы </w:t>
      </w:r>
      <w:r w:rsidRPr="0079296A">
        <w:rPr>
          <w:rFonts w:ascii="Times New Roman" w:hAnsi="Times New Roman" w:cs="Times New Roman"/>
          <w:bCs/>
          <w:color w:val="000000" w:themeColor="text1"/>
          <w:sz w:val="24"/>
          <w:szCs w:val="24"/>
        </w:rPr>
        <w:t>«</w:t>
      </w:r>
      <w:r w:rsidRPr="0079296A">
        <w:rPr>
          <w:rFonts w:ascii="Times New Roman" w:hAnsi="Times New Roman" w:cs="Times New Roman"/>
          <w:color w:val="000000" w:themeColor="text1"/>
          <w:sz w:val="24"/>
          <w:szCs w:val="24"/>
        </w:rPr>
        <w:t>Развитие культуры и туризма</w:t>
      </w:r>
      <w:r w:rsidRPr="0079296A">
        <w:rPr>
          <w:rFonts w:ascii="Times New Roman" w:hAnsi="Times New Roman" w:cs="Times New Roman"/>
          <w:bCs/>
          <w:color w:val="000000" w:themeColor="text1"/>
          <w:sz w:val="24"/>
          <w:szCs w:val="24"/>
        </w:rPr>
        <w:t xml:space="preserve">», </w:t>
      </w:r>
      <w:r w:rsidRPr="0079296A">
        <w:rPr>
          <w:rFonts w:ascii="Times New Roman" w:hAnsi="Times New Roman" w:cs="Times New Roman"/>
          <w:color w:val="000000" w:themeColor="text1"/>
          <w:sz w:val="24"/>
          <w:szCs w:val="24"/>
        </w:rPr>
        <w:t>и их значениях» изложить в следующей редакции:</w:t>
      </w:r>
    </w:p>
    <w:p w:rsidR="0079296A" w:rsidRDefault="0079296A" w:rsidP="0079296A">
      <w:pPr>
        <w:spacing w:after="0" w:line="240" w:lineRule="auto"/>
        <w:rPr>
          <w:rFonts w:ascii="Times New Roman" w:hAnsi="Times New Roman" w:cs="Times New Roman"/>
          <w:color w:val="000000" w:themeColor="text1"/>
          <w:sz w:val="24"/>
          <w:szCs w:val="24"/>
        </w:rPr>
        <w:sectPr w:rsidR="0079296A">
          <w:pgSz w:w="11905" w:h="16838"/>
          <w:pgMar w:top="803" w:right="850" w:bottom="1134" w:left="1701" w:header="426" w:footer="0" w:gutter="0"/>
          <w:cols w:space="720"/>
        </w:sectPr>
      </w:pPr>
    </w:p>
    <w:p w:rsidR="0079296A" w:rsidRDefault="0079296A" w:rsidP="0079296A">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p>
    <w:p w:rsidR="0079296A" w:rsidRDefault="0079296A" w:rsidP="0079296A">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1</w:t>
      </w:r>
    </w:p>
    <w:p w:rsidR="0079296A" w:rsidRDefault="0079296A" w:rsidP="0079296A">
      <w:pPr>
        <w:widowControl w:val="0"/>
        <w:tabs>
          <w:tab w:val="left" w:pos="2394"/>
        </w:tabs>
        <w:autoSpaceDE w:val="0"/>
        <w:autoSpaceDN w:val="0"/>
        <w:spacing w:after="0" w:line="240" w:lineRule="auto"/>
        <w:jc w:val="center"/>
        <w:rPr>
          <w:rFonts w:ascii="Times New Roman" w:hAnsi="Times New Roman" w:cs="Times New Roman"/>
          <w:b/>
          <w:color w:val="000000" w:themeColor="text1"/>
          <w:sz w:val="24"/>
          <w:szCs w:val="24"/>
        </w:rPr>
      </w:pPr>
    </w:p>
    <w:p w:rsidR="0079296A" w:rsidRDefault="0079296A" w:rsidP="0079296A">
      <w:pPr>
        <w:widowControl w:val="0"/>
        <w:tabs>
          <w:tab w:val="left" w:pos="2394"/>
        </w:tabs>
        <w:autoSpaceDE w:val="0"/>
        <w:autoSpaceDN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Сведения</w:t>
      </w:r>
    </w:p>
    <w:p w:rsidR="0079296A" w:rsidRPr="0079296A" w:rsidRDefault="0079296A" w:rsidP="0079296A">
      <w:pPr>
        <w:widowControl w:val="0"/>
        <w:tabs>
          <w:tab w:val="left" w:pos="2394"/>
        </w:tabs>
        <w:autoSpaceDE w:val="0"/>
        <w:autoSpaceDN w:val="0"/>
        <w:spacing w:after="0" w:line="240" w:lineRule="auto"/>
        <w:jc w:val="center"/>
        <w:rPr>
          <w:rFonts w:ascii="Times New Roman" w:hAnsi="Times New Roman" w:cs="Times New Roman"/>
          <w:b/>
          <w:color w:val="000000" w:themeColor="text1"/>
          <w:sz w:val="24"/>
          <w:szCs w:val="24"/>
        </w:rPr>
      </w:pPr>
      <w:r w:rsidRPr="0079296A">
        <w:rPr>
          <w:rFonts w:ascii="Times New Roman" w:hAnsi="Times New Roman" w:cs="Times New Roman"/>
          <w:b/>
          <w:color w:val="000000" w:themeColor="text1"/>
          <w:sz w:val="24"/>
          <w:szCs w:val="24"/>
        </w:rPr>
        <w:t>о целевых показателях (индикаторах)</w:t>
      </w:r>
    </w:p>
    <w:p w:rsidR="0079296A" w:rsidRPr="0079296A" w:rsidRDefault="0079296A" w:rsidP="0079296A">
      <w:pPr>
        <w:spacing w:after="0" w:line="240" w:lineRule="auto"/>
        <w:jc w:val="center"/>
        <w:rPr>
          <w:rFonts w:ascii="Times New Roman" w:hAnsi="Times New Roman" w:cs="Times New Roman"/>
          <w:b/>
          <w:color w:val="000000" w:themeColor="text1"/>
          <w:sz w:val="24"/>
          <w:szCs w:val="24"/>
        </w:rPr>
      </w:pPr>
      <w:r w:rsidRPr="0079296A">
        <w:rPr>
          <w:rFonts w:ascii="Times New Roman" w:hAnsi="Times New Roman" w:cs="Times New Roman"/>
          <w:b/>
          <w:color w:val="000000" w:themeColor="text1"/>
          <w:sz w:val="24"/>
          <w:szCs w:val="24"/>
        </w:rPr>
        <w:t>подпрограммы «</w:t>
      </w:r>
      <w:hyperlink r:id="rId13" w:history="1">
        <w:r w:rsidRPr="0079296A">
          <w:rPr>
            <w:rStyle w:val="ac"/>
            <w:rFonts w:ascii="Times New Roman" w:eastAsia="Calibri" w:hAnsi="Times New Roman" w:cs="Times New Roman"/>
            <w:b/>
            <w:color w:val="000000" w:themeColor="text1"/>
            <w:sz w:val="24"/>
            <w:szCs w:val="24"/>
            <w:u w:val="none"/>
          </w:rPr>
          <w:t>Развитие культуры</w:t>
        </w:r>
      </w:hyperlink>
      <w:r w:rsidRPr="0079296A">
        <w:rPr>
          <w:rFonts w:ascii="Times New Roman" w:eastAsia="Calibri" w:hAnsi="Times New Roman" w:cs="Times New Roman"/>
          <w:b/>
          <w:color w:val="000000" w:themeColor="text1"/>
          <w:sz w:val="24"/>
          <w:szCs w:val="24"/>
        </w:rPr>
        <w:t xml:space="preserve"> и туризма» М</w:t>
      </w:r>
      <w:r w:rsidRPr="0079296A">
        <w:rPr>
          <w:rFonts w:ascii="Times New Roman" w:hAnsi="Times New Roman" w:cs="Times New Roman"/>
          <w:b/>
          <w:color w:val="000000" w:themeColor="text1"/>
          <w:sz w:val="24"/>
          <w:szCs w:val="24"/>
        </w:rPr>
        <w:t xml:space="preserve">униципальной программы </w:t>
      </w:r>
      <w:r w:rsidRPr="0079296A">
        <w:rPr>
          <w:rFonts w:ascii="Times New Roman" w:hAnsi="Times New Roman" w:cs="Times New Roman"/>
          <w:b/>
          <w:bCs/>
          <w:color w:val="000000" w:themeColor="text1"/>
          <w:sz w:val="24"/>
          <w:szCs w:val="24"/>
        </w:rPr>
        <w:t>«</w:t>
      </w:r>
      <w:r w:rsidRPr="0079296A">
        <w:rPr>
          <w:rFonts w:ascii="Times New Roman" w:hAnsi="Times New Roman" w:cs="Times New Roman"/>
          <w:b/>
          <w:color w:val="000000" w:themeColor="text1"/>
          <w:sz w:val="24"/>
          <w:szCs w:val="24"/>
        </w:rPr>
        <w:t>Развитие культуры и туризма</w:t>
      </w:r>
      <w:r w:rsidRPr="0079296A">
        <w:rPr>
          <w:rFonts w:ascii="Times New Roman" w:hAnsi="Times New Roman" w:cs="Times New Roman"/>
          <w:b/>
          <w:bCs/>
          <w:color w:val="000000" w:themeColor="text1"/>
          <w:sz w:val="24"/>
          <w:szCs w:val="24"/>
        </w:rPr>
        <w:t xml:space="preserve">», </w:t>
      </w:r>
      <w:r w:rsidRPr="0079296A">
        <w:rPr>
          <w:rFonts w:ascii="Times New Roman" w:hAnsi="Times New Roman" w:cs="Times New Roman"/>
          <w:b/>
          <w:color w:val="000000" w:themeColor="text1"/>
          <w:sz w:val="24"/>
          <w:szCs w:val="24"/>
        </w:rPr>
        <w:t xml:space="preserve">и их </w:t>
      </w:r>
      <w:proofErr w:type="gramStart"/>
      <w:r w:rsidRPr="0079296A">
        <w:rPr>
          <w:rFonts w:ascii="Times New Roman" w:hAnsi="Times New Roman" w:cs="Times New Roman"/>
          <w:b/>
          <w:color w:val="000000" w:themeColor="text1"/>
          <w:sz w:val="24"/>
          <w:szCs w:val="24"/>
        </w:rPr>
        <w:t>значениях</w:t>
      </w:r>
      <w:proofErr w:type="gramEnd"/>
    </w:p>
    <w:p w:rsidR="0079296A" w:rsidRDefault="0079296A" w:rsidP="0079296A">
      <w:pPr>
        <w:spacing w:after="0" w:line="240" w:lineRule="auto"/>
        <w:jc w:val="center"/>
        <w:rPr>
          <w:rFonts w:ascii="Times New Roman" w:hAnsi="Times New Roman" w:cs="Times New Roman"/>
          <w:bCs/>
          <w:color w:val="000000" w:themeColor="text1"/>
          <w:sz w:val="24"/>
          <w:szCs w:val="24"/>
        </w:rPr>
      </w:pPr>
    </w:p>
    <w:tbl>
      <w:tblPr>
        <w:tblW w:w="0" w:type="auto"/>
        <w:tblInd w:w="-222" w:type="dxa"/>
        <w:tblBorders>
          <w:top w:val="single" w:sz="4" w:space="0" w:color="auto"/>
          <w:bottom w:val="single" w:sz="4" w:space="0" w:color="auto"/>
          <w:insideH w:val="single" w:sz="4" w:space="0" w:color="auto"/>
          <w:insideV w:val="single" w:sz="4" w:space="0" w:color="auto"/>
        </w:tblBorders>
        <w:tblCellMar>
          <w:top w:w="567" w:type="dxa"/>
          <w:left w:w="62" w:type="dxa"/>
          <w:bottom w:w="567" w:type="dxa"/>
          <w:right w:w="62" w:type="dxa"/>
        </w:tblCellMar>
        <w:tblLook w:val="04A0" w:firstRow="1" w:lastRow="0" w:firstColumn="1" w:lastColumn="0" w:noHBand="0" w:noVBand="1"/>
      </w:tblPr>
      <w:tblGrid>
        <w:gridCol w:w="374"/>
        <w:gridCol w:w="4163"/>
        <w:gridCol w:w="2268"/>
        <w:gridCol w:w="1417"/>
        <w:gridCol w:w="1418"/>
        <w:gridCol w:w="1417"/>
        <w:gridCol w:w="1418"/>
        <w:gridCol w:w="1417"/>
      </w:tblGrid>
      <w:tr w:rsidR="0079296A" w:rsidTr="0079296A">
        <w:trPr>
          <w:trHeight w:val="436"/>
        </w:trPr>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Наименование индикатора</w:t>
            </w:r>
          </w:p>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Единица </w:t>
            </w:r>
          </w:p>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измерения</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2023</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2024</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2026-2030</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2031-2035</w:t>
            </w:r>
          </w:p>
        </w:tc>
      </w:tr>
      <w:tr w:rsidR="0079296A" w:rsidTr="0079296A">
        <w:trPr>
          <w:trHeight w:val="729"/>
        </w:trPr>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Прирост посещений общедоступных (публичных) библиотек, а также культурно-массовых мероприятий, проводимых в библиотеках</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по отношению к 2018 году</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107,1</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107,2</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107,3</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108,5</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109,0</w:t>
            </w:r>
          </w:p>
        </w:tc>
      </w:tr>
      <w:tr w:rsidR="0079296A" w:rsidTr="0079296A">
        <w:trPr>
          <w:trHeight w:val="427"/>
        </w:trPr>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Количество посещений общедоступных библиотек (на 1 жителя в год)</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12,1</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12,2</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12,3</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13,3</w:t>
            </w:r>
          </w:p>
        </w:tc>
      </w:tr>
      <w:tr w:rsidR="0079296A" w:rsidTr="0079296A">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Доля муниципальных домов культуры, оснащенных современным оборудованием</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63,5</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63,6</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63,7</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64,2</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65,0</w:t>
            </w:r>
          </w:p>
        </w:tc>
      </w:tr>
      <w:tr w:rsidR="0079296A" w:rsidTr="0079296A">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Прирост посещений платных культурно-массовых мероприятий клубов, домов культуры </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по отношению к 2018 году</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72,1</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120,0</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121,0</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125,0</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130,0</w:t>
            </w:r>
          </w:p>
        </w:tc>
      </w:tr>
      <w:tr w:rsidR="0079296A" w:rsidTr="0079296A">
        <w:trPr>
          <w:cantSplit/>
        </w:trPr>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Прирост участников клубных формирований </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по отношению к 2018 году</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107,5</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107,6</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107,7</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108,3</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120,0</w:t>
            </w:r>
          </w:p>
        </w:tc>
      </w:tr>
      <w:tr w:rsidR="0079296A" w:rsidTr="0079296A">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Доля детей, привлекаемых к участию в творческих мероприятиях, в общем числе детей</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24,0</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24,2</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24,3</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25,0</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32,5</w:t>
            </w:r>
          </w:p>
        </w:tc>
      </w:tr>
      <w:tr w:rsidR="0079296A" w:rsidTr="0079296A">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Количество экземпляров новых поступлений в библиотечные фонды общедоступных библиотек на 1 тыс. человек населения</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экземпляров</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150,0</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150,2</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150,3</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154,0</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160,0</w:t>
            </w:r>
          </w:p>
        </w:tc>
      </w:tr>
      <w:tr w:rsidR="0079296A" w:rsidTr="0079296A">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Количество установленных мемориальных знаков</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r>
      <w:tr w:rsidR="0079296A" w:rsidTr="0079296A">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Количество восстановленных воинских захоронений (п. 28 в ред. Постановления Кабинета Министров ЧР от 11.12.2020 N 703)</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r>
      <w:tr w:rsidR="0079296A" w:rsidTr="0079296A">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Количество имен погибших при защите Отечества, нанесенных на мемориальные сооружения воинских захоронений по месту захоронения</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r>
      <w:tr w:rsidR="0079296A" w:rsidTr="0079296A">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Количество волонтеров, вовлеченных в программу "Волонтеры культуры" (нарастающим итогом)</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Чел.</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85</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225</w:t>
            </w:r>
          </w:p>
        </w:tc>
      </w:tr>
      <w:tr w:rsidR="0079296A" w:rsidTr="0079296A">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12.</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pStyle w:val="ConsPlusNormal"/>
              <w:spacing w:line="276" w:lineRule="auto"/>
              <w:jc w:val="both"/>
              <w:rPr>
                <w:rFonts w:ascii="Times New Roman" w:hAnsi="Times New Roman"/>
                <w:color w:val="000000" w:themeColor="text1"/>
                <w:sz w:val="20"/>
                <w:lang w:eastAsia="en-US"/>
              </w:rPr>
            </w:pPr>
            <w:r>
              <w:rPr>
                <w:rFonts w:ascii="Times New Roman" w:hAnsi="Times New Roman"/>
                <w:color w:val="000000" w:themeColor="text1"/>
                <w:sz w:val="20"/>
                <w:lang w:eastAsia="en-US"/>
              </w:rPr>
              <w:t xml:space="preserve">Количество специалистов, прошедших повышение квалификации на базе центров </w:t>
            </w:r>
            <w:proofErr w:type="gramStart"/>
            <w:r>
              <w:rPr>
                <w:rFonts w:ascii="Times New Roman" w:hAnsi="Times New Roman"/>
                <w:color w:val="000000" w:themeColor="text1"/>
                <w:sz w:val="20"/>
                <w:lang w:eastAsia="en-US"/>
              </w:rPr>
              <w:t>непрерывного</w:t>
            </w:r>
            <w:proofErr w:type="gramEnd"/>
            <w:r>
              <w:rPr>
                <w:rFonts w:ascii="Times New Roman" w:hAnsi="Times New Roman"/>
                <w:color w:val="000000" w:themeColor="text1"/>
                <w:sz w:val="20"/>
                <w:lang w:eastAsia="en-US"/>
              </w:rPr>
              <w:t xml:space="preserve"> образования (нарастающим итогом)</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r>
      <w:tr w:rsidR="0079296A" w:rsidTr="0079296A">
        <w:tc>
          <w:tcPr>
            <w:tcW w:w="0" w:type="auto"/>
            <w:tcBorders>
              <w:top w:val="single" w:sz="4" w:space="0" w:color="auto"/>
              <w:left w:val="nil"/>
              <w:bottom w:val="single" w:sz="4" w:space="0" w:color="auto"/>
              <w:right w:val="single" w:sz="4" w:space="0" w:color="auto"/>
            </w:tcBorders>
            <w:tcMar>
              <w:top w:w="0" w:type="dxa"/>
              <w:left w:w="62" w:type="dxa"/>
              <w:bottom w:w="0" w:type="dxa"/>
              <w:right w:w="62" w:type="dxa"/>
            </w:tcMar>
            <w:hideMark/>
          </w:tcPr>
          <w:p w:rsidR="0079296A" w:rsidRDefault="0079296A">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13.</w:t>
            </w:r>
          </w:p>
        </w:tc>
        <w:tc>
          <w:tcPr>
            <w:tcW w:w="416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pStyle w:val="ConsPlusNormal"/>
              <w:spacing w:line="276" w:lineRule="auto"/>
              <w:jc w:val="both"/>
              <w:rPr>
                <w:rFonts w:ascii="Times New Roman" w:hAnsi="Times New Roman"/>
                <w:color w:val="000000" w:themeColor="text1"/>
                <w:sz w:val="20"/>
                <w:lang w:eastAsia="en-US"/>
              </w:rPr>
            </w:pPr>
            <w:r>
              <w:rPr>
                <w:rFonts w:ascii="Times New Roman" w:hAnsi="Times New Roman"/>
                <w:color w:val="000000" w:themeColor="text1"/>
                <w:sz w:val="20"/>
                <w:lang w:eastAsia="en-US"/>
              </w:rPr>
              <w:t>Прирост посещений музеев</w:t>
            </w:r>
          </w:p>
        </w:tc>
        <w:tc>
          <w:tcPr>
            <w:tcW w:w="226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tabs>
                <w:tab w:val="left" w:pos="375"/>
                <w:tab w:val="center" w:pos="544"/>
              </w:tabs>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по отношению к 2018 году</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100,1</w:t>
            </w:r>
          </w:p>
        </w:tc>
        <w:tc>
          <w:tcPr>
            <w:tcW w:w="14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100,3</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100,4</w:t>
            </w:r>
          </w:p>
        </w:tc>
        <w:tc>
          <w:tcPr>
            <w:tcW w:w="1418" w:type="dxa"/>
            <w:tcBorders>
              <w:top w:val="single" w:sz="4" w:space="0" w:color="auto"/>
              <w:left w:val="single" w:sz="4" w:space="0" w:color="auto"/>
              <w:bottom w:val="single" w:sz="4" w:space="0" w:color="auto"/>
              <w:right w:val="nil"/>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101,4</w:t>
            </w:r>
          </w:p>
        </w:tc>
        <w:tc>
          <w:tcPr>
            <w:tcW w:w="141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9296A" w:rsidRDefault="0079296A">
            <w:pPr>
              <w:widowControl w:val="0"/>
              <w:tabs>
                <w:tab w:val="left" w:pos="2394"/>
              </w:tabs>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102,0</w:t>
            </w:r>
          </w:p>
        </w:tc>
      </w:tr>
    </w:tbl>
    <w:p w:rsidR="0079296A" w:rsidRDefault="0079296A" w:rsidP="0079296A">
      <w:pPr>
        <w:spacing w:after="0" w:line="240" w:lineRule="auto"/>
        <w:rPr>
          <w:rFonts w:ascii="Times New Roman" w:hAnsi="Times New Roman" w:cs="Times New Roman"/>
          <w:bCs/>
          <w:color w:val="000000" w:themeColor="text1"/>
          <w:sz w:val="24"/>
          <w:szCs w:val="24"/>
        </w:rPr>
        <w:sectPr w:rsidR="0079296A" w:rsidSect="0079296A">
          <w:pgSz w:w="16838" w:h="11905" w:orient="landscape"/>
          <w:pgMar w:top="1276" w:right="1134" w:bottom="850" w:left="1134" w:header="426" w:footer="0" w:gutter="0"/>
          <w:cols w:space="720"/>
        </w:sectPr>
      </w:pPr>
    </w:p>
    <w:bookmarkEnd w:id="3"/>
    <w:p w:rsidR="0079296A" w:rsidRDefault="0079296A" w:rsidP="0079296A">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9. раздел II</w:t>
      </w:r>
      <w:r>
        <w:rPr>
          <w:rFonts w:ascii="Times New Roman" w:eastAsia="Calibri" w:hAnsi="Times New Roman" w:cs="Times New Roman"/>
          <w:color w:val="000000" w:themeColor="text1"/>
          <w:sz w:val="24"/>
          <w:szCs w:val="24"/>
          <w:lang w:val="en-US"/>
        </w:rPr>
        <w:t>I</w:t>
      </w:r>
      <w:r w:rsidRPr="0079296A">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подпрограммы «Развитие культуры и туризма» муниципальной программы «Развитие культуры и туризма» дополнить:</w:t>
      </w:r>
    </w:p>
    <w:p w:rsidR="0079296A" w:rsidRDefault="0079296A" w:rsidP="007929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79296A" w:rsidRDefault="0079296A" w:rsidP="007929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Основное мероприятие 10. Реализация мероприятий регионального проекта «Культурная среда».</w:t>
      </w:r>
    </w:p>
    <w:p w:rsidR="0079296A" w:rsidRDefault="0079296A" w:rsidP="0079296A">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Мероприятие 10.1. Обеспечение учреждений культуры специализированным автотранспортом для обслуживания населения, в том числе сельского населения, в рамках поддержки отрасли культуры. </w:t>
      </w:r>
    </w:p>
    <w:p w:rsidR="0079296A" w:rsidRDefault="0079296A" w:rsidP="007929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Мероприятие направлено на приобретение передвижных многофункциональных культурных центров (автоклубов) для обслуживания населения, проживающего в сельских населенных пунктах без стационарного культурного обслуживания. Комплектация специализированного автотранспорта позволит обеспечить концертную деятельность, библиотечное обслуживание населения, организовать познавательный досуг для детей.</w:t>
      </w:r>
    </w:p>
    <w:p w:rsidR="0079296A" w:rsidRDefault="0079296A" w:rsidP="0079296A">
      <w:pPr>
        <w:widowControl w:val="0"/>
        <w:autoSpaceDE w:val="0"/>
        <w:autoSpaceDN w:val="0"/>
        <w:spacing w:after="0" w:line="240" w:lineRule="auto"/>
        <w:ind w:firstLine="708"/>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Основное мероприятие 11.</w:t>
      </w:r>
      <w:r>
        <w:rPr>
          <w:color w:val="000000" w:themeColor="text1"/>
          <w:sz w:val="23"/>
          <w:szCs w:val="23"/>
        </w:rPr>
        <w:t xml:space="preserve"> </w:t>
      </w:r>
      <w:r>
        <w:rPr>
          <w:rFonts w:ascii="Times New Roman" w:hAnsi="Times New Roman" w:cs="Times New Roman"/>
          <w:color w:val="000000" w:themeColor="text1"/>
          <w:sz w:val="24"/>
          <w:szCs w:val="24"/>
        </w:rPr>
        <w:t>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p w:rsidR="0079296A" w:rsidRDefault="0079296A" w:rsidP="0079296A">
      <w:pPr>
        <w:widowControl w:val="0"/>
        <w:autoSpaceDE w:val="0"/>
        <w:autoSpaceDN w:val="0"/>
        <w:spacing w:after="0" w:line="240" w:lineRule="auto"/>
        <w:ind w:firstLine="708"/>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Мероприятие 11.1. Укрепление материально-технической базы муниципальных библиотек.</w:t>
      </w:r>
    </w:p>
    <w:p w:rsidR="0079296A" w:rsidRDefault="0079296A" w:rsidP="0079296A">
      <w:pPr>
        <w:widowControl w:val="0"/>
        <w:autoSpaceDE w:val="0"/>
        <w:autoSpaceDN w:val="0"/>
        <w:spacing w:after="0" w:line="240" w:lineRule="auto"/>
        <w:ind w:firstLine="708"/>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Мероприятие направлено на укрепление материально-технической базы муниципальных учреждений культуры.</w:t>
      </w:r>
    </w:p>
    <w:p w:rsidR="0079296A" w:rsidRDefault="0079296A" w:rsidP="0079296A">
      <w:pPr>
        <w:widowControl w:val="0"/>
        <w:autoSpaceDE w:val="0"/>
        <w:autoSpaceDN w:val="0"/>
        <w:spacing w:after="0" w:line="240" w:lineRule="auto"/>
        <w:ind w:firstLine="567"/>
        <w:jc w:val="center"/>
        <w:outlineLvl w:val="2"/>
        <w:rPr>
          <w:rFonts w:ascii="Times New Roman" w:hAnsi="Times New Roman" w:cs="Times New Roman"/>
          <w:color w:val="000000" w:themeColor="text1"/>
          <w:sz w:val="24"/>
          <w:szCs w:val="24"/>
        </w:rPr>
      </w:pPr>
    </w:p>
    <w:p w:rsidR="0079296A" w:rsidRDefault="0079296A" w:rsidP="0079296A">
      <w:pPr>
        <w:widowControl w:val="0"/>
        <w:autoSpaceDE w:val="0"/>
        <w:autoSpaceDN w:val="0"/>
        <w:spacing w:after="0" w:line="240" w:lineRule="auto"/>
        <w:ind w:firstLine="567"/>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в разделе </w:t>
      </w:r>
      <w:r>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V Подпрограммы «Обоснование объёма финансовых ресурсов, необходимых для реализации подпрограммы» абзац первый изложить в следующей редакции:</w:t>
      </w:r>
    </w:p>
    <w:p w:rsidR="0079296A" w:rsidRDefault="0079296A" w:rsidP="0079296A">
      <w:pPr>
        <w:spacing w:after="0" w:line="24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bCs/>
          <w:color w:val="000000" w:themeColor="text1"/>
          <w:sz w:val="24"/>
          <w:szCs w:val="24"/>
        </w:rPr>
        <w:t xml:space="preserve">«Общий объем финансирования подпрограммы за счет всех источников финансирования составляет </w:t>
      </w:r>
      <w:r>
        <w:rPr>
          <w:rFonts w:ascii="Times New Roman" w:hAnsi="Times New Roman" w:cs="Times New Roman"/>
          <w:color w:val="000000" w:themeColor="text1"/>
          <w:sz w:val="24"/>
          <w:szCs w:val="24"/>
        </w:rPr>
        <w:t xml:space="preserve">223086,4 </w:t>
      </w:r>
      <w:r>
        <w:rPr>
          <w:rFonts w:ascii="Times New Roman" w:eastAsia="Calibri" w:hAnsi="Times New Roman" w:cs="Times New Roman"/>
          <w:color w:val="000000" w:themeColor="text1"/>
          <w:sz w:val="24"/>
          <w:szCs w:val="24"/>
        </w:rPr>
        <w:t>тыс. рублей. Показатели по годам и источникам финансирования приведены в табл. 2.</w:t>
      </w:r>
    </w:p>
    <w:p w:rsidR="0079296A" w:rsidRDefault="0079296A" w:rsidP="0079296A">
      <w:pPr>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2</w:t>
      </w:r>
    </w:p>
    <w:p w:rsidR="0079296A" w:rsidRDefault="0079296A" w:rsidP="0079296A">
      <w:pPr>
        <w:autoSpaceDE w:val="0"/>
        <w:autoSpaceDN w:val="0"/>
        <w:adjustRightInd w:val="0"/>
        <w:spacing w:after="0" w:line="240" w:lineRule="auto"/>
        <w:ind w:left="7080" w:right="-29" w:firstLin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(тыс.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228"/>
        <w:gridCol w:w="1093"/>
        <w:gridCol w:w="1594"/>
        <w:gridCol w:w="2033"/>
        <w:gridCol w:w="1889"/>
        <w:gridCol w:w="1735"/>
      </w:tblGrid>
      <w:tr w:rsidR="0079296A" w:rsidTr="0079296A">
        <w:tc>
          <w:tcPr>
            <w:tcW w:w="641" w:type="pct"/>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Годы</w:t>
            </w:r>
          </w:p>
        </w:tc>
        <w:tc>
          <w:tcPr>
            <w:tcW w:w="674" w:type="pct"/>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w:t>
            </w:r>
          </w:p>
        </w:tc>
        <w:tc>
          <w:tcPr>
            <w:tcW w:w="3685" w:type="pct"/>
            <w:gridSpan w:val="4"/>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том числе за счет средств</w:t>
            </w:r>
          </w:p>
        </w:tc>
      </w:tr>
      <w:tr w:rsidR="0079296A" w:rsidTr="0079296A">
        <w:tc>
          <w:tcPr>
            <w:tcW w:w="0" w:type="auto"/>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4"/>
                <w:szCs w:val="24"/>
              </w:rPr>
            </w:pPr>
          </w:p>
        </w:tc>
        <w:tc>
          <w:tcPr>
            <w:tcW w:w="730" w:type="pc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федерального бюджета</w:t>
            </w:r>
          </w:p>
        </w:tc>
        <w:tc>
          <w:tcPr>
            <w:tcW w:w="1062" w:type="pc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республиканского бюджета Чувашской Республики</w:t>
            </w:r>
          </w:p>
        </w:tc>
        <w:tc>
          <w:tcPr>
            <w:tcW w:w="987" w:type="pc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бюджета Урмарского муниципального округа Чувашской Республики</w:t>
            </w:r>
          </w:p>
        </w:tc>
        <w:tc>
          <w:tcPr>
            <w:tcW w:w="906" w:type="pct"/>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внебюджетных источников</w:t>
            </w:r>
          </w:p>
          <w:p w:rsidR="0079296A" w:rsidRDefault="0079296A">
            <w:pPr>
              <w:spacing w:after="0" w:line="240" w:lineRule="auto"/>
              <w:jc w:val="both"/>
              <w:rPr>
                <w:rFonts w:ascii="Times New Roman" w:hAnsi="Times New Roman" w:cs="Times New Roman"/>
                <w:color w:val="000000" w:themeColor="text1"/>
                <w:sz w:val="24"/>
                <w:szCs w:val="24"/>
              </w:rPr>
            </w:pPr>
          </w:p>
          <w:p w:rsidR="0079296A" w:rsidRDefault="0079296A">
            <w:pPr>
              <w:spacing w:after="0" w:line="240" w:lineRule="auto"/>
              <w:jc w:val="both"/>
              <w:rPr>
                <w:rFonts w:ascii="Times New Roman" w:hAnsi="Times New Roman" w:cs="Times New Roman"/>
                <w:color w:val="000000" w:themeColor="text1"/>
                <w:sz w:val="24"/>
                <w:szCs w:val="24"/>
              </w:rPr>
            </w:pPr>
          </w:p>
        </w:tc>
      </w:tr>
      <w:tr w:rsidR="0079296A" w:rsidTr="0079296A">
        <w:tc>
          <w:tcPr>
            <w:tcW w:w="641"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p>
        </w:tc>
        <w:tc>
          <w:tcPr>
            <w:tcW w:w="674"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59193,5</w:t>
            </w:r>
          </w:p>
        </w:tc>
        <w:tc>
          <w:tcPr>
            <w:tcW w:w="730"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512,4</w:t>
            </w:r>
          </w:p>
        </w:tc>
        <w:tc>
          <w:tcPr>
            <w:tcW w:w="1062"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28988,8</w:t>
            </w:r>
          </w:p>
        </w:tc>
        <w:tc>
          <w:tcPr>
            <w:tcW w:w="987"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29192</w:t>
            </w:r>
            <w:r>
              <w:rPr>
                <w:rFonts w:ascii="Times New Roman" w:hAnsi="Times New Roman" w:cs="Times New Roman"/>
                <w:color w:val="000000" w:themeColor="text1"/>
                <w:sz w:val="24"/>
                <w:szCs w:val="24"/>
              </w:rPr>
              <w:t xml:space="preserve">,3 </w:t>
            </w:r>
          </w:p>
        </w:tc>
        <w:tc>
          <w:tcPr>
            <w:tcW w:w="906"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500,0</w:t>
            </w:r>
          </w:p>
        </w:tc>
      </w:tr>
      <w:tr w:rsidR="0079296A" w:rsidTr="0079296A">
        <w:tc>
          <w:tcPr>
            <w:tcW w:w="641"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w:t>
            </w:r>
          </w:p>
        </w:tc>
        <w:tc>
          <w:tcPr>
            <w:tcW w:w="674"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27717,2</w:t>
            </w:r>
          </w:p>
        </w:tc>
        <w:tc>
          <w:tcPr>
            <w:tcW w:w="730"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280,5</w:t>
            </w:r>
          </w:p>
        </w:tc>
        <w:tc>
          <w:tcPr>
            <w:tcW w:w="1062"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55,9</w:t>
            </w:r>
          </w:p>
        </w:tc>
        <w:tc>
          <w:tcPr>
            <w:tcW w:w="987"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26880</w:t>
            </w:r>
            <w:r>
              <w:rPr>
                <w:rFonts w:ascii="Times New Roman" w:hAnsi="Times New Roman" w:cs="Times New Roman"/>
                <w:color w:val="000000" w:themeColor="text1"/>
                <w:sz w:val="24"/>
                <w:szCs w:val="24"/>
              </w:rPr>
              <w:t>,8</w:t>
            </w:r>
          </w:p>
        </w:tc>
        <w:tc>
          <w:tcPr>
            <w:tcW w:w="906"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500,0</w:t>
            </w:r>
          </w:p>
        </w:tc>
      </w:tr>
      <w:tr w:rsidR="0079296A" w:rsidTr="0079296A">
        <w:tc>
          <w:tcPr>
            <w:tcW w:w="641"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w:t>
            </w:r>
          </w:p>
        </w:tc>
        <w:tc>
          <w:tcPr>
            <w:tcW w:w="674"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12368,7</w:t>
            </w:r>
          </w:p>
        </w:tc>
        <w:tc>
          <w:tcPr>
            <w:tcW w:w="730"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1062"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37,9</w:t>
            </w:r>
          </w:p>
        </w:tc>
        <w:tc>
          <w:tcPr>
            <w:tcW w:w="987"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11830,8</w:t>
            </w:r>
            <w:r>
              <w:rPr>
                <w:rFonts w:ascii="Times New Roman" w:hAnsi="Times New Roman" w:cs="Times New Roman"/>
                <w:color w:val="000000" w:themeColor="text1"/>
                <w:sz w:val="24"/>
                <w:szCs w:val="24"/>
              </w:rPr>
              <w:t xml:space="preserve"> </w:t>
            </w:r>
          </w:p>
        </w:tc>
        <w:tc>
          <w:tcPr>
            <w:tcW w:w="906"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500,0</w:t>
            </w:r>
          </w:p>
        </w:tc>
      </w:tr>
      <w:tr w:rsidR="0079296A" w:rsidTr="0079296A">
        <w:tc>
          <w:tcPr>
            <w:tcW w:w="641"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2026-2030</w:t>
            </w:r>
          </w:p>
        </w:tc>
        <w:tc>
          <w:tcPr>
            <w:tcW w:w="674"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61888,5</w:t>
            </w:r>
          </w:p>
        </w:tc>
        <w:tc>
          <w:tcPr>
            <w:tcW w:w="730"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1062"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189,5</w:t>
            </w:r>
          </w:p>
        </w:tc>
        <w:tc>
          <w:tcPr>
            <w:tcW w:w="987"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59154,0</w:t>
            </w:r>
            <w:r>
              <w:rPr>
                <w:rFonts w:ascii="Times New Roman" w:hAnsi="Times New Roman" w:cs="Times New Roman"/>
                <w:color w:val="000000" w:themeColor="text1"/>
                <w:sz w:val="24"/>
                <w:szCs w:val="24"/>
              </w:rPr>
              <w:t xml:space="preserve"> </w:t>
            </w:r>
          </w:p>
        </w:tc>
        <w:tc>
          <w:tcPr>
            <w:tcW w:w="906"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2545,0</w:t>
            </w:r>
          </w:p>
        </w:tc>
      </w:tr>
      <w:tr w:rsidR="0079296A" w:rsidTr="0079296A">
        <w:tc>
          <w:tcPr>
            <w:tcW w:w="641"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2031-2035</w:t>
            </w:r>
          </w:p>
        </w:tc>
        <w:tc>
          <w:tcPr>
            <w:tcW w:w="674"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61918,5</w:t>
            </w:r>
            <w:r>
              <w:rPr>
                <w:rFonts w:ascii="Times New Roman" w:hAnsi="Times New Roman" w:cs="Times New Roman"/>
                <w:color w:val="000000" w:themeColor="text1"/>
                <w:sz w:val="24"/>
                <w:szCs w:val="24"/>
              </w:rPr>
              <w:t xml:space="preserve"> </w:t>
            </w:r>
          </w:p>
        </w:tc>
        <w:tc>
          <w:tcPr>
            <w:tcW w:w="730"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w:t>
            </w:r>
          </w:p>
        </w:tc>
        <w:tc>
          <w:tcPr>
            <w:tcW w:w="1062"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189,5</w:t>
            </w:r>
          </w:p>
        </w:tc>
        <w:tc>
          <w:tcPr>
            <w:tcW w:w="987"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59154,0</w:t>
            </w:r>
          </w:p>
        </w:tc>
        <w:tc>
          <w:tcPr>
            <w:tcW w:w="906"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2575,0</w:t>
            </w:r>
          </w:p>
        </w:tc>
      </w:tr>
      <w:tr w:rsidR="0079296A" w:rsidTr="0079296A">
        <w:tc>
          <w:tcPr>
            <w:tcW w:w="641"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ind w:left="-57" w:right="-5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Всего</w:t>
            </w:r>
          </w:p>
        </w:tc>
        <w:tc>
          <w:tcPr>
            <w:tcW w:w="674"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223086,4</w:t>
            </w:r>
          </w:p>
        </w:tc>
        <w:tc>
          <w:tcPr>
            <w:tcW w:w="730"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792,9</w:t>
            </w:r>
          </w:p>
        </w:tc>
        <w:tc>
          <w:tcPr>
            <w:tcW w:w="1062"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29461,6</w:t>
            </w:r>
          </w:p>
        </w:tc>
        <w:tc>
          <w:tcPr>
            <w:tcW w:w="987"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186211,9</w:t>
            </w:r>
          </w:p>
        </w:tc>
        <w:tc>
          <w:tcPr>
            <w:tcW w:w="906" w:type="pct"/>
            <w:tcBorders>
              <w:top w:val="single" w:sz="2" w:space="0" w:color="auto"/>
              <w:left w:val="single" w:sz="2" w:space="0" w:color="auto"/>
              <w:bottom w:val="single" w:sz="2" w:space="0" w:color="auto"/>
              <w:right w:val="single" w:sz="2" w:space="0" w:color="auto"/>
            </w:tcBorders>
            <w:noWrap/>
            <w:hideMark/>
          </w:tcPr>
          <w:p w:rsidR="0079296A" w:rsidRDefault="0079296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6620,0</w:t>
            </w:r>
          </w:p>
        </w:tc>
      </w:tr>
    </w:tbl>
    <w:p w:rsidR="0079296A" w:rsidRDefault="0079296A" w:rsidP="007929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79296A" w:rsidRDefault="0079296A" w:rsidP="0079296A">
      <w:pPr>
        <w:autoSpaceDE w:val="0"/>
        <w:autoSpaceDN w:val="0"/>
        <w:adjustRightInd w:val="0"/>
        <w:spacing w:after="0" w:line="240" w:lineRule="auto"/>
        <w:ind w:firstLine="539"/>
        <w:rPr>
          <w:rFonts w:ascii="Times New Roman" w:eastAsia="Calibri" w:hAnsi="Times New Roman" w:cs="Times New Roman"/>
          <w:bCs/>
          <w:color w:val="000000" w:themeColor="text1"/>
          <w:sz w:val="24"/>
          <w:szCs w:val="24"/>
        </w:rPr>
      </w:pPr>
    </w:p>
    <w:p w:rsidR="0079296A" w:rsidRDefault="0079296A" w:rsidP="0079296A">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p>
    <w:p w:rsidR="0079296A" w:rsidRDefault="0079296A" w:rsidP="0079296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приложение Подпрограммы изложить в следующей редакции: </w:t>
      </w:r>
    </w:p>
    <w:p w:rsidR="0079296A" w:rsidRDefault="0079296A" w:rsidP="0079296A">
      <w:pPr>
        <w:widowControl w:val="0"/>
        <w:tabs>
          <w:tab w:val="left" w:pos="2394"/>
        </w:tabs>
        <w:autoSpaceDE w:val="0"/>
        <w:autoSpaceDN w:val="0"/>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79296A" w:rsidRDefault="0079296A" w:rsidP="0079296A">
      <w:pPr>
        <w:spacing w:after="0" w:line="240" w:lineRule="auto"/>
        <w:rPr>
          <w:rFonts w:ascii="Times New Roman" w:hAnsi="Times New Roman" w:cs="Times New Roman"/>
          <w:color w:val="000000" w:themeColor="text1"/>
          <w:sz w:val="24"/>
          <w:szCs w:val="24"/>
        </w:rPr>
        <w:sectPr w:rsidR="0079296A">
          <w:pgSz w:w="11906" w:h="16838"/>
          <w:pgMar w:top="1134" w:right="849" w:bottom="993" w:left="1701" w:header="720" w:footer="720" w:gutter="0"/>
          <w:cols w:space="720"/>
        </w:sectPr>
      </w:pPr>
    </w:p>
    <w:p w:rsidR="0079296A" w:rsidRDefault="0079296A" w:rsidP="0079296A">
      <w:pPr>
        <w:widowControl w:val="0"/>
        <w:tabs>
          <w:tab w:val="left" w:pos="2394"/>
        </w:tabs>
        <w:autoSpaceDE w:val="0"/>
        <w:autoSpaceDN w:val="0"/>
        <w:spacing w:after="0" w:line="240" w:lineRule="auto"/>
        <w:ind w:left="1008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«Приложение № 1                                                                                                                                                                                                                                к подпрограмме «Развитие культуры и </w:t>
      </w:r>
    </w:p>
    <w:p w:rsidR="0079296A" w:rsidRDefault="0079296A" w:rsidP="0079296A">
      <w:pPr>
        <w:widowControl w:val="0"/>
        <w:tabs>
          <w:tab w:val="left" w:pos="2394"/>
        </w:tabs>
        <w:autoSpaceDE w:val="0"/>
        <w:autoSpaceDN w:val="0"/>
        <w:spacing w:after="0" w:line="240" w:lineRule="auto"/>
        <w:ind w:left="1008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туризма»</w:t>
      </w:r>
    </w:p>
    <w:p w:rsidR="0079296A" w:rsidRDefault="0079296A" w:rsidP="0079296A">
      <w:pPr>
        <w:widowControl w:val="0"/>
        <w:tabs>
          <w:tab w:val="left" w:pos="2394"/>
        </w:tabs>
        <w:autoSpaceDE w:val="0"/>
        <w:autoSpaceDN w:val="0"/>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Муниципальной программы </w:t>
      </w:r>
    </w:p>
    <w:p w:rsidR="0079296A" w:rsidRDefault="0079296A" w:rsidP="0079296A">
      <w:pPr>
        <w:widowControl w:val="0"/>
        <w:tabs>
          <w:tab w:val="left" w:pos="2394"/>
        </w:tabs>
        <w:autoSpaceDE w:val="0"/>
        <w:autoSpaceDN w:val="0"/>
        <w:spacing w:after="0" w:line="240" w:lineRule="auto"/>
        <w:ind w:left="216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«Развитие культуры и туризма»</w:t>
      </w:r>
    </w:p>
    <w:p w:rsidR="0079296A" w:rsidRDefault="0079296A" w:rsidP="0079296A">
      <w:pPr>
        <w:spacing w:after="0" w:line="240" w:lineRule="auto"/>
        <w:jc w:val="center"/>
        <w:rPr>
          <w:rFonts w:ascii="Times New Roman" w:hAnsi="Times New Roman" w:cs="Times New Roman"/>
          <w:b/>
          <w:bCs/>
          <w:color w:val="000000" w:themeColor="text1"/>
          <w:sz w:val="24"/>
          <w:szCs w:val="24"/>
        </w:rPr>
      </w:pPr>
    </w:p>
    <w:p w:rsidR="0079296A" w:rsidRDefault="0079296A" w:rsidP="0079296A">
      <w:pPr>
        <w:spacing w:after="0" w:line="240" w:lineRule="auto"/>
        <w:jc w:val="center"/>
        <w:rPr>
          <w:rFonts w:ascii="Times New Roman" w:hAnsi="Times New Roman" w:cs="Times New Roman"/>
          <w:b/>
          <w:bCs/>
          <w:color w:val="000000" w:themeColor="text1"/>
          <w:sz w:val="24"/>
          <w:szCs w:val="24"/>
        </w:rPr>
      </w:pPr>
    </w:p>
    <w:p w:rsidR="0079296A" w:rsidRDefault="0079296A" w:rsidP="0079296A">
      <w:pPr>
        <w:spacing w:after="0" w:line="240" w:lineRule="auto"/>
        <w:jc w:val="center"/>
        <w:rPr>
          <w:rFonts w:ascii="Times New Roman" w:hAnsi="Times New Roman" w:cs="Times New Roman"/>
          <w:b/>
          <w:bCs/>
          <w:color w:val="000000" w:themeColor="text1"/>
          <w:sz w:val="24"/>
          <w:szCs w:val="24"/>
        </w:rPr>
      </w:pPr>
    </w:p>
    <w:p w:rsidR="0079296A" w:rsidRDefault="0079296A" w:rsidP="0079296A">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РЕСУРСНОЕ ОБЕСПЕЧЕНИЕ</w:t>
      </w:r>
      <w:r>
        <w:rPr>
          <w:rFonts w:ascii="Times New Roman" w:hAnsi="Times New Roman" w:cs="Times New Roman"/>
          <w:b/>
          <w:bCs/>
          <w:color w:val="000000" w:themeColor="text1"/>
          <w:sz w:val="24"/>
          <w:szCs w:val="24"/>
        </w:rPr>
        <w:br/>
        <w:t>реализации подпрограммы «Развитие культуры и туризма» Муниципальной программы Урмарского муниципального округа «Развитие культуры и туризма» за счет всех источников финансирования</w:t>
      </w:r>
    </w:p>
    <w:p w:rsidR="0079296A" w:rsidRDefault="0079296A" w:rsidP="0079296A">
      <w:pPr>
        <w:spacing w:after="0" w:line="240" w:lineRule="auto"/>
        <w:jc w:val="center"/>
        <w:rPr>
          <w:rFonts w:ascii="Times New Roman" w:hAnsi="Times New Roman" w:cs="Times New Roman"/>
          <w:b/>
          <w:bCs/>
          <w:color w:val="000000" w:themeColor="text1"/>
          <w:sz w:val="24"/>
          <w:szCs w:val="24"/>
        </w:rPr>
      </w:pPr>
    </w:p>
    <w:tbl>
      <w:tblPr>
        <w:tblW w:w="11955" w:type="dxa"/>
        <w:tblInd w:w="14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611"/>
        <w:gridCol w:w="1135"/>
        <w:gridCol w:w="851"/>
        <w:gridCol w:w="1135"/>
        <w:gridCol w:w="427"/>
        <w:gridCol w:w="567"/>
        <w:gridCol w:w="1134"/>
        <w:gridCol w:w="425"/>
        <w:gridCol w:w="993"/>
        <w:gridCol w:w="991"/>
        <w:gridCol w:w="993"/>
        <w:gridCol w:w="870"/>
        <w:gridCol w:w="870"/>
        <w:gridCol w:w="870"/>
        <w:gridCol w:w="83"/>
      </w:tblGrid>
      <w:tr w:rsidR="0079296A" w:rsidTr="0079296A">
        <w:tc>
          <w:tcPr>
            <w:tcW w:w="610"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Статус</w:t>
            </w:r>
          </w:p>
        </w:tc>
        <w:tc>
          <w:tcPr>
            <w:tcW w:w="1134"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Наименование подпрограммы государственной программы Чувашской Республики (основного мероприятия, мероприятия)</w:t>
            </w:r>
          </w:p>
        </w:tc>
        <w:tc>
          <w:tcPr>
            <w:tcW w:w="850"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Задача подпрограммы государственной программы Чувашской Республики</w:t>
            </w:r>
          </w:p>
        </w:tc>
        <w:tc>
          <w:tcPr>
            <w:tcW w:w="1134"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Ответственный исполнитель, соисполнители, участники</w:t>
            </w:r>
          </w:p>
        </w:tc>
        <w:tc>
          <w:tcPr>
            <w:tcW w:w="2552" w:type="dxa"/>
            <w:gridSpan w:val="4"/>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Код бюджетной классификации</w:t>
            </w:r>
          </w:p>
        </w:tc>
        <w:tc>
          <w:tcPr>
            <w:tcW w:w="993"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Источники финансирования</w:t>
            </w:r>
          </w:p>
        </w:tc>
        <w:tc>
          <w:tcPr>
            <w:tcW w:w="4677" w:type="dxa"/>
            <w:gridSpan w:val="6"/>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Расходы по годам, тыс. рублей</w:t>
            </w:r>
          </w:p>
        </w:tc>
      </w:tr>
      <w:tr w:rsidR="0079296A" w:rsidTr="0079296A">
        <w:trPr>
          <w:gridAfter w:val="1"/>
          <w:wAfter w:w="83" w:type="dxa"/>
        </w:trPr>
        <w:tc>
          <w:tcPr>
            <w:tcW w:w="61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85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6" w:type="dxa"/>
            <w:tcBorders>
              <w:top w:val="single" w:sz="2" w:space="0" w:color="auto"/>
              <w:left w:val="single" w:sz="2" w:space="0" w:color="auto"/>
              <w:bottom w:val="single" w:sz="2" w:space="0" w:color="auto"/>
              <w:right w:val="single" w:sz="2" w:space="0" w:color="auto"/>
            </w:tcBorders>
            <w:textDirection w:val="btLr"/>
            <w:vAlign w:val="center"/>
            <w:hideMark/>
          </w:tcPr>
          <w:p w:rsidR="0079296A" w:rsidRDefault="0079296A">
            <w:pPr>
              <w:pStyle w:val="ConsPlusNormal"/>
              <w:spacing w:line="276" w:lineRule="auto"/>
              <w:ind w:left="-57" w:right="-57"/>
              <w:jc w:val="center"/>
              <w:rPr>
                <w:rFonts w:ascii="Times New Roman" w:hAnsi="Times New Roman"/>
                <w:color w:val="000000" w:themeColor="text1"/>
                <w:sz w:val="20"/>
                <w:lang w:eastAsia="en-US"/>
              </w:rPr>
            </w:pPr>
            <w:r>
              <w:rPr>
                <w:rFonts w:ascii="Times New Roman" w:hAnsi="Times New Roman"/>
                <w:color w:val="000000" w:themeColor="text1"/>
                <w:sz w:val="20"/>
                <w:lang w:eastAsia="en-US"/>
              </w:rPr>
              <w:t>главный распорядитель бюджетных средств</w:t>
            </w:r>
          </w:p>
        </w:tc>
        <w:tc>
          <w:tcPr>
            <w:tcW w:w="567" w:type="dxa"/>
            <w:tcBorders>
              <w:top w:val="single" w:sz="2" w:space="0" w:color="auto"/>
              <w:left w:val="single" w:sz="2" w:space="0" w:color="auto"/>
              <w:bottom w:val="single" w:sz="2" w:space="0" w:color="auto"/>
              <w:right w:val="single" w:sz="2" w:space="0" w:color="auto"/>
            </w:tcBorders>
            <w:textDirection w:val="btLr"/>
            <w:vAlign w:val="center"/>
            <w:hideMark/>
          </w:tcPr>
          <w:p w:rsidR="0079296A" w:rsidRDefault="0079296A">
            <w:pPr>
              <w:pStyle w:val="ConsPlusNormal"/>
              <w:spacing w:line="276" w:lineRule="auto"/>
              <w:ind w:left="-57" w:right="-57"/>
              <w:jc w:val="center"/>
              <w:rPr>
                <w:rFonts w:ascii="Times New Roman" w:hAnsi="Times New Roman"/>
                <w:color w:val="000000" w:themeColor="text1"/>
                <w:sz w:val="20"/>
                <w:lang w:eastAsia="en-US"/>
              </w:rPr>
            </w:pPr>
            <w:r>
              <w:rPr>
                <w:rFonts w:ascii="Times New Roman" w:hAnsi="Times New Roman"/>
                <w:color w:val="000000" w:themeColor="text1"/>
                <w:sz w:val="20"/>
                <w:lang w:eastAsia="en-US"/>
              </w:rPr>
              <w:t>раздел, подраздел</w:t>
            </w:r>
          </w:p>
        </w:tc>
        <w:tc>
          <w:tcPr>
            <w:tcW w:w="1134" w:type="dxa"/>
            <w:tcBorders>
              <w:top w:val="single" w:sz="2" w:space="0" w:color="auto"/>
              <w:left w:val="single" w:sz="2" w:space="0" w:color="auto"/>
              <w:bottom w:val="single" w:sz="2" w:space="0" w:color="auto"/>
              <w:right w:val="single" w:sz="2" w:space="0" w:color="auto"/>
            </w:tcBorders>
            <w:textDirection w:val="btLr"/>
            <w:vAlign w:val="center"/>
            <w:hideMark/>
          </w:tcPr>
          <w:p w:rsidR="0079296A" w:rsidRDefault="0079296A">
            <w:pPr>
              <w:pStyle w:val="ConsPlusNormal"/>
              <w:spacing w:line="276" w:lineRule="auto"/>
              <w:ind w:left="-57" w:right="-57"/>
              <w:jc w:val="center"/>
              <w:rPr>
                <w:rFonts w:ascii="Times New Roman" w:hAnsi="Times New Roman"/>
                <w:color w:val="000000" w:themeColor="text1"/>
                <w:sz w:val="20"/>
                <w:lang w:eastAsia="en-US"/>
              </w:rPr>
            </w:pPr>
            <w:r>
              <w:rPr>
                <w:rFonts w:ascii="Times New Roman" w:hAnsi="Times New Roman"/>
                <w:color w:val="000000" w:themeColor="text1"/>
                <w:sz w:val="20"/>
                <w:lang w:eastAsia="en-US"/>
              </w:rPr>
              <w:t xml:space="preserve">целевая статья </w:t>
            </w:r>
          </w:p>
          <w:p w:rsidR="0079296A" w:rsidRDefault="0079296A">
            <w:pPr>
              <w:pStyle w:val="ConsPlusNormal"/>
              <w:spacing w:line="276" w:lineRule="auto"/>
              <w:ind w:left="-57" w:right="-57"/>
              <w:jc w:val="center"/>
              <w:rPr>
                <w:rFonts w:ascii="Times New Roman" w:hAnsi="Times New Roman"/>
                <w:color w:val="000000" w:themeColor="text1"/>
                <w:sz w:val="20"/>
                <w:lang w:eastAsia="en-US"/>
              </w:rPr>
            </w:pPr>
            <w:r>
              <w:rPr>
                <w:rFonts w:ascii="Times New Roman" w:hAnsi="Times New Roman"/>
                <w:color w:val="000000" w:themeColor="text1"/>
                <w:sz w:val="20"/>
                <w:lang w:eastAsia="en-US"/>
              </w:rPr>
              <w:t>расходов</w:t>
            </w:r>
          </w:p>
        </w:tc>
        <w:tc>
          <w:tcPr>
            <w:tcW w:w="425" w:type="dxa"/>
            <w:tcBorders>
              <w:top w:val="single" w:sz="2" w:space="0" w:color="auto"/>
              <w:left w:val="single" w:sz="2" w:space="0" w:color="auto"/>
              <w:bottom w:val="single" w:sz="2" w:space="0" w:color="auto"/>
              <w:right w:val="single" w:sz="2" w:space="0" w:color="auto"/>
            </w:tcBorders>
            <w:textDirection w:val="btLr"/>
            <w:vAlign w:val="center"/>
            <w:hideMark/>
          </w:tcPr>
          <w:p w:rsidR="0079296A" w:rsidRDefault="0079296A">
            <w:pPr>
              <w:pStyle w:val="ConsPlusNormal"/>
              <w:spacing w:line="276" w:lineRule="auto"/>
              <w:ind w:left="-57" w:right="-57"/>
              <w:jc w:val="center"/>
              <w:rPr>
                <w:rFonts w:ascii="Times New Roman" w:hAnsi="Times New Roman"/>
                <w:color w:val="000000" w:themeColor="text1"/>
                <w:sz w:val="20"/>
                <w:lang w:eastAsia="en-US"/>
              </w:rPr>
            </w:pPr>
            <w:r>
              <w:rPr>
                <w:rFonts w:ascii="Times New Roman" w:hAnsi="Times New Roman"/>
                <w:color w:val="000000" w:themeColor="text1"/>
                <w:sz w:val="20"/>
                <w:lang w:eastAsia="en-US"/>
              </w:rPr>
              <w:t xml:space="preserve">группа (подгруппа) </w:t>
            </w:r>
          </w:p>
          <w:p w:rsidR="0079296A" w:rsidRDefault="0079296A">
            <w:pPr>
              <w:pStyle w:val="ConsPlusNormal"/>
              <w:spacing w:line="276" w:lineRule="auto"/>
              <w:ind w:left="-57" w:right="-57"/>
              <w:jc w:val="center"/>
              <w:rPr>
                <w:rFonts w:ascii="Times New Roman" w:hAnsi="Times New Roman"/>
                <w:color w:val="000000" w:themeColor="text1"/>
                <w:sz w:val="20"/>
                <w:lang w:eastAsia="en-US"/>
              </w:rPr>
            </w:pPr>
            <w:r>
              <w:rPr>
                <w:rFonts w:ascii="Times New Roman" w:hAnsi="Times New Roman"/>
                <w:color w:val="000000" w:themeColor="text1"/>
                <w:sz w:val="20"/>
                <w:lang w:eastAsia="en-US"/>
              </w:rPr>
              <w:t>вида расходов</w:t>
            </w:r>
          </w:p>
        </w:tc>
        <w:tc>
          <w:tcPr>
            <w:tcW w:w="993"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9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9" w:right="-1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2023</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2024</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2026-2030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2031-2035</w:t>
            </w:r>
          </w:p>
        </w:tc>
      </w:tr>
    </w:tbl>
    <w:p w:rsidR="0079296A" w:rsidRDefault="0079296A" w:rsidP="0079296A">
      <w:pPr>
        <w:widowControl w:val="0"/>
        <w:suppressAutoHyphens/>
        <w:spacing w:after="0" w:line="240" w:lineRule="auto"/>
        <w:rPr>
          <w:rFonts w:ascii="Times New Roman" w:hAnsi="Times New Roman" w:cs="Times New Roman"/>
          <w:color w:val="000000" w:themeColor="text1"/>
          <w:sz w:val="20"/>
          <w:szCs w:val="20"/>
        </w:rPr>
      </w:pPr>
    </w:p>
    <w:tbl>
      <w:tblPr>
        <w:tblpPr w:leftFromText="180" w:rightFromText="180" w:bottomFromText="200" w:vertAnchor="text" w:tblpX="1456" w:tblpY="1"/>
        <w:tblOverlap w:val="never"/>
        <w:tblW w:w="119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611"/>
        <w:gridCol w:w="209"/>
        <w:gridCol w:w="926"/>
        <w:gridCol w:w="63"/>
        <w:gridCol w:w="757"/>
        <w:gridCol w:w="32"/>
        <w:gridCol w:w="1138"/>
        <w:gridCol w:w="40"/>
        <w:gridCol w:w="383"/>
        <w:gridCol w:w="87"/>
        <w:gridCol w:w="480"/>
        <w:gridCol w:w="50"/>
        <w:gridCol w:w="1084"/>
        <w:gridCol w:w="36"/>
        <w:gridCol w:w="389"/>
        <w:gridCol w:w="41"/>
        <w:gridCol w:w="951"/>
        <w:gridCol w:w="1001"/>
        <w:gridCol w:w="993"/>
        <w:gridCol w:w="870"/>
        <w:gridCol w:w="870"/>
        <w:gridCol w:w="870"/>
        <w:gridCol w:w="74"/>
      </w:tblGrid>
      <w:tr w:rsidR="0079296A" w:rsidTr="0079296A">
        <w:trPr>
          <w:gridAfter w:val="1"/>
          <w:wAfter w:w="74" w:type="dxa"/>
          <w:tblHeader/>
        </w:trPr>
        <w:tc>
          <w:tcPr>
            <w:tcW w:w="61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3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852" w:type="dxa"/>
            <w:gridSpan w:val="3"/>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1138"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Под</w:t>
            </w:r>
            <w:r>
              <w:rPr>
                <w:rFonts w:ascii="Times New Roman" w:hAnsi="Times New Roman" w:cs="Times New Roman"/>
                <w:b/>
                <w:color w:val="000000" w:themeColor="text1"/>
                <w:sz w:val="20"/>
                <w:szCs w:val="20"/>
              </w:rPr>
              <w:softHyphen/>
              <w:t>про</w:t>
            </w:r>
            <w:r>
              <w:rPr>
                <w:rFonts w:ascii="Times New Roman" w:hAnsi="Times New Roman" w:cs="Times New Roman"/>
                <w:b/>
                <w:color w:val="000000" w:themeColor="text1"/>
                <w:sz w:val="20"/>
                <w:szCs w:val="20"/>
              </w:rPr>
              <w:softHyphen/>
              <w:t>грамма</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«Развитие культуры и туризма»</w:t>
            </w:r>
          </w:p>
        </w:tc>
        <w:tc>
          <w:tcPr>
            <w:tcW w:w="852"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28" w:right="-28"/>
              <w:jc w:val="center"/>
              <w:rPr>
                <w:rFonts w:ascii="Times New Roman" w:hAnsi="Times New Roman" w:cs="Times New Roman"/>
                <w:color w:val="000000" w:themeColor="text1"/>
                <w:sz w:val="20"/>
                <w:szCs w:val="20"/>
              </w:rPr>
            </w:pP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59193,5</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27717,2</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12368,7</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61888,5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61918,5</w:t>
            </w:r>
          </w:p>
        </w:tc>
      </w:tr>
      <w:tr w:rsidR="0079296A" w:rsidTr="0079296A">
        <w:trPr>
          <w:gridAfter w:val="1"/>
          <w:wAfter w:w="74" w:type="dxa"/>
          <w:trHeight w:val="530"/>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Ц410000000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1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512,4</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280,5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Ц410000000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1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28988,8</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55,9</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37,9</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189,5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189,5</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Ц41000000</w:t>
            </w:r>
            <w:r>
              <w:rPr>
                <w:rFonts w:ascii="Times New Roman" w:hAnsi="Times New Roman" w:cs="Times New Roman"/>
                <w:color w:val="000000" w:themeColor="text1"/>
                <w:sz w:val="20"/>
                <w:szCs w:val="20"/>
              </w:rPr>
              <w:lastRenderedPageBreak/>
              <w:t>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1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бюджет </w:t>
            </w:r>
            <w:r>
              <w:rPr>
                <w:rFonts w:ascii="Times New Roman" w:hAnsi="Times New Roman" w:cs="Times New Roman"/>
                <w:color w:val="000000" w:themeColor="text1"/>
                <w:sz w:val="20"/>
                <w:szCs w:val="20"/>
              </w:rPr>
              <w:lastRenderedPageBreak/>
              <w:t>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24849,4</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26880,4</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11830,8</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59154,0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59154,0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Ц410000000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1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2545,0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2575,0</w:t>
            </w:r>
          </w:p>
        </w:tc>
      </w:tr>
      <w:tr w:rsidR="0079296A" w:rsidTr="0079296A">
        <w:tc>
          <w:tcPr>
            <w:tcW w:w="11955" w:type="dxa"/>
            <w:gridSpan w:val="23"/>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57" w:right="-57"/>
              <w:jc w:val="center"/>
              <w:rPr>
                <w:rFonts w:ascii="Times New Roman" w:hAnsi="Times New Roman" w:cs="Times New Roman"/>
                <w:b/>
                <w:color w:val="000000" w:themeColor="text1"/>
                <w:sz w:val="20"/>
                <w:szCs w:val="20"/>
              </w:rPr>
            </w:pPr>
          </w:p>
          <w:p w:rsidR="0079296A" w:rsidRDefault="0079296A">
            <w:pPr>
              <w:spacing w:after="0" w:line="240" w:lineRule="auto"/>
              <w:ind w:left="-57" w:right="-57"/>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Цель «Создание условий для сохранения, развития культурного потенциала и формирования единого культурного пространства»</w:t>
            </w:r>
          </w:p>
          <w:p w:rsidR="0079296A" w:rsidRDefault="0079296A">
            <w:pPr>
              <w:spacing w:after="0" w:line="240" w:lineRule="auto"/>
              <w:ind w:left="-57" w:right="-57"/>
              <w:jc w:val="center"/>
              <w:rPr>
                <w:rFonts w:ascii="Times New Roman" w:hAnsi="Times New Roman" w:cs="Times New Roman"/>
                <w:b/>
                <w:color w:val="000000" w:themeColor="text1"/>
                <w:sz w:val="20"/>
                <w:szCs w:val="20"/>
              </w:rPr>
            </w:pP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75" w:right="-10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w:t>
            </w:r>
            <w:r>
              <w:rPr>
                <w:rFonts w:ascii="Times New Roman" w:hAnsi="Times New Roman" w:cs="Times New Roman"/>
                <w:b/>
                <w:color w:val="000000" w:themeColor="text1"/>
                <w:sz w:val="20"/>
                <w:szCs w:val="20"/>
              </w:rPr>
              <w:softHyphen/>
              <w:t>роприятие 1</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Развитие библиотечного дела</w:t>
            </w:r>
          </w:p>
        </w:tc>
        <w:tc>
          <w:tcPr>
            <w:tcW w:w="852"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расширение доступа к культурным ценностям и информационным ресурсам, сохранение культурного и исторического наследия</w:t>
            </w:r>
          </w:p>
        </w:tc>
        <w:tc>
          <w:tcPr>
            <w:tcW w:w="1138" w:type="dxa"/>
            <w:vMerge w:val="restart"/>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28" w:right="-28"/>
              <w:jc w:val="center"/>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8454,9</w:t>
            </w:r>
          </w:p>
        </w:tc>
        <w:tc>
          <w:tcPr>
            <w:tcW w:w="993"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8400,0</w:t>
            </w:r>
          </w:p>
        </w:tc>
        <w:tc>
          <w:tcPr>
            <w:tcW w:w="870"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2100,0</w:t>
            </w:r>
          </w:p>
        </w:tc>
        <w:tc>
          <w:tcPr>
            <w:tcW w:w="870"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10500,0</w:t>
            </w:r>
          </w:p>
        </w:tc>
        <w:tc>
          <w:tcPr>
            <w:tcW w:w="870"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10500,0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Ц41024А410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1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Ц41024А410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1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Ц41024А410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tabs>
                <w:tab w:val="left" w:pos="1735"/>
              </w:tabs>
              <w:spacing w:after="0" w:line="240" w:lineRule="auto"/>
              <w:ind w:left="-108" w:right="-11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8354,9</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8300,0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Ц41024А410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1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w:t>
            </w:r>
          </w:p>
        </w:tc>
      </w:tr>
      <w:tr w:rsidR="0079296A" w:rsidTr="0079296A">
        <w:trPr>
          <w:gridAfter w:val="1"/>
          <w:wAfter w:w="74" w:type="dxa"/>
        </w:trPr>
        <w:tc>
          <w:tcPr>
            <w:tcW w:w="1746"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Целевые индикаторы и показатели подпрограммы, увязанные с основным мероприятием 1</w:t>
            </w:r>
          </w:p>
        </w:tc>
        <w:tc>
          <w:tcPr>
            <w:tcW w:w="5531" w:type="dxa"/>
            <w:gridSpan w:val="14"/>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Прирост посещений общедоступных (публичных) библиотек, а также культурно-массовых мероприятий, проводимых в библиотеках,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107,1</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107,2</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107,3</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108,5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109,0</w:t>
            </w:r>
          </w:p>
        </w:tc>
      </w:tr>
      <w:tr w:rsidR="0079296A" w:rsidTr="0079296A">
        <w:trPr>
          <w:gridAfter w:val="1"/>
          <w:wAfter w:w="74" w:type="dxa"/>
        </w:trPr>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5531" w:type="dxa"/>
            <w:gridSpan w:val="14"/>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Количество экземпляров новых поступлений в библиотечные фонды общедоступных библиотек, экземпляров на 1 тыс. человек населения</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150,2</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150,3</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154,0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160,0</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Мероприя</w:t>
            </w:r>
            <w:r>
              <w:rPr>
                <w:rFonts w:ascii="Times New Roman" w:hAnsi="Times New Roman" w:cs="Times New Roman"/>
                <w:color w:val="000000" w:themeColor="text1"/>
                <w:sz w:val="20"/>
                <w:szCs w:val="20"/>
              </w:rPr>
              <w:softHyphen/>
              <w:t xml:space="preserve">тие </w:t>
            </w:r>
            <w:r>
              <w:rPr>
                <w:rFonts w:ascii="Times New Roman" w:hAnsi="Times New Roman" w:cs="Times New Roman"/>
                <w:color w:val="000000" w:themeColor="text1"/>
                <w:sz w:val="20"/>
                <w:szCs w:val="20"/>
              </w:rPr>
              <w:lastRenderedPageBreak/>
              <w:t>1.1</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Обеспечение деятельности </w:t>
            </w:r>
            <w:r>
              <w:rPr>
                <w:rFonts w:ascii="Times New Roman" w:hAnsi="Times New Roman" w:cs="Times New Roman"/>
                <w:color w:val="000000" w:themeColor="text1"/>
                <w:sz w:val="20"/>
                <w:szCs w:val="20"/>
              </w:rPr>
              <w:lastRenderedPageBreak/>
              <w:t>муниципальных библиотек</w:t>
            </w:r>
          </w:p>
        </w:tc>
        <w:tc>
          <w:tcPr>
            <w:tcW w:w="852"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 </w:t>
            </w: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w:t>
            </w:r>
            <w:r>
              <w:rPr>
                <w:rFonts w:ascii="Times New Roman" w:hAnsi="Times New Roman" w:cs="Times New Roman"/>
                <w:color w:val="000000" w:themeColor="text1"/>
                <w:sz w:val="20"/>
                <w:szCs w:val="20"/>
              </w:rPr>
              <w:lastRenderedPageBreak/>
              <w:t xml:space="preserve">–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8454,9</w:t>
            </w:r>
          </w:p>
        </w:tc>
        <w:tc>
          <w:tcPr>
            <w:tcW w:w="993"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8400,0</w:t>
            </w:r>
          </w:p>
        </w:tc>
        <w:tc>
          <w:tcPr>
            <w:tcW w:w="870"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2100,0</w:t>
            </w:r>
          </w:p>
        </w:tc>
        <w:tc>
          <w:tcPr>
            <w:tcW w:w="870"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10500,0</w:t>
            </w:r>
          </w:p>
        </w:tc>
        <w:tc>
          <w:tcPr>
            <w:tcW w:w="870"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10500,0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Ц41024А410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1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Ц41024А410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1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Ц41024А410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1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8354,9</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8300,0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Ц41024А410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1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w:t>
            </w:r>
          </w:p>
        </w:tc>
      </w:tr>
      <w:tr w:rsidR="0079296A" w:rsidTr="0079296A">
        <w:tc>
          <w:tcPr>
            <w:tcW w:w="11955" w:type="dxa"/>
            <w:gridSpan w:val="23"/>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57" w:right="-57"/>
              <w:jc w:val="center"/>
              <w:rPr>
                <w:rFonts w:ascii="Times New Roman" w:hAnsi="Times New Roman" w:cs="Times New Roman"/>
                <w:b/>
                <w:color w:val="000000" w:themeColor="text1"/>
                <w:sz w:val="20"/>
                <w:szCs w:val="20"/>
              </w:rPr>
            </w:pPr>
          </w:p>
          <w:p w:rsidR="0079296A" w:rsidRDefault="0079296A">
            <w:pPr>
              <w:spacing w:after="0" w:line="240" w:lineRule="auto"/>
              <w:ind w:left="-57" w:right="-57"/>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Цель «Создание условий для сохранения, развития культурного потенциала и формирования единого культурного пространства»</w:t>
            </w:r>
          </w:p>
          <w:p w:rsidR="0079296A" w:rsidRDefault="0079296A">
            <w:pPr>
              <w:spacing w:after="0" w:line="240" w:lineRule="auto"/>
              <w:ind w:left="-57" w:right="-57"/>
              <w:jc w:val="center"/>
              <w:rPr>
                <w:rFonts w:ascii="Times New Roman" w:hAnsi="Times New Roman" w:cs="Times New Roman"/>
                <w:b/>
                <w:color w:val="000000" w:themeColor="text1"/>
                <w:sz w:val="20"/>
                <w:szCs w:val="20"/>
              </w:rPr>
            </w:pP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w:t>
            </w:r>
            <w:r>
              <w:rPr>
                <w:rFonts w:ascii="Times New Roman" w:hAnsi="Times New Roman" w:cs="Times New Roman"/>
                <w:b/>
                <w:color w:val="000000" w:themeColor="text1"/>
                <w:sz w:val="20"/>
                <w:szCs w:val="20"/>
              </w:rPr>
              <w:softHyphen/>
              <w:t>роприятие</w:t>
            </w:r>
            <w:r>
              <w:rPr>
                <w:rFonts w:ascii="Times New Roman" w:hAnsi="Times New Roman" w:cs="Times New Roman"/>
                <w:b/>
                <w:color w:val="000000" w:themeColor="text1"/>
                <w:sz w:val="20"/>
                <w:szCs w:val="20"/>
                <w:lang w:val="en-US"/>
              </w:rPr>
              <w:t xml:space="preserve"> </w:t>
            </w:r>
            <w:r>
              <w:rPr>
                <w:rFonts w:ascii="Times New Roman" w:hAnsi="Times New Roman" w:cs="Times New Roman"/>
                <w:b/>
                <w:color w:val="000000" w:themeColor="text1"/>
                <w:sz w:val="20"/>
                <w:szCs w:val="20"/>
              </w:rPr>
              <w:t>2</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Развитие музейного дела</w:t>
            </w:r>
          </w:p>
        </w:tc>
        <w:tc>
          <w:tcPr>
            <w:tcW w:w="852"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firstLine="8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расширение доступа к культурным ценностям и информационным ресурсам, сохранение культурного и исторического наследия</w:t>
            </w: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5" w:firstLine="8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614,8</w:t>
            </w:r>
          </w:p>
        </w:tc>
        <w:tc>
          <w:tcPr>
            <w:tcW w:w="993"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315,0</w:t>
            </w:r>
          </w:p>
        </w:tc>
        <w:tc>
          <w:tcPr>
            <w:tcW w:w="870"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315,0</w:t>
            </w:r>
          </w:p>
        </w:tc>
        <w:tc>
          <w:tcPr>
            <w:tcW w:w="870"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1575,0</w:t>
            </w:r>
          </w:p>
        </w:tc>
        <w:tc>
          <w:tcPr>
            <w:tcW w:w="870"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1575,0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Ц410370760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1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Ц410370760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1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Ц410370760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609,8</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Ц410370760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25,0</w:t>
            </w:r>
          </w:p>
        </w:tc>
      </w:tr>
      <w:tr w:rsidR="0079296A" w:rsidTr="0079296A">
        <w:trPr>
          <w:gridAfter w:val="1"/>
          <w:wAfter w:w="74" w:type="dxa"/>
        </w:trPr>
        <w:tc>
          <w:tcPr>
            <w:tcW w:w="1746" w:type="dxa"/>
            <w:gridSpan w:val="3"/>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Целевые индикаторы и показатели подпрограммы, </w:t>
            </w:r>
            <w:r>
              <w:rPr>
                <w:rFonts w:ascii="Times New Roman" w:hAnsi="Times New Roman" w:cs="Times New Roman"/>
                <w:color w:val="000000" w:themeColor="text1"/>
                <w:sz w:val="20"/>
                <w:szCs w:val="20"/>
              </w:rPr>
              <w:lastRenderedPageBreak/>
              <w:t xml:space="preserve">увязанные с </w:t>
            </w:r>
            <w:proofErr w:type="spellStart"/>
            <w:r>
              <w:rPr>
                <w:rFonts w:ascii="Times New Roman" w:hAnsi="Times New Roman" w:cs="Times New Roman"/>
                <w:color w:val="000000" w:themeColor="text1"/>
                <w:sz w:val="20"/>
                <w:szCs w:val="20"/>
              </w:rPr>
              <w:t>осов-ным</w:t>
            </w:r>
            <w:proofErr w:type="spellEnd"/>
            <w:r>
              <w:rPr>
                <w:rFonts w:ascii="Times New Roman" w:hAnsi="Times New Roman" w:cs="Times New Roman"/>
                <w:color w:val="000000" w:themeColor="text1"/>
                <w:sz w:val="20"/>
                <w:szCs w:val="20"/>
              </w:rPr>
              <w:t xml:space="preserve"> мероприятием 2</w:t>
            </w:r>
          </w:p>
        </w:tc>
        <w:tc>
          <w:tcPr>
            <w:tcW w:w="5531" w:type="dxa"/>
            <w:gridSpan w:val="14"/>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lastRenderedPageBreak/>
              <w:t>Прирост посещений музеев</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100,1</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99"/>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100,3</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100,4</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85" w:right="-108"/>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101,4</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102,0</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lastRenderedPageBreak/>
              <w:t>Мероприя</w:t>
            </w:r>
            <w:proofErr w:type="spellEnd"/>
            <w:r>
              <w:rPr>
                <w:rFonts w:ascii="Times New Roman" w:hAnsi="Times New Roman" w:cs="Times New Roman"/>
                <w:color w:val="000000" w:themeColor="text1"/>
                <w:sz w:val="20"/>
                <w:szCs w:val="20"/>
                <w:lang w:val="en-US"/>
              </w:rPr>
              <w:softHyphen/>
            </w:r>
            <w:proofErr w:type="spellStart"/>
            <w:r>
              <w:rPr>
                <w:rFonts w:ascii="Times New Roman" w:hAnsi="Times New Roman" w:cs="Times New Roman"/>
                <w:color w:val="000000" w:themeColor="text1"/>
                <w:sz w:val="20"/>
                <w:szCs w:val="20"/>
              </w:rPr>
              <w:t>тие</w:t>
            </w:r>
            <w:proofErr w:type="spellEnd"/>
            <w:r>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rPr>
              <w:t>2.1</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Обеспечение деятель</w:t>
            </w:r>
            <w:r>
              <w:rPr>
                <w:rFonts w:ascii="Times New Roman" w:hAnsi="Times New Roman" w:cs="Times New Roman"/>
                <w:color w:val="000000" w:themeColor="text1"/>
                <w:sz w:val="20"/>
                <w:szCs w:val="20"/>
              </w:rPr>
              <w:softHyphen/>
              <w:t>ности муниципальных музеев</w:t>
            </w:r>
          </w:p>
        </w:tc>
        <w:tc>
          <w:tcPr>
            <w:tcW w:w="852"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614,8</w:t>
            </w:r>
          </w:p>
        </w:tc>
        <w:tc>
          <w:tcPr>
            <w:tcW w:w="993"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315,0</w:t>
            </w:r>
          </w:p>
        </w:tc>
        <w:tc>
          <w:tcPr>
            <w:tcW w:w="870"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315,0</w:t>
            </w:r>
          </w:p>
        </w:tc>
        <w:tc>
          <w:tcPr>
            <w:tcW w:w="870"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1575,0</w:t>
            </w:r>
          </w:p>
        </w:tc>
        <w:tc>
          <w:tcPr>
            <w:tcW w:w="870"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1575,0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Ц410370760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1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Ц410370760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1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Ц410370760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609,8</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1550,0</w:t>
            </w:r>
          </w:p>
        </w:tc>
      </w:tr>
      <w:tr w:rsidR="0079296A" w:rsidTr="0079296A">
        <w:trPr>
          <w:gridAfter w:val="1"/>
          <w:wAfter w:w="74" w:type="dxa"/>
          <w:trHeight w:val="750"/>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Ц410370760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25,0</w:t>
            </w:r>
          </w:p>
        </w:tc>
      </w:tr>
      <w:tr w:rsidR="0079296A" w:rsidTr="0079296A">
        <w:tc>
          <w:tcPr>
            <w:tcW w:w="11955" w:type="dxa"/>
            <w:gridSpan w:val="23"/>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108" w:right="-105"/>
              <w:jc w:val="center"/>
              <w:rPr>
                <w:rFonts w:ascii="Times New Roman" w:hAnsi="Times New Roman" w:cs="Times New Roman"/>
                <w:b/>
                <w:color w:val="000000" w:themeColor="text1"/>
                <w:sz w:val="20"/>
                <w:szCs w:val="20"/>
              </w:rPr>
            </w:pPr>
          </w:p>
          <w:p w:rsidR="0079296A" w:rsidRDefault="0079296A">
            <w:pPr>
              <w:spacing w:after="0" w:line="240" w:lineRule="auto"/>
              <w:ind w:left="-108" w:right="-105"/>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Цель «Создание условий для сохранения, развития культурного потенциала и формирования единого культурного пространства»</w:t>
            </w:r>
          </w:p>
          <w:p w:rsidR="0079296A" w:rsidRDefault="0079296A">
            <w:pPr>
              <w:spacing w:after="0" w:line="240" w:lineRule="auto"/>
              <w:ind w:left="-108" w:right="-105"/>
              <w:jc w:val="center"/>
              <w:rPr>
                <w:rFonts w:ascii="Times New Roman" w:hAnsi="Times New Roman" w:cs="Times New Roman"/>
                <w:b/>
                <w:color w:val="000000" w:themeColor="text1"/>
                <w:sz w:val="20"/>
                <w:szCs w:val="20"/>
              </w:rPr>
            </w:pP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w:t>
            </w:r>
            <w:r>
              <w:rPr>
                <w:rFonts w:ascii="Times New Roman" w:hAnsi="Times New Roman" w:cs="Times New Roman"/>
                <w:b/>
                <w:color w:val="000000" w:themeColor="text1"/>
                <w:sz w:val="20"/>
                <w:szCs w:val="20"/>
              </w:rPr>
              <w:softHyphen/>
              <w:t>роприятие 3</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rsidR="0079296A" w:rsidRDefault="0079296A">
            <w:pPr>
              <w:autoSpaceDE w:val="0"/>
              <w:autoSpaceDN w:val="0"/>
              <w:adjustRightInd w:val="0"/>
              <w:spacing w:after="0" w:line="240" w:lineRule="auto"/>
              <w:ind w:left="-108" w:right="-10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Развитие архивного дела</w:t>
            </w:r>
          </w:p>
        </w:tc>
        <w:tc>
          <w:tcPr>
            <w:tcW w:w="852"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расширение доступа к культурным ценностям и информационным ресурсам, сохранение культурного и исторического наследия</w:t>
            </w: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1335,1</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1250,6</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1068,0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5340,0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5340,0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Ц410440750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1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Ц410440750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1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Ц410440750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1325,1</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1240,6</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1058,0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5290,0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5290,0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Ц41044075</w:t>
            </w:r>
            <w:r>
              <w:rPr>
                <w:rFonts w:ascii="Times New Roman" w:hAnsi="Times New Roman" w:cs="Times New Roman"/>
                <w:color w:val="000000" w:themeColor="text1"/>
                <w:sz w:val="20"/>
                <w:szCs w:val="20"/>
              </w:rPr>
              <w:lastRenderedPageBreak/>
              <w:t>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w:t>
            </w:r>
            <w:r>
              <w:rPr>
                <w:rFonts w:ascii="Times New Roman" w:hAnsi="Times New Roman" w:cs="Times New Roman"/>
                <w:color w:val="000000" w:themeColor="text1"/>
                <w:sz w:val="20"/>
                <w:szCs w:val="20"/>
              </w:rPr>
              <w:lastRenderedPageBreak/>
              <w:t>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w:t>
            </w:r>
          </w:p>
        </w:tc>
      </w:tr>
      <w:tr w:rsidR="0079296A" w:rsidTr="0079296A">
        <w:trPr>
          <w:gridAfter w:val="1"/>
          <w:wAfter w:w="74" w:type="dxa"/>
        </w:trPr>
        <w:tc>
          <w:tcPr>
            <w:tcW w:w="1746"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Целевые индикаторы и показатели Муниципальной программы, увязанные с основным мероприятием 3</w:t>
            </w:r>
          </w:p>
        </w:tc>
        <w:tc>
          <w:tcPr>
            <w:tcW w:w="5531" w:type="dxa"/>
            <w:gridSpan w:val="14"/>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Уровень удовлетворенности населения качеством предоставления государственных услуг в сфере культуры, %</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92,0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94,0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96,0</w:t>
            </w:r>
          </w:p>
        </w:tc>
      </w:tr>
      <w:tr w:rsidR="0079296A" w:rsidTr="0079296A">
        <w:trPr>
          <w:gridAfter w:val="1"/>
          <w:wAfter w:w="74" w:type="dxa"/>
        </w:trPr>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5531" w:type="dxa"/>
            <w:gridSpan w:val="14"/>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Увеличение числа посещений организаций культуры, % по отношению к 2018</w:t>
            </w:r>
            <w:r>
              <w:rPr>
                <w:rFonts w:ascii="Times New Roman" w:eastAsia="Calibri" w:hAnsi="Times New Roman" w:cs="Times New Roman"/>
                <w:color w:val="000000" w:themeColor="text1"/>
                <w:sz w:val="20"/>
                <w:szCs w:val="20"/>
              </w:rPr>
              <w:t xml:space="preserve"> году</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Мероприя</w:t>
            </w:r>
            <w:r>
              <w:rPr>
                <w:rFonts w:ascii="Times New Roman" w:hAnsi="Times New Roman" w:cs="Times New Roman"/>
                <w:color w:val="000000" w:themeColor="text1"/>
                <w:sz w:val="20"/>
                <w:szCs w:val="20"/>
              </w:rPr>
              <w:softHyphen/>
              <w:t>тие 3.1</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Обеспечение деятельности муниципальных архивных учреждений</w:t>
            </w:r>
          </w:p>
        </w:tc>
        <w:tc>
          <w:tcPr>
            <w:tcW w:w="852"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1335,1</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1250,6</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1068,0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5340,0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5340,0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Ц410440750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1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Ц410440750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1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Ц410440750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1325,1</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1240,6</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1058,0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5290,0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5290,0</w:t>
            </w:r>
          </w:p>
        </w:tc>
      </w:tr>
      <w:tr w:rsidR="0079296A" w:rsidTr="0079296A">
        <w:trPr>
          <w:gridAfter w:val="1"/>
          <w:wAfter w:w="74" w:type="dxa"/>
          <w:trHeight w:val="510"/>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Ц410440750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w:t>
            </w:r>
          </w:p>
        </w:tc>
      </w:tr>
      <w:tr w:rsidR="0079296A" w:rsidTr="0079296A">
        <w:tc>
          <w:tcPr>
            <w:tcW w:w="11955" w:type="dxa"/>
            <w:gridSpan w:val="23"/>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57" w:right="-57"/>
              <w:jc w:val="center"/>
              <w:rPr>
                <w:rFonts w:ascii="Times New Roman" w:hAnsi="Times New Roman" w:cs="Times New Roman"/>
                <w:b/>
                <w:color w:val="000000" w:themeColor="text1"/>
                <w:sz w:val="20"/>
                <w:szCs w:val="20"/>
              </w:rPr>
            </w:pPr>
          </w:p>
          <w:p w:rsidR="0079296A" w:rsidRDefault="0079296A">
            <w:pPr>
              <w:spacing w:after="0" w:line="240" w:lineRule="auto"/>
              <w:ind w:left="-57" w:right="-57"/>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Цель «Создание условий для сохранения, развития культурного потенциала и формирования единого культурного пространства»</w:t>
            </w:r>
          </w:p>
          <w:p w:rsidR="0079296A" w:rsidRDefault="0079296A">
            <w:pPr>
              <w:spacing w:after="0" w:line="240" w:lineRule="auto"/>
              <w:ind w:left="-57" w:right="-57"/>
              <w:jc w:val="center"/>
              <w:rPr>
                <w:rFonts w:ascii="Times New Roman" w:hAnsi="Times New Roman" w:cs="Times New Roman"/>
                <w:b/>
                <w:color w:val="000000" w:themeColor="text1"/>
                <w:sz w:val="20"/>
                <w:szCs w:val="20"/>
              </w:rPr>
            </w:pP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w:t>
            </w:r>
            <w:r>
              <w:rPr>
                <w:rFonts w:ascii="Times New Roman" w:hAnsi="Times New Roman" w:cs="Times New Roman"/>
                <w:b/>
                <w:color w:val="000000" w:themeColor="text1"/>
                <w:sz w:val="20"/>
                <w:szCs w:val="20"/>
              </w:rPr>
              <w:softHyphen/>
              <w:t>роприятие 4</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Развитие образования в сфере культуры и искусства</w:t>
            </w:r>
          </w:p>
        </w:tc>
        <w:tc>
          <w:tcPr>
            <w:tcW w:w="852"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расширение доступа к культурным ценностям и информа</w:t>
            </w:r>
            <w:r>
              <w:rPr>
                <w:rFonts w:ascii="Times New Roman" w:hAnsi="Times New Roman" w:cs="Times New Roman"/>
                <w:color w:val="000000" w:themeColor="text1"/>
                <w:sz w:val="20"/>
                <w:szCs w:val="20"/>
              </w:rPr>
              <w:lastRenderedPageBreak/>
              <w:t>ционным ресурсам, сохранение культурного и исторического наследия</w:t>
            </w: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ответственный исполнитель – отдел культуры, социального развития и спорта </w:t>
            </w:r>
            <w:r>
              <w:rPr>
                <w:rFonts w:ascii="Times New Roman" w:hAnsi="Times New Roman" w:cs="Times New Roman"/>
                <w:color w:val="000000" w:themeColor="text1"/>
                <w:sz w:val="20"/>
                <w:szCs w:val="20"/>
              </w:rPr>
              <w:lastRenderedPageBreak/>
              <w:t xml:space="preserve">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Ц410600000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p w:rsidR="0079296A" w:rsidRDefault="0079296A">
            <w:pPr>
              <w:spacing w:after="0" w:line="240" w:lineRule="auto"/>
              <w:ind w:left="-28" w:right="-108"/>
              <w:jc w:val="center"/>
              <w:rPr>
                <w:rFonts w:ascii="Times New Roman" w:hAnsi="Times New Roman" w:cs="Times New Roman"/>
                <w:color w:val="000000" w:themeColor="text1"/>
                <w:sz w:val="20"/>
                <w:szCs w:val="20"/>
              </w:rPr>
            </w:pPr>
          </w:p>
        </w:tc>
        <w:tc>
          <w:tcPr>
            <w:tcW w:w="567" w:type="dxa"/>
            <w:gridSpan w:val="2"/>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28" w:right="-108"/>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rPr>
              <w:t>0801</w:t>
            </w:r>
          </w:p>
          <w:p w:rsidR="0079296A" w:rsidRDefault="0079296A">
            <w:pPr>
              <w:spacing w:after="0" w:line="240" w:lineRule="auto"/>
              <w:ind w:left="-28" w:right="-108"/>
              <w:jc w:val="center"/>
              <w:rPr>
                <w:rFonts w:ascii="Times New Roman" w:hAnsi="Times New Roman" w:cs="Times New Roman"/>
                <w:color w:val="000000" w:themeColor="text1"/>
                <w:sz w:val="20"/>
                <w:szCs w:val="20"/>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Ц410600000</w:t>
            </w:r>
          </w:p>
        </w:tc>
        <w:tc>
          <w:tcPr>
            <w:tcW w:w="425" w:type="dxa"/>
            <w:gridSpan w:val="2"/>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p w:rsidR="0079296A" w:rsidRDefault="0079296A">
            <w:pPr>
              <w:spacing w:after="0" w:line="240" w:lineRule="auto"/>
              <w:ind w:left="-28" w:right="-108"/>
              <w:jc w:val="center"/>
              <w:rPr>
                <w:rFonts w:ascii="Times New Roman" w:hAnsi="Times New Roman" w:cs="Times New Roman"/>
                <w:color w:val="000000" w:themeColor="text1"/>
                <w:sz w:val="20"/>
                <w:szCs w:val="20"/>
              </w:rPr>
            </w:pP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w:t>
            </w:r>
            <w:r>
              <w:rPr>
                <w:rFonts w:ascii="Times New Roman" w:hAnsi="Times New Roman" w:cs="Times New Roman"/>
                <w:color w:val="000000" w:themeColor="text1"/>
                <w:sz w:val="20"/>
                <w:szCs w:val="20"/>
              </w:rPr>
              <w:lastRenderedPageBreak/>
              <w:t>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Ц410600000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Height w:val="634"/>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Ц410600000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1746"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Целевые индикаторы и показатели муниципальной программы, увязанные с основным мероприятием 4</w:t>
            </w:r>
          </w:p>
        </w:tc>
        <w:tc>
          <w:tcPr>
            <w:tcW w:w="5531" w:type="dxa"/>
            <w:gridSpan w:val="14"/>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Уровень удовлетворенности населения качеством предоставления государственных услуг в сфере культуры, %</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92,0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94,0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96,0</w:t>
            </w:r>
          </w:p>
        </w:tc>
      </w:tr>
      <w:tr w:rsidR="0079296A" w:rsidTr="0079296A">
        <w:trPr>
          <w:gridAfter w:val="1"/>
          <w:wAfter w:w="74" w:type="dxa"/>
        </w:trPr>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5531" w:type="dxa"/>
            <w:gridSpan w:val="14"/>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Увеличение числа посещений организаций культуры, % по отношению к 2018</w:t>
            </w:r>
            <w:r>
              <w:rPr>
                <w:rFonts w:ascii="Times New Roman" w:eastAsia="Calibri" w:hAnsi="Times New Roman" w:cs="Times New Roman"/>
                <w:color w:val="000000" w:themeColor="text1"/>
                <w:sz w:val="20"/>
                <w:szCs w:val="20"/>
              </w:rPr>
              <w:t xml:space="preserve"> году</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Мероприя</w:t>
            </w:r>
            <w:r>
              <w:rPr>
                <w:rFonts w:ascii="Times New Roman" w:hAnsi="Times New Roman" w:cs="Times New Roman"/>
                <w:color w:val="000000" w:themeColor="text1"/>
                <w:sz w:val="20"/>
                <w:szCs w:val="20"/>
              </w:rPr>
              <w:softHyphen/>
              <w:t>тие 4.1</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Укрепление материально-технической базы и оснащение оборудованием детских школ искусств</w:t>
            </w:r>
          </w:p>
        </w:tc>
        <w:tc>
          <w:tcPr>
            <w:tcW w:w="852"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9</w:t>
            </w:r>
            <w:r>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lang w:val="en-US"/>
              </w:rPr>
              <w:t>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rPr>
              <w:t>Ц410670411</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firstLine="8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9</w:t>
            </w:r>
            <w:r>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lang w:val="en-US"/>
              </w:rPr>
              <w:t>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Ц410670411</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firstLine="8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Ц410670411</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firstLine="8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Height w:val="601"/>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Ц410670411</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Height w:val="208"/>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Мероприя</w:t>
            </w:r>
            <w:r>
              <w:rPr>
                <w:rFonts w:ascii="Times New Roman" w:hAnsi="Times New Roman" w:cs="Times New Roman"/>
                <w:color w:val="000000" w:themeColor="text1"/>
                <w:sz w:val="20"/>
                <w:szCs w:val="20"/>
              </w:rPr>
              <w:softHyphen/>
              <w:t xml:space="preserve">тие </w:t>
            </w:r>
            <w:r>
              <w:rPr>
                <w:rFonts w:ascii="Times New Roman" w:hAnsi="Times New Roman" w:cs="Times New Roman"/>
                <w:color w:val="000000" w:themeColor="text1"/>
                <w:sz w:val="20"/>
                <w:szCs w:val="20"/>
              </w:rPr>
              <w:lastRenderedPageBreak/>
              <w:t>4.2</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Укрепление материаль</w:t>
            </w:r>
            <w:r>
              <w:rPr>
                <w:rFonts w:ascii="Times New Roman" w:hAnsi="Times New Roman" w:cs="Times New Roman"/>
                <w:color w:val="000000" w:themeColor="text1"/>
                <w:sz w:val="20"/>
                <w:szCs w:val="20"/>
              </w:rPr>
              <w:lastRenderedPageBreak/>
              <w:t>но-технической базы муниципальных детских школ искусств</w:t>
            </w:r>
          </w:p>
        </w:tc>
        <w:tc>
          <w:tcPr>
            <w:tcW w:w="852" w:type="dxa"/>
            <w:gridSpan w:val="3"/>
            <w:vMerge w:val="restart"/>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ответственный исполните</w:t>
            </w:r>
            <w:r>
              <w:rPr>
                <w:rFonts w:ascii="Times New Roman" w:hAnsi="Times New Roman" w:cs="Times New Roman"/>
                <w:color w:val="000000" w:themeColor="text1"/>
                <w:sz w:val="20"/>
                <w:szCs w:val="20"/>
              </w:rPr>
              <w:lastRenderedPageBreak/>
              <w:t xml:space="preserve">ль – сектор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х</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74" w:type="dxa"/>
          <w:trHeight w:val="601"/>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9</w:t>
            </w:r>
            <w:r>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lang w:val="en-US"/>
              </w:rPr>
              <w:t>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rPr>
              <w:t>Ц4106</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9270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firstLine="8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Height w:val="601"/>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9</w:t>
            </w:r>
            <w:r>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lang w:val="en-US"/>
              </w:rPr>
              <w:t>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Ц4106</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9270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firstLine="8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Height w:val="601"/>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Ц4106</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9270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firstLine="8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Height w:val="601"/>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Ц4106</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9270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c>
          <w:tcPr>
            <w:tcW w:w="11955" w:type="dxa"/>
            <w:gridSpan w:val="23"/>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57" w:right="-57"/>
              <w:jc w:val="center"/>
              <w:rPr>
                <w:rFonts w:ascii="Times New Roman" w:hAnsi="Times New Roman" w:cs="Times New Roman"/>
                <w:b/>
                <w:color w:val="000000" w:themeColor="text1"/>
                <w:sz w:val="20"/>
                <w:szCs w:val="20"/>
              </w:rPr>
            </w:pPr>
          </w:p>
          <w:p w:rsidR="0079296A" w:rsidRDefault="0079296A" w:rsidP="0079296A">
            <w:pPr>
              <w:spacing w:after="0" w:line="240" w:lineRule="auto"/>
              <w:ind w:left="-57" w:right="-57"/>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Цель «Создание условий для сохранения, развития культурного потенциала и формирования единого культурного пространства»</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w:t>
            </w:r>
            <w:r>
              <w:rPr>
                <w:rFonts w:ascii="Times New Roman" w:hAnsi="Times New Roman" w:cs="Times New Roman"/>
                <w:b/>
                <w:color w:val="000000" w:themeColor="text1"/>
                <w:sz w:val="20"/>
                <w:szCs w:val="20"/>
              </w:rPr>
              <w:softHyphen/>
              <w:t>роприятие 5</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Сохранение и развитие народного творчества</w:t>
            </w:r>
          </w:p>
        </w:tc>
        <w:tc>
          <w:tcPr>
            <w:tcW w:w="852"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расширение доступа к культурным ценностям и информационным ресурсам, сохранение культурного и исторического наследия</w:t>
            </w: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rsidR="0079296A" w:rsidRDefault="0079296A">
            <w:pPr>
              <w:spacing w:after="0" w:line="240" w:lineRule="auto"/>
              <w:ind w:left="-108" w:right="-10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17395,5</w:t>
            </w:r>
          </w:p>
        </w:tc>
        <w:tc>
          <w:tcPr>
            <w:tcW w:w="993"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17410,0</w:t>
            </w:r>
          </w:p>
        </w:tc>
        <w:tc>
          <w:tcPr>
            <w:tcW w:w="870"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8847,8</w:t>
            </w:r>
          </w:p>
        </w:tc>
        <w:tc>
          <w:tcPr>
            <w:tcW w:w="870"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44284,0</w:t>
            </w:r>
          </w:p>
        </w:tc>
        <w:tc>
          <w:tcPr>
            <w:tcW w:w="870"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44314,0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Ц410700000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firstLine="8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Ц410700000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firstLine="8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Ц410700000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firstLine="8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17010,5</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17025,0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8462,8</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42314,0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42314,0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Ц410700000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385,0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385,0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385,0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1970,0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w:t>
            </w:r>
          </w:p>
        </w:tc>
      </w:tr>
      <w:tr w:rsidR="0079296A" w:rsidTr="0079296A">
        <w:trPr>
          <w:gridAfter w:val="1"/>
          <w:wAfter w:w="74" w:type="dxa"/>
        </w:trPr>
        <w:tc>
          <w:tcPr>
            <w:tcW w:w="1746"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Целевые </w:t>
            </w:r>
            <w:r>
              <w:rPr>
                <w:rFonts w:ascii="Times New Roman" w:hAnsi="Times New Roman" w:cs="Times New Roman"/>
                <w:color w:val="000000" w:themeColor="text1"/>
                <w:sz w:val="20"/>
                <w:szCs w:val="20"/>
              </w:rPr>
              <w:lastRenderedPageBreak/>
              <w:t>индикаторы и показатели подпрограммы, увязанные с основным мероприятием 5</w:t>
            </w:r>
          </w:p>
        </w:tc>
        <w:tc>
          <w:tcPr>
            <w:tcW w:w="5531" w:type="dxa"/>
            <w:gridSpan w:val="14"/>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Прирост посещений платных культурно-массовых </w:t>
            </w:r>
            <w:r>
              <w:rPr>
                <w:rFonts w:ascii="Times New Roman" w:hAnsi="Times New Roman" w:cs="Times New Roman"/>
                <w:color w:val="000000" w:themeColor="text1"/>
                <w:sz w:val="20"/>
                <w:szCs w:val="20"/>
              </w:rPr>
              <w:lastRenderedPageBreak/>
              <w:t>мероприятий клубов, домов культуры,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72,1</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99"/>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121,0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85" w:right="-108"/>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125,0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130,0</w:t>
            </w:r>
          </w:p>
        </w:tc>
      </w:tr>
      <w:tr w:rsidR="0079296A" w:rsidTr="0079296A">
        <w:trPr>
          <w:gridAfter w:val="1"/>
          <w:wAfter w:w="74" w:type="dxa"/>
        </w:trPr>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5531" w:type="dxa"/>
            <w:gridSpan w:val="14"/>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Прирост участников клубных формирований,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107,5</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99"/>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107,6</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107,7</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85" w:right="-108"/>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108,3</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120,0</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Мероприятие 5.1</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Создание условий для развития народного творчества и культурно-досуговой деятельности населения</w:t>
            </w:r>
          </w:p>
        </w:tc>
        <w:tc>
          <w:tcPr>
            <w:tcW w:w="852" w:type="dxa"/>
            <w:gridSpan w:val="3"/>
            <w:vMerge w:val="restart"/>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966,2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772,8</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772,8</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3864,0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3864,0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Ц410711070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Ц410711070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firstLine="8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Ц410711070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966,2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772,8</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772,8</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3864,0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3864,0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Ц410711070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w:t>
            </w:r>
            <w:r>
              <w:rPr>
                <w:rFonts w:ascii="Times New Roman" w:hAnsi="Times New Roman" w:cs="Times New Roman"/>
                <w:color w:val="000000" w:themeColor="text1"/>
                <w:sz w:val="20"/>
                <w:szCs w:val="20"/>
              </w:rPr>
              <w:softHyphen/>
              <w:t>роприятие 5.2</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Обеспечение деятельности учреждений в сфере культурно-досугового обслуживания населения</w:t>
            </w:r>
          </w:p>
        </w:tc>
        <w:tc>
          <w:tcPr>
            <w:tcW w:w="852" w:type="dxa"/>
            <w:gridSpan w:val="3"/>
            <w:vMerge w:val="restart"/>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w:t>
            </w:r>
            <w:r>
              <w:rPr>
                <w:rFonts w:ascii="Times New Roman" w:eastAsia="Calibri" w:hAnsi="Times New Roman" w:cs="Times New Roman"/>
                <w:color w:val="000000" w:themeColor="text1"/>
                <w:sz w:val="20"/>
                <w:szCs w:val="20"/>
              </w:rPr>
              <w:lastRenderedPageBreak/>
              <w:t>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16429,3</w:t>
            </w:r>
          </w:p>
        </w:tc>
        <w:tc>
          <w:tcPr>
            <w:tcW w:w="993"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16637,2</w:t>
            </w:r>
          </w:p>
        </w:tc>
        <w:tc>
          <w:tcPr>
            <w:tcW w:w="870"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8075,0</w:t>
            </w:r>
          </w:p>
        </w:tc>
        <w:tc>
          <w:tcPr>
            <w:tcW w:w="870"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40420,0</w:t>
            </w:r>
          </w:p>
        </w:tc>
        <w:tc>
          <w:tcPr>
            <w:tcW w:w="870" w:type="dxa"/>
            <w:tcBorders>
              <w:top w:val="single" w:sz="2" w:space="0" w:color="auto"/>
              <w:left w:val="single" w:sz="2" w:space="0" w:color="auto"/>
              <w:bottom w:val="single" w:sz="2" w:space="0" w:color="auto"/>
              <w:right w:val="single" w:sz="2" w:space="0" w:color="auto"/>
            </w:tcBorders>
            <w:vAlign w:val="bottom"/>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40450,0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rPr>
              <w:t>Ц410740390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Ц410740390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Ц410740390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16044,3</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16252,2</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7690,0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38450,0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38450,0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Ц410740390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внебюджетные </w:t>
            </w:r>
            <w:r>
              <w:rPr>
                <w:rFonts w:ascii="Times New Roman" w:hAnsi="Times New Roman" w:cs="Times New Roman"/>
                <w:color w:val="000000" w:themeColor="text1"/>
                <w:sz w:val="20"/>
                <w:szCs w:val="20"/>
              </w:rPr>
              <w:lastRenderedPageBreak/>
              <w:t>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385,0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385,0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385,0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1970,0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w:t>
            </w:r>
          </w:p>
        </w:tc>
      </w:tr>
      <w:tr w:rsidR="0079296A" w:rsidTr="0079296A">
        <w:tc>
          <w:tcPr>
            <w:tcW w:w="11955" w:type="dxa"/>
            <w:gridSpan w:val="23"/>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57" w:right="-57"/>
              <w:jc w:val="center"/>
              <w:rPr>
                <w:rFonts w:ascii="Times New Roman" w:hAnsi="Times New Roman" w:cs="Times New Roman"/>
                <w:b/>
                <w:color w:val="000000" w:themeColor="text1"/>
                <w:sz w:val="20"/>
                <w:szCs w:val="20"/>
              </w:rPr>
            </w:pPr>
          </w:p>
          <w:p w:rsidR="0079296A" w:rsidRDefault="0079296A">
            <w:pPr>
              <w:spacing w:after="0" w:line="240" w:lineRule="auto"/>
              <w:ind w:left="-57" w:right="-57"/>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Цель «Создание условий для сохранения, развития культурного потенциала и формирования единого культурного пространства»</w:t>
            </w:r>
          </w:p>
          <w:p w:rsidR="0079296A" w:rsidRDefault="0079296A">
            <w:pPr>
              <w:spacing w:after="0" w:line="240" w:lineRule="auto"/>
              <w:ind w:left="-57" w:right="-57"/>
              <w:jc w:val="center"/>
              <w:rPr>
                <w:rFonts w:ascii="Times New Roman" w:hAnsi="Times New Roman" w:cs="Times New Roman"/>
                <w:b/>
                <w:color w:val="000000" w:themeColor="text1"/>
                <w:sz w:val="20"/>
                <w:szCs w:val="20"/>
              </w:rPr>
            </w:pP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w:t>
            </w:r>
            <w:r>
              <w:rPr>
                <w:rFonts w:ascii="Times New Roman" w:hAnsi="Times New Roman" w:cs="Times New Roman"/>
                <w:b/>
                <w:color w:val="000000" w:themeColor="text1"/>
                <w:sz w:val="20"/>
                <w:szCs w:val="20"/>
              </w:rPr>
              <w:softHyphen/>
              <w:t>роприятие 6</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Развитие муниципальных учреждений культуры</w:t>
            </w:r>
          </w:p>
        </w:tc>
        <w:tc>
          <w:tcPr>
            <w:tcW w:w="789" w:type="dxa"/>
            <w:gridSpan w:val="2"/>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расширение доступа к культурным ценностям и информационным ресурсам, сохранение культурного и исторического наследия</w:t>
            </w: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7356,0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341,6</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37,9</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189,5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189,5</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Ц411500000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firstLine="8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512,4</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280,5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Ц411500000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firstLine="8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6476,4</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55,9</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37,9</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189,5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189,5</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Ц411500000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firstLine="8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367,2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Ц411500000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1809" w:type="dxa"/>
            <w:gridSpan w:val="4"/>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Целевые индикаторы и показатели подпрограммы, увязанные с основным мероприятием 6</w:t>
            </w:r>
          </w:p>
        </w:tc>
        <w:tc>
          <w:tcPr>
            <w:tcW w:w="5468" w:type="dxa"/>
            <w:gridSpan w:val="13"/>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Доля муниципальных домов культуры, оснащенных современным оборудованием, %</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63,5</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63,6</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63,7</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65,0</w:t>
            </w:r>
          </w:p>
        </w:tc>
      </w:tr>
      <w:tr w:rsidR="0079296A" w:rsidTr="0079296A">
        <w:trPr>
          <w:gridAfter w:val="1"/>
          <w:wAfter w:w="74" w:type="dxa"/>
        </w:trPr>
        <w:tc>
          <w:tcPr>
            <w:tcW w:w="1200" w:type="dxa"/>
            <w:gridSpan w:val="4"/>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5468" w:type="dxa"/>
            <w:gridSpan w:val="13"/>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Количество экземпляров новых поступлений в библиотечные фонды общедоступных библиотек, экземпляров на 1 тыс. человек населения</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150,2</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150,3</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154,0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160,0</w:t>
            </w:r>
          </w:p>
        </w:tc>
      </w:tr>
      <w:tr w:rsidR="0079296A" w:rsidTr="0079296A">
        <w:trPr>
          <w:gridAfter w:val="1"/>
          <w:wAfter w:w="74" w:type="dxa"/>
          <w:trHeight w:val="429"/>
        </w:trPr>
        <w:tc>
          <w:tcPr>
            <w:tcW w:w="1200" w:type="dxa"/>
            <w:gridSpan w:val="4"/>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5468" w:type="dxa"/>
            <w:gridSpan w:val="13"/>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Количество посещений общедоступных библиотек (на 1 жителя в год) на селе,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12,1</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12,2</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12,3</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13,3</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Мероприятие 6.1</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Обеспечение развития и укрепления материально-технической базы домов культуры в населенных </w:t>
            </w:r>
            <w:r>
              <w:rPr>
                <w:rFonts w:ascii="Times New Roman" w:hAnsi="Times New Roman" w:cs="Times New Roman"/>
                <w:color w:val="000000" w:themeColor="text1"/>
                <w:sz w:val="20"/>
                <w:szCs w:val="20"/>
              </w:rPr>
              <w:lastRenderedPageBreak/>
              <w:t>пунктах с числом жителей до 50 тысяч человек</w:t>
            </w:r>
          </w:p>
        </w:tc>
        <w:tc>
          <w:tcPr>
            <w:tcW w:w="789" w:type="dxa"/>
            <w:gridSpan w:val="2"/>
            <w:vMerge w:val="restart"/>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w:t>
            </w:r>
            <w:r>
              <w:rPr>
                <w:rFonts w:ascii="Times New Roman" w:hAnsi="Times New Roman" w:cs="Times New Roman"/>
                <w:color w:val="000000" w:themeColor="text1"/>
                <w:sz w:val="20"/>
                <w:szCs w:val="20"/>
              </w:rPr>
              <w:lastRenderedPageBreak/>
              <w:t xml:space="preserve">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420,8</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L</w:t>
            </w:r>
            <w:r>
              <w:rPr>
                <w:rFonts w:ascii="Times New Roman" w:hAnsi="Times New Roman" w:cs="Times New Roman"/>
                <w:color w:val="000000" w:themeColor="text1"/>
                <w:sz w:val="20"/>
                <w:szCs w:val="20"/>
              </w:rPr>
              <w:t>4670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412,4</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L</w:t>
            </w:r>
            <w:r>
              <w:rPr>
                <w:rFonts w:ascii="Times New Roman" w:hAnsi="Times New Roman" w:cs="Times New Roman"/>
                <w:color w:val="000000" w:themeColor="text1"/>
                <w:sz w:val="20"/>
                <w:szCs w:val="20"/>
              </w:rPr>
              <w:t>4670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firstLine="8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w:t>
            </w:r>
            <w:r>
              <w:rPr>
                <w:rFonts w:ascii="Times New Roman" w:hAnsi="Times New Roman" w:cs="Times New Roman"/>
                <w:color w:val="000000" w:themeColor="text1"/>
                <w:sz w:val="20"/>
                <w:szCs w:val="20"/>
              </w:rPr>
              <w:lastRenderedPageBreak/>
              <w:t>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4,2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L</w:t>
            </w:r>
            <w:r>
              <w:rPr>
                <w:rFonts w:ascii="Times New Roman" w:hAnsi="Times New Roman" w:cs="Times New Roman"/>
                <w:color w:val="000000" w:themeColor="text1"/>
                <w:sz w:val="20"/>
                <w:szCs w:val="20"/>
              </w:rPr>
              <w:t>4670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8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L</w:t>
            </w:r>
            <w:r>
              <w:rPr>
                <w:rFonts w:ascii="Times New Roman" w:hAnsi="Times New Roman" w:cs="Times New Roman"/>
                <w:color w:val="000000" w:themeColor="text1"/>
                <w:sz w:val="20"/>
                <w:szCs w:val="20"/>
              </w:rPr>
              <w:t>4670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w:t>
            </w:r>
            <w:r>
              <w:rPr>
                <w:rFonts w:ascii="Times New Roman" w:hAnsi="Times New Roman" w:cs="Times New Roman"/>
                <w:color w:val="000000" w:themeColor="text1"/>
                <w:sz w:val="20"/>
                <w:szCs w:val="20"/>
              </w:rPr>
              <w:softHyphen/>
              <w:t>роприятие 6.2</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789" w:type="dxa"/>
            <w:gridSpan w:val="2"/>
            <w:vMerge w:val="restart"/>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175,0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Ц41А255194</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Ц41А255194</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Ц41А255194</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Ц41А255194</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w:t>
            </w:r>
            <w:r>
              <w:rPr>
                <w:rFonts w:ascii="Times New Roman" w:hAnsi="Times New Roman" w:cs="Times New Roman"/>
                <w:color w:val="000000" w:themeColor="text1"/>
                <w:sz w:val="20"/>
                <w:szCs w:val="20"/>
              </w:rPr>
              <w:softHyphen/>
              <w:t>роприятие 6.3</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софинансирование</w:t>
            </w:r>
            <w:proofErr w:type="spellEnd"/>
            <w:r>
              <w:rPr>
                <w:rFonts w:ascii="Times New Roman" w:hAnsi="Times New Roman" w:cs="Times New Roman"/>
                <w:color w:val="000000" w:themeColor="text1"/>
                <w:sz w:val="20"/>
                <w:szCs w:val="20"/>
              </w:rPr>
              <w:t xml:space="preserve"> расходных обязательств муниципальных образований, связанных с повышением заработной платы работников </w:t>
            </w:r>
            <w:r>
              <w:rPr>
                <w:rFonts w:ascii="Times New Roman" w:hAnsi="Times New Roman" w:cs="Times New Roman"/>
                <w:color w:val="000000" w:themeColor="text1"/>
                <w:sz w:val="20"/>
                <w:szCs w:val="20"/>
              </w:rPr>
              <w:lastRenderedPageBreak/>
              <w:t>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789" w:type="dxa"/>
            <w:gridSpan w:val="2"/>
            <w:vMerge w:val="restart"/>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w:t>
            </w:r>
            <w:r>
              <w:rPr>
                <w:rFonts w:ascii="Times New Roman" w:hAnsi="Times New Roman" w:cs="Times New Roman"/>
                <w:color w:val="000000" w:themeColor="text1"/>
                <w:sz w:val="20"/>
                <w:szCs w:val="20"/>
              </w:rPr>
              <w:lastRenderedPageBreak/>
              <w:t xml:space="preserve">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4687,7</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4453,3</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бюджет Урмарского МО </w:t>
            </w:r>
            <w:r>
              <w:rPr>
                <w:rFonts w:ascii="Times New Roman" w:hAnsi="Times New Roman" w:cs="Times New Roman"/>
                <w:color w:val="000000" w:themeColor="text1"/>
                <w:sz w:val="20"/>
                <w:szCs w:val="20"/>
              </w:rPr>
              <w:lastRenderedPageBreak/>
              <w:t>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234,4</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w:t>
            </w:r>
            <w:r>
              <w:rPr>
                <w:rFonts w:ascii="Times New Roman" w:hAnsi="Times New Roman" w:cs="Times New Roman"/>
                <w:color w:val="000000" w:themeColor="text1"/>
                <w:sz w:val="20"/>
                <w:szCs w:val="20"/>
              </w:rPr>
              <w:softHyphen/>
              <w:t>роприятие 6.4</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Укрепление материально-технической базы муниципальных библиотек</w:t>
            </w:r>
          </w:p>
        </w:tc>
        <w:tc>
          <w:tcPr>
            <w:tcW w:w="789" w:type="dxa"/>
            <w:gridSpan w:val="2"/>
            <w:vMerge w:val="restart"/>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72,5</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40,3</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37,9</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189,5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189,5</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68,9</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37,9</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37,9</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189,5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189,5</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w:t>
            </w:r>
            <w:r>
              <w:rPr>
                <w:rFonts w:ascii="Times New Roman" w:hAnsi="Times New Roman" w:cs="Times New Roman"/>
                <w:color w:val="000000" w:themeColor="text1"/>
                <w:sz w:val="20"/>
                <w:szCs w:val="20"/>
              </w:rPr>
              <w:softHyphen/>
              <w:t>роприятие 6.5</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Укрепление материально-техническо</w:t>
            </w:r>
            <w:r>
              <w:rPr>
                <w:rFonts w:ascii="Times New Roman" w:hAnsi="Times New Roman" w:cs="Times New Roman"/>
                <w:color w:val="000000" w:themeColor="text1"/>
                <w:sz w:val="20"/>
                <w:szCs w:val="20"/>
              </w:rPr>
              <w:lastRenderedPageBreak/>
              <w:t>й базы муниципальных учреждений культурно-досугового типа</w:t>
            </w:r>
          </w:p>
        </w:tc>
        <w:tc>
          <w:tcPr>
            <w:tcW w:w="789" w:type="dxa"/>
            <w:gridSpan w:val="2"/>
            <w:vMerge w:val="restart"/>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w:t>
            </w:r>
            <w:r>
              <w:rPr>
                <w:rFonts w:ascii="Times New Roman" w:hAnsi="Times New Roman" w:cs="Times New Roman"/>
                <w:color w:val="000000" w:themeColor="text1"/>
                <w:sz w:val="20"/>
                <w:szCs w:val="20"/>
              </w:rPr>
              <w:lastRenderedPageBreak/>
              <w:t xml:space="preserve">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2000,0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5340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pStyle w:val="af6"/>
              <w:spacing w:line="276" w:lineRule="auto"/>
              <w:jc w:val="center"/>
              <w:rPr>
                <w:color w:val="000000" w:themeColor="text1"/>
                <w:sz w:val="20"/>
                <w:szCs w:val="20"/>
                <w:lang w:eastAsia="en-US"/>
              </w:rPr>
            </w:pPr>
            <w:r>
              <w:rPr>
                <w:color w:val="000000" w:themeColor="text1"/>
                <w:sz w:val="20"/>
                <w:szCs w:val="20"/>
              </w:rPr>
              <w:t>Ц4115</w:t>
            </w:r>
            <w:r>
              <w:rPr>
                <w:color w:val="000000" w:themeColor="text1"/>
                <w:sz w:val="20"/>
                <w:szCs w:val="20"/>
                <w:lang w:val="en-US"/>
              </w:rPr>
              <w:t>S</w:t>
            </w:r>
            <w:r>
              <w:rPr>
                <w:color w:val="000000" w:themeColor="text1"/>
                <w:sz w:val="20"/>
                <w:szCs w:val="20"/>
              </w:rPr>
              <w:t>53</w:t>
            </w:r>
            <w:r>
              <w:rPr>
                <w:color w:val="000000" w:themeColor="text1"/>
                <w:sz w:val="20"/>
                <w:szCs w:val="20"/>
              </w:rPr>
              <w:lastRenderedPageBreak/>
              <w:t>40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республиканский </w:t>
            </w:r>
            <w:r>
              <w:rPr>
                <w:rFonts w:ascii="Times New Roman" w:hAnsi="Times New Roman" w:cs="Times New Roman"/>
                <w:color w:val="000000" w:themeColor="text1"/>
                <w:sz w:val="20"/>
                <w:szCs w:val="20"/>
              </w:rPr>
              <w:lastRenderedPageBreak/>
              <w:t>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1900,0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pStyle w:val="af6"/>
              <w:spacing w:line="276" w:lineRule="auto"/>
              <w:jc w:val="center"/>
              <w:rPr>
                <w:color w:val="000000" w:themeColor="text1"/>
                <w:sz w:val="20"/>
                <w:szCs w:val="20"/>
                <w:lang w:eastAsia="en-US"/>
              </w:rPr>
            </w:pPr>
            <w:r>
              <w:rPr>
                <w:color w:val="000000" w:themeColor="text1"/>
                <w:sz w:val="20"/>
                <w:szCs w:val="20"/>
              </w:rPr>
              <w:t>Ц4115</w:t>
            </w:r>
            <w:r>
              <w:rPr>
                <w:color w:val="000000" w:themeColor="text1"/>
                <w:sz w:val="20"/>
                <w:szCs w:val="20"/>
                <w:lang w:val="en-US"/>
              </w:rPr>
              <w:t>S</w:t>
            </w:r>
            <w:r>
              <w:rPr>
                <w:color w:val="000000" w:themeColor="text1"/>
                <w:sz w:val="20"/>
                <w:szCs w:val="20"/>
              </w:rPr>
              <w:t>5340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pStyle w:val="af6"/>
              <w:spacing w:line="276" w:lineRule="auto"/>
              <w:jc w:val="center"/>
              <w:rPr>
                <w:color w:val="000000" w:themeColor="text1"/>
                <w:sz w:val="20"/>
                <w:szCs w:val="20"/>
                <w:lang w:eastAsia="en-US"/>
              </w:rPr>
            </w:pPr>
            <w:r>
              <w:rPr>
                <w:color w:val="000000" w:themeColor="text1"/>
                <w:sz w:val="20"/>
                <w:szCs w:val="20"/>
              </w:rPr>
              <w:t>Ц4115</w:t>
            </w:r>
            <w:r>
              <w:rPr>
                <w:color w:val="000000" w:themeColor="text1"/>
                <w:sz w:val="20"/>
                <w:szCs w:val="20"/>
                <w:lang w:val="en-US"/>
              </w:rPr>
              <w:t>S</w:t>
            </w:r>
            <w:r>
              <w:rPr>
                <w:color w:val="000000" w:themeColor="text1"/>
                <w:sz w:val="20"/>
                <w:szCs w:val="20"/>
              </w:rPr>
              <w:t>5340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w:t>
            </w:r>
            <w:r>
              <w:rPr>
                <w:rFonts w:ascii="Times New Roman" w:hAnsi="Times New Roman" w:cs="Times New Roman"/>
                <w:color w:val="000000" w:themeColor="text1"/>
                <w:sz w:val="20"/>
                <w:szCs w:val="20"/>
              </w:rPr>
              <w:softHyphen/>
              <w:t>роприятие 6.6</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Укрепление материально-технической базы муниципальных архивов</w:t>
            </w:r>
          </w:p>
        </w:tc>
        <w:tc>
          <w:tcPr>
            <w:tcW w:w="789" w:type="dxa"/>
            <w:gridSpan w:val="2"/>
            <w:vMerge w:val="restart"/>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w:t>
            </w:r>
            <w:r>
              <w:rPr>
                <w:rFonts w:ascii="Times New Roman" w:hAnsi="Times New Roman" w:cs="Times New Roman"/>
                <w:color w:val="000000" w:themeColor="text1"/>
                <w:sz w:val="20"/>
                <w:szCs w:val="20"/>
              </w:rPr>
              <w:softHyphen/>
              <w:t>роприятие 6.7</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обустройство и восстановление воинских захоронений</w:t>
            </w:r>
          </w:p>
        </w:tc>
        <w:tc>
          <w:tcPr>
            <w:tcW w:w="789" w:type="dxa"/>
            <w:gridSpan w:val="2"/>
            <w:vMerge w:val="restart"/>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w:t>
            </w:r>
            <w:r>
              <w:rPr>
                <w:rFonts w:ascii="Times New Roman" w:hAnsi="Times New Roman" w:cs="Times New Roman"/>
                <w:color w:val="000000" w:themeColor="text1"/>
                <w:sz w:val="20"/>
                <w:szCs w:val="20"/>
              </w:rPr>
              <w:lastRenderedPageBreak/>
              <w:t xml:space="preserve">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301,3</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L</w:t>
            </w:r>
            <w:r>
              <w:rPr>
                <w:rFonts w:ascii="Times New Roman" w:hAnsi="Times New Roman" w:cs="Times New Roman"/>
                <w:color w:val="000000" w:themeColor="text1"/>
                <w:sz w:val="20"/>
                <w:szCs w:val="20"/>
              </w:rPr>
              <w:t>2990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280,5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L</w:t>
            </w:r>
            <w:r>
              <w:rPr>
                <w:rFonts w:ascii="Times New Roman" w:hAnsi="Times New Roman" w:cs="Times New Roman"/>
                <w:color w:val="000000" w:themeColor="text1"/>
                <w:sz w:val="20"/>
                <w:szCs w:val="20"/>
              </w:rPr>
              <w:t>2990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L</w:t>
            </w:r>
            <w:r>
              <w:rPr>
                <w:rFonts w:ascii="Times New Roman" w:hAnsi="Times New Roman" w:cs="Times New Roman"/>
                <w:color w:val="000000" w:themeColor="text1"/>
                <w:sz w:val="20"/>
                <w:szCs w:val="20"/>
              </w:rPr>
              <w:t>29</w:t>
            </w:r>
            <w:r>
              <w:rPr>
                <w:rFonts w:ascii="Times New Roman" w:hAnsi="Times New Roman" w:cs="Times New Roman"/>
                <w:color w:val="000000" w:themeColor="text1"/>
                <w:sz w:val="20"/>
                <w:szCs w:val="20"/>
              </w:rPr>
              <w:lastRenderedPageBreak/>
              <w:t>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бюджет </w:t>
            </w:r>
            <w:r>
              <w:rPr>
                <w:rFonts w:ascii="Times New Roman" w:hAnsi="Times New Roman" w:cs="Times New Roman"/>
                <w:color w:val="000000" w:themeColor="text1"/>
                <w:sz w:val="20"/>
                <w:szCs w:val="20"/>
              </w:rPr>
              <w:lastRenderedPageBreak/>
              <w:t>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L</w:t>
            </w:r>
            <w:r>
              <w:rPr>
                <w:rFonts w:ascii="Times New Roman" w:hAnsi="Times New Roman" w:cs="Times New Roman"/>
                <w:color w:val="000000" w:themeColor="text1"/>
                <w:sz w:val="20"/>
                <w:szCs w:val="20"/>
              </w:rPr>
              <w:t>2990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w:t>
            </w:r>
            <w:r>
              <w:rPr>
                <w:rFonts w:ascii="Times New Roman" w:hAnsi="Times New Roman" w:cs="Times New Roman"/>
                <w:b/>
                <w:color w:val="000000" w:themeColor="text1"/>
                <w:sz w:val="20"/>
                <w:szCs w:val="20"/>
              </w:rPr>
              <w:softHyphen/>
              <w:t>роприятие 7</w:t>
            </w:r>
          </w:p>
        </w:tc>
        <w:tc>
          <w:tcPr>
            <w:tcW w:w="1198" w:type="dxa"/>
            <w:gridSpan w:val="3"/>
            <w:vMerge w:val="restart"/>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Строительство, реконструкция и капитальный ремонт объектов учреждений культуры</w:t>
            </w:r>
          </w:p>
          <w:p w:rsidR="0079296A" w:rsidRDefault="0079296A">
            <w:pPr>
              <w:spacing w:after="0" w:line="240" w:lineRule="auto"/>
              <w:ind w:left="-108" w:right="-108"/>
              <w:jc w:val="center"/>
              <w:rPr>
                <w:rFonts w:ascii="Times New Roman" w:hAnsi="Times New Roman" w:cs="Times New Roman"/>
                <w:b/>
                <w:color w:val="000000" w:themeColor="text1"/>
                <w:sz w:val="20"/>
                <w:szCs w:val="20"/>
              </w:rPr>
            </w:pPr>
          </w:p>
        </w:tc>
        <w:tc>
          <w:tcPr>
            <w:tcW w:w="789" w:type="dxa"/>
            <w:gridSpan w:val="2"/>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создание условий для обеспечения прав граждан на участие в культурной жизни, реализации творческого потенциала нации</w:t>
            </w: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ответственный исполнитель –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14087,1</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Ц460122790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Ц460122790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13455,2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Ц460122790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631,9</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Ц460122790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1809" w:type="dxa"/>
            <w:gridSpan w:val="4"/>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Целевые индикаторы и показатели подпрограммы, увязанные с основным мероприятием 7</w:t>
            </w:r>
          </w:p>
        </w:tc>
        <w:tc>
          <w:tcPr>
            <w:tcW w:w="5468" w:type="dxa"/>
            <w:gridSpan w:val="13"/>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Доля муниципальных домов культуры, оснащенных современным оборудованием, %</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63,5</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63,6</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63,7</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65,0</w:t>
            </w:r>
          </w:p>
        </w:tc>
      </w:tr>
      <w:tr w:rsidR="0079296A" w:rsidTr="0079296A">
        <w:trPr>
          <w:gridAfter w:val="1"/>
          <w:wAfter w:w="74" w:type="dxa"/>
        </w:trPr>
        <w:tc>
          <w:tcPr>
            <w:tcW w:w="1200" w:type="dxa"/>
            <w:gridSpan w:val="4"/>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5468" w:type="dxa"/>
            <w:gridSpan w:val="13"/>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Прирост посещений платных культурно-массовых мероприятий клубов, домов культуры,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72,1</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9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121,0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85"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125,0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130,0</w:t>
            </w:r>
          </w:p>
        </w:tc>
      </w:tr>
      <w:tr w:rsidR="0079296A" w:rsidTr="0079296A">
        <w:trPr>
          <w:gridAfter w:val="1"/>
          <w:wAfter w:w="74" w:type="dxa"/>
          <w:trHeight w:val="433"/>
        </w:trPr>
        <w:tc>
          <w:tcPr>
            <w:tcW w:w="1200" w:type="dxa"/>
            <w:gridSpan w:val="4"/>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5468" w:type="dxa"/>
            <w:gridSpan w:val="13"/>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Прирост участников клубных формирований,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107,5</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9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107,6</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107,7</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85"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108,3</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120,0</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Мероприя</w:t>
            </w:r>
            <w:r>
              <w:rPr>
                <w:rFonts w:ascii="Times New Roman" w:hAnsi="Times New Roman" w:cs="Times New Roman"/>
                <w:color w:val="000000" w:themeColor="text1"/>
                <w:sz w:val="20"/>
                <w:szCs w:val="20"/>
              </w:rPr>
              <w:softHyphen/>
              <w:t>тие 7.1</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модульного клуба в д. </w:t>
            </w:r>
            <w:proofErr w:type="spellStart"/>
            <w:r>
              <w:rPr>
                <w:rFonts w:ascii="Times New Roman" w:hAnsi="Times New Roman" w:cs="Times New Roman"/>
                <w:color w:val="000000" w:themeColor="text1"/>
                <w:sz w:val="20"/>
                <w:szCs w:val="20"/>
              </w:rPr>
              <w:t>Ямбай</w:t>
            </w:r>
            <w:proofErr w:type="spellEnd"/>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lastRenderedPageBreak/>
              <w:t>Урмарского района Чувашской Республики</w:t>
            </w:r>
          </w:p>
        </w:tc>
        <w:tc>
          <w:tcPr>
            <w:tcW w:w="789" w:type="dxa"/>
            <w:gridSpan w:val="2"/>
            <w:vMerge w:val="restart"/>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w:t>
            </w:r>
            <w:r>
              <w:rPr>
                <w:rFonts w:ascii="Times New Roman" w:hAnsi="Times New Roman" w:cs="Times New Roman"/>
                <w:color w:val="000000" w:themeColor="text1"/>
                <w:sz w:val="20"/>
                <w:szCs w:val="20"/>
              </w:rPr>
              <w:lastRenderedPageBreak/>
              <w:t xml:space="preserve">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14087,1</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Ц4601227</w:t>
            </w:r>
            <w:r>
              <w:rPr>
                <w:rFonts w:ascii="Times New Roman" w:hAnsi="Times New Roman" w:cs="Times New Roman"/>
                <w:color w:val="000000" w:themeColor="text1"/>
                <w:sz w:val="20"/>
                <w:szCs w:val="20"/>
              </w:rPr>
              <w:lastRenderedPageBreak/>
              <w:t>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республиканский </w:t>
            </w:r>
            <w:r>
              <w:rPr>
                <w:rFonts w:ascii="Times New Roman" w:hAnsi="Times New Roman" w:cs="Times New Roman"/>
                <w:color w:val="000000" w:themeColor="text1"/>
                <w:sz w:val="20"/>
                <w:szCs w:val="20"/>
              </w:rPr>
              <w:lastRenderedPageBreak/>
              <w:t>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13455,2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Ц460122790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631,9</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Ц460122790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Мероприя</w:t>
            </w:r>
            <w:r>
              <w:rPr>
                <w:rFonts w:ascii="Times New Roman" w:hAnsi="Times New Roman" w:cs="Times New Roman"/>
                <w:color w:val="000000" w:themeColor="text1"/>
                <w:sz w:val="20"/>
                <w:szCs w:val="20"/>
              </w:rPr>
              <w:softHyphen/>
              <w:t>тие 7.2</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Создание </w:t>
            </w:r>
            <w:proofErr w:type="gramStart"/>
            <w:r>
              <w:rPr>
                <w:rFonts w:ascii="Times New Roman" w:hAnsi="Times New Roman" w:cs="Times New Roman"/>
                <w:color w:val="000000" w:themeColor="text1"/>
                <w:sz w:val="20"/>
                <w:szCs w:val="20"/>
              </w:rPr>
              <w:t>модельных</w:t>
            </w:r>
            <w:proofErr w:type="gramEnd"/>
            <w:r>
              <w:rPr>
                <w:rFonts w:ascii="Times New Roman" w:hAnsi="Times New Roman" w:cs="Times New Roman"/>
                <w:color w:val="000000" w:themeColor="text1"/>
                <w:sz w:val="20"/>
                <w:szCs w:val="20"/>
              </w:rPr>
              <w:t xml:space="preserve"> муниципал</w:t>
            </w:r>
          </w:p>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ьных</w:t>
            </w:r>
            <w:proofErr w:type="spellEnd"/>
            <w:r>
              <w:rPr>
                <w:rFonts w:ascii="Times New Roman" w:hAnsi="Times New Roman" w:cs="Times New Roman"/>
                <w:color w:val="000000" w:themeColor="text1"/>
                <w:sz w:val="20"/>
                <w:szCs w:val="20"/>
              </w:rPr>
              <w:t xml:space="preserve"> библиотек</w:t>
            </w:r>
          </w:p>
        </w:tc>
        <w:tc>
          <w:tcPr>
            <w:tcW w:w="789" w:type="dxa"/>
            <w:gridSpan w:val="2"/>
            <w:vMerge w:val="restart"/>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w:t>
            </w:r>
            <w:r>
              <w:rPr>
                <w:rFonts w:ascii="Times New Roman" w:hAnsi="Times New Roman" w:cs="Times New Roman"/>
                <w:b/>
                <w:color w:val="000000" w:themeColor="text1"/>
                <w:sz w:val="20"/>
                <w:szCs w:val="20"/>
              </w:rPr>
              <w:softHyphen/>
              <w:t>роприятие 8</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Реализация мероприятий регионального проекта «Творческие люди»</w:t>
            </w:r>
          </w:p>
        </w:tc>
        <w:tc>
          <w:tcPr>
            <w:tcW w:w="789" w:type="dxa"/>
            <w:gridSpan w:val="2"/>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расширение доступа к культурным ценностям и </w:t>
            </w:r>
            <w:r>
              <w:rPr>
                <w:rFonts w:ascii="Times New Roman" w:hAnsi="Times New Roman" w:cs="Times New Roman"/>
                <w:color w:val="000000" w:themeColor="text1"/>
                <w:sz w:val="20"/>
                <w:szCs w:val="20"/>
              </w:rPr>
              <w:lastRenderedPageBreak/>
              <w:t>информационным ресурсам, сохранение культурного и исторического наследия</w:t>
            </w: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 ответственный исполнитель – отдел культуры, социального развития </w:t>
            </w:r>
            <w:r>
              <w:rPr>
                <w:rFonts w:ascii="Times New Roman" w:hAnsi="Times New Roman" w:cs="Times New Roman"/>
                <w:color w:val="000000" w:themeColor="text1"/>
                <w:sz w:val="20"/>
                <w:szCs w:val="20"/>
              </w:rPr>
              <w:lastRenderedPageBreak/>
              <w:t xml:space="preserve">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w:t>
            </w:r>
            <w:r>
              <w:rPr>
                <w:rFonts w:ascii="Times New Roman" w:hAnsi="Times New Roman" w:cs="Times New Roman"/>
                <w:color w:val="000000" w:themeColor="text1"/>
                <w:sz w:val="20"/>
                <w:szCs w:val="20"/>
              </w:rPr>
              <w:lastRenderedPageBreak/>
              <w:t>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Мероприя</w:t>
            </w:r>
            <w:r>
              <w:rPr>
                <w:rFonts w:ascii="Times New Roman" w:hAnsi="Times New Roman" w:cs="Times New Roman"/>
                <w:color w:val="000000" w:themeColor="text1"/>
                <w:sz w:val="20"/>
                <w:szCs w:val="20"/>
              </w:rPr>
              <w:softHyphen/>
              <w:t>тие 8.1</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Поддержка добровольческих движений, в том числе в сфере сохранения культурного наследия, проживающих на территории Урмарского муниципального округа</w:t>
            </w:r>
          </w:p>
        </w:tc>
        <w:tc>
          <w:tcPr>
            <w:tcW w:w="789" w:type="dxa"/>
            <w:gridSpan w:val="2"/>
            <w:vMerge w:val="restart"/>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28" w:right="-28"/>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1809" w:type="dxa"/>
            <w:gridSpan w:val="4"/>
            <w:vMerge w:val="restart"/>
            <w:tcBorders>
              <w:top w:val="single" w:sz="2" w:space="0" w:color="auto"/>
              <w:left w:val="single" w:sz="2" w:space="0" w:color="auto"/>
              <w:bottom w:val="single" w:sz="2" w:space="0" w:color="auto"/>
              <w:right w:val="single" w:sz="2" w:space="0" w:color="auto"/>
            </w:tcBorders>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Целевые индикаторы и показатели подпрограммы, увязанные с основным мероприятием 8</w:t>
            </w:r>
          </w:p>
        </w:tc>
        <w:tc>
          <w:tcPr>
            <w:tcW w:w="5468" w:type="dxa"/>
            <w:gridSpan w:val="13"/>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Уровень удовлетворенности населения качеством предоставления государственных услуг в сфере культуры, %</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92,0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94,0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96,0</w:t>
            </w:r>
          </w:p>
        </w:tc>
      </w:tr>
      <w:tr w:rsidR="0079296A" w:rsidTr="0079296A">
        <w:trPr>
          <w:gridAfter w:val="1"/>
          <w:wAfter w:w="74" w:type="dxa"/>
        </w:trPr>
        <w:tc>
          <w:tcPr>
            <w:tcW w:w="1200" w:type="dxa"/>
            <w:gridSpan w:val="4"/>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5468" w:type="dxa"/>
            <w:gridSpan w:val="13"/>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Увеличение числа посещений организаций культуры,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28"/>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w:t>
            </w:r>
            <w:r>
              <w:rPr>
                <w:rFonts w:ascii="Times New Roman" w:hAnsi="Times New Roman" w:cs="Times New Roman"/>
                <w:b/>
                <w:color w:val="000000" w:themeColor="text1"/>
                <w:sz w:val="20"/>
                <w:szCs w:val="20"/>
              </w:rPr>
              <w:lastRenderedPageBreak/>
              <w:t>ое ме</w:t>
            </w:r>
            <w:r>
              <w:rPr>
                <w:rFonts w:ascii="Times New Roman" w:hAnsi="Times New Roman" w:cs="Times New Roman"/>
                <w:b/>
                <w:color w:val="000000" w:themeColor="text1"/>
                <w:sz w:val="20"/>
                <w:szCs w:val="20"/>
              </w:rPr>
              <w:softHyphen/>
              <w:t>роприя</w:t>
            </w:r>
            <w:r>
              <w:rPr>
                <w:rFonts w:ascii="Times New Roman" w:hAnsi="Times New Roman" w:cs="Times New Roman"/>
                <w:b/>
                <w:color w:val="000000" w:themeColor="text1"/>
                <w:sz w:val="20"/>
                <w:szCs w:val="20"/>
              </w:rPr>
              <w:softHyphen/>
              <w:t>тие 9</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28"/>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Сохранение, </w:t>
            </w:r>
            <w:r>
              <w:rPr>
                <w:rFonts w:ascii="Times New Roman" w:hAnsi="Times New Roman" w:cs="Times New Roman"/>
                <w:b/>
                <w:color w:val="000000" w:themeColor="text1"/>
                <w:sz w:val="20"/>
                <w:szCs w:val="20"/>
              </w:rPr>
              <w:lastRenderedPageBreak/>
              <w:t>использование, популяризация и государственная охрана объектов культур</w:t>
            </w:r>
            <w:r>
              <w:rPr>
                <w:rFonts w:ascii="Times New Roman" w:hAnsi="Times New Roman" w:cs="Times New Roman"/>
                <w:b/>
                <w:color w:val="000000" w:themeColor="text1"/>
                <w:sz w:val="20"/>
                <w:szCs w:val="20"/>
              </w:rPr>
              <w:softHyphen/>
              <w:t>ного наследия</w:t>
            </w:r>
          </w:p>
        </w:tc>
        <w:tc>
          <w:tcPr>
            <w:tcW w:w="789" w:type="dxa"/>
            <w:gridSpan w:val="2"/>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обеспечение </w:t>
            </w:r>
            <w:r>
              <w:rPr>
                <w:rFonts w:ascii="Times New Roman" w:hAnsi="Times New Roman" w:cs="Times New Roman"/>
                <w:color w:val="000000" w:themeColor="text1"/>
                <w:sz w:val="20"/>
                <w:szCs w:val="20"/>
              </w:rPr>
              <w:lastRenderedPageBreak/>
              <w:t>сохранности и использования объектов культурного наследия</w:t>
            </w: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ответственный </w:t>
            </w:r>
            <w:r>
              <w:rPr>
                <w:rFonts w:ascii="Times New Roman" w:hAnsi="Times New Roman" w:cs="Times New Roman"/>
                <w:color w:val="000000" w:themeColor="text1"/>
                <w:sz w:val="20"/>
                <w:szCs w:val="20"/>
              </w:rPr>
              <w:lastRenderedPageBreak/>
              <w:t xml:space="preserve">исполнитель – отдел культуры, социального развития и спорта администрации Урмарского МО </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w:t>
            </w:r>
            <w:r>
              <w:rPr>
                <w:rFonts w:ascii="Times New Roman" w:hAnsi="Times New Roman" w:cs="Times New Roman"/>
                <w:color w:val="000000" w:themeColor="text1"/>
                <w:sz w:val="20"/>
                <w:szCs w:val="20"/>
              </w:rPr>
              <w:lastRenderedPageBreak/>
              <w:t>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w:t>
            </w:r>
            <w:r>
              <w:rPr>
                <w:rFonts w:ascii="Times New Roman" w:hAnsi="Times New Roman" w:cs="Times New Roman"/>
                <w:color w:val="000000" w:themeColor="text1"/>
                <w:sz w:val="20"/>
                <w:szCs w:val="20"/>
              </w:rPr>
              <w:lastRenderedPageBreak/>
              <w:t>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611"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Мероприя</w:t>
            </w:r>
            <w:r>
              <w:rPr>
                <w:rFonts w:ascii="Times New Roman" w:hAnsi="Times New Roman" w:cs="Times New Roman"/>
                <w:color w:val="000000" w:themeColor="text1"/>
                <w:sz w:val="20"/>
                <w:szCs w:val="20"/>
              </w:rPr>
              <w:softHyphen/>
              <w:t>тие 9.1</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Проведение проектно-изыскательских, противоаварийных, консервационных, восста</w:t>
            </w:r>
            <w:r>
              <w:rPr>
                <w:rFonts w:ascii="Times New Roman" w:hAnsi="Times New Roman" w:cs="Times New Roman"/>
                <w:color w:val="000000" w:themeColor="text1"/>
                <w:sz w:val="20"/>
                <w:szCs w:val="20"/>
              </w:rPr>
              <w:softHyphen/>
              <w:t>новитель</w:t>
            </w:r>
            <w:r>
              <w:rPr>
                <w:rFonts w:ascii="Times New Roman" w:hAnsi="Times New Roman" w:cs="Times New Roman"/>
                <w:color w:val="000000" w:themeColor="text1"/>
                <w:sz w:val="20"/>
                <w:szCs w:val="20"/>
              </w:rPr>
              <w:softHyphen/>
              <w:t>ных и ремонтно-рес</w:t>
            </w:r>
            <w:r>
              <w:rPr>
                <w:rFonts w:ascii="Times New Roman" w:hAnsi="Times New Roman" w:cs="Times New Roman"/>
                <w:color w:val="000000" w:themeColor="text1"/>
                <w:sz w:val="20"/>
                <w:szCs w:val="20"/>
              </w:rPr>
              <w:softHyphen/>
              <w:t>таврационных работ на объектах культурного наследия</w:t>
            </w:r>
          </w:p>
        </w:tc>
        <w:tc>
          <w:tcPr>
            <w:tcW w:w="789" w:type="dxa"/>
            <w:gridSpan w:val="2"/>
            <w:vMerge w:val="restart"/>
            <w:tcBorders>
              <w:top w:val="single" w:sz="2" w:space="0" w:color="auto"/>
              <w:left w:val="single" w:sz="2" w:space="0" w:color="auto"/>
              <w:bottom w:val="single" w:sz="2" w:space="0" w:color="auto"/>
              <w:right w:val="single" w:sz="2" w:space="0" w:color="auto"/>
            </w:tcBorders>
          </w:tcPr>
          <w:p w:rsidR="0079296A" w:rsidRDefault="0079296A">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hanging="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Ц4115</w:t>
            </w:r>
            <w:r>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1809" w:type="dxa"/>
            <w:gridSpan w:val="4"/>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Целевые индикаторы и показатели подпрограммы, увязанные с основным мероприятием 9</w:t>
            </w:r>
          </w:p>
        </w:tc>
        <w:tc>
          <w:tcPr>
            <w:tcW w:w="5468" w:type="dxa"/>
            <w:gridSpan w:val="13"/>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Прирост посещений общедоступных (публичных) библиотек, а также культурно-массовых мероприятий, проводимых в библиотеках,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107,1</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107,2</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107,3</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108,5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109,0</w:t>
            </w:r>
          </w:p>
        </w:tc>
      </w:tr>
      <w:tr w:rsidR="0079296A" w:rsidTr="0079296A">
        <w:trPr>
          <w:gridAfter w:val="1"/>
          <w:wAfter w:w="74" w:type="dxa"/>
        </w:trPr>
        <w:tc>
          <w:tcPr>
            <w:tcW w:w="1200" w:type="dxa"/>
            <w:gridSpan w:val="4"/>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5468" w:type="dxa"/>
            <w:gridSpan w:val="13"/>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Количество экземпляров новых поступлений в библиотечные фонды общедоступных библиотек на 1 тыс. человек населения, экземпляров </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150,2</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150,3</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154,0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160,0</w:t>
            </w:r>
          </w:p>
        </w:tc>
      </w:tr>
      <w:tr w:rsidR="0079296A" w:rsidTr="0079296A">
        <w:trPr>
          <w:gridAfter w:val="1"/>
          <w:wAfter w:w="74" w:type="dxa"/>
        </w:trPr>
        <w:tc>
          <w:tcPr>
            <w:tcW w:w="1200" w:type="dxa"/>
            <w:gridSpan w:val="4"/>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5468" w:type="dxa"/>
            <w:gridSpan w:val="13"/>
            <w:tcBorders>
              <w:top w:val="single" w:sz="2" w:space="0" w:color="auto"/>
              <w:left w:val="single" w:sz="2" w:space="0" w:color="auto"/>
              <w:bottom w:val="single" w:sz="2" w:space="0" w:color="auto"/>
              <w:right w:val="single" w:sz="2" w:space="0" w:color="auto"/>
            </w:tcBorders>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Количество посещений общедоступных библиотек (на 1 </w:t>
            </w:r>
            <w:r>
              <w:rPr>
                <w:rFonts w:ascii="Times New Roman" w:hAnsi="Times New Roman" w:cs="Times New Roman"/>
                <w:color w:val="000000" w:themeColor="text1"/>
                <w:sz w:val="20"/>
                <w:szCs w:val="20"/>
              </w:rPr>
              <w:lastRenderedPageBreak/>
              <w:t>жителя в год), ед.</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12,1</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12,2</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12,3</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13,3</w:t>
            </w:r>
          </w:p>
        </w:tc>
      </w:tr>
      <w:tr w:rsidR="0079296A" w:rsidTr="0079296A">
        <w:trPr>
          <w:gridAfter w:val="1"/>
          <w:wAfter w:w="74" w:type="dxa"/>
        </w:trPr>
        <w:tc>
          <w:tcPr>
            <w:tcW w:w="820" w:type="dxa"/>
            <w:gridSpan w:val="2"/>
            <w:vMerge w:val="restart"/>
            <w:tcBorders>
              <w:top w:val="single" w:sz="2" w:space="0" w:color="auto"/>
              <w:left w:val="single" w:sz="2" w:space="0" w:color="auto"/>
              <w:bottom w:val="single" w:sz="2" w:space="0" w:color="auto"/>
              <w:right w:val="single" w:sz="4" w:space="0" w:color="auto"/>
            </w:tcBorders>
          </w:tcPr>
          <w:p w:rsidR="0079296A" w:rsidRDefault="0079296A">
            <w:pPr>
              <w:autoSpaceDE w:val="0"/>
              <w:autoSpaceDN w:val="0"/>
              <w:adjustRightInd w:val="0"/>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Основное мероприятие 10</w:t>
            </w:r>
          </w:p>
          <w:p w:rsidR="0079296A" w:rsidRDefault="0079296A">
            <w:pPr>
              <w:spacing w:after="0" w:line="240" w:lineRule="auto"/>
              <w:rPr>
                <w:rFonts w:ascii="Times New Roman" w:hAnsi="Times New Roman" w:cs="Times New Roman"/>
                <w:b/>
                <w:color w:val="000000" w:themeColor="text1"/>
                <w:sz w:val="20"/>
                <w:szCs w:val="20"/>
              </w:rPr>
            </w:pPr>
          </w:p>
        </w:tc>
        <w:tc>
          <w:tcPr>
            <w:tcW w:w="989" w:type="dxa"/>
            <w:gridSpan w:val="2"/>
            <w:vMerge w:val="restart"/>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Реализация мероприятий регионального проекта «Культурная среда»</w:t>
            </w:r>
          </w:p>
        </w:tc>
        <w:tc>
          <w:tcPr>
            <w:tcW w:w="757" w:type="dxa"/>
            <w:vMerge w:val="restart"/>
            <w:tcBorders>
              <w:top w:val="single" w:sz="2" w:space="0" w:color="auto"/>
              <w:left w:val="single" w:sz="2" w:space="0" w:color="auto"/>
              <w:bottom w:val="single" w:sz="2" w:space="0" w:color="auto"/>
              <w:right w:val="single" w:sz="4" w:space="0" w:color="auto"/>
            </w:tcBorders>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val="restart"/>
            <w:tcBorders>
              <w:top w:val="single" w:sz="2" w:space="0" w:color="auto"/>
              <w:left w:val="single" w:sz="4" w:space="0" w:color="auto"/>
              <w:bottom w:val="single" w:sz="2" w:space="0" w:color="auto"/>
              <w:right w:val="single" w:sz="2" w:space="0" w:color="auto"/>
            </w:tcBorders>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7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2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9533,9</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74" w:type="dxa"/>
          <w:trHeight w:val="581"/>
        </w:trPr>
        <w:tc>
          <w:tcPr>
            <w:tcW w:w="600" w:type="dxa"/>
            <w:gridSpan w:val="2"/>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300" w:type="dxa"/>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Ц41А115340</w:t>
            </w:r>
          </w:p>
        </w:tc>
        <w:tc>
          <w:tcPr>
            <w:tcW w:w="4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600" w:type="dxa"/>
            <w:gridSpan w:val="2"/>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300" w:type="dxa"/>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Ц41А115340</w:t>
            </w:r>
          </w:p>
        </w:tc>
        <w:tc>
          <w:tcPr>
            <w:tcW w:w="4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9057,2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Pr>
        <w:tc>
          <w:tcPr>
            <w:tcW w:w="600" w:type="dxa"/>
            <w:gridSpan w:val="2"/>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300" w:type="dxa"/>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Ц41А115340</w:t>
            </w:r>
          </w:p>
        </w:tc>
        <w:tc>
          <w:tcPr>
            <w:tcW w:w="4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476,7</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Height w:val="729"/>
        </w:trPr>
        <w:tc>
          <w:tcPr>
            <w:tcW w:w="600" w:type="dxa"/>
            <w:gridSpan w:val="2"/>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300" w:type="dxa"/>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Ц41А115340</w:t>
            </w:r>
          </w:p>
        </w:tc>
        <w:tc>
          <w:tcPr>
            <w:tcW w:w="4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51" w:type="dxa"/>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Height w:val="143"/>
        </w:trPr>
        <w:tc>
          <w:tcPr>
            <w:tcW w:w="820" w:type="dxa"/>
            <w:gridSpan w:val="2"/>
            <w:vMerge w:val="restart"/>
            <w:tcBorders>
              <w:top w:val="single" w:sz="2" w:space="0" w:color="auto"/>
              <w:left w:val="single" w:sz="2" w:space="0" w:color="auto"/>
              <w:bottom w:val="single" w:sz="2" w:space="0" w:color="auto"/>
              <w:right w:val="single" w:sz="4" w:space="0" w:color="auto"/>
            </w:tcBorders>
            <w:hideMark/>
          </w:tcPr>
          <w:p w:rsidR="0079296A" w:rsidRDefault="0079296A">
            <w:pPr>
              <w:autoSpaceDE w:val="0"/>
              <w:autoSpaceDN w:val="0"/>
              <w:adjustRightInd w:val="0"/>
              <w:spacing w:after="0" w:line="240" w:lineRule="auto"/>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Мероприятие 10.1. Обеспечение учреждений культуры специализированным автотранспортом для обслуживания населе</w:t>
            </w:r>
            <w:r>
              <w:rPr>
                <w:rFonts w:ascii="Times New Roman" w:hAnsi="Times New Roman" w:cs="Times New Roman"/>
                <w:b/>
                <w:color w:val="000000" w:themeColor="text1"/>
                <w:sz w:val="18"/>
                <w:szCs w:val="18"/>
              </w:rPr>
              <w:lastRenderedPageBreak/>
              <w:t>ния, в том числе сельского населения, в рамках поддержки отрасли культуры</w:t>
            </w:r>
          </w:p>
        </w:tc>
        <w:tc>
          <w:tcPr>
            <w:tcW w:w="989" w:type="dxa"/>
            <w:gridSpan w:val="2"/>
            <w:vMerge w:val="restart"/>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Укрепление материально-технической базы муниципальных учреждений культурно-досугового типа</w:t>
            </w:r>
          </w:p>
        </w:tc>
        <w:tc>
          <w:tcPr>
            <w:tcW w:w="757" w:type="dxa"/>
            <w:vMerge w:val="restart"/>
            <w:tcBorders>
              <w:top w:val="single" w:sz="2" w:space="0" w:color="auto"/>
              <w:left w:val="single" w:sz="2" w:space="0" w:color="auto"/>
              <w:bottom w:val="single" w:sz="2" w:space="0" w:color="auto"/>
              <w:right w:val="single" w:sz="4" w:space="0" w:color="auto"/>
            </w:tcBorders>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val="restart"/>
            <w:tcBorders>
              <w:top w:val="single" w:sz="2" w:space="0" w:color="auto"/>
              <w:left w:val="single" w:sz="4" w:space="0" w:color="auto"/>
              <w:bottom w:val="single" w:sz="2" w:space="0" w:color="auto"/>
              <w:right w:val="single" w:sz="2" w:space="0" w:color="auto"/>
            </w:tcBorders>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7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2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9533,9</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74" w:type="dxa"/>
          <w:trHeight w:val="729"/>
        </w:trPr>
        <w:tc>
          <w:tcPr>
            <w:tcW w:w="600" w:type="dxa"/>
            <w:gridSpan w:val="2"/>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b/>
                <w:color w:val="000000" w:themeColor="text1"/>
                <w:sz w:val="18"/>
                <w:szCs w:val="18"/>
              </w:rPr>
            </w:pPr>
          </w:p>
        </w:tc>
        <w:tc>
          <w:tcPr>
            <w:tcW w:w="600" w:type="dxa"/>
            <w:gridSpan w:val="2"/>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300" w:type="dxa"/>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Ц41А115340</w:t>
            </w:r>
          </w:p>
        </w:tc>
        <w:tc>
          <w:tcPr>
            <w:tcW w:w="4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Height w:val="729"/>
        </w:trPr>
        <w:tc>
          <w:tcPr>
            <w:tcW w:w="600" w:type="dxa"/>
            <w:gridSpan w:val="2"/>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b/>
                <w:color w:val="000000" w:themeColor="text1"/>
                <w:sz w:val="18"/>
                <w:szCs w:val="18"/>
              </w:rPr>
            </w:pPr>
          </w:p>
        </w:tc>
        <w:tc>
          <w:tcPr>
            <w:tcW w:w="600" w:type="dxa"/>
            <w:gridSpan w:val="2"/>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300" w:type="dxa"/>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Ц41А115340</w:t>
            </w:r>
          </w:p>
        </w:tc>
        <w:tc>
          <w:tcPr>
            <w:tcW w:w="4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9057,2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Height w:val="729"/>
        </w:trPr>
        <w:tc>
          <w:tcPr>
            <w:tcW w:w="600" w:type="dxa"/>
            <w:gridSpan w:val="2"/>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b/>
                <w:color w:val="000000" w:themeColor="text1"/>
                <w:sz w:val="18"/>
                <w:szCs w:val="18"/>
              </w:rPr>
            </w:pPr>
          </w:p>
        </w:tc>
        <w:tc>
          <w:tcPr>
            <w:tcW w:w="600" w:type="dxa"/>
            <w:gridSpan w:val="2"/>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300" w:type="dxa"/>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Ц41А115340</w:t>
            </w:r>
          </w:p>
        </w:tc>
        <w:tc>
          <w:tcPr>
            <w:tcW w:w="4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476,7</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Height w:val="729"/>
        </w:trPr>
        <w:tc>
          <w:tcPr>
            <w:tcW w:w="600" w:type="dxa"/>
            <w:gridSpan w:val="2"/>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b/>
                <w:color w:val="000000" w:themeColor="text1"/>
                <w:sz w:val="18"/>
                <w:szCs w:val="18"/>
              </w:rPr>
            </w:pPr>
          </w:p>
        </w:tc>
        <w:tc>
          <w:tcPr>
            <w:tcW w:w="600" w:type="dxa"/>
            <w:gridSpan w:val="2"/>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300" w:type="dxa"/>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Ц41А115340</w:t>
            </w:r>
          </w:p>
        </w:tc>
        <w:tc>
          <w:tcPr>
            <w:tcW w:w="4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51" w:type="dxa"/>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Height w:val="729"/>
        </w:trPr>
        <w:tc>
          <w:tcPr>
            <w:tcW w:w="1809" w:type="dxa"/>
            <w:gridSpan w:val="4"/>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lastRenderedPageBreak/>
              <w:t>Целевые индикаторы и показатели подпрограммы, увязанные с основным мероприятием 10</w:t>
            </w:r>
          </w:p>
        </w:tc>
        <w:tc>
          <w:tcPr>
            <w:tcW w:w="5468" w:type="dxa"/>
            <w:gridSpan w:val="13"/>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Уровень удовлетворенности населения качеством предоставления государственных услуг в сфере культуры, %</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92,0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94,0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96,0</w:t>
            </w:r>
          </w:p>
        </w:tc>
      </w:tr>
      <w:tr w:rsidR="0079296A" w:rsidTr="0079296A">
        <w:trPr>
          <w:gridAfter w:val="1"/>
          <w:wAfter w:w="74" w:type="dxa"/>
          <w:trHeight w:val="729"/>
        </w:trPr>
        <w:tc>
          <w:tcPr>
            <w:tcW w:w="1200" w:type="dxa"/>
            <w:gridSpan w:val="4"/>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468" w:type="dxa"/>
            <w:gridSpan w:val="13"/>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Увеличение числа посещений организаций культуры,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r>
      <w:tr w:rsidR="0079296A" w:rsidTr="0079296A">
        <w:trPr>
          <w:gridAfter w:val="1"/>
          <w:wAfter w:w="74" w:type="dxa"/>
          <w:trHeight w:val="729"/>
        </w:trPr>
        <w:tc>
          <w:tcPr>
            <w:tcW w:w="820" w:type="dxa"/>
            <w:gridSpan w:val="2"/>
            <w:vMerge w:val="restart"/>
            <w:tcBorders>
              <w:top w:val="single" w:sz="2" w:space="0" w:color="auto"/>
              <w:left w:val="single" w:sz="2" w:space="0" w:color="auto"/>
              <w:bottom w:val="single" w:sz="2" w:space="0" w:color="auto"/>
              <w:right w:val="single" w:sz="4" w:space="0" w:color="auto"/>
            </w:tcBorders>
          </w:tcPr>
          <w:p w:rsidR="0079296A" w:rsidRDefault="0079296A">
            <w:pPr>
              <w:autoSpaceDE w:val="0"/>
              <w:autoSpaceDN w:val="0"/>
              <w:adjustRightInd w:val="0"/>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Основное мероприятие 11</w:t>
            </w:r>
          </w:p>
          <w:p w:rsidR="0079296A" w:rsidRDefault="0079296A">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val="restart"/>
            <w:tcBorders>
              <w:top w:val="single" w:sz="2" w:space="0" w:color="auto"/>
              <w:left w:val="single" w:sz="4" w:space="0" w:color="auto"/>
              <w:bottom w:val="single" w:sz="2" w:space="0" w:color="auto"/>
              <w:right w:val="single" w:sz="2" w:space="0" w:color="auto"/>
            </w:tcBorders>
            <w:hideMark/>
          </w:tcPr>
          <w:p w:rsidR="0079296A" w:rsidRDefault="0079296A">
            <w:pPr>
              <w:pStyle w:val="29"/>
              <w:jc w:val="center"/>
              <w:rPr>
                <w:b/>
                <w:color w:val="000000" w:themeColor="text1"/>
                <w:sz w:val="20"/>
                <w:szCs w:val="20"/>
              </w:rPr>
            </w:pPr>
            <w:r>
              <w:rPr>
                <w:b/>
                <w:color w:val="000000" w:themeColor="text1"/>
                <w:sz w:val="20"/>
                <w:szCs w:val="20"/>
              </w:rPr>
              <w:t xml:space="preserve">Создание условий для оказания доступных и качественных услуг государственными учреждениями культуры, архивами и </w:t>
            </w:r>
            <w:r>
              <w:rPr>
                <w:b/>
                <w:color w:val="000000" w:themeColor="text1"/>
                <w:sz w:val="20"/>
                <w:szCs w:val="20"/>
              </w:rPr>
              <w:lastRenderedPageBreak/>
              <w:t>образовательными организациями в сфере культуры и искусства</w:t>
            </w:r>
          </w:p>
        </w:tc>
        <w:tc>
          <w:tcPr>
            <w:tcW w:w="757" w:type="dxa"/>
            <w:vMerge w:val="restart"/>
            <w:tcBorders>
              <w:top w:val="single" w:sz="2" w:space="0" w:color="auto"/>
              <w:left w:val="single" w:sz="2" w:space="0" w:color="auto"/>
              <w:bottom w:val="single" w:sz="2" w:space="0" w:color="auto"/>
              <w:right w:val="single" w:sz="4" w:space="0" w:color="auto"/>
            </w:tcBorders>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val="restart"/>
            <w:tcBorders>
              <w:top w:val="single" w:sz="2" w:space="0" w:color="auto"/>
              <w:left w:val="single" w:sz="4" w:space="0" w:color="auto"/>
              <w:bottom w:val="single" w:sz="2" w:space="0" w:color="auto"/>
              <w:right w:val="single" w:sz="2" w:space="0" w:color="auto"/>
            </w:tcBorders>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7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2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416,2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74" w:type="dxa"/>
          <w:trHeight w:val="729"/>
        </w:trPr>
        <w:tc>
          <w:tcPr>
            <w:tcW w:w="600" w:type="dxa"/>
            <w:gridSpan w:val="2"/>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eastAsia="Times New Roman" w:hAnsi="Times New Roman" w:cs="Times New Roman"/>
                <w:b/>
                <w:color w:val="000000" w:themeColor="text1"/>
                <w:kern w:val="2"/>
                <w:sz w:val="20"/>
                <w:szCs w:val="20"/>
                <w:lang w:eastAsia="ar-SA"/>
              </w:rPr>
            </w:pPr>
          </w:p>
        </w:tc>
        <w:tc>
          <w:tcPr>
            <w:tcW w:w="300" w:type="dxa"/>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Ц411171170</w:t>
            </w:r>
          </w:p>
        </w:tc>
        <w:tc>
          <w:tcPr>
            <w:tcW w:w="4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Height w:val="729"/>
        </w:trPr>
        <w:tc>
          <w:tcPr>
            <w:tcW w:w="600" w:type="dxa"/>
            <w:gridSpan w:val="2"/>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eastAsia="Times New Roman" w:hAnsi="Times New Roman" w:cs="Times New Roman"/>
                <w:b/>
                <w:color w:val="000000" w:themeColor="text1"/>
                <w:kern w:val="2"/>
                <w:sz w:val="20"/>
                <w:szCs w:val="20"/>
                <w:lang w:eastAsia="ar-SA"/>
              </w:rPr>
            </w:pPr>
          </w:p>
        </w:tc>
        <w:tc>
          <w:tcPr>
            <w:tcW w:w="300" w:type="dxa"/>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Ц411171170</w:t>
            </w:r>
          </w:p>
        </w:tc>
        <w:tc>
          <w:tcPr>
            <w:tcW w:w="4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Height w:val="729"/>
        </w:trPr>
        <w:tc>
          <w:tcPr>
            <w:tcW w:w="600" w:type="dxa"/>
            <w:gridSpan w:val="2"/>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eastAsia="Times New Roman" w:hAnsi="Times New Roman" w:cs="Times New Roman"/>
                <w:b/>
                <w:color w:val="000000" w:themeColor="text1"/>
                <w:kern w:val="2"/>
                <w:sz w:val="20"/>
                <w:szCs w:val="20"/>
                <w:lang w:eastAsia="ar-SA"/>
              </w:rPr>
            </w:pPr>
          </w:p>
        </w:tc>
        <w:tc>
          <w:tcPr>
            <w:tcW w:w="300" w:type="dxa"/>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Ц411171170</w:t>
            </w:r>
          </w:p>
        </w:tc>
        <w:tc>
          <w:tcPr>
            <w:tcW w:w="4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416,2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Height w:val="729"/>
        </w:trPr>
        <w:tc>
          <w:tcPr>
            <w:tcW w:w="600" w:type="dxa"/>
            <w:gridSpan w:val="2"/>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eastAsia="Times New Roman" w:hAnsi="Times New Roman" w:cs="Times New Roman"/>
                <w:b/>
                <w:color w:val="000000" w:themeColor="text1"/>
                <w:kern w:val="2"/>
                <w:sz w:val="20"/>
                <w:szCs w:val="20"/>
                <w:lang w:eastAsia="ar-SA"/>
              </w:rPr>
            </w:pPr>
          </w:p>
        </w:tc>
        <w:tc>
          <w:tcPr>
            <w:tcW w:w="300" w:type="dxa"/>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Ц411171170</w:t>
            </w:r>
          </w:p>
        </w:tc>
        <w:tc>
          <w:tcPr>
            <w:tcW w:w="4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51" w:type="dxa"/>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Height w:val="729"/>
        </w:trPr>
        <w:tc>
          <w:tcPr>
            <w:tcW w:w="820" w:type="dxa"/>
            <w:gridSpan w:val="2"/>
            <w:vMerge w:val="restart"/>
            <w:tcBorders>
              <w:top w:val="single" w:sz="2" w:space="0" w:color="auto"/>
              <w:left w:val="single" w:sz="2" w:space="0" w:color="auto"/>
              <w:bottom w:val="single" w:sz="2" w:space="0" w:color="auto"/>
              <w:right w:val="single" w:sz="4" w:space="0" w:color="auto"/>
            </w:tcBorders>
            <w:hideMark/>
          </w:tcPr>
          <w:p w:rsidR="0079296A" w:rsidRDefault="0079296A">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18"/>
                <w:szCs w:val="18"/>
              </w:rPr>
              <w:lastRenderedPageBreak/>
              <w:t>Мероприятие 11.1.</w:t>
            </w:r>
          </w:p>
        </w:tc>
        <w:tc>
          <w:tcPr>
            <w:tcW w:w="989" w:type="dxa"/>
            <w:gridSpan w:val="2"/>
            <w:vMerge w:val="restart"/>
            <w:tcBorders>
              <w:top w:val="single" w:sz="2" w:space="0" w:color="auto"/>
              <w:left w:val="single" w:sz="4" w:space="0" w:color="auto"/>
              <w:bottom w:val="single" w:sz="2" w:space="0" w:color="auto"/>
              <w:right w:val="single" w:sz="2" w:space="0" w:color="auto"/>
            </w:tcBorders>
          </w:tcPr>
          <w:p w:rsidR="0079296A" w:rsidRDefault="0079296A">
            <w:pPr>
              <w:pStyle w:val="29"/>
              <w:jc w:val="center"/>
              <w:rPr>
                <w:b/>
                <w:color w:val="000000" w:themeColor="text1"/>
                <w:sz w:val="20"/>
                <w:szCs w:val="20"/>
              </w:rPr>
            </w:pPr>
            <w:r>
              <w:rPr>
                <w:b/>
                <w:color w:val="000000" w:themeColor="text1"/>
                <w:sz w:val="20"/>
                <w:szCs w:val="20"/>
              </w:rPr>
              <w:t>Укрепление материально-технической базы муниципальных библиотек</w:t>
            </w:r>
          </w:p>
          <w:p w:rsidR="0079296A" w:rsidRDefault="0079296A">
            <w:pPr>
              <w:pStyle w:val="29"/>
              <w:jc w:val="center"/>
              <w:rPr>
                <w:b/>
                <w:color w:val="000000" w:themeColor="text1"/>
                <w:sz w:val="20"/>
                <w:szCs w:val="20"/>
              </w:rPr>
            </w:pPr>
          </w:p>
        </w:tc>
        <w:tc>
          <w:tcPr>
            <w:tcW w:w="757" w:type="dxa"/>
            <w:vMerge w:val="restart"/>
            <w:tcBorders>
              <w:top w:val="single" w:sz="2" w:space="0" w:color="auto"/>
              <w:left w:val="single" w:sz="2" w:space="0" w:color="auto"/>
              <w:bottom w:val="single" w:sz="2" w:space="0" w:color="auto"/>
              <w:right w:val="single" w:sz="4" w:space="0" w:color="auto"/>
            </w:tcBorders>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val="restart"/>
            <w:tcBorders>
              <w:top w:val="single" w:sz="2" w:space="0" w:color="auto"/>
              <w:left w:val="single" w:sz="4" w:space="0" w:color="auto"/>
              <w:bottom w:val="single" w:sz="2" w:space="0" w:color="auto"/>
              <w:right w:val="single" w:sz="2" w:space="0" w:color="auto"/>
            </w:tcBorders>
            <w:hideMark/>
          </w:tcPr>
          <w:p w:rsidR="0079296A" w:rsidRDefault="0079296A">
            <w:pPr>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Pr>
                <w:rFonts w:ascii="Times New Roman" w:eastAsia="Calibri" w:hAnsi="Times New Roman" w:cs="Times New Roman"/>
                <w:color w:val="000000" w:themeColor="text1"/>
                <w:sz w:val="20"/>
                <w:szCs w:val="20"/>
              </w:rPr>
              <w:t>МБУК «ЦРК Урмарского МО»</w:t>
            </w:r>
          </w:p>
        </w:tc>
        <w:tc>
          <w:tcPr>
            <w:tcW w:w="47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2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416,2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74" w:type="dxa"/>
          <w:trHeight w:val="729"/>
        </w:trPr>
        <w:tc>
          <w:tcPr>
            <w:tcW w:w="600" w:type="dxa"/>
            <w:gridSpan w:val="2"/>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eastAsia="Times New Roman" w:hAnsi="Times New Roman" w:cs="Times New Roman"/>
                <w:b/>
                <w:color w:val="000000" w:themeColor="text1"/>
                <w:kern w:val="2"/>
                <w:sz w:val="20"/>
                <w:szCs w:val="20"/>
                <w:lang w:eastAsia="ar-SA"/>
              </w:rPr>
            </w:pPr>
          </w:p>
        </w:tc>
        <w:tc>
          <w:tcPr>
            <w:tcW w:w="300" w:type="dxa"/>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Ц411171170</w:t>
            </w:r>
          </w:p>
        </w:tc>
        <w:tc>
          <w:tcPr>
            <w:tcW w:w="4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Height w:val="729"/>
        </w:trPr>
        <w:tc>
          <w:tcPr>
            <w:tcW w:w="600" w:type="dxa"/>
            <w:gridSpan w:val="2"/>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eastAsia="Times New Roman" w:hAnsi="Times New Roman" w:cs="Times New Roman"/>
                <w:b/>
                <w:color w:val="000000" w:themeColor="text1"/>
                <w:kern w:val="2"/>
                <w:sz w:val="20"/>
                <w:szCs w:val="20"/>
                <w:lang w:eastAsia="ar-SA"/>
              </w:rPr>
            </w:pPr>
          </w:p>
        </w:tc>
        <w:tc>
          <w:tcPr>
            <w:tcW w:w="300" w:type="dxa"/>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Ц411171170</w:t>
            </w:r>
          </w:p>
        </w:tc>
        <w:tc>
          <w:tcPr>
            <w:tcW w:w="4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Height w:val="729"/>
        </w:trPr>
        <w:tc>
          <w:tcPr>
            <w:tcW w:w="600" w:type="dxa"/>
            <w:gridSpan w:val="2"/>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eastAsia="Times New Roman" w:hAnsi="Times New Roman" w:cs="Times New Roman"/>
                <w:b/>
                <w:color w:val="000000" w:themeColor="text1"/>
                <w:kern w:val="2"/>
                <w:sz w:val="20"/>
                <w:szCs w:val="20"/>
                <w:lang w:eastAsia="ar-SA"/>
              </w:rPr>
            </w:pPr>
          </w:p>
        </w:tc>
        <w:tc>
          <w:tcPr>
            <w:tcW w:w="300" w:type="dxa"/>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Ц411171170</w:t>
            </w:r>
          </w:p>
        </w:tc>
        <w:tc>
          <w:tcPr>
            <w:tcW w:w="4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416,2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Height w:val="729"/>
        </w:trPr>
        <w:tc>
          <w:tcPr>
            <w:tcW w:w="600" w:type="dxa"/>
            <w:gridSpan w:val="2"/>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600" w:type="dxa"/>
            <w:gridSpan w:val="2"/>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eastAsia="Times New Roman" w:hAnsi="Times New Roman" w:cs="Times New Roman"/>
                <w:b/>
                <w:color w:val="000000" w:themeColor="text1"/>
                <w:kern w:val="2"/>
                <w:sz w:val="20"/>
                <w:szCs w:val="20"/>
                <w:lang w:eastAsia="ar-SA"/>
              </w:rPr>
            </w:pPr>
          </w:p>
        </w:tc>
        <w:tc>
          <w:tcPr>
            <w:tcW w:w="300" w:type="dxa"/>
            <w:vMerge/>
            <w:tcBorders>
              <w:top w:val="single" w:sz="2" w:space="0" w:color="auto"/>
              <w:left w:val="single" w:sz="2" w:space="0" w:color="auto"/>
              <w:bottom w:val="single" w:sz="2"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00" w:type="dxa"/>
            <w:gridSpan w:val="3"/>
            <w:vMerge/>
            <w:tcBorders>
              <w:top w:val="single" w:sz="2" w:space="0" w:color="auto"/>
              <w:left w:val="single" w:sz="4"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hideMark/>
          </w:tcPr>
          <w:p w:rsidR="0079296A" w:rsidRDefault="0079296A">
            <w:pPr>
              <w:jc w:val="center"/>
              <w:rPr>
                <w:color w:val="000000" w:themeColor="text1"/>
              </w:rPr>
            </w:pPr>
            <w:r>
              <w:rPr>
                <w:rFonts w:ascii="Times New Roman" w:hAnsi="Times New Roman" w:cs="Times New Roman"/>
                <w:color w:val="000000" w:themeColor="text1"/>
                <w:sz w:val="20"/>
                <w:szCs w:val="20"/>
              </w:rPr>
              <w:t>Ц411171170</w:t>
            </w:r>
          </w:p>
        </w:tc>
        <w:tc>
          <w:tcPr>
            <w:tcW w:w="430" w:type="dxa"/>
            <w:gridSpan w:val="2"/>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2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х</w:t>
            </w:r>
          </w:p>
        </w:tc>
        <w:tc>
          <w:tcPr>
            <w:tcW w:w="951" w:type="dxa"/>
            <w:tcBorders>
              <w:top w:val="single" w:sz="2" w:space="0" w:color="auto"/>
              <w:left w:val="single" w:sz="4" w:space="0" w:color="auto"/>
              <w:bottom w:val="single" w:sz="2" w:space="0" w:color="auto"/>
              <w:right w:val="single" w:sz="2" w:space="0" w:color="auto"/>
            </w:tcBorders>
            <w:hideMark/>
          </w:tcPr>
          <w:p w:rsidR="0079296A" w:rsidRDefault="0079296A">
            <w:pPr>
              <w:spacing w:after="0" w:line="240" w:lineRule="auto"/>
              <w:ind w:left="-108"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74" w:type="dxa"/>
          <w:trHeight w:val="729"/>
        </w:trPr>
        <w:tc>
          <w:tcPr>
            <w:tcW w:w="1809" w:type="dxa"/>
            <w:gridSpan w:val="4"/>
            <w:vMerge w:val="restart"/>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Целевые индикаторы и показатели подпрограммы, увязанные с основным мероприятием 11</w:t>
            </w:r>
          </w:p>
        </w:tc>
        <w:tc>
          <w:tcPr>
            <w:tcW w:w="5468" w:type="dxa"/>
            <w:gridSpan w:val="13"/>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Уровень удовлетворенности населения качеством предоставления государственных услуг в сфере культуры, %</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91,0</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92,0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94,0</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96,0</w:t>
            </w:r>
          </w:p>
        </w:tc>
      </w:tr>
      <w:tr w:rsidR="0079296A" w:rsidTr="0079296A">
        <w:trPr>
          <w:gridAfter w:val="1"/>
          <w:wAfter w:w="74" w:type="dxa"/>
          <w:trHeight w:val="729"/>
        </w:trPr>
        <w:tc>
          <w:tcPr>
            <w:tcW w:w="1200" w:type="dxa"/>
            <w:gridSpan w:val="4"/>
            <w:vMerge/>
            <w:tcBorders>
              <w:top w:val="single" w:sz="2" w:space="0" w:color="auto"/>
              <w:left w:val="single" w:sz="2" w:space="0" w:color="auto"/>
              <w:bottom w:val="single" w:sz="2" w:space="0" w:color="auto"/>
              <w:right w:val="single" w:sz="2" w:space="0" w:color="auto"/>
            </w:tcBorders>
            <w:vAlign w:val="center"/>
            <w:hideMark/>
          </w:tcPr>
          <w:p w:rsidR="0079296A" w:rsidRDefault="0079296A">
            <w:pPr>
              <w:spacing w:after="0" w:line="240" w:lineRule="auto"/>
              <w:rPr>
                <w:rFonts w:ascii="Times New Roman" w:hAnsi="Times New Roman" w:cs="Times New Roman"/>
                <w:b/>
                <w:color w:val="000000" w:themeColor="text1"/>
                <w:sz w:val="20"/>
                <w:szCs w:val="20"/>
              </w:rPr>
            </w:pPr>
          </w:p>
        </w:tc>
        <w:tc>
          <w:tcPr>
            <w:tcW w:w="5468" w:type="dxa"/>
            <w:gridSpan w:val="13"/>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108" w:right="-10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Увеличение числа посещений организаций культуры,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993"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1,55</w:t>
            </w:r>
          </w:p>
        </w:tc>
        <w:tc>
          <w:tcPr>
            <w:tcW w:w="870" w:type="dxa"/>
            <w:tcBorders>
              <w:top w:val="single" w:sz="2" w:space="0" w:color="auto"/>
              <w:left w:val="single" w:sz="2" w:space="0" w:color="auto"/>
              <w:bottom w:val="single" w:sz="2" w:space="0" w:color="auto"/>
              <w:right w:val="single" w:sz="2" w:space="0" w:color="auto"/>
            </w:tcBorders>
            <w:hideMark/>
          </w:tcPr>
          <w:p w:rsidR="0079296A" w:rsidRDefault="0079296A">
            <w:pPr>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r>
    </w:tbl>
    <w:p w:rsidR="0079296A" w:rsidRDefault="0079296A" w:rsidP="0079296A">
      <w:pPr>
        <w:spacing w:after="0" w:line="240" w:lineRule="auto"/>
        <w:rPr>
          <w:rFonts w:ascii="Times New Roman" w:hAnsi="Times New Roman" w:cs="Times New Roman"/>
          <w:bCs/>
          <w:color w:val="000000" w:themeColor="text1"/>
          <w:sz w:val="24"/>
          <w:szCs w:val="24"/>
        </w:rPr>
      </w:pPr>
    </w:p>
    <w:p w:rsidR="0079296A" w:rsidRDefault="0079296A" w:rsidP="0079296A">
      <w:pPr>
        <w:spacing w:after="0" w:line="240" w:lineRule="auto"/>
        <w:rPr>
          <w:rFonts w:ascii="Times New Roman" w:hAnsi="Times New Roman" w:cs="Times New Roman"/>
          <w:bCs/>
          <w:color w:val="000000" w:themeColor="text1"/>
          <w:sz w:val="24"/>
          <w:szCs w:val="24"/>
        </w:rPr>
      </w:pPr>
    </w:p>
    <w:p w:rsidR="0079296A" w:rsidRDefault="0079296A" w:rsidP="0079296A">
      <w:pPr>
        <w:spacing w:after="0" w:line="240" w:lineRule="auto"/>
        <w:rPr>
          <w:rFonts w:ascii="Times New Roman" w:hAnsi="Times New Roman" w:cs="Times New Roman"/>
          <w:bCs/>
          <w:color w:val="000000" w:themeColor="text1"/>
          <w:sz w:val="24"/>
          <w:szCs w:val="24"/>
        </w:rPr>
      </w:pPr>
    </w:p>
    <w:p w:rsidR="0079296A" w:rsidRDefault="0079296A" w:rsidP="0079296A">
      <w:pPr>
        <w:spacing w:after="0" w:line="240" w:lineRule="auto"/>
        <w:rPr>
          <w:rFonts w:ascii="Times New Roman" w:hAnsi="Times New Roman" w:cs="Times New Roman"/>
          <w:bCs/>
          <w:color w:val="000000" w:themeColor="text1"/>
          <w:sz w:val="24"/>
          <w:szCs w:val="24"/>
        </w:rPr>
      </w:pPr>
    </w:p>
    <w:p w:rsidR="0079296A" w:rsidRDefault="0079296A" w:rsidP="0079296A">
      <w:p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br w:type="textWrapping" w:clear="all"/>
      </w:r>
    </w:p>
    <w:p w:rsidR="0079296A" w:rsidRDefault="0079296A" w:rsidP="0079296A">
      <w:pPr>
        <w:spacing w:after="0" w:line="240" w:lineRule="auto"/>
        <w:rPr>
          <w:rFonts w:ascii="Times New Roman" w:hAnsi="Times New Roman" w:cs="Times New Roman"/>
          <w:color w:val="000000" w:themeColor="text1"/>
          <w:sz w:val="24"/>
          <w:szCs w:val="24"/>
        </w:rPr>
        <w:sectPr w:rsidR="0079296A">
          <w:pgSz w:w="16838" w:h="11906" w:orient="landscape"/>
          <w:pgMar w:top="1134" w:right="851" w:bottom="1134" w:left="1701" w:header="720" w:footer="720" w:gutter="0"/>
          <w:cols w:space="720"/>
        </w:sectPr>
      </w:pPr>
    </w:p>
    <w:p w:rsidR="0079296A" w:rsidRDefault="0079296A" w:rsidP="0079296A">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10. раздел II</w:t>
      </w:r>
      <w:r>
        <w:rPr>
          <w:rFonts w:ascii="Times New Roman" w:eastAsia="Calibri" w:hAnsi="Times New Roman" w:cs="Times New Roman"/>
          <w:color w:val="000000" w:themeColor="text1"/>
          <w:sz w:val="24"/>
          <w:szCs w:val="24"/>
          <w:lang w:val="en-US"/>
        </w:rPr>
        <w:t>I</w:t>
      </w:r>
      <w:r>
        <w:rPr>
          <w:rFonts w:ascii="Times New Roman" w:eastAsia="Calibri" w:hAnsi="Times New Roman" w:cs="Times New Roman"/>
          <w:color w:val="000000" w:themeColor="text1"/>
          <w:sz w:val="24"/>
          <w:szCs w:val="24"/>
        </w:rPr>
        <w:t xml:space="preserve"> подпрограммы «</w:t>
      </w:r>
      <w:r>
        <w:rPr>
          <w:rFonts w:ascii="Times New Roman" w:hAnsi="Times New Roman" w:cs="Times New Roman"/>
          <w:color w:val="000000" w:themeColor="text1"/>
          <w:sz w:val="24"/>
          <w:szCs w:val="24"/>
        </w:rPr>
        <w:t>Укрепление единства российской нации и этнокультурное развитие народов</w:t>
      </w:r>
      <w:r>
        <w:rPr>
          <w:rFonts w:ascii="Times New Roman" w:eastAsia="Calibri" w:hAnsi="Times New Roman" w:cs="Times New Roman"/>
          <w:color w:val="000000" w:themeColor="text1"/>
          <w:sz w:val="24"/>
          <w:szCs w:val="24"/>
        </w:rPr>
        <w:t>» дополнить:</w:t>
      </w:r>
    </w:p>
    <w:p w:rsidR="0079296A" w:rsidRDefault="0079296A" w:rsidP="0079296A">
      <w:pPr>
        <w:widowControl w:val="0"/>
        <w:autoSpaceDE w:val="0"/>
        <w:autoSpaceDN w:val="0"/>
        <w:spacing w:after="0" w:line="240" w:lineRule="auto"/>
        <w:rPr>
          <w:rFonts w:ascii="Times New Roman" w:hAnsi="Times New Roman" w:cs="Times New Roman"/>
          <w:color w:val="000000" w:themeColor="text1"/>
          <w:sz w:val="24"/>
          <w:szCs w:val="24"/>
        </w:rPr>
      </w:pPr>
    </w:p>
    <w:p w:rsidR="0079296A" w:rsidRDefault="0079296A" w:rsidP="007929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Основное мероприятие 4. Социально-культурная адаптация и интеграция </w:t>
      </w:r>
      <w:proofErr w:type="gramStart"/>
      <w:r>
        <w:rPr>
          <w:rFonts w:ascii="Times New Roman" w:hAnsi="Times New Roman" w:cs="Times New Roman"/>
          <w:color w:val="000000" w:themeColor="text1"/>
          <w:sz w:val="24"/>
          <w:szCs w:val="24"/>
        </w:rPr>
        <w:t>иностранных</w:t>
      </w:r>
      <w:proofErr w:type="gramEnd"/>
      <w:r>
        <w:rPr>
          <w:rFonts w:ascii="Times New Roman" w:hAnsi="Times New Roman" w:cs="Times New Roman"/>
          <w:color w:val="000000" w:themeColor="text1"/>
          <w:sz w:val="24"/>
          <w:szCs w:val="24"/>
        </w:rPr>
        <w:t xml:space="preserve"> граждан в Чувашской Республике. </w:t>
      </w:r>
    </w:p>
    <w:p w:rsidR="0079296A" w:rsidRDefault="0079296A" w:rsidP="007929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Мероприятие 4.1. Реализация мер, направленных на социально-культурную адаптацию и интеграцию иностранных граждан. </w:t>
      </w:r>
    </w:p>
    <w:p w:rsidR="0079296A" w:rsidRDefault="0079296A" w:rsidP="0079296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Мероприятие направлено на вовлечение </w:t>
      </w:r>
      <w:proofErr w:type="gramStart"/>
      <w:r>
        <w:rPr>
          <w:rFonts w:ascii="Times New Roman" w:hAnsi="Times New Roman" w:cs="Times New Roman"/>
          <w:color w:val="000000" w:themeColor="text1"/>
          <w:sz w:val="24"/>
          <w:szCs w:val="24"/>
        </w:rPr>
        <w:t>иностранных</w:t>
      </w:r>
      <w:proofErr w:type="gramEnd"/>
      <w:r>
        <w:rPr>
          <w:rFonts w:ascii="Times New Roman" w:hAnsi="Times New Roman" w:cs="Times New Roman"/>
          <w:color w:val="000000" w:themeColor="text1"/>
          <w:sz w:val="24"/>
          <w:szCs w:val="24"/>
        </w:rPr>
        <w:t xml:space="preserve"> граждан, прибывших в Чувашскую Республику, в мероприятия, направленные на социально-культурную адаптацию и интеграцию в принимающее сообщество. </w:t>
      </w:r>
    </w:p>
    <w:p w:rsidR="0079296A" w:rsidRDefault="0079296A" w:rsidP="0079296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rsidR="0079296A" w:rsidRDefault="0079296A" w:rsidP="0079296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rsidR="0079296A" w:rsidRDefault="0079296A" w:rsidP="0079296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rsidR="0079296A" w:rsidRDefault="0079296A" w:rsidP="0079296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приложение Подпрограммы изложить в следующей редакции: </w:t>
      </w:r>
    </w:p>
    <w:p w:rsidR="0079296A" w:rsidRDefault="0079296A" w:rsidP="0079296A">
      <w:pPr>
        <w:widowControl w:val="0"/>
        <w:autoSpaceDE w:val="0"/>
        <w:autoSpaceDN w:val="0"/>
        <w:spacing w:after="0" w:line="240" w:lineRule="auto"/>
        <w:ind w:firstLine="709"/>
        <w:jc w:val="center"/>
        <w:outlineLvl w:val="2"/>
        <w:rPr>
          <w:rFonts w:ascii="Times New Roman" w:hAnsi="Times New Roman" w:cs="Times New Roman"/>
          <w:b/>
          <w:color w:val="000000" w:themeColor="text1"/>
          <w:sz w:val="24"/>
          <w:szCs w:val="24"/>
        </w:rPr>
      </w:pPr>
    </w:p>
    <w:p w:rsidR="0079296A" w:rsidRDefault="0079296A" w:rsidP="0079296A">
      <w:pPr>
        <w:spacing w:after="0" w:line="240" w:lineRule="auto"/>
        <w:rPr>
          <w:rFonts w:ascii="Times New Roman" w:hAnsi="Times New Roman" w:cs="Times New Roman"/>
          <w:color w:val="000000" w:themeColor="text1"/>
          <w:sz w:val="24"/>
          <w:szCs w:val="24"/>
        </w:rPr>
        <w:sectPr w:rsidR="0079296A">
          <w:pgSz w:w="11906" w:h="16838"/>
          <w:pgMar w:top="1134" w:right="851" w:bottom="992" w:left="1701" w:header="720" w:footer="720" w:gutter="0"/>
          <w:cols w:space="720"/>
        </w:sectPr>
      </w:pPr>
    </w:p>
    <w:p w:rsidR="0079296A" w:rsidRDefault="0079296A" w:rsidP="0079296A">
      <w:pPr>
        <w:autoSpaceDE w:val="0"/>
        <w:autoSpaceDN w:val="0"/>
        <w:adjustRightInd w:val="0"/>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lastRenderedPageBreak/>
        <w:t xml:space="preserve">«Приложение </w:t>
      </w:r>
    </w:p>
    <w:p w:rsidR="0079296A" w:rsidRDefault="0079296A" w:rsidP="0079296A">
      <w:pPr>
        <w:autoSpaceDE w:val="0"/>
        <w:autoSpaceDN w:val="0"/>
        <w:adjustRightInd w:val="0"/>
        <w:spacing w:after="0" w:line="240" w:lineRule="auto"/>
        <w:ind w:hanging="48"/>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к подпрограмме «Укрепление единства </w:t>
      </w:r>
    </w:p>
    <w:p w:rsidR="0079296A" w:rsidRDefault="0079296A" w:rsidP="0079296A">
      <w:pPr>
        <w:autoSpaceDE w:val="0"/>
        <w:autoSpaceDN w:val="0"/>
        <w:adjustRightInd w:val="0"/>
        <w:spacing w:after="0" w:line="240" w:lineRule="auto"/>
        <w:ind w:hanging="48"/>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российской нации и </w:t>
      </w:r>
      <w:proofErr w:type="gramStart"/>
      <w:r>
        <w:rPr>
          <w:rFonts w:ascii="Times New Roman" w:hAnsi="Times New Roman" w:cs="Times New Roman"/>
          <w:bCs/>
          <w:color w:val="000000" w:themeColor="text1"/>
          <w:sz w:val="24"/>
          <w:szCs w:val="24"/>
        </w:rPr>
        <w:t>этнокультурное</w:t>
      </w:r>
      <w:proofErr w:type="gramEnd"/>
      <w:r>
        <w:rPr>
          <w:rFonts w:ascii="Times New Roman" w:hAnsi="Times New Roman" w:cs="Times New Roman"/>
          <w:bCs/>
          <w:color w:val="000000" w:themeColor="text1"/>
          <w:sz w:val="24"/>
          <w:szCs w:val="24"/>
        </w:rPr>
        <w:t xml:space="preserve"> </w:t>
      </w:r>
    </w:p>
    <w:p w:rsidR="0079296A" w:rsidRDefault="0079296A" w:rsidP="0079296A">
      <w:pPr>
        <w:widowControl w:val="0"/>
        <w:tabs>
          <w:tab w:val="left" w:pos="2394"/>
        </w:tabs>
        <w:autoSpaceDE w:val="0"/>
        <w:autoSpaceDN w:val="0"/>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развитие народов» </w:t>
      </w:r>
      <w:r>
        <w:rPr>
          <w:rFonts w:ascii="Times New Roman" w:hAnsi="Times New Roman" w:cs="Times New Roman"/>
          <w:bCs/>
          <w:color w:val="000000" w:themeColor="text1"/>
          <w:sz w:val="24"/>
          <w:szCs w:val="24"/>
        </w:rPr>
        <w:br/>
      </w:r>
      <w:r>
        <w:rPr>
          <w:rFonts w:ascii="Times New Roman" w:hAnsi="Times New Roman" w:cs="Times New Roman"/>
          <w:color w:val="000000" w:themeColor="text1"/>
          <w:sz w:val="24"/>
          <w:szCs w:val="24"/>
        </w:rPr>
        <w:t xml:space="preserve">Муниципальной программы </w:t>
      </w:r>
    </w:p>
    <w:p w:rsidR="0079296A" w:rsidRDefault="0079296A" w:rsidP="0079296A">
      <w:pPr>
        <w:autoSpaceDE w:val="0"/>
        <w:autoSpaceDN w:val="0"/>
        <w:adjustRightInd w:val="0"/>
        <w:spacing w:after="0" w:line="240" w:lineRule="auto"/>
        <w:ind w:hanging="48"/>
        <w:jc w:val="right"/>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«Развитие культуры и туризма»</w:t>
      </w:r>
    </w:p>
    <w:p w:rsidR="0079296A" w:rsidRDefault="0079296A" w:rsidP="0079296A">
      <w:pPr>
        <w:autoSpaceDE w:val="0"/>
        <w:autoSpaceDN w:val="0"/>
        <w:adjustRightInd w:val="0"/>
        <w:spacing w:after="0" w:line="240" w:lineRule="auto"/>
        <w:ind w:hanging="48"/>
        <w:jc w:val="center"/>
        <w:rPr>
          <w:rFonts w:ascii="Times New Roman" w:hAnsi="Times New Roman" w:cs="Times New Roman"/>
          <w:bCs/>
          <w:color w:val="000000" w:themeColor="text1"/>
          <w:sz w:val="24"/>
          <w:szCs w:val="24"/>
        </w:rPr>
      </w:pPr>
    </w:p>
    <w:p w:rsidR="0079296A" w:rsidRDefault="0079296A" w:rsidP="0079296A">
      <w:pPr>
        <w:autoSpaceDE w:val="0"/>
        <w:autoSpaceDN w:val="0"/>
        <w:adjustRightInd w:val="0"/>
        <w:spacing w:after="0" w:line="240" w:lineRule="auto"/>
        <w:ind w:hanging="48"/>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p>
    <w:p w:rsidR="0079296A" w:rsidRDefault="0079296A" w:rsidP="0079296A">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РЕСУРСНОЕ ОБЕСПЕЧЕНИЕ</w:t>
      </w:r>
    </w:p>
    <w:p w:rsidR="0079296A" w:rsidRDefault="0079296A" w:rsidP="0079296A">
      <w:pPr>
        <w:autoSpaceDE w:val="0"/>
        <w:autoSpaceDN w:val="0"/>
        <w:adjustRightInd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реализации подпрограммы «</w:t>
      </w:r>
      <w:r>
        <w:rPr>
          <w:rFonts w:ascii="Times New Roman" w:hAnsi="Times New Roman" w:cs="Times New Roman"/>
          <w:b/>
          <w:bCs/>
          <w:color w:val="000000" w:themeColor="text1"/>
          <w:sz w:val="24"/>
          <w:szCs w:val="24"/>
        </w:rPr>
        <w:t xml:space="preserve">Укрепление единства российской нации и этнокультурное развитие народов» Муниципальной </w:t>
      </w:r>
      <w:r>
        <w:rPr>
          <w:rFonts w:ascii="Times New Roman" w:hAnsi="Times New Roman" w:cs="Times New Roman"/>
          <w:b/>
          <w:color w:val="000000" w:themeColor="text1"/>
          <w:sz w:val="24"/>
          <w:szCs w:val="24"/>
        </w:rPr>
        <w:t xml:space="preserve"> программы «Развитие культуры и туризма» за счет всех источников финансирования </w:t>
      </w:r>
    </w:p>
    <w:p w:rsidR="0079296A" w:rsidRDefault="0079296A" w:rsidP="0079296A">
      <w:pPr>
        <w:autoSpaceDE w:val="0"/>
        <w:autoSpaceDN w:val="0"/>
        <w:adjustRightInd w:val="0"/>
        <w:spacing w:after="0" w:line="240" w:lineRule="auto"/>
        <w:jc w:val="center"/>
        <w:rPr>
          <w:rFonts w:ascii="Times New Roman" w:hAnsi="Times New Roman" w:cs="Times New Roman"/>
          <w:b/>
          <w:color w:val="000000" w:themeColor="text1"/>
          <w:sz w:val="24"/>
          <w:szCs w:val="24"/>
        </w:rPr>
      </w:pPr>
    </w:p>
    <w:tbl>
      <w:tblPr>
        <w:tblpPr w:leftFromText="180" w:rightFromText="180" w:bottomFromText="200" w:vertAnchor="text" w:horzAnchor="margin" w:tblpXSpec="center" w:tblpY="-18"/>
        <w:tblW w:w="1327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35"/>
        <w:gridCol w:w="1558"/>
        <w:gridCol w:w="993"/>
        <w:gridCol w:w="1276"/>
        <w:gridCol w:w="591"/>
        <w:gridCol w:w="425"/>
        <w:gridCol w:w="993"/>
        <w:gridCol w:w="641"/>
        <w:gridCol w:w="1177"/>
        <w:gridCol w:w="851"/>
        <w:gridCol w:w="879"/>
        <w:gridCol w:w="851"/>
        <w:gridCol w:w="993"/>
        <w:gridCol w:w="1059"/>
        <w:gridCol w:w="53"/>
      </w:tblGrid>
      <w:tr w:rsidR="0079296A" w:rsidTr="0079296A">
        <w:trPr>
          <w:trHeight w:val="20"/>
        </w:trPr>
        <w:tc>
          <w:tcPr>
            <w:tcW w:w="935" w:type="dxa"/>
            <w:vMerge w:val="restart"/>
            <w:tcBorders>
              <w:top w:val="single" w:sz="4" w:space="0" w:color="auto"/>
              <w:left w:val="nil"/>
              <w:bottom w:val="nil"/>
              <w:right w:val="single" w:sz="4" w:space="0" w:color="auto"/>
            </w:tcBorders>
            <w:hideMark/>
          </w:tcPr>
          <w:p w:rsidR="0079296A" w:rsidRDefault="0079296A">
            <w:pPr>
              <w:spacing w:after="0" w:line="240" w:lineRule="auto"/>
              <w:ind w:rightChars="-28" w:right="-6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Статус</w:t>
            </w:r>
          </w:p>
        </w:tc>
        <w:tc>
          <w:tcPr>
            <w:tcW w:w="1558" w:type="dxa"/>
            <w:vMerge w:val="restart"/>
            <w:tcBorders>
              <w:top w:val="single" w:sz="4" w:space="0" w:color="auto"/>
              <w:left w:val="single" w:sz="4" w:space="0" w:color="auto"/>
              <w:bottom w:val="nil"/>
              <w:right w:val="single" w:sz="4" w:space="0" w:color="auto"/>
            </w:tcBorders>
            <w:hideMark/>
          </w:tcPr>
          <w:p w:rsidR="0079296A" w:rsidRDefault="0079296A">
            <w:pPr>
              <w:spacing w:after="0" w:line="240" w:lineRule="auto"/>
              <w:ind w:rightChars="-28" w:right="-6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Наименование подпрограммы муниципальной программы (основного мероприятия, мероприятия)</w:t>
            </w:r>
          </w:p>
        </w:tc>
        <w:tc>
          <w:tcPr>
            <w:tcW w:w="993" w:type="dxa"/>
            <w:vMerge w:val="restart"/>
            <w:tcBorders>
              <w:top w:val="single" w:sz="4" w:space="0" w:color="auto"/>
              <w:left w:val="single" w:sz="4" w:space="0" w:color="auto"/>
              <w:bottom w:val="nil"/>
              <w:right w:val="single" w:sz="4" w:space="0" w:color="auto"/>
            </w:tcBorders>
            <w:hideMark/>
          </w:tcPr>
          <w:p w:rsidR="0079296A" w:rsidRDefault="0079296A">
            <w:pPr>
              <w:spacing w:after="0" w:line="240" w:lineRule="auto"/>
              <w:ind w:rightChars="-28" w:right="-6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Задача подпрограммы муниципальной программы </w:t>
            </w:r>
          </w:p>
        </w:tc>
        <w:tc>
          <w:tcPr>
            <w:tcW w:w="1276" w:type="dxa"/>
            <w:vMerge w:val="restart"/>
            <w:tcBorders>
              <w:top w:val="single" w:sz="4" w:space="0" w:color="auto"/>
              <w:left w:val="single" w:sz="4" w:space="0" w:color="auto"/>
              <w:bottom w:val="nil"/>
              <w:right w:val="single" w:sz="4" w:space="0" w:color="auto"/>
            </w:tcBorders>
            <w:hideMark/>
          </w:tcPr>
          <w:p w:rsidR="0079296A" w:rsidRDefault="0079296A">
            <w:pPr>
              <w:spacing w:after="0" w:line="240" w:lineRule="auto"/>
              <w:ind w:rightChars="-28" w:right="-6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Ответственный исполнитель, соисполнители, участники</w:t>
            </w:r>
          </w:p>
        </w:tc>
        <w:tc>
          <w:tcPr>
            <w:tcW w:w="2650" w:type="dxa"/>
            <w:gridSpan w:val="4"/>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Chars="-28" w:right="-6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Код бюджетной классификации</w:t>
            </w:r>
          </w:p>
        </w:tc>
        <w:tc>
          <w:tcPr>
            <w:tcW w:w="1177" w:type="dxa"/>
            <w:vMerge w:val="restart"/>
            <w:tcBorders>
              <w:top w:val="single" w:sz="4" w:space="0" w:color="auto"/>
              <w:left w:val="single" w:sz="4" w:space="0" w:color="auto"/>
              <w:bottom w:val="nil"/>
              <w:right w:val="single" w:sz="4" w:space="0" w:color="auto"/>
            </w:tcBorders>
            <w:hideMark/>
          </w:tcPr>
          <w:p w:rsidR="0079296A" w:rsidRDefault="0079296A">
            <w:pPr>
              <w:spacing w:after="0" w:line="240" w:lineRule="auto"/>
              <w:ind w:rightChars="-28" w:right="-6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Источники </w:t>
            </w:r>
          </w:p>
          <w:p w:rsidR="0079296A" w:rsidRDefault="0079296A">
            <w:pPr>
              <w:spacing w:after="0" w:line="240" w:lineRule="auto"/>
              <w:ind w:rightChars="-28" w:right="-6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финансирования</w:t>
            </w:r>
          </w:p>
        </w:tc>
        <w:tc>
          <w:tcPr>
            <w:tcW w:w="4686" w:type="dxa"/>
            <w:gridSpan w:val="6"/>
            <w:tcBorders>
              <w:top w:val="single" w:sz="4" w:space="0" w:color="auto"/>
              <w:left w:val="single" w:sz="4" w:space="0" w:color="auto"/>
              <w:bottom w:val="single" w:sz="4" w:space="0" w:color="auto"/>
              <w:right w:val="nil"/>
            </w:tcBorders>
            <w:hideMark/>
          </w:tcPr>
          <w:p w:rsidR="0079296A" w:rsidRDefault="0079296A">
            <w:pPr>
              <w:spacing w:after="0" w:line="240" w:lineRule="auto"/>
              <w:ind w:rightChars="308" w:right="67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Расходы по годам, тыс. рублей</w:t>
            </w:r>
          </w:p>
        </w:tc>
      </w:tr>
      <w:tr w:rsidR="0079296A" w:rsidTr="0079296A">
        <w:trPr>
          <w:gridAfter w:val="1"/>
          <w:wAfter w:w="53" w:type="dxa"/>
          <w:cantSplit/>
          <w:trHeight w:val="2220"/>
        </w:trPr>
        <w:tc>
          <w:tcPr>
            <w:tcW w:w="935" w:type="dxa"/>
            <w:vMerge/>
            <w:tcBorders>
              <w:top w:val="single" w:sz="4" w:space="0" w:color="auto"/>
              <w:left w:val="nil"/>
              <w:bottom w:val="nil"/>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558" w:type="dxa"/>
            <w:vMerge/>
            <w:tcBorders>
              <w:top w:val="single" w:sz="4" w:space="0" w:color="auto"/>
              <w:left w:val="single" w:sz="4" w:space="0" w:color="auto"/>
              <w:bottom w:val="nil"/>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93" w:type="dxa"/>
            <w:vMerge/>
            <w:tcBorders>
              <w:top w:val="single" w:sz="4" w:space="0" w:color="auto"/>
              <w:left w:val="single" w:sz="4" w:space="0" w:color="auto"/>
              <w:bottom w:val="nil"/>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591" w:type="dxa"/>
            <w:tcBorders>
              <w:top w:val="single" w:sz="4" w:space="0" w:color="auto"/>
              <w:left w:val="single" w:sz="4" w:space="0" w:color="auto"/>
              <w:bottom w:val="nil"/>
              <w:right w:val="single" w:sz="4" w:space="0" w:color="auto"/>
            </w:tcBorders>
            <w:textDirection w:val="btLr"/>
            <w:vAlign w:val="center"/>
            <w:hideMark/>
          </w:tcPr>
          <w:p w:rsidR="0079296A" w:rsidRDefault="0079296A">
            <w:pPr>
              <w:spacing w:after="0" w:line="240" w:lineRule="auto"/>
              <w:ind w:rightChars="-28" w:right="-6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главный распорядитель </w:t>
            </w:r>
          </w:p>
          <w:p w:rsidR="0079296A" w:rsidRDefault="0079296A">
            <w:pPr>
              <w:spacing w:after="0" w:line="240" w:lineRule="auto"/>
              <w:ind w:rightChars="-28" w:right="-6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бюджетных средств</w:t>
            </w:r>
          </w:p>
        </w:tc>
        <w:tc>
          <w:tcPr>
            <w:tcW w:w="425" w:type="dxa"/>
            <w:tcBorders>
              <w:top w:val="single" w:sz="4" w:space="0" w:color="auto"/>
              <w:left w:val="single" w:sz="4" w:space="0" w:color="auto"/>
              <w:bottom w:val="nil"/>
              <w:right w:val="single" w:sz="4" w:space="0" w:color="auto"/>
            </w:tcBorders>
            <w:textDirection w:val="btLr"/>
            <w:vAlign w:val="center"/>
            <w:hideMark/>
          </w:tcPr>
          <w:p w:rsidR="0079296A" w:rsidRDefault="0079296A">
            <w:pPr>
              <w:spacing w:after="0" w:line="240" w:lineRule="auto"/>
              <w:ind w:rightChars="-28" w:right="-6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раздел, подраздел</w:t>
            </w:r>
          </w:p>
        </w:tc>
        <w:tc>
          <w:tcPr>
            <w:tcW w:w="993" w:type="dxa"/>
            <w:tcBorders>
              <w:top w:val="single" w:sz="4" w:space="0" w:color="auto"/>
              <w:left w:val="single" w:sz="4" w:space="0" w:color="auto"/>
              <w:bottom w:val="nil"/>
              <w:right w:val="single" w:sz="4" w:space="0" w:color="auto"/>
            </w:tcBorders>
            <w:textDirection w:val="btLr"/>
            <w:vAlign w:val="center"/>
            <w:hideMark/>
          </w:tcPr>
          <w:p w:rsidR="0079296A" w:rsidRDefault="0079296A">
            <w:pPr>
              <w:spacing w:after="0" w:line="240" w:lineRule="auto"/>
              <w:ind w:rightChars="-28" w:right="-6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целевая статья расходов</w:t>
            </w:r>
          </w:p>
        </w:tc>
        <w:tc>
          <w:tcPr>
            <w:tcW w:w="641" w:type="dxa"/>
            <w:tcBorders>
              <w:top w:val="single" w:sz="4" w:space="0" w:color="auto"/>
              <w:left w:val="single" w:sz="4" w:space="0" w:color="auto"/>
              <w:bottom w:val="nil"/>
              <w:right w:val="single" w:sz="4" w:space="0" w:color="auto"/>
            </w:tcBorders>
            <w:textDirection w:val="btLr"/>
            <w:vAlign w:val="center"/>
            <w:hideMark/>
          </w:tcPr>
          <w:p w:rsidR="0079296A" w:rsidRDefault="0079296A">
            <w:pPr>
              <w:spacing w:after="0" w:line="240" w:lineRule="auto"/>
              <w:ind w:rightChars="-28" w:right="-6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группа (подгруппа) вида</w:t>
            </w:r>
          </w:p>
          <w:p w:rsidR="0079296A" w:rsidRDefault="0079296A">
            <w:pPr>
              <w:spacing w:after="0" w:line="240" w:lineRule="auto"/>
              <w:ind w:rightChars="-28" w:right="-6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расходов</w:t>
            </w:r>
          </w:p>
        </w:tc>
        <w:tc>
          <w:tcPr>
            <w:tcW w:w="1177" w:type="dxa"/>
            <w:vMerge/>
            <w:tcBorders>
              <w:top w:val="single" w:sz="4" w:space="0" w:color="auto"/>
              <w:left w:val="single" w:sz="4" w:space="0" w:color="auto"/>
              <w:bottom w:val="nil"/>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851" w:type="dxa"/>
            <w:tcBorders>
              <w:top w:val="single" w:sz="4" w:space="0" w:color="auto"/>
              <w:left w:val="single" w:sz="4" w:space="0" w:color="auto"/>
              <w:bottom w:val="nil"/>
              <w:right w:val="single" w:sz="4" w:space="0" w:color="auto"/>
            </w:tcBorders>
            <w:hideMark/>
          </w:tcPr>
          <w:p w:rsidR="0079296A" w:rsidRDefault="0079296A">
            <w:pPr>
              <w:spacing w:after="0" w:line="240" w:lineRule="auto"/>
              <w:ind w:rightChars="-28" w:right="-6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2023</w:t>
            </w:r>
          </w:p>
        </w:tc>
        <w:tc>
          <w:tcPr>
            <w:tcW w:w="879" w:type="dxa"/>
            <w:tcBorders>
              <w:top w:val="single" w:sz="4" w:space="0" w:color="auto"/>
              <w:left w:val="single" w:sz="4" w:space="0" w:color="auto"/>
              <w:bottom w:val="nil"/>
              <w:right w:val="single" w:sz="4" w:space="0" w:color="auto"/>
            </w:tcBorders>
            <w:hideMark/>
          </w:tcPr>
          <w:p w:rsidR="0079296A" w:rsidRDefault="0079296A">
            <w:pPr>
              <w:spacing w:after="0" w:line="240" w:lineRule="auto"/>
              <w:ind w:rightChars="-28" w:right="-6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2024</w:t>
            </w:r>
          </w:p>
        </w:tc>
        <w:tc>
          <w:tcPr>
            <w:tcW w:w="851" w:type="dxa"/>
            <w:tcBorders>
              <w:top w:val="single" w:sz="4" w:space="0" w:color="auto"/>
              <w:left w:val="single" w:sz="4" w:space="0" w:color="auto"/>
              <w:bottom w:val="nil"/>
              <w:right w:val="single" w:sz="4" w:space="0" w:color="auto"/>
            </w:tcBorders>
            <w:hideMark/>
          </w:tcPr>
          <w:p w:rsidR="0079296A" w:rsidRDefault="0079296A">
            <w:pPr>
              <w:spacing w:after="0" w:line="240" w:lineRule="auto"/>
              <w:ind w:rightChars="-28" w:right="-6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w:t>
            </w:r>
          </w:p>
        </w:tc>
        <w:tc>
          <w:tcPr>
            <w:tcW w:w="993" w:type="dxa"/>
            <w:tcBorders>
              <w:top w:val="single" w:sz="4" w:space="0" w:color="auto"/>
              <w:left w:val="single" w:sz="4" w:space="0" w:color="auto"/>
              <w:bottom w:val="nil"/>
              <w:right w:val="single" w:sz="4" w:space="0" w:color="auto"/>
            </w:tcBorders>
            <w:hideMark/>
          </w:tcPr>
          <w:p w:rsidR="0079296A" w:rsidRDefault="0079296A">
            <w:pPr>
              <w:spacing w:after="0" w:line="240" w:lineRule="auto"/>
              <w:ind w:rightChars="-28" w:right="-6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2026-2030</w:t>
            </w:r>
          </w:p>
        </w:tc>
        <w:tc>
          <w:tcPr>
            <w:tcW w:w="1059" w:type="dxa"/>
            <w:tcBorders>
              <w:top w:val="single" w:sz="4" w:space="0" w:color="auto"/>
              <w:left w:val="single" w:sz="4" w:space="0" w:color="auto"/>
              <w:bottom w:val="nil"/>
              <w:right w:val="nil"/>
            </w:tcBorders>
            <w:hideMark/>
          </w:tcPr>
          <w:p w:rsidR="0079296A" w:rsidRDefault="0079296A">
            <w:pPr>
              <w:spacing w:after="0" w:line="240" w:lineRule="auto"/>
              <w:ind w:rightChars="-28" w:right="-6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2031-2035</w:t>
            </w:r>
          </w:p>
        </w:tc>
      </w:tr>
    </w:tbl>
    <w:p w:rsidR="0079296A" w:rsidRDefault="0079296A" w:rsidP="0079296A">
      <w:pPr>
        <w:autoSpaceDE w:val="0"/>
        <w:autoSpaceDN w:val="0"/>
        <w:adjustRightInd w:val="0"/>
        <w:spacing w:after="0" w:line="240" w:lineRule="auto"/>
        <w:jc w:val="center"/>
        <w:rPr>
          <w:rFonts w:ascii="Times New Roman" w:hAnsi="Times New Roman" w:cs="Times New Roman"/>
          <w:b/>
          <w:color w:val="000000" w:themeColor="text1"/>
          <w:sz w:val="20"/>
          <w:szCs w:val="20"/>
        </w:rPr>
      </w:pPr>
    </w:p>
    <w:p w:rsidR="0079296A" w:rsidRDefault="0079296A" w:rsidP="0079296A">
      <w:pPr>
        <w:widowControl w:val="0"/>
        <w:suppressAutoHyphens/>
        <w:spacing w:after="0" w:line="240" w:lineRule="auto"/>
        <w:rPr>
          <w:rFonts w:ascii="Times New Roman" w:hAnsi="Times New Roman" w:cs="Times New Roman"/>
          <w:color w:val="000000" w:themeColor="text1"/>
          <w:sz w:val="20"/>
          <w:szCs w:val="20"/>
        </w:rPr>
      </w:pPr>
    </w:p>
    <w:tbl>
      <w:tblPr>
        <w:tblW w:w="13275" w:type="dxa"/>
        <w:tblInd w:w="81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38"/>
        <w:gridCol w:w="55"/>
        <w:gridCol w:w="1505"/>
        <w:gridCol w:w="993"/>
        <w:gridCol w:w="1277"/>
        <w:gridCol w:w="425"/>
        <w:gridCol w:w="567"/>
        <w:gridCol w:w="903"/>
        <w:gridCol w:w="232"/>
        <w:gridCol w:w="524"/>
        <w:gridCol w:w="1178"/>
        <w:gridCol w:w="851"/>
        <w:gridCol w:w="901"/>
        <w:gridCol w:w="850"/>
        <w:gridCol w:w="993"/>
        <w:gridCol w:w="1036"/>
        <w:gridCol w:w="47"/>
      </w:tblGrid>
      <w:tr w:rsidR="0079296A" w:rsidTr="0079296A">
        <w:trPr>
          <w:gridAfter w:val="1"/>
          <w:wAfter w:w="47" w:type="dxa"/>
          <w:trHeight w:val="20"/>
          <w:tblHeader/>
        </w:trPr>
        <w:tc>
          <w:tcPr>
            <w:tcW w:w="938" w:type="dxa"/>
            <w:tcBorders>
              <w:top w:val="single" w:sz="4" w:space="0" w:color="auto"/>
              <w:left w:val="nil"/>
              <w:bottom w:val="single" w:sz="4" w:space="0" w:color="auto"/>
              <w:right w:val="single" w:sz="4" w:space="0" w:color="auto"/>
            </w:tcBorders>
            <w:hideMark/>
          </w:tcPr>
          <w:p w:rsidR="0079296A" w:rsidRDefault="0079296A">
            <w:pPr>
              <w:spacing w:after="0" w:line="240" w:lineRule="auto"/>
              <w:ind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560" w:type="dxa"/>
            <w:gridSpan w:val="2"/>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127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90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56" w:type="dxa"/>
            <w:gridSpan w:val="2"/>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1178"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10</w:t>
            </w:r>
          </w:p>
        </w:tc>
        <w:tc>
          <w:tcPr>
            <w:tcW w:w="90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11</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13</w:t>
            </w:r>
          </w:p>
        </w:tc>
        <w:tc>
          <w:tcPr>
            <w:tcW w:w="1036"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14</w:t>
            </w:r>
          </w:p>
        </w:tc>
      </w:tr>
      <w:tr w:rsidR="0079296A" w:rsidTr="0079296A">
        <w:trPr>
          <w:gridAfter w:val="1"/>
          <w:wAfter w:w="47" w:type="dxa"/>
          <w:trHeight w:val="20"/>
        </w:trPr>
        <w:tc>
          <w:tcPr>
            <w:tcW w:w="938" w:type="dxa"/>
            <w:vMerge w:val="restart"/>
            <w:tcBorders>
              <w:top w:val="single" w:sz="4" w:space="0" w:color="auto"/>
              <w:left w:val="nil"/>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Под</w:t>
            </w:r>
            <w:r>
              <w:rPr>
                <w:rFonts w:ascii="Times New Roman" w:hAnsi="Times New Roman" w:cs="Times New Roman"/>
                <w:color w:val="000000" w:themeColor="text1"/>
                <w:sz w:val="20"/>
                <w:szCs w:val="20"/>
              </w:rPr>
              <w:softHyphen/>
              <w:t>программа</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«Укрепление единства российской нации и этнокультурное развитие народов»</w:t>
            </w:r>
          </w:p>
          <w:p w:rsidR="0079296A" w:rsidRDefault="0079296A">
            <w:pPr>
              <w:spacing w:after="0" w:line="240" w:lineRule="auto"/>
              <w:ind w:right="-28"/>
              <w:rPr>
                <w:rFonts w:ascii="Times New Roman" w:hAnsi="Times New Roman" w:cs="Times New Roman"/>
                <w:color w:val="000000" w:themeColor="text1"/>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79296A" w:rsidRDefault="0079296A">
            <w:pPr>
              <w:spacing w:after="0" w:line="240" w:lineRule="auto"/>
              <w:ind w:right="-28"/>
              <w:rPr>
                <w:rFonts w:ascii="Times New Roman" w:hAnsi="Times New Roman" w:cs="Times New Roman"/>
                <w:color w:val="000000" w:themeColor="text1"/>
                <w:sz w:val="20"/>
                <w:szCs w:val="20"/>
              </w:rPr>
            </w:pPr>
          </w:p>
        </w:tc>
        <w:tc>
          <w:tcPr>
            <w:tcW w:w="1277" w:type="dxa"/>
            <w:vMerge w:val="restart"/>
            <w:tcBorders>
              <w:top w:val="single" w:sz="4" w:space="0" w:color="auto"/>
              <w:left w:val="single" w:sz="4" w:space="0" w:color="auto"/>
              <w:bottom w:val="single" w:sz="4" w:space="0" w:color="auto"/>
              <w:right w:val="single" w:sz="4" w:space="0" w:color="auto"/>
            </w:tcBorders>
          </w:tcPr>
          <w:p w:rsidR="0079296A" w:rsidRDefault="0079296A">
            <w:pPr>
              <w:spacing w:after="0" w:line="240" w:lineRule="auto"/>
              <w:ind w:right="-28"/>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0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756" w:type="dxa"/>
            <w:gridSpan w:val="2"/>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78"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0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c>
          <w:tcPr>
            <w:tcW w:w="1036"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0,0</w:t>
            </w:r>
          </w:p>
        </w:tc>
      </w:tr>
      <w:tr w:rsidR="0079296A" w:rsidTr="0079296A">
        <w:trPr>
          <w:gridAfter w:val="1"/>
          <w:wAfter w:w="47" w:type="dxa"/>
          <w:trHeight w:val="20"/>
        </w:trPr>
        <w:tc>
          <w:tcPr>
            <w:tcW w:w="300" w:type="dxa"/>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0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756" w:type="dxa"/>
            <w:gridSpan w:val="2"/>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78"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0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036"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47" w:type="dxa"/>
          <w:trHeight w:val="20"/>
        </w:trPr>
        <w:tc>
          <w:tcPr>
            <w:tcW w:w="300" w:type="dxa"/>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0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756" w:type="dxa"/>
            <w:gridSpan w:val="2"/>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78"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0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036"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47" w:type="dxa"/>
          <w:trHeight w:val="20"/>
        </w:trPr>
        <w:tc>
          <w:tcPr>
            <w:tcW w:w="300" w:type="dxa"/>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0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756" w:type="dxa"/>
            <w:gridSpan w:val="2"/>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78"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бюджет Урмарского МО </w:t>
            </w:r>
          </w:p>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0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036"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47" w:type="dxa"/>
          <w:trHeight w:val="20"/>
        </w:trPr>
        <w:tc>
          <w:tcPr>
            <w:tcW w:w="300" w:type="dxa"/>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90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756" w:type="dxa"/>
            <w:gridSpan w:val="2"/>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78"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0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036"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0"/>
        </w:trPr>
        <w:tc>
          <w:tcPr>
            <w:tcW w:w="13275" w:type="dxa"/>
            <w:gridSpan w:val="17"/>
            <w:tcBorders>
              <w:top w:val="single" w:sz="4" w:space="0" w:color="auto"/>
              <w:left w:val="nil"/>
              <w:bottom w:val="single" w:sz="4" w:space="0" w:color="auto"/>
              <w:right w:val="nil"/>
            </w:tcBorders>
          </w:tcPr>
          <w:p w:rsidR="0079296A" w:rsidRDefault="0079296A">
            <w:pPr>
              <w:spacing w:after="0" w:line="240" w:lineRule="auto"/>
              <w:ind w:right="-113"/>
              <w:jc w:val="center"/>
              <w:rPr>
                <w:rFonts w:ascii="Times New Roman" w:hAnsi="Times New Roman" w:cs="Times New Roman"/>
                <w:b/>
                <w:color w:val="000000" w:themeColor="text1"/>
                <w:sz w:val="20"/>
                <w:szCs w:val="20"/>
              </w:rPr>
            </w:pPr>
          </w:p>
          <w:p w:rsidR="0079296A" w:rsidRDefault="0079296A">
            <w:pPr>
              <w:spacing w:after="0" w:line="240" w:lineRule="auto"/>
              <w:ind w:right="-113"/>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Цель «Гармонизация национальных и межнациональных (межэтнических) отношений»</w:t>
            </w:r>
          </w:p>
          <w:p w:rsidR="0079296A" w:rsidRDefault="0079296A">
            <w:pPr>
              <w:spacing w:after="0" w:line="240" w:lineRule="auto"/>
              <w:ind w:right="-28"/>
              <w:jc w:val="center"/>
              <w:rPr>
                <w:rFonts w:ascii="Times New Roman" w:hAnsi="Times New Roman" w:cs="Times New Roman"/>
                <w:b/>
                <w:color w:val="000000" w:themeColor="text1"/>
                <w:sz w:val="20"/>
                <w:szCs w:val="20"/>
              </w:rPr>
            </w:pPr>
          </w:p>
        </w:tc>
      </w:tr>
      <w:tr w:rsidR="0079296A" w:rsidTr="0079296A">
        <w:trPr>
          <w:gridAfter w:val="1"/>
          <w:wAfter w:w="47" w:type="dxa"/>
          <w:trHeight w:val="20"/>
        </w:trPr>
        <w:tc>
          <w:tcPr>
            <w:tcW w:w="993" w:type="dxa"/>
            <w:gridSpan w:val="2"/>
            <w:vMerge w:val="restart"/>
            <w:tcBorders>
              <w:top w:val="single" w:sz="4" w:space="0" w:color="auto"/>
              <w:left w:val="nil"/>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Основное мероприя</w:t>
            </w:r>
            <w:r>
              <w:rPr>
                <w:rFonts w:ascii="Times New Roman" w:hAnsi="Times New Roman" w:cs="Times New Roman"/>
                <w:color w:val="000000" w:themeColor="text1"/>
                <w:sz w:val="20"/>
                <w:szCs w:val="20"/>
              </w:rPr>
              <w:softHyphen/>
              <w:t>тие 1</w:t>
            </w:r>
          </w:p>
        </w:tc>
        <w:tc>
          <w:tcPr>
            <w:tcW w:w="1505" w:type="dxa"/>
            <w:vMerge w:val="restart"/>
            <w:tcBorders>
              <w:top w:val="single" w:sz="4" w:space="0" w:color="auto"/>
              <w:left w:val="single" w:sz="4" w:space="0" w:color="auto"/>
              <w:bottom w:val="single" w:sz="4" w:space="0" w:color="auto"/>
              <w:right w:val="single" w:sz="4" w:space="0" w:color="auto"/>
            </w:tcBorders>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Участие в  системе мониторинга состояния межнациональных отношений и раннего предупреждения межнациональных конфликтов</w:t>
            </w:r>
          </w:p>
          <w:p w:rsidR="0079296A" w:rsidRDefault="0079296A">
            <w:pPr>
              <w:spacing w:after="0" w:line="240" w:lineRule="auto"/>
              <w:ind w:right="-28"/>
              <w:rPr>
                <w:rFonts w:ascii="Times New Roman" w:hAnsi="Times New Roman" w:cs="Times New Roman"/>
                <w:color w:val="000000" w:themeColor="text1"/>
                <w:sz w:val="20"/>
                <w:szCs w:val="20"/>
              </w:rPr>
            </w:pPr>
          </w:p>
          <w:p w:rsidR="0079296A" w:rsidRDefault="0079296A">
            <w:pPr>
              <w:spacing w:after="0" w:line="240" w:lineRule="auto"/>
              <w:ind w:right="-28"/>
              <w:rPr>
                <w:rFonts w:ascii="Times New Roman" w:hAnsi="Times New Roman" w:cs="Times New Roman"/>
                <w:color w:val="000000" w:themeColor="text1"/>
                <w:sz w:val="20"/>
                <w:szCs w:val="20"/>
              </w:rPr>
            </w:pPr>
          </w:p>
          <w:p w:rsidR="0079296A" w:rsidRDefault="0079296A">
            <w:pPr>
              <w:spacing w:after="0" w:line="240" w:lineRule="auto"/>
              <w:ind w:right="-28"/>
              <w:rPr>
                <w:rFonts w:ascii="Times New Roman" w:hAnsi="Times New Roman" w:cs="Times New Roman"/>
                <w:color w:val="000000" w:themeColor="text1"/>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79296A" w:rsidRDefault="0079296A">
            <w:pPr>
              <w:spacing w:after="0" w:line="240" w:lineRule="auto"/>
              <w:ind w:right="-28"/>
              <w:rPr>
                <w:rFonts w:ascii="Times New Roman" w:hAnsi="Times New Roman" w:cs="Times New Roman"/>
                <w:color w:val="000000" w:themeColor="text1"/>
                <w:sz w:val="20"/>
                <w:szCs w:val="20"/>
              </w:rPr>
            </w:pPr>
          </w:p>
        </w:tc>
        <w:tc>
          <w:tcPr>
            <w:tcW w:w="127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5" w:type="dxa"/>
            <w:gridSpan w:val="2"/>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24"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78"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0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036"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47" w:type="dxa"/>
          <w:trHeight w:val="20"/>
        </w:trPr>
        <w:tc>
          <w:tcPr>
            <w:tcW w:w="600" w:type="dxa"/>
            <w:gridSpan w:val="2"/>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ответственный исполнитель – отдел культуры, социального развития и спорта администрации Урмарского МО, соисполнители – МБУК «ЦРК Урмарского МО»</w:t>
            </w: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5" w:type="dxa"/>
            <w:gridSpan w:val="2"/>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24"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78"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0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036"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47" w:type="dxa"/>
          <w:trHeight w:val="20"/>
        </w:trPr>
        <w:tc>
          <w:tcPr>
            <w:tcW w:w="600" w:type="dxa"/>
            <w:gridSpan w:val="2"/>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5" w:type="dxa"/>
            <w:gridSpan w:val="2"/>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24"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78"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0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036"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47" w:type="dxa"/>
          <w:trHeight w:val="20"/>
        </w:trPr>
        <w:tc>
          <w:tcPr>
            <w:tcW w:w="600" w:type="dxa"/>
            <w:gridSpan w:val="2"/>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5" w:type="dxa"/>
            <w:gridSpan w:val="2"/>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24"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78"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бюджет Урмарского МО</w:t>
            </w:r>
          </w:p>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0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036"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47" w:type="dxa"/>
          <w:trHeight w:val="20"/>
        </w:trPr>
        <w:tc>
          <w:tcPr>
            <w:tcW w:w="600" w:type="dxa"/>
            <w:gridSpan w:val="2"/>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5" w:type="dxa"/>
            <w:gridSpan w:val="2"/>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24"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78" w:type="dxa"/>
            <w:vMerge w:val="restart"/>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01" w:type="dxa"/>
            <w:vMerge w:val="restart"/>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vMerge w:val="restart"/>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vMerge w:val="restart"/>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036" w:type="dxa"/>
            <w:vMerge w:val="restart"/>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47" w:type="dxa"/>
          <w:trHeight w:val="20"/>
        </w:trPr>
        <w:tc>
          <w:tcPr>
            <w:tcW w:w="600" w:type="dxa"/>
            <w:gridSpan w:val="2"/>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5" w:type="dxa"/>
            <w:gridSpan w:val="2"/>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24"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036" w:type="dxa"/>
            <w:vMerge/>
            <w:tcBorders>
              <w:top w:val="single" w:sz="4" w:space="0" w:color="auto"/>
              <w:left w:val="single" w:sz="4" w:space="0" w:color="auto"/>
              <w:bottom w:val="single" w:sz="4" w:space="0" w:color="auto"/>
              <w:right w:val="nil"/>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r>
      <w:tr w:rsidR="0079296A" w:rsidTr="0079296A">
        <w:trPr>
          <w:gridAfter w:val="1"/>
          <w:wAfter w:w="47" w:type="dxa"/>
          <w:trHeight w:val="20"/>
        </w:trPr>
        <w:tc>
          <w:tcPr>
            <w:tcW w:w="600" w:type="dxa"/>
            <w:gridSpan w:val="2"/>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5" w:type="dxa"/>
            <w:gridSpan w:val="2"/>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24"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036" w:type="dxa"/>
            <w:vMerge/>
            <w:tcBorders>
              <w:top w:val="single" w:sz="4" w:space="0" w:color="auto"/>
              <w:left w:val="single" w:sz="4" w:space="0" w:color="auto"/>
              <w:bottom w:val="single" w:sz="4" w:space="0" w:color="auto"/>
              <w:right w:val="nil"/>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r>
      <w:tr w:rsidR="0079296A" w:rsidTr="0079296A">
        <w:trPr>
          <w:gridAfter w:val="1"/>
          <w:wAfter w:w="47" w:type="dxa"/>
          <w:trHeight w:val="20"/>
        </w:trPr>
        <w:tc>
          <w:tcPr>
            <w:tcW w:w="2498" w:type="dxa"/>
            <w:gridSpan w:val="3"/>
            <w:tcBorders>
              <w:top w:val="single" w:sz="4" w:space="0" w:color="auto"/>
              <w:left w:val="nil"/>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Целевой индикатор и показатель подпрограммы, увязанные с основным мероприятием 1</w:t>
            </w:r>
          </w:p>
        </w:tc>
        <w:tc>
          <w:tcPr>
            <w:tcW w:w="6099" w:type="dxa"/>
            <w:gridSpan w:val="8"/>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Доля граждан, положительно оценивающих состояние межнациональных (межэтнических) отношений %</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81,3 </w:t>
            </w:r>
          </w:p>
        </w:tc>
        <w:tc>
          <w:tcPr>
            <w:tcW w:w="901" w:type="dxa"/>
            <w:tcBorders>
              <w:top w:val="single" w:sz="4" w:space="0" w:color="auto"/>
              <w:left w:val="single" w:sz="4" w:space="0" w:color="auto"/>
              <w:bottom w:val="single" w:sz="4" w:space="0" w:color="auto"/>
              <w:right w:val="single" w:sz="4" w:space="0" w:color="auto"/>
            </w:tcBorders>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81,4 </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81,5</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82,0</w:t>
            </w:r>
          </w:p>
        </w:tc>
        <w:tc>
          <w:tcPr>
            <w:tcW w:w="1036" w:type="dxa"/>
            <w:tcBorders>
              <w:top w:val="single" w:sz="4" w:space="0" w:color="auto"/>
              <w:left w:val="single" w:sz="4" w:space="0" w:color="auto"/>
              <w:bottom w:val="single" w:sz="4" w:space="0" w:color="auto"/>
              <w:right w:val="nil"/>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82,5</w:t>
            </w:r>
          </w:p>
        </w:tc>
      </w:tr>
      <w:tr w:rsidR="0079296A" w:rsidTr="0079296A">
        <w:trPr>
          <w:trHeight w:val="20"/>
        </w:trPr>
        <w:tc>
          <w:tcPr>
            <w:tcW w:w="13275" w:type="dxa"/>
            <w:gridSpan w:val="17"/>
            <w:tcBorders>
              <w:top w:val="single" w:sz="4" w:space="0" w:color="auto"/>
              <w:left w:val="nil"/>
              <w:bottom w:val="single" w:sz="4" w:space="0" w:color="auto"/>
              <w:right w:val="nil"/>
            </w:tcBorders>
          </w:tcPr>
          <w:p w:rsidR="0079296A" w:rsidRDefault="0079296A">
            <w:pPr>
              <w:spacing w:after="0" w:line="240" w:lineRule="auto"/>
              <w:ind w:right="-113"/>
              <w:jc w:val="center"/>
              <w:rPr>
                <w:rFonts w:ascii="Times New Roman" w:hAnsi="Times New Roman" w:cs="Times New Roman"/>
                <w:b/>
                <w:color w:val="000000" w:themeColor="text1"/>
                <w:sz w:val="20"/>
                <w:szCs w:val="20"/>
              </w:rPr>
            </w:pPr>
          </w:p>
          <w:p w:rsidR="0079296A" w:rsidRDefault="0079296A">
            <w:pPr>
              <w:spacing w:after="0" w:line="240" w:lineRule="auto"/>
              <w:ind w:right="-113"/>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Цель «Сохранение и развитие этнокультурного многообразия народов Урмарского района»</w:t>
            </w:r>
          </w:p>
          <w:p w:rsidR="0079296A" w:rsidRDefault="0079296A">
            <w:pPr>
              <w:spacing w:after="0" w:line="240" w:lineRule="auto"/>
              <w:ind w:right="-28"/>
              <w:jc w:val="center"/>
              <w:rPr>
                <w:rFonts w:ascii="Times New Roman" w:hAnsi="Times New Roman" w:cs="Times New Roman"/>
                <w:b/>
                <w:color w:val="000000" w:themeColor="text1"/>
                <w:sz w:val="20"/>
                <w:szCs w:val="20"/>
              </w:rPr>
            </w:pPr>
          </w:p>
        </w:tc>
      </w:tr>
      <w:tr w:rsidR="0079296A" w:rsidTr="0079296A">
        <w:trPr>
          <w:gridAfter w:val="1"/>
          <w:wAfter w:w="47" w:type="dxa"/>
          <w:trHeight w:val="20"/>
        </w:trPr>
        <w:tc>
          <w:tcPr>
            <w:tcW w:w="993" w:type="dxa"/>
            <w:gridSpan w:val="2"/>
            <w:vMerge w:val="restart"/>
            <w:tcBorders>
              <w:top w:val="single" w:sz="4" w:space="0" w:color="auto"/>
              <w:left w:val="nil"/>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Основное мероприя</w:t>
            </w:r>
            <w:r>
              <w:rPr>
                <w:rFonts w:ascii="Times New Roman" w:hAnsi="Times New Roman" w:cs="Times New Roman"/>
                <w:color w:val="000000" w:themeColor="text1"/>
                <w:sz w:val="20"/>
                <w:szCs w:val="20"/>
              </w:rPr>
              <w:softHyphen/>
              <w:t>тие 2</w:t>
            </w:r>
          </w:p>
        </w:tc>
        <w:tc>
          <w:tcPr>
            <w:tcW w:w="1505" w:type="dxa"/>
            <w:vMerge w:val="restart"/>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Участие в реализации комплексной информационной кампании, направленной на сохранение и развитие </w:t>
            </w:r>
            <w:r>
              <w:rPr>
                <w:rFonts w:ascii="Times New Roman" w:hAnsi="Times New Roman" w:cs="Times New Roman"/>
                <w:color w:val="000000" w:themeColor="text1"/>
                <w:sz w:val="20"/>
                <w:szCs w:val="20"/>
              </w:rPr>
              <w:lastRenderedPageBreak/>
              <w:t>межнационального согласия, укрепление единства российской нации</w:t>
            </w:r>
          </w:p>
        </w:tc>
        <w:tc>
          <w:tcPr>
            <w:tcW w:w="993" w:type="dxa"/>
            <w:vMerge w:val="restart"/>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поддержка общественных инициатив и мероприятий, </w:t>
            </w:r>
            <w:r>
              <w:rPr>
                <w:rFonts w:ascii="Times New Roman" w:hAnsi="Times New Roman" w:cs="Times New Roman"/>
                <w:color w:val="000000" w:themeColor="text1"/>
                <w:sz w:val="20"/>
                <w:szCs w:val="20"/>
              </w:rPr>
              <w:lastRenderedPageBreak/>
              <w:t>направленных на реализацию государственной национальной политики Российской Федерации, формирование и укрепление патриотизма и общегражданской российской идентичности</w:t>
            </w:r>
          </w:p>
        </w:tc>
        <w:tc>
          <w:tcPr>
            <w:tcW w:w="1277" w:type="dxa"/>
            <w:vMerge w:val="restart"/>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ответственный исполнитель – отдел культуры, социального развития и спорта </w:t>
            </w:r>
            <w:r>
              <w:rPr>
                <w:rFonts w:ascii="Times New Roman" w:hAnsi="Times New Roman" w:cs="Times New Roman"/>
                <w:color w:val="000000" w:themeColor="text1"/>
                <w:sz w:val="20"/>
                <w:szCs w:val="20"/>
              </w:rPr>
              <w:lastRenderedPageBreak/>
              <w:t>администрации Урмарского МО, соисполнители – МБУК «ЦРК Урмарского МО»</w:t>
            </w: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5" w:type="dxa"/>
            <w:gridSpan w:val="2"/>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24"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78"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0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036"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47" w:type="dxa"/>
          <w:trHeight w:val="20"/>
        </w:trPr>
        <w:tc>
          <w:tcPr>
            <w:tcW w:w="600" w:type="dxa"/>
            <w:gridSpan w:val="2"/>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tcPr>
          <w:p w:rsidR="0079296A" w:rsidRDefault="0079296A">
            <w:pPr>
              <w:spacing w:after="0" w:line="240" w:lineRule="auto"/>
              <w:ind w:right="-108"/>
              <w:jc w:val="center"/>
              <w:rPr>
                <w:rFonts w:ascii="Times New Roman" w:hAnsi="Times New Roman" w:cs="Times New Roman"/>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rsidR="0079296A" w:rsidRDefault="0079296A">
            <w:pPr>
              <w:spacing w:after="0" w:line="240" w:lineRule="auto"/>
              <w:ind w:right="-28"/>
              <w:jc w:val="center"/>
              <w:rPr>
                <w:rFonts w:ascii="Times New Roman" w:hAnsi="Times New Roman" w:cs="Times New Roman"/>
                <w:color w:val="000000" w:themeColor="text1"/>
                <w:sz w:val="20"/>
                <w:szCs w:val="20"/>
              </w:rPr>
            </w:pPr>
          </w:p>
        </w:tc>
        <w:tc>
          <w:tcPr>
            <w:tcW w:w="1135" w:type="dxa"/>
            <w:gridSpan w:val="2"/>
            <w:tcBorders>
              <w:top w:val="single" w:sz="4" w:space="0" w:color="auto"/>
              <w:left w:val="single" w:sz="4" w:space="0" w:color="auto"/>
              <w:bottom w:val="single" w:sz="4" w:space="0" w:color="auto"/>
              <w:right w:val="single" w:sz="4" w:space="0" w:color="auto"/>
            </w:tcBorders>
          </w:tcPr>
          <w:p w:rsidR="0079296A" w:rsidRDefault="0079296A">
            <w:pPr>
              <w:spacing w:after="0" w:line="240" w:lineRule="auto"/>
              <w:ind w:right="-28"/>
              <w:jc w:val="center"/>
              <w:rPr>
                <w:rFonts w:ascii="Times New Roman" w:hAnsi="Times New Roman" w:cs="Times New Roman"/>
                <w:color w:val="000000" w:themeColor="text1"/>
                <w:sz w:val="20"/>
                <w:szCs w:val="20"/>
              </w:rPr>
            </w:pPr>
          </w:p>
        </w:tc>
        <w:tc>
          <w:tcPr>
            <w:tcW w:w="524" w:type="dxa"/>
            <w:tcBorders>
              <w:top w:val="single" w:sz="4" w:space="0" w:color="auto"/>
              <w:left w:val="single" w:sz="4" w:space="0" w:color="auto"/>
              <w:bottom w:val="single" w:sz="4" w:space="0" w:color="auto"/>
              <w:right w:val="single" w:sz="4" w:space="0" w:color="auto"/>
            </w:tcBorders>
          </w:tcPr>
          <w:p w:rsidR="0079296A" w:rsidRDefault="0079296A">
            <w:pPr>
              <w:spacing w:after="0" w:line="240" w:lineRule="auto"/>
              <w:ind w:right="-28"/>
              <w:jc w:val="center"/>
              <w:rPr>
                <w:rFonts w:ascii="Times New Roman" w:hAnsi="Times New Roman" w:cs="Times New Roman"/>
                <w:color w:val="000000" w:themeColor="text1"/>
                <w:sz w:val="20"/>
                <w:szCs w:val="20"/>
              </w:rPr>
            </w:pPr>
          </w:p>
        </w:tc>
        <w:tc>
          <w:tcPr>
            <w:tcW w:w="1178"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0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036"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47" w:type="dxa"/>
          <w:trHeight w:val="20"/>
        </w:trPr>
        <w:tc>
          <w:tcPr>
            <w:tcW w:w="600" w:type="dxa"/>
            <w:gridSpan w:val="2"/>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tcPr>
          <w:p w:rsidR="0079296A" w:rsidRDefault="0079296A">
            <w:pPr>
              <w:spacing w:after="0" w:line="240" w:lineRule="auto"/>
              <w:ind w:right="-108"/>
              <w:jc w:val="center"/>
              <w:rPr>
                <w:rFonts w:ascii="Times New Roman" w:hAnsi="Times New Roman" w:cs="Times New Roman"/>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rsidR="0079296A" w:rsidRDefault="0079296A">
            <w:pPr>
              <w:spacing w:after="0" w:line="240" w:lineRule="auto"/>
              <w:ind w:right="-28"/>
              <w:jc w:val="center"/>
              <w:rPr>
                <w:rFonts w:ascii="Times New Roman" w:hAnsi="Times New Roman" w:cs="Times New Roman"/>
                <w:color w:val="000000" w:themeColor="text1"/>
                <w:sz w:val="20"/>
                <w:szCs w:val="20"/>
              </w:rPr>
            </w:pPr>
          </w:p>
        </w:tc>
        <w:tc>
          <w:tcPr>
            <w:tcW w:w="1135" w:type="dxa"/>
            <w:gridSpan w:val="2"/>
            <w:tcBorders>
              <w:top w:val="single" w:sz="4" w:space="0" w:color="auto"/>
              <w:left w:val="single" w:sz="4" w:space="0" w:color="auto"/>
              <w:bottom w:val="single" w:sz="4" w:space="0" w:color="auto"/>
              <w:right w:val="single" w:sz="4" w:space="0" w:color="auto"/>
            </w:tcBorders>
          </w:tcPr>
          <w:p w:rsidR="0079296A" w:rsidRDefault="0079296A">
            <w:pPr>
              <w:spacing w:after="0" w:line="240" w:lineRule="auto"/>
              <w:ind w:right="-28"/>
              <w:jc w:val="center"/>
              <w:rPr>
                <w:rFonts w:ascii="Times New Roman" w:hAnsi="Times New Roman" w:cs="Times New Roman"/>
                <w:color w:val="000000" w:themeColor="text1"/>
                <w:sz w:val="20"/>
                <w:szCs w:val="20"/>
              </w:rPr>
            </w:pPr>
          </w:p>
        </w:tc>
        <w:tc>
          <w:tcPr>
            <w:tcW w:w="524" w:type="dxa"/>
            <w:tcBorders>
              <w:top w:val="single" w:sz="4" w:space="0" w:color="auto"/>
              <w:left w:val="single" w:sz="4" w:space="0" w:color="auto"/>
              <w:bottom w:val="single" w:sz="4" w:space="0" w:color="auto"/>
              <w:right w:val="single" w:sz="4" w:space="0" w:color="auto"/>
            </w:tcBorders>
          </w:tcPr>
          <w:p w:rsidR="0079296A" w:rsidRDefault="0079296A">
            <w:pPr>
              <w:spacing w:after="0" w:line="240" w:lineRule="auto"/>
              <w:ind w:right="-28"/>
              <w:jc w:val="center"/>
              <w:rPr>
                <w:rFonts w:ascii="Times New Roman" w:hAnsi="Times New Roman" w:cs="Times New Roman"/>
                <w:color w:val="000000" w:themeColor="text1"/>
                <w:sz w:val="20"/>
                <w:szCs w:val="20"/>
              </w:rPr>
            </w:pPr>
          </w:p>
        </w:tc>
        <w:tc>
          <w:tcPr>
            <w:tcW w:w="1178"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0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036"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47" w:type="dxa"/>
          <w:trHeight w:val="643"/>
        </w:trPr>
        <w:tc>
          <w:tcPr>
            <w:tcW w:w="600" w:type="dxa"/>
            <w:gridSpan w:val="2"/>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tcPr>
          <w:p w:rsidR="0079296A" w:rsidRDefault="0079296A">
            <w:pPr>
              <w:keepNext/>
              <w:spacing w:after="0" w:line="240" w:lineRule="auto"/>
              <w:ind w:right="-108"/>
              <w:jc w:val="center"/>
              <w:rPr>
                <w:rFonts w:ascii="Times New Roman" w:hAnsi="Times New Roman" w:cs="Times New Roman"/>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rsidR="0079296A" w:rsidRDefault="0079296A">
            <w:pPr>
              <w:keepNext/>
              <w:spacing w:after="0" w:line="240" w:lineRule="auto"/>
              <w:ind w:right="-28"/>
              <w:jc w:val="center"/>
              <w:rPr>
                <w:rFonts w:ascii="Times New Roman" w:hAnsi="Times New Roman" w:cs="Times New Roman"/>
                <w:color w:val="000000" w:themeColor="text1"/>
                <w:sz w:val="20"/>
                <w:szCs w:val="20"/>
              </w:rPr>
            </w:pPr>
          </w:p>
        </w:tc>
        <w:tc>
          <w:tcPr>
            <w:tcW w:w="1135" w:type="dxa"/>
            <w:gridSpan w:val="2"/>
            <w:tcBorders>
              <w:top w:val="single" w:sz="4" w:space="0" w:color="auto"/>
              <w:left w:val="single" w:sz="4" w:space="0" w:color="auto"/>
              <w:bottom w:val="single" w:sz="4" w:space="0" w:color="auto"/>
              <w:right w:val="single" w:sz="4" w:space="0" w:color="auto"/>
            </w:tcBorders>
          </w:tcPr>
          <w:p w:rsidR="0079296A" w:rsidRDefault="0079296A">
            <w:pPr>
              <w:keepNext/>
              <w:spacing w:after="0" w:line="240" w:lineRule="auto"/>
              <w:ind w:right="-28"/>
              <w:jc w:val="center"/>
              <w:rPr>
                <w:rFonts w:ascii="Times New Roman" w:hAnsi="Times New Roman" w:cs="Times New Roman"/>
                <w:color w:val="000000" w:themeColor="text1"/>
                <w:sz w:val="20"/>
                <w:szCs w:val="20"/>
              </w:rPr>
            </w:pPr>
          </w:p>
        </w:tc>
        <w:tc>
          <w:tcPr>
            <w:tcW w:w="524" w:type="dxa"/>
            <w:tcBorders>
              <w:top w:val="single" w:sz="4" w:space="0" w:color="auto"/>
              <w:left w:val="single" w:sz="4" w:space="0" w:color="auto"/>
              <w:bottom w:val="single" w:sz="4" w:space="0" w:color="auto"/>
              <w:right w:val="single" w:sz="4" w:space="0" w:color="auto"/>
            </w:tcBorders>
          </w:tcPr>
          <w:p w:rsidR="0079296A" w:rsidRDefault="0079296A">
            <w:pPr>
              <w:keepNext/>
              <w:spacing w:after="0" w:line="240" w:lineRule="auto"/>
              <w:ind w:right="-28"/>
              <w:jc w:val="center"/>
              <w:rPr>
                <w:rFonts w:ascii="Times New Roman" w:hAnsi="Times New Roman" w:cs="Times New Roman"/>
                <w:color w:val="000000" w:themeColor="text1"/>
                <w:sz w:val="20"/>
                <w:szCs w:val="20"/>
              </w:rPr>
            </w:pPr>
          </w:p>
        </w:tc>
        <w:tc>
          <w:tcPr>
            <w:tcW w:w="1178"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бюджет Урмарского МО </w:t>
            </w:r>
          </w:p>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0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036"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47" w:type="dxa"/>
          <w:trHeight w:val="20"/>
        </w:trPr>
        <w:tc>
          <w:tcPr>
            <w:tcW w:w="600" w:type="dxa"/>
            <w:gridSpan w:val="2"/>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5" w:type="dxa"/>
            <w:gridSpan w:val="2"/>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24"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78"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0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036"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gridAfter w:val="1"/>
          <w:wAfter w:w="47" w:type="dxa"/>
          <w:trHeight w:val="20"/>
        </w:trPr>
        <w:tc>
          <w:tcPr>
            <w:tcW w:w="2498" w:type="dxa"/>
            <w:gridSpan w:val="3"/>
            <w:vMerge w:val="restart"/>
            <w:tcBorders>
              <w:top w:val="single" w:sz="4" w:space="0" w:color="auto"/>
              <w:left w:val="nil"/>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Целевые индикаторы и показатели подпрограммы, увязанные с основным мероприятием 2</w:t>
            </w:r>
          </w:p>
        </w:tc>
        <w:tc>
          <w:tcPr>
            <w:tcW w:w="6099" w:type="dxa"/>
            <w:gridSpan w:val="8"/>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Доля граждан, положительно оценивающих состояние межнациональных (межэтнических) отношений %</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81,3 </w:t>
            </w:r>
          </w:p>
        </w:tc>
        <w:tc>
          <w:tcPr>
            <w:tcW w:w="901" w:type="dxa"/>
            <w:tcBorders>
              <w:top w:val="single" w:sz="4" w:space="0" w:color="auto"/>
              <w:left w:val="single" w:sz="4" w:space="0" w:color="auto"/>
              <w:bottom w:val="single" w:sz="4" w:space="0" w:color="auto"/>
              <w:right w:val="single" w:sz="4" w:space="0" w:color="auto"/>
            </w:tcBorders>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81,4 </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81,5</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82,0</w:t>
            </w:r>
          </w:p>
        </w:tc>
        <w:tc>
          <w:tcPr>
            <w:tcW w:w="1036" w:type="dxa"/>
            <w:tcBorders>
              <w:top w:val="single" w:sz="4" w:space="0" w:color="auto"/>
              <w:left w:val="single" w:sz="4" w:space="0" w:color="auto"/>
              <w:bottom w:val="single" w:sz="4" w:space="0" w:color="auto"/>
              <w:right w:val="nil"/>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82,5</w:t>
            </w:r>
          </w:p>
        </w:tc>
      </w:tr>
      <w:tr w:rsidR="0079296A" w:rsidTr="0079296A">
        <w:trPr>
          <w:gridAfter w:val="1"/>
          <w:wAfter w:w="47" w:type="dxa"/>
          <w:trHeight w:val="20"/>
        </w:trPr>
        <w:tc>
          <w:tcPr>
            <w:tcW w:w="900" w:type="dxa"/>
            <w:gridSpan w:val="3"/>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99" w:type="dxa"/>
            <w:gridSpan w:val="8"/>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Количество участников мероприятий, направленных на укрепление общероссийского гражданского единства, человек</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550</w:t>
            </w:r>
          </w:p>
        </w:tc>
        <w:tc>
          <w:tcPr>
            <w:tcW w:w="901" w:type="dxa"/>
            <w:tcBorders>
              <w:top w:val="single" w:sz="4" w:space="0" w:color="auto"/>
              <w:left w:val="single" w:sz="4" w:space="0" w:color="auto"/>
              <w:bottom w:val="single" w:sz="4" w:space="0" w:color="auto"/>
              <w:right w:val="single" w:sz="4" w:space="0" w:color="auto"/>
            </w:tcBorders>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900</w:t>
            </w:r>
          </w:p>
        </w:tc>
        <w:tc>
          <w:tcPr>
            <w:tcW w:w="1036" w:type="dxa"/>
            <w:tcBorders>
              <w:top w:val="single" w:sz="4" w:space="0" w:color="auto"/>
              <w:left w:val="single" w:sz="4" w:space="0" w:color="auto"/>
              <w:bottom w:val="single" w:sz="4" w:space="0" w:color="auto"/>
              <w:right w:val="nil"/>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950</w:t>
            </w:r>
          </w:p>
        </w:tc>
      </w:tr>
    </w:tbl>
    <w:p w:rsidR="0079296A" w:rsidRDefault="0079296A" w:rsidP="0079296A">
      <w:pPr>
        <w:autoSpaceDE w:val="0"/>
        <w:autoSpaceDN w:val="0"/>
        <w:adjustRightInd w:val="0"/>
        <w:spacing w:after="0" w:line="240" w:lineRule="auto"/>
        <w:ind w:left="720"/>
        <w:outlineLvl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Цель</w:t>
      </w:r>
      <w:r>
        <w:rPr>
          <w:rFonts w:ascii="Times New Roman" w:hAnsi="Times New Roman" w:cs="Times New Roman"/>
          <w:color w:val="000000" w:themeColor="text1"/>
          <w:sz w:val="20"/>
          <w:szCs w:val="20"/>
        </w:rPr>
        <w:t xml:space="preserve"> </w:t>
      </w:r>
      <w:r>
        <w:rPr>
          <w:rFonts w:ascii="Times New Roman" w:hAnsi="Times New Roman" w:cs="Times New Roman"/>
          <w:bCs/>
          <w:color w:val="000000" w:themeColor="text1"/>
          <w:sz w:val="20"/>
          <w:szCs w:val="20"/>
        </w:rPr>
        <w:t xml:space="preserve">«Обеспечение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tbl>
      <w:tblPr>
        <w:tblW w:w="13320" w:type="dxa"/>
        <w:tblInd w:w="821"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1600"/>
        <w:gridCol w:w="952"/>
        <w:gridCol w:w="1276"/>
        <w:gridCol w:w="425"/>
        <w:gridCol w:w="567"/>
        <w:gridCol w:w="1134"/>
        <w:gridCol w:w="425"/>
        <w:gridCol w:w="1276"/>
        <w:gridCol w:w="850"/>
        <w:gridCol w:w="851"/>
        <w:gridCol w:w="850"/>
        <w:gridCol w:w="993"/>
        <w:gridCol w:w="1134"/>
      </w:tblGrid>
      <w:tr w:rsidR="0079296A" w:rsidTr="0079296A">
        <w:trPr>
          <w:trHeight w:val="20"/>
        </w:trPr>
        <w:tc>
          <w:tcPr>
            <w:tcW w:w="988" w:type="dxa"/>
            <w:vMerge w:val="restart"/>
            <w:tcBorders>
              <w:top w:val="single" w:sz="4" w:space="0" w:color="auto"/>
              <w:left w:val="nil"/>
              <w:bottom w:val="single" w:sz="4" w:space="0" w:color="auto"/>
              <w:right w:val="single" w:sz="4" w:space="0" w:color="auto"/>
            </w:tcBorders>
            <w:hideMark/>
          </w:tcPr>
          <w:p w:rsidR="0079296A" w:rsidRDefault="0079296A">
            <w:pPr>
              <w:spacing w:after="0" w:line="240" w:lineRule="auto"/>
              <w:ind w:right="-5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Основное мероприя</w:t>
            </w:r>
            <w:r>
              <w:rPr>
                <w:rFonts w:ascii="Times New Roman" w:hAnsi="Times New Roman" w:cs="Times New Roman"/>
                <w:color w:val="000000" w:themeColor="text1"/>
                <w:sz w:val="20"/>
                <w:szCs w:val="20"/>
              </w:rPr>
              <w:softHyphen/>
              <w:t>тие 3</w:t>
            </w:r>
          </w:p>
        </w:tc>
        <w:tc>
          <w:tcPr>
            <w:tcW w:w="1600" w:type="dxa"/>
            <w:vMerge w:val="restart"/>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rPr>
              <w:t xml:space="preserve">Профилактика этнополитического и религиозно-политического экстремизма, </w:t>
            </w:r>
            <w:r>
              <w:rPr>
                <w:rFonts w:ascii="Times New Roman" w:hAnsi="Times New Roman" w:cs="Times New Roman"/>
                <w:bCs/>
                <w:color w:val="000000" w:themeColor="text1"/>
                <w:sz w:val="20"/>
                <w:szCs w:val="20"/>
              </w:rPr>
              <w:lastRenderedPageBreak/>
              <w:t>ксенофобии</w:t>
            </w:r>
          </w:p>
        </w:tc>
        <w:tc>
          <w:tcPr>
            <w:tcW w:w="952" w:type="dxa"/>
            <w:vMerge w:val="restart"/>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 сохранение межрелигиозного согласия </w:t>
            </w:r>
            <w:r>
              <w:rPr>
                <w:rFonts w:ascii="Times New Roman" w:hAnsi="Times New Roman" w:cs="Times New Roman"/>
                <w:color w:val="000000" w:themeColor="text1"/>
                <w:sz w:val="20"/>
                <w:szCs w:val="20"/>
              </w:rPr>
              <w:lastRenderedPageBreak/>
              <w:t xml:space="preserve">в Чувашской Республике; сохранение и развитие взаимопонимания и сотрудничества </w:t>
            </w:r>
            <w:proofErr w:type="gramStart"/>
            <w:r>
              <w:rPr>
                <w:rFonts w:ascii="Times New Roman" w:hAnsi="Times New Roman" w:cs="Times New Roman"/>
                <w:color w:val="000000" w:themeColor="text1"/>
                <w:sz w:val="20"/>
                <w:szCs w:val="20"/>
              </w:rPr>
              <w:t>традиционных</w:t>
            </w:r>
            <w:proofErr w:type="gramEnd"/>
            <w:r>
              <w:rPr>
                <w:rFonts w:ascii="Times New Roman" w:hAnsi="Times New Roman" w:cs="Times New Roman"/>
                <w:color w:val="000000" w:themeColor="text1"/>
                <w:sz w:val="20"/>
                <w:szCs w:val="20"/>
              </w:rPr>
              <w:t xml:space="preserve"> религиозных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ответственный исполнитель – отдел культуры, социального </w:t>
            </w:r>
            <w:r>
              <w:rPr>
                <w:rFonts w:ascii="Times New Roman" w:hAnsi="Times New Roman" w:cs="Times New Roman"/>
                <w:color w:val="000000" w:themeColor="text1"/>
                <w:sz w:val="20"/>
                <w:szCs w:val="20"/>
              </w:rPr>
              <w:lastRenderedPageBreak/>
              <w:t>развития и спорта администрации Урмарского МО, соисполнители – МБУК «ЦРК Урмарского МО»</w:t>
            </w: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276"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всего</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0"/>
        </w:trPr>
        <w:tc>
          <w:tcPr>
            <w:tcW w:w="13321" w:type="dxa"/>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55"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276"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0"/>
        </w:trPr>
        <w:tc>
          <w:tcPr>
            <w:tcW w:w="13321" w:type="dxa"/>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55"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276"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республиканский бюджет </w:t>
            </w:r>
            <w:r>
              <w:rPr>
                <w:rFonts w:ascii="Times New Roman" w:hAnsi="Times New Roman" w:cs="Times New Roman"/>
                <w:color w:val="000000" w:themeColor="text1"/>
                <w:sz w:val="20"/>
                <w:szCs w:val="20"/>
              </w:rPr>
              <w:lastRenderedPageBreak/>
              <w:t>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0"/>
        </w:trPr>
        <w:tc>
          <w:tcPr>
            <w:tcW w:w="13321" w:type="dxa"/>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55"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276"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бюджет Урмарского МО </w:t>
            </w:r>
          </w:p>
          <w:p w:rsidR="0079296A" w:rsidRDefault="0079296A">
            <w:pPr>
              <w:spacing w:after="0" w:line="240" w:lineRule="auto"/>
              <w:ind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1427"/>
        </w:trPr>
        <w:tc>
          <w:tcPr>
            <w:tcW w:w="13321" w:type="dxa"/>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55"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276"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838"/>
        </w:trPr>
        <w:tc>
          <w:tcPr>
            <w:tcW w:w="2588" w:type="dxa"/>
            <w:gridSpan w:val="2"/>
            <w:tcBorders>
              <w:top w:val="single" w:sz="4" w:space="0" w:color="auto"/>
              <w:left w:val="nil"/>
              <w:bottom w:val="single" w:sz="4" w:space="0" w:color="auto"/>
              <w:right w:val="single" w:sz="4"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Целевой показатель (индикатор) подпрограммы, увязанный с основным мероприятием 3</w:t>
            </w:r>
          </w:p>
        </w:tc>
        <w:tc>
          <w:tcPr>
            <w:tcW w:w="6055" w:type="dxa"/>
            <w:gridSpan w:val="7"/>
            <w:tcBorders>
              <w:top w:val="single" w:sz="4" w:space="0" w:color="auto"/>
              <w:left w:val="single" w:sz="4" w:space="0" w:color="auto"/>
              <w:bottom w:val="single" w:sz="4" w:space="0" w:color="auto"/>
              <w:right w:val="single" w:sz="4" w:space="0" w:color="auto"/>
            </w:tcBorders>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Доля граждан, положительно оценивающих состояние межнациональных (межэтнических) отношений, % </w:t>
            </w:r>
          </w:p>
          <w:p w:rsidR="0079296A" w:rsidRDefault="0079296A">
            <w:pPr>
              <w:spacing w:after="0" w:line="240" w:lineRule="auto"/>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81,3 </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81,4 </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81,5</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82,0</w:t>
            </w:r>
          </w:p>
        </w:tc>
        <w:tc>
          <w:tcPr>
            <w:tcW w:w="1134" w:type="dxa"/>
            <w:tcBorders>
              <w:top w:val="single" w:sz="4" w:space="0" w:color="auto"/>
              <w:left w:val="single" w:sz="4" w:space="0" w:color="auto"/>
              <w:bottom w:val="single" w:sz="4" w:space="0" w:color="auto"/>
              <w:right w:val="nil"/>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82,5</w:t>
            </w:r>
          </w:p>
        </w:tc>
      </w:tr>
      <w:tr w:rsidR="0079296A" w:rsidTr="0079296A">
        <w:trPr>
          <w:trHeight w:val="413"/>
        </w:trPr>
        <w:tc>
          <w:tcPr>
            <w:tcW w:w="13321" w:type="dxa"/>
            <w:gridSpan w:val="14"/>
            <w:tcBorders>
              <w:top w:val="single" w:sz="4" w:space="0" w:color="auto"/>
              <w:left w:val="nil"/>
              <w:bottom w:val="single" w:sz="4" w:space="0" w:color="auto"/>
              <w:right w:val="single" w:sz="4" w:space="0" w:color="auto"/>
            </w:tcBorders>
          </w:tcPr>
          <w:p w:rsidR="0079296A" w:rsidRDefault="0079296A">
            <w:pPr>
              <w:pStyle w:val="Default"/>
              <w:spacing w:line="276" w:lineRule="auto"/>
              <w:rPr>
                <w:rFonts w:eastAsiaTheme="minorHAnsi"/>
                <w:bCs/>
                <w:color w:val="000000" w:themeColor="text1"/>
                <w:sz w:val="20"/>
                <w:szCs w:val="20"/>
                <w:lang w:eastAsia="en-US"/>
              </w:rPr>
            </w:pPr>
            <w:r>
              <w:rPr>
                <w:rFonts w:eastAsiaTheme="minorHAnsi"/>
                <w:bCs/>
                <w:color w:val="000000" w:themeColor="text1"/>
                <w:sz w:val="20"/>
                <w:szCs w:val="20"/>
                <w:lang w:eastAsia="en-US"/>
              </w:rPr>
              <w:t xml:space="preserve">Цель «Успешная социальная и культурная адаптация иностранных граждан в Чувашской Республике и их интеграция в российское общество» </w:t>
            </w:r>
          </w:p>
          <w:p w:rsidR="0079296A" w:rsidRDefault="0079296A">
            <w:pPr>
              <w:spacing w:after="0" w:line="240" w:lineRule="auto"/>
              <w:ind w:right="-28"/>
              <w:rPr>
                <w:rFonts w:ascii="Times New Roman" w:hAnsi="Times New Roman" w:cs="Times New Roman"/>
                <w:color w:val="000000" w:themeColor="text1"/>
                <w:sz w:val="20"/>
                <w:szCs w:val="20"/>
              </w:rPr>
            </w:pPr>
          </w:p>
        </w:tc>
      </w:tr>
      <w:tr w:rsidR="0079296A" w:rsidTr="0079296A">
        <w:trPr>
          <w:trHeight w:val="1129"/>
        </w:trPr>
        <w:tc>
          <w:tcPr>
            <w:tcW w:w="988" w:type="dxa"/>
            <w:vMerge w:val="restart"/>
            <w:tcBorders>
              <w:top w:val="single" w:sz="4" w:space="0" w:color="auto"/>
              <w:left w:val="nil"/>
              <w:bottom w:val="single" w:sz="4" w:space="0" w:color="auto"/>
              <w:right w:val="single" w:sz="4" w:space="0" w:color="auto"/>
            </w:tcBorders>
            <w:hideMark/>
          </w:tcPr>
          <w:p w:rsidR="0079296A" w:rsidRDefault="0079296A">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Основное мероприя</w:t>
            </w:r>
            <w:r>
              <w:rPr>
                <w:rFonts w:ascii="Times New Roman" w:hAnsi="Times New Roman" w:cs="Times New Roman"/>
                <w:color w:val="000000" w:themeColor="text1"/>
                <w:sz w:val="20"/>
                <w:szCs w:val="20"/>
              </w:rPr>
              <w:softHyphen/>
              <w:t>тие 4</w:t>
            </w:r>
          </w:p>
        </w:tc>
        <w:tc>
          <w:tcPr>
            <w:tcW w:w="1600" w:type="dxa"/>
            <w:vMerge w:val="restart"/>
            <w:tcBorders>
              <w:top w:val="single" w:sz="4" w:space="0" w:color="auto"/>
              <w:left w:val="single" w:sz="4" w:space="0" w:color="auto"/>
              <w:bottom w:val="single" w:sz="4" w:space="0" w:color="auto"/>
              <w:right w:val="single" w:sz="4" w:space="0" w:color="auto"/>
            </w:tcBorders>
          </w:tcPr>
          <w:p w:rsidR="0079296A" w:rsidRDefault="0079296A">
            <w:pPr>
              <w:pStyle w:val="Default"/>
              <w:spacing w:line="276" w:lineRule="auto"/>
              <w:rPr>
                <w:color w:val="000000" w:themeColor="text1"/>
                <w:sz w:val="20"/>
                <w:szCs w:val="20"/>
                <w:lang w:eastAsia="en-US"/>
              </w:rPr>
            </w:pPr>
            <w:r>
              <w:rPr>
                <w:color w:val="000000" w:themeColor="text1"/>
                <w:sz w:val="20"/>
                <w:szCs w:val="20"/>
                <w:lang w:eastAsia="en-US"/>
              </w:rPr>
              <w:t xml:space="preserve">Социально-культурная адаптация и интеграция </w:t>
            </w:r>
            <w:proofErr w:type="gramStart"/>
            <w:r>
              <w:rPr>
                <w:color w:val="000000" w:themeColor="text1"/>
                <w:sz w:val="20"/>
                <w:szCs w:val="20"/>
                <w:lang w:eastAsia="en-US"/>
              </w:rPr>
              <w:t>иностранных</w:t>
            </w:r>
            <w:proofErr w:type="gramEnd"/>
            <w:r>
              <w:rPr>
                <w:color w:val="000000" w:themeColor="text1"/>
                <w:sz w:val="20"/>
                <w:szCs w:val="20"/>
                <w:lang w:eastAsia="en-US"/>
              </w:rPr>
              <w:t xml:space="preserve"> граждан в Чувашской Республике </w:t>
            </w:r>
          </w:p>
          <w:p w:rsidR="0079296A" w:rsidRDefault="0079296A">
            <w:pPr>
              <w:spacing w:after="0" w:line="240" w:lineRule="auto"/>
              <w:rPr>
                <w:rFonts w:ascii="Times New Roman" w:hAnsi="Times New Roman" w:cs="Times New Roman"/>
                <w:color w:val="000000" w:themeColor="text1"/>
                <w:sz w:val="20"/>
                <w:szCs w:val="20"/>
              </w:rPr>
            </w:pPr>
          </w:p>
        </w:tc>
        <w:tc>
          <w:tcPr>
            <w:tcW w:w="952" w:type="dxa"/>
            <w:vMerge w:val="restart"/>
            <w:tcBorders>
              <w:top w:val="single" w:sz="4" w:space="0" w:color="auto"/>
              <w:left w:val="single" w:sz="4" w:space="0" w:color="auto"/>
              <w:bottom w:val="single" w:sz="4" w:space="0" w:color="auto"/>
              <w:right w:val="single" w:sz="4" w:space="0" w:color="auto"/>
            </w:tcBorders>
          </w:tcPr>
          <w:p w:rsidR="0079296A" w:rsidRDefault="0079296A">
            <w:pPr>
              <w:pStyle w:val="Default"/>
              <w:spacing w:line="276" w:lineRule="auto"/>
              <w:rPr>
                <w:color w:val="000000" w:themeColor="text1"/>
                <w:sz w:val="20"/>
                <w:szCs w:val="20"/>
                <w:lang w:eastAsia="en-US"/>
              </w:rPr>
            </w:pPr>
            <w:r>
              <w:rPr>
                <w:color w:val="000000" w:themeColor="text1"/>
                <w:sz w:val="20"/>
                <w:szCs w:val="20"/>
                <w:lang w:eastAsia="en-US"/>
              </w:rPr>
              <w:t xml:space="preserve">содействие социальной и культурной адаптации иностранных граждан в </w:t>
            </w:r>
            <w:r>
              <w:rPr>
                <w:color w:val="000000" w:themeColor="text1"/>
                <w:sz w:val="20"/>
                <w:szCs w:val="20"/>
                <w:lang w:eastAsia="en-US"/>
              </w:rPr>
              <w:lastRenderedPageBreak/>
              <w:t xml:space="preserve">Чувашской Республике и их интеграции в российское общество </w:t>
            </w:r>
          </w:p>
          <w:p w:rsidR="0079296A" w:rsidRDefault="0079296A">
            <w:pPr>
              <w:spacing w:after="0" w:line="240" w:lineRule="auto"/>
              <w:rPr>
                <w:rFonts w:ascii="Times New Roman" w:hAnsi="Times New Roman" w:cs="Times New Roman"/>
                <w:color w:val="000000" w:themeColor="text1"/>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ответственный исполнитель – отдел культуры, социального развития и спорта администрации Урмарского МО, соисполнители – МБУК </w:t>
            </w:r>
            <w:r>
              <w:rPr>
                <w:rFonts w:ascii="Times New Roman" w:hAnsi="Times New Roman" w:cs="Times New Roman"/>
                <w:color w:val="000000" w:themeColor="text1"/>
                <w:sz w:val="20"/>
                <w:szCs w:val="20"/>
              </w:rPr>
              <w:lastRenderedPageBreak/>
              <w:t>«ЦРК Урмарского МО»</w:t>
            </w: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276"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всего</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976"/>
        </w:trPr>
        <w:tc>
          <w:tcPr>
            <w:tcW w:w="13321" w:type="dxa"/>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55"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276"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1116"/>
        </w:trPr>
        <w:tc>
          <w:tcPr>
            <w:tcW w:w="13321" w:type="dxa"/>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55"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276"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990"/>
        </w:trPr>
        <w:tc>
          <w:tcPr>
            <w:tcW w:w="13321" w:type="dxa"/>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55"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276"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бюджет Урмарского МО </w:t>
            </w:r>
          </w:p>
          <w:p w:rsidR="0079296A" w:rsidRDefault="0079296A">
            <w:pPr>
              <w:spacing w:after="0" w:line="240" w:lineRule="auto"/>
              <w:ind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848"/>
        </w:trPr>
        <w:tc>
          <w:tcPr>
            <w:tcW w:w="13321" w:type="dxa"/>
            <w:vMerge/>
            <w:tcBorders>
              <w:top w:val="single" w:sz="4" w:space="0" w:color="auto"/>
              <w:left w:val="nil"/>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6055"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296A" w:rsidRDefault="0079296A">
            <w:pPr>
              <w:spacing w:after="0" w:line="240" w:lineRule="auto"/>
              <w:rPr>
                <w:rFonts w:ascii="Times New Roman" w:hAnsi="Times New Roman" w:cs="Times New Roman"/>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567"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134"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425"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x</w:t>
            </w:r>
          </w:p>
        </w:tc>
        <w:tc>
          <w:tcPr>
            <w:tcW w:w="1276"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57"/>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113"/>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c>
          <w:tcPr>
            <w:tcW w:w="1134" w:type="dxa"/>
            <w:tcBorders>
              <w:top w:val="single" w:sz="4" w:space="0" w:color="auto"/>
              <w:left w:val="single" w:sz="4" w:space="0" w:color="auto"/>
              <w:bottom w:val="single" w:sz="4" w:space="0" w:color="auto"/>
              <w:right w:val="nil"/>
            </w:tcBorders>
            <w:hideMark/>
          </w:tcPr>
          <w:p w:rsidR="0079296A" w:rsidRDefault="0079296A">
            <w:pPr>
              <w:spacing w:after="0" w:line="240" w:lineRule="auto"/>
              <w:ind w:right="-2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p>
        </w:tc>
      </w:tr>
      <w:tr w:rsidR="0079296A" w:rsidTr="0079296A">
        <w:trPr>
          <w:trHeight w:val="20"/>
        </w:trPr>
        <w:tc>
          <w:tcPr>
            <w:tcW w:w="2588" w:type="dxa"/>
            <w:gridSpan w:val="2"/>
            <w:tcBorders>
              <w:top w:val="single" w:sz="4" w:space="0" w:color="auto"/>
              <w:left w:val="nil"/>
              <w:bottom w:val="single" w:sz="4" w:space="0" w:color="auto"/>
              <w:right w:val="single" w:sz="4" w:space="0" w:color="auto"/>
            </w:tcBorders>
            <w:hideMark/>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Целевой показатель (индикатор) подпрограммы, увязанный с основным мероприятием 4</w:t>
            </w:r>
          </w:p>
        </w:tc>
        <w:tc>
          <w:tcPr>
            <w:tcW w:w="6055" w:type="dxa"/>
            <w:gridSpan w:val="7"/>
            <w:tcBorders>
              <w:top w:val="single" w:sz="4" w:space="0" w:color="auto"/>
              <w:left w:val="single" w:sz="4" w:space="0" w:color="auto"/>
              <w:bottom w:val="single" w:sz="4" w:space="0" w:color="auto"/>
              <w:right w:val="single" w:sz="4" w:space="0" w:color="auto"/>
            </w:tcBorders>
          </w:tcPr>
          <w:p w:rsidR="0079296A" w:rsidRDefault="0079296A">
            <w:pPr>
              <w:spacing w:after="0" w:line="240" w:lineRule="auto"/>
              <w:ind w:right="-2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Доля граждан, положительно оценивающих состояние межнациональных (межэтнических) отношений, % </w:t>
            </w:r>
          </w:p>
          <w:p w:rsidR="0079296A" w:rsidRDefault="0079296A">
            <w:pPr>
              <w:spacing w:after="0" w:line="240" w:lineRule="auto"/>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81,3 </w:t>
            </w:r>
          </w:p>
        </w:tc>
        <w:tc>
          <w:tcPr>
            <w:tcW w:w="851" w:type="dxa"/>
            <w:tcBorders>
              <w:top w:val="single" w:sz="4" w:space="0" w:color="auto"/>
              <w:left w:val="single" w:sz="4" w:space="0" w:color="auto"/>
              <w:bottom w:val="single" w:sz="4" w:space="0" w:color="auto"/>
              <w:right w:val="single" w:sz="4" w:space="0" w:color="auto"/>
            </w:tcBorders>
            <w:hideMark/>
          </w:tcPr>
          <w:p w:rsidR="0079296A" w:rsidRDefault="0079296A">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81,4 </w:t>
            </w:r>
          </w:p>
        </w:tc>
        <w:tc>
          <w:tcPr>
            <w:tcW w:w="850" w:type="dxa"/>
            <w:tcBorders>
              <w:top w:val="single" w:sz="4" w:space="0" w:color="auto"/>
              <w:left w:val="single" w:sz="4" w:space="0" w:color="auto"/>
              <w:bottom w:val="single" w:sz="4" w:space="0" w:color="auto"/>
              <w:right w:val="single" w:sz="4"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81,5</w:t>
            </w:r>
          </w:p>
        </w:tc>
        <w:tc>
          <w:tcPr>
            <w:tcW w:w="993" w:type="dxa"/>
            <w:tcBorders>
              <w:top w:val="single" w:sz="4" w:space="0" w:color="auto"/>
              <w:left w:val="single" w:sz="4" w:space="0" w:color="auto"/>
              <w:bottom w:val="single" w:sz="4" w:space="0" w:color="auto"/>
              <w:right w:val="single" w:sz="4" w:space="0" w:color="auto"/>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82,0</w:t>
            </w:r>
          </w:p>
        </w:tc>
        <w:tc>
          <w:tcPr>
            <w:tcW w:w="1134" w:type="dxa"/>
            <w:tcBorders>
              <w:top w:val="single" w:sz="4" w:space="0" w:color="auto"/>
              <w:left w:val="single" w:sz="4" w:space="0" w:color="auto"/>
              <w:bottom w:val="single" w:sz="4" w:space="0" w:color="auto"/>
              <w:right w:val="nil"/>
            </w:tcBorders>
            <w:hideMark/>
          </w:tcPr>
          <w:p w:rsidR="0079296A" w:rsidRDefault="0079296A">
            <w:pPr>
              <w:widowControl w:val="0"/>
              <w:autoSpaceDE w:val="0"/>
              <w:autoSpaceDN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82,5».</w:t>
            </w:r>
          </w:p>
        </w:tc>
      </w:tr>
    </w:tbl>
    <w:p w:rsidR="0079296A" w:rsidRDefault="0079296A" w:rsidP="0079296A">
      <w:pPr>
        <w:autoSpaceDE w:val="0"/>
        <w:autoSpaceDN w:val="0"/>
        <w:adjustRightInd w:val="0"/>
        <w:spacing w:after="0" w:line="240" w:lineRule="auto"/>
        <w:ind w:firstLine="6"/>
        <w:outlineLvl w:val="0"/>
        <w:rPr>
          <w:rFonts w:ascii="Times New Roman" w:hAnsi="Times New Roman" w:cs="Times New Roman"/>
          <w:color w:val="000000" w:themeColor="text1"/>
          <w:sz w:val="24"/>
          <w:szCs w:val="24"/>
        </w:rPr>
      </w:pPr>
    </w:p>
    <w:p w:rsidR="00D15DEC" w:rsidRPr="00380AFA" w:rsidRDefault="00D15DEC" w:rsidP="0079296A">
      <w:pPr>
        <w:tabs>
          <w:tab w:val="left" w:pos="4111"/>
          <w:tab w:val="left" w:pos="4536"/>
        </w:tabs>
        <w:spacing w:after="0" w:line="240" w:lineRule="auto"/>
        <w:ind w:right="4948"/>
        <w:jc w:val="both"/>
      </w:pPr>
    </w:p>
    <w:sectPr w:rsidR="00D15DEC" w:rsidRPr="00380AFA" w:rsidSect="0079296A">
      <w:pgSz w:w="16837" w:h="11905" w:orient="landscape"/>
      <w:pgMar w:top="1701" w:right="1134" w:bottom="720" w:left="70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701" w:rsidRDefault="005E5701" w:rsidP="00C65999">
      <w:pPr>
        <w:spacing w:after="0" w:line="240" w:lineRule="auto"/>
      </w:pPr>
      <w:r>
        <w:separator/>
      </w:r>
    </w:p>
  </w:endnote>
  <w:endnote w:type="continuationSeparator" w:id="0">
    <w:p w:rsidR="005E5701" w:rsidRDefault="005E570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Baltica Chv">
    <w:panose1 w:val="020B0604020202020204"/>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701" w:rsidRDefault="005E5701" w:rsidP="00C65999">
      <w:pPr>
        <w:spacing w:after="0" w:line="240" w:lineRule="auto"/>
      </w:pPr>
      <w:r>
        <w:separator/>
      </w:r>
    </w:p>
  </w:footnote>
  <w:footnote w:type="continuationSeparator" w:id="0">
    <w:p w:rsidR="005E5701" w:rsidRDefault="005E5701"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6">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7">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392A62"/>
    <w:multiLevelType w:val="hybridMultilevel"/>
    <w:tmpl w:val="70CA7BC0"/>
    <w:lvl w:ilvl="0" w:tplc="9ED0FEC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8751B6"/>
    <w:multiLevelType w:val="hybridMultilevel"/>
    <w:tmpl w:val="57F4C83C"/>
    <w:lvl w:ilvl="0" w:tplc="66BA746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3">
    <w:nsid w:val="22204C98"/>
    <w:multiLevelType w:val="hybridMultilevel"/>
    <w:tmpl w:val="CC6E13F2"/>
    <w:lvl w:ilvl="0" w:tplc="CDA23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5">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6">
    <w:nsid w:val="31CD4D78"/>
    <w:multiLevelType w:val="hybridMultilevel"/>
    <w:tmpl w:val="51164B32"/>
    <w:lvl w:ilvl="0" w:tplc="EB48D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9">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3">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24">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8">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4">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35">
    <w:nsid w:val="61814CF4"/>
    <w:multiLevelType w:val="hybridMultilevel"/>
    <w:tmpl w:val="21B455E2"/>
    <w:lvl w:ilvl="0" w:tplc="88E68192">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7">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2"/>
    </w:lvlOverride>
    <w:lvlOverride w:ilvl="1"/>
    <w:lvlOverride w:ilvl="2"/>
    <w:lvlOverride w:ilvl="3"/>
    <w:lvlOverride w:ilvl="4"/>
    <w:lvlOverride w:ilvl="5"/>
    <w:lvlOverride w:ilvl="6"/>
    <w:lvlOverride w:ilvl="7"/>
    <w:lvlOverride w:ilv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7"/>
  </w:num>
  <w:num w:numId="19">
    <w:abstractNumId w:val="23"/>
  </w:num>
  <w:num w:numId="20">
    <w:abstractNumId w:val="8"/>
  </w:num>
  <w:num w:numId="21">
    <w:abstractNumId w:val="31"/>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6"/>
  </w:num>
  <w:num w:numId="25">
    <w:abstractNumId w:val="19"/>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3"/>
  </w:num>
  <w:num w:numId="31">
    <w:abstractNumId w:val="16"/>
  </w:num>
  <w:num w:numId="32">
    <w:abstractNumId w:val="35"/>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0"/>
  </w:num>
  <w:num w:numId="40">
    <w:abstractNumId w:val="33"/>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037E3"/>
    <w:rsid w:val="000129B7"/>
    <w:rsid w:val="0001734B"/>
    <w:rsid w:val="00026281"/>
    <w:rsid w:val="000328C1"/>
    <w:rsid w:val="00044243"/>
    <w:rsid w:val="00046998"/>
    <w:rsid w:val="000502DC"/>
    <w:rsid w:val="000552BF"/>
    <w:rsid w:val="0006672D"/>
    <w:rsid w:val="0006778C"/>
    <w:rsid w:val="00071F70"/>
    <w:rsid w:val="00077021"/>
    <w:rsid w:val="00077D08"/>
    <w:rsid w:val="0008052E"/>
    <w:rsid w:val="00084B04"/>
    <w:rsid w:val="000855D7"/>
    <w:rsid w:val="0008602A"/>
    <w:rsid w:val="00093DAB"/>
    <w:rsid w:val="000942EA"/>
    <w:rsid w:val="000978BE"/>
    <w:rsid w:val="00097EDE"/>
    <w:rsid w:val="000A12D7"/>
    <w:rsid w:val="000A5170"/>
    <w:rsid w:val="000A668F"/>
    <w:rsid w:val="000D7F8E"/>
    <w:rsid w:val="000F0068"/>
    <w:rsid w:val="000F31D1"/>
    <w:rsid w:val="000F7593"/>
    <w:rsid w:val="001040BD"/>
    <w:rsid w:val="00111DC5"/>
    <w:rsid w:val="00114B7D"/>
    <w:rsid w:val="00116112"/>
    <w:rsid w:val="0012326E"/>
    <w:rsid w:val="0013785F"/>
    <w:rsid w:val="00145284"/>
    <w:rsid w:val="001470EF"/>
    <w:rsid w:val="00147661"/>
    <w:rsid w:val="00147E20"/>
    <w:rsid w:val="00156944"/>
    <w:rsid w:val="0016182C"/>
    <w:rsid w:val="001728CD"/>
    <w:rsid w:val="001734A9"/>
    <w:rsid w:val="001749F0"/>
    <w:rsid w:val="0017523B"/>
    <w:rsid w:val="00175740"/>
    <w:rsid w:val="001764EB"/>
    <w:rsid w:val="00177FFC"/>
    <w:rsid w:val="00180451"/>
    <w:rsid w:val="00182987"/>
    <w:rsid w:val="0018384D"/>
    <w:rsid w:val="001841AF"/>
    <w:rsid w:val="0018468F"/>
    <w:rsid w:val="00191E55"/>
    <w:rsid w:val="001A4194"/>
    <w:rsid w:val="001A4C9E"/>
    <w:rsid w:val="001B3957"/>
    <w:rsid w:val="001C26F9"/>
    <w:rsid w:val="001C4B58"/>
    <w:rsid w:val="001C60CF"/>
    <w:rsid w:val="001C68A6"/>
    <w:rsid w:val="001D62D8"/>
    <w:rsid w:val="001E0F79"/>
    <w:rsid w:val="001E59F6"/>
    <w:rsid w:val="001F1ACB"/>
    <w:rsid w:val="0020248F"/>
    <w:rsid w:val="00203FAD"/>
    <w:rsid w:val="00207F75"/>
    <w:rsid w:val="00220823"/>
    <w:rsid w:val="00220E0D"/>
    <w:rsid w:val="00222EDF"/>
    <w:rsid w:val="00226EDA"/>
    <w:rsid w:val="00241E01"/>
    <w:rsid w:val="0024611C"/>
    <w:rsid w:val="00253290"/>
    <w:rsid w:val="00254281"/>
    <w:rsid w:val="002612BF"/>
    <w:rsid w:val="0026403E"/>
    <w:rsid w:val="00271857"/>
    <w:rsid w:val="00274411"/>
    <w:rsid w:val="00284A99"/>
    <w:rsid w:val="00292A54"/>
    <w:rsid w:val="00294282"/>
    <w:rsid w:val="002944B0"/>
    <w:rsid w:val="002976E4"/>
    <w:rsid w:val="002A09B7"/>
    <w:rsid w:val="002A27EB"/>
    <w:rsid w:val="002A59AE"/>
    <w:rsid w:val="002B056D"/>
    <w:rsid w:val="002B15CD"/>
    <w:rsid w:val="002B265B"/>
    <w:rsid w:val="002B6C95"/>
    <w:rsid w:val="002C4E57"/>
    <w:rsid w:val="002C7D15"/>
    <w:rsid w:val="002D0269"/>
    <w:rsid w:val="002E7320"/>
    <w:rsid w:val="002F0B14"/>
    <w:rsid w:val="002F2E1D"/>
    <w:rsid w:val="002F3461"/>
    <w:rsid w:val="00301AC3"/>
    <w:rsid w:val="00304E85"/>
    <w:rsid w:val="00305A0F"/>
    <w:rsid w:val="00307756"/>
    <w:rsid w:val="00315E3A"/>
    <w:rsid w:val="00320D8D"/>
    <w:rsid w:val="00327A24"/>
    <w:rsid w:val="00334E4D"/>
    <w:rsid w:val="00337BC5"/>
    <w:rsid w:val="00340D5C"/>
    <w:rsid w:val="00342DA5"/>
    <w:rsid w:val="00345C1C"/>
    <w:rsid w:val="00351C06"/>
    <w:rsid w:val="003566EB"/>
    <w:rsid w:val="00356E8B"/>
    <w:rsid w:val="003613F3"/>
    <w:rsid w:val="00372CCF"/>
    <w:rsid w:val="00380AFA"/>
    <w:rsid w:val="003822AC"/>
    <w:rsid w:val="00387E50"/>
    <w:rsid w:val="00390A35"/>
    <w:rsid w:val="00391434"/>
    <w:rsid w:val="0039785E"/>
    <w:rsid w:val="003A1C60"/>
    <w:rsid w:val="003A1EF0"/>
    <w:rsid w:val="003A7538"/>
    <w:rsid w:val="003B1E19"/>
    <w:rsid w:val="003B29A3"/>
    <w:rsid w:val="003C0439"/>
    <w:rsid w:val="003C3087"/>
    <w:rsid w:val="003C3E12"/>
    <w:rsid w:val="003C4A0F"/>
    <w:rsid w:val="003C4F93"/>
    <w:rsid w:val="003C5DFA"/>
    <w:rsid w:val="003C775A"/>
    <w:rsid w:val="003D0490"/>
    <w:rsid w:val="003D4F8F"/>
    <w:rsid w:val="003E66B3"/>
    <w:rsid w:val="003E76CC"/>
    <w:rsid w:val="00402F3F"/>
    <w:rsid w:val="00410CC1"/>
    <w:rsid w:val="00411078"/>
    <w:rsid w:val="00411AEE"/>
    <w:rsid w:val="0041475A"/>
    <w:rsid w:val="00423E9C"/>
    <w:rsid w:val="00426423"/>
    <w:rsid w:val="0042749D"/>
    <w:rsid w:val="00445219"/>
    <w:rsid w:val="004469F1"/>
    <w:rsid w:val="00450065"/>
    <w:rsid w:val="00450188"/>
    <w:rsid w:val="00451430"/>
    <w:rsid w:val="00455010"/>
    <w:rsid w:val="00457121"/>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B45A3"/>
    <w:rsid w:val="004C1B41"/>
    <w:rsid w:val="004D3A63"/>
    <w:rsid w:val="004D4B20"/>
    <w:rsid w:val="004E7352"/>
    <w:rsid w:val="004F1AD7"/>
    <w:rsid w:val="004F5D2D"/>
    <w:rsid w:val="004F76D1"/>
    <w:rsid w:val="0050049B"/>
    <w:rsid w:val="005028E5"/>
    <w:rsid w:val="00512F89"/>
    <w:rsid w:val="0051301A"/>
    <w:rsid w:val="00515AAD"/>
    <w:rsid w:val="005248EA"/>
    <w:rsid w:val="00525C0C"/>
    <w:rsid w:val="0052794C"/>
    <w:rsid w:val="00544681"/>
    <w:rsid w:val="005733EA"/>
    <w:rsid w:val="00582EA7"/>
    <w:rsid w:val="005839BF"/>
    <w:rsid w:val="005850D0"/>
    <w:rsid w:val="00585BB3"/>
    <w:rsid w:val="00587C88"/>
    <w:rsid w:val="0059386A"/>
    <w:rsid w:val="0059652B"/>
    <w:rsid w:val="00597AAB"/>
    <w:rsid w:val="005A08AC"/>
    <w:rsid w:val="005A231E"/>
    <w:rsid w:val="005B4DD1"/>
    <w:rsid w:val="005B55D0"/>
    <w:rsid w:val="005B7017"/>
    <w:rsid w:val="005D1B0F"/>
    <w:rsid w:val="005D6460"/>
    <w:rsid w:val="005D7543"/>
    <w:rsid w:val="005E0A86"/>
    <w:rsid w:val="005E18E9"/>
    <w:rsid w:val="005E5701"/>
    <w:rsid w:val="005F07D5"/>
    <w:rsid w:val="00610DA7"/>
    <w:rsid w:val="00611D59"/>
    <w:rsid w:val="006238B2"/>
    <w:rsid w:val="00624E47"/>
    <w:rsid w:val="006271DA"/>
    <w:rsid w:val="0063135D"/>
    <w:rsid w:val="0063253A"/>
    <w:rsid w:val="00634B10"/>
    <w:rsid w:val="00636AA3"/>
    <w:rsid w:val="00640EFD"/>
    <w:rsid w:val="00642DF5"/>
    <w:rsid w:val="00643A75"/>
    <w:rsid w:val="006510A3"/>
    <w:rsid w:val="0066143F"/>
    <w:rsid w:val="00662CF6"/>
    <w:rsid w:val="00663C10"/>
    <w:rsid w:val="00665828"/>
    <w:rsid w:val="0066630C"/>
    <w:rsid w:val="00666621"/>
    <w:rsid w:val="00667EE8"/>
    <w:rsid w:val="00672DEC"/>
    <w:rsid w:val="00677894"/>
    <w:rsid w:val="0069451C"/>
    <w:rsid w:val="006946E8"/>
    <w:rsid w:val="006976D6"/>
    <w:rsid w:val="006A0D30"/>
    <w:rsid w:val="006A1A44"/>
    <w:rsid w:val="006A1DE4"/>
    <w:rsid w:val="006A48ED"/>
    <w:rsid w:val="006B0971"/>
    <w:rsid w:val="006B34C9"/>
    <w:rsid w:val="006C4392"/>
    <w:rsid w:val="006C6CCD"/>
    <w:rsid w:val="006D2FA3"/>
    <w:rsid w:val="006D3DDB"/>
    <w:rsid w:val="006D459D"/>
    <w:rsid w:val="006E0731"/>
    <w:rsid w:val="006E1A9C"/>
    <w:rsid w:val="006E374F"/>
    <w:rsid w:val="006F067B"/>
    <w:rsid w:val="006F13FE"/>
    <w:rsid w:val="006F2BFC"/>
    <w:rsid w:val="006F3CC2"/>
    <w:rsid w:val="007112F4"/>
    <w:rsid w:val="00713EAC"/>
    <w:rsid w:val="007154BF"/>
    <w:rsid w:val="00721319"/>
    <w:rsid w:val="00722C83"/>
    <w:rsid w:val="00722D5E"/>
    <w:rsid w:val="00723B82"/>
    <w:rsid w:val="00724294"/>
    <w:rsid w:val="007269EA"/>
    <w:rsid w:val="00731D9E"/>
    <w:rsid w:val="007404FD"/>
    <w:rsid w:val="0075006C"/>
    <w:rsid w:val="007539FF"/>
    <w:rsid w:val="00753D8C"/>
    <w:rsid w:val="00772FF8"/>
    <w:rsid w:val="0078086C"/>
    <w:rsid w:val="007844CA"/>
    <w:rsid w:val="007878D7"/>
    <w:rsid w:val="00791E80"/>
    <w:rsid w:val="0079296A"/>
    <w:rsid w:val="00794ADD"/>
    <w:rsid w:val="007A3DC2"/>
    <w:rsid w:val="007A4395"/>
    <w:rsid w:val="007B0465"/>
    <w:rsid w:val="007B0817"/>
    <w:rsid w:val="007B3651"/>
    <w:rsid w:val="007B3C73"/>
    <w:rsid w:val="007C0434"/>
    <w:rsid w:val="007C0D90"/>
    <w:rsid w:val="007C517A"/>
    <w:rsid w:val="007E27E7"/>
    <w:rsid w:val="007E4962"/>
    <w:rsid w:val="007E69C4"/>
    <w:rsid w:val="007F0B69"/>
    <w:rsid w:val="007F5314"/>
    <w:rsid w:val="0080107F"/>
    <w:rsid w:val="00802969"/>
    <w:rsid w:val="008054B5"/>
    <w:rsid w:val="00806479"/>
    <w:rsid w:val="00806D6E"/>
    <w:rsid w:val="00810760"/>
    <w:rsid w:val="00812C36"/>
    <w:rsid w:val="00814189"/>
    <w:rsid w:val="0082395F"/>
    <w:rsid w:val="00825C55"/>
    <w:rsid w:val="00827496"/>
    <w:rsid w:val="00832829"/>
    <w:rsid w:val="00833E6C"/>
    <w:rsid w:val="008354BE"/>
    <w:rsid w:val="00836717"/>
    <w:rsid w:val="008433FA"/>
    <w:rsid w:val="008746CC"/>
    <w:rsid w:val="00875E0C"/>
    <w:rsid w:val="00875FD3"/>
    <w:rsid w:val="00881C1C"/>
    <w:rsid w:val="00891B04"/>
    <w:rsid w:val="00892053"/>
    <w:rsid w:val="00894CD1"/>
    <w:rsid w:val="00896F68"/>
    <w:rsid w:val="008A1062"/>
    <w:rsid w:val="008A1225"/>
    <w:rsid w:val="008A4E41"/>
    <w:rsid w:val="008E121C"/>
    <w:rsid w:val="008E5C25"/>
    <w:rsid w:val="008E7028"/>
    <w:rsid w:val="008F17F3"/>
    <w:rsid w:val="008F18CB"/>
    <w:rsid w:val="008F4185"/>
    <w:rsid w:val="00907DA4"/>
    <w:rsid w:val="0092381D"/>
    <w:rsid w:val="00925425"/>
    <w:rsid w:val="00926EB4"/>
    <w:rsid w:val="009406B2"/>
    <w:rsid w:val="009442F8"/>
    <w:rsid w:val="00953FFC"/>
    <w:rsid w:val="0096146D"/>
    <w:rsid w:val="00961880"/>
    <w:rsid w:val="00961B4D"/>
    <w:rsid w:val="00967039"/>
    <w:rsid w:val="00970599"/>
    <w:rsid w:val="009740D2"/>
    <w:rsid w:val="0098140D"/>
    <w:rsid w:val="00981B4A"/>
    <w:rsid w:val="00985196"/>
    <w:rsid w:val="009852D9"/>
    <w:rsid w:val="00987B85"/>
    <w:rsid w:val="00990FE4"/>
    <w:rsid w:val="0099417C"/>
    <w:rsid w:val="009A2542"/>
    <w:rsid w:val="009B09B3"/>
    <w:rsid w:val="009B79FC"/>
    <w:rsid w:val="009D38CA"/>
    <w:rsid w:val="009E52CA"/>
    <w:rsid w:val="009E70FA"/>
    <w:rsid w:val="009F2B57"/>
    <w:rsid w:val="009F49D8"/>
    <w:rsid w:val="009F634A"/>
    <w:rsid w:val="009F736C"/>
    <w:rsid w:val="00A00B24"/>
    <w:rsid w:val="00A056A6"/>
    <w:rsid w:val="00A16B65"/>
    <w:rsid w:val="00A16D71"/>
    <w:rsid w:val="00A260BC"/>
    <w:rsid w:val="00A26917"/>
    <w:rsid w:val="00A31A79"/>
    <w:rsid w:val="00A40C23"/>
    <w:rsid w:val="00A41308"/>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0891"/>
    <w:rsid w:val="00AC67D1"/>
    <w:rsid w:val="00AD2094"/>
    <w:rsid w:val="00AE59C7"/>
    <w:rsid w:val="00B16C18"/>
    <w:rsid w:val="00B275DE"/>
    <w:rsid w:val="00B37C57"/>
    <w:rsid w:val="00B47307"/>
    <w:rsid w:val="00B531EC"/>
    <w:rsid w:val="00B567CA"/>
    <w:rsid w:val="00B60500"/>
    <w:rsid w:val="00B66C02"/>
    <w:rsid w:val="00B67B6A"/>
    <w:rsid w:val="00B7013A"/>
    <w:rsid w:val="00B704C0"/>
    <w:rsid w:val="00B742F0"/>
    <w:rsid w:val="00B779B0"/>
    <w:rsid w:val="00B80B37"/>
    <w:rsid w:val="00B81008"/>
    <w:rsid w:val="00B94869"/>
    <w:rsid w:val="00BA1724"/>
    <w:rsid w:val="00BA2BBE"/>
    <w:rsid w:val="00BA2F95"/>
    <w:rsid w:val="00BB2623"/>
    <w:rsid w:val="00BB79B6"/>
    <w:rsid w:val="00BC614F"/>
    <w:rsid w:val="00BD039B"/>
    <w:rsid w:val="00BD1D2F"/>
    <w:rsid w:val="00BD36D6"/>
    <w:rsid w:val="00BF4981"/>
    <w:rsid w:val="00C0442D"/>
    <w:rsid w:val="00C07302"/>
    <w:rsid w:val="00C14C03"/>
    <w:rsid w:val="00C26FE0"/>
    <w:rsid w:val="00C318F1"/>
    <w:rsid w:val="00C32B88"/>
    <w:rsid w:val="00C34691"/>
    <w:rsid w:val="00C34A0F"/>
    <w:rsid w:val="00C44036"/>
    <w:rsid w:val="00C46120"/>
    <w:rsid w:val="00C50D15"/>
    <w:rsid w:val="00C65999"/>
    <w:rsid w:val="00C6651F"/>
    <w:rsid w:val="00C729AC"/>
    <w:rsid w:val="00C751FA"/>
    <w:rsid w:val="00C8153A"/>
    <w:rsid w:val="00C82B33"/>
    <w:rsid w:val="00C90E4F"/>
    <w:rsid w:val="00C94B82"/>
    <w:rsid w:val="00CA3E6A"/>
    <w:rsid w:val="00CA70BF"/>
    <w:rsid w:val="00CA77A7"/>
    <w:rsid w:val="00CB195D"/>
    <w:rsid w:val="00CB5431"/>
    <w:rsid w:val="00CB5F25"/>
    <w:rsid w:val="00CC1877"/>
    <w:rsid w:val="00CC23F2"/>
    <w:rsid w:val="00CC3FA0"/>
    <w:rsid w:val="00CD0540"/>
    <w:rsid w:val="00CD0D28"/>
    <w:rsid w:val="00CD4E5F"/>
    <w:rsid w:val="00CD5296"/>
    <w:rsid w:val="00CD5A4F"/>
    <w:rsid w:val="00CE5D76"/>
    <w:rsid w:val="00CE61D2"/>
    <w:rsid w:val="00CF4494"/>
    <w:rsid w:val="00CF7680"/>
    <w:rsid w:val="00D03930"/>
    <w:rsid w:val="00D05A3A"/>
    <w:rsid w:val="00D07355"/>
    <w:rsid w:val="00D15DEC"/>
    <w:rsid w:val="00D16931"/>
    <w:rsid w:val="00D24C81"/>
    <w:rsid w:val="00D26B74"/>
    <w:rsid w:val="00D33A71"/>
    <w:rsid w:val="00D369E3"/>
    <w:rsid w:val="00D37C98"/>
    <w:rsid w:val="00D46663"/>
    <w:rsid w:val="00D553B7"/>
    <w:rsid w:val="00D5606F"/>
    <w:rsid w:val="00D63F00"/>
    <w:rsid w:val="00D65353"/>
    <w:rsid w:val="00D77482"/>
    <w:rsid w:val="00D84284"/>
    <w:rsid w:val="00D8670C"/>
    <w:rsid w:val="00DA51D3"/>
    <w:rsid w:val="00DA5AB0"/>
    <w:rsid w:val="00DA6A63"/>
    <w:rsid w:val="00DB0DFB"/>
    <w:rsid w:val="00DB6A80"/>
    <w:rsid w:val="00DC27FC"/>
    <w:rsid w:val="00DC5051"/>
    <w:rsid w:val="00DC5C9F"/>
    <w:rsid w:val="00DD4FF2"/>
    <w:rsid w:val="00DD5D65"/>
    <w:rsid w:val="00DE2F73"/>
    <w:rsid w:val="00DE3780"/>
    <w:rsid w:val="00DE3827"/>
    <w:rsid w:val="00DE580F"/>
    <w:rsid w:val="00DF0997"/>
    <w:rsid w:val="00DF222B"/>
    <w:rsid w:val="00DF47EE"/>
    <w:rsid w:val="00DF4969"/>
    <w:rsid w:val="00DF6ABC"/>
    <w:rsid w:val="00E0297F"/>
    <w:rsid w:val="00E03742"/>
    <w:rsid w:val="00E13503"/>
    <w:rsid w:val="00E15C95"/>
    <w:rsid w:val="00E272A6"/>
    <w:rsid w:val="00E34A10"/>
    <w:rsid w:val="00E356CB"/>
    <w:rsid w:val="00E36AB9"/>
    <w:rsid w:val="00E43EA7"/>
    <w:rsid w:val="00E5465F"/>
    <w:rsid w:val="00E54D63"/>
    <w:rsid w:val="00E70EBC"/>
    <w:rsid w:val="00E82C61"/>
    <w:rsid w:val="00E86FB7"/>
    <w:rsid w:val="00EA15DB"/>
    <w:rsid w:val="00EA46E6"/>
    <w:rsid w:val="00EB3616"/>
    <w:rsid w:val="00EC418E"/>
    <w:rsid w:val="00ED7E5A"/>
    <w:rsid w:val="00EE2010"/>
    <w:rsid w:val="00EE4895"/>
    <w:rsid w:val="00EF317C"/>
    <w:rsid w:val="00EF50DD"/>
    <w:rsid w:val="00EF794B"/>
    <w:rsid w:val="00F0230E"/>
    <w:rsid w:val="00F0496D"/>
    <w:rsid w:val="00F05D98"/>
    <w:rsid w:val="00F071B8"/>
    <w:rsid w:val="00F1272F"/>
    <w:rsid w:val="00F15BCB"/>
    <w:rsid w:val="00F175F9"/>
    <w:rsid w:val="00F22366"/>
    <w:rsid w:val="00F267C2"/>
    <w:rsid w:val="00F31070"/>
    <w:rsid w:val="00F35E8F"/>
    <w:rsid w:val="00F4008C"/>
    <w:rsid w:val="00F41168"/>
    <w:rsid w:val="00F44DC1"/>
    <w:rsid w:val="00F50A29"/>
    <w:rsid w:val="00F57C12"/>
    <w:rsid w:val="00F60A04"/>
    <w:rsid w:val="00F61E7B"/>
    <w:rsid w:val="00F631AD"/>
    <w:rsid w:val="00F63CDA"/>
    <w:rsid w:val="00F81150"/>
    <w:rsid w:val="00F82913"/>
    <w:rsid w:val="00F8525C"/>
    <w:rsid w:val="00F85D06"/>
    <w:rsid w:val="00F91F1D"/>
    <w:rsid w:val="00F93A5A"/>
    <w:rsid w:val="00F96E6A"/>
    <w:rsid w:val="00FB3273"/>
    <w:rsid w:val="00FC007E"/>
    <w:rsid w:val="00FC1E5F"/>
    <w:rsid w:val="00FC375C"/>
    <w:rsid w:val="00FC4CB1"/>
    <w:rsid w:val="00FC4E10"/>
    <w:rsid w:val="00FD313E"/>
    <w:rsid w:val="00FD43A8"/>
    <w:rsid w:val="00FD530A"/>
    <w:rsid w:val="00FD5E79"/>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79296A"/>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79296A"/>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79296A"/>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F2B57"/>
    <w:rPr>
      <w:rFonts w:ascii="Times New Roman" w:eastAsia="Times New Roman" w:hAnsi="Times New Roman" w:cs="Mangal"/>
      <w:b/>
      <w:bCs/>
      <w:kern w:val="3"/>
      <w:sz w:val="48"/>
      <w:szCs w:val="48"/>
      <w:lang w:eastAsia="ru-RU"/>
    </w:rPr>
  </w:style>
  <w:style w:type="character" w:customStyle="1" w:styleId="21">
    <w:name w:val="Заголовок 2 Знак"/>
    <w:basedOn w:val="a1"/>
    <w:link w:val="20"/>
    <w:rsid w:val="00207F75"/>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79296A"/>
    <w:rPr>
      <w:rFonts w:ascii="Baltica Chv" w:eastAsia="Times New Roman" w:hAnsi="Baltica Chv" w:cs="Times New Roman"/>
      <w:b/>
      <w:sz w:val="20"/>
      <w:szCs w:val="20"/>
      <w:lang w:eastAsia="ru-RU"/>
    </w:rPr>
  </w:style>
  <w:style w:type="character" w:customStyle="1" w:styleId="40">
    <w:name w:val="Заголовок 4 Знак"/>
    <w:basedOn w:val="a1"/>
    <w:link w:val="4"/>
    <w:rsid w:val="00411078"/>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semiHidden/>
    <w:rsid w:val="0079296A"/>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99"/>
    <w:qFormat/>
    <w:rsid w:val="009F2B57"/>
    <w:pPr>
      <w:widowControl/>
      <w:autoSpaceDN w:val="0"/>
      <w:spacing w:after="200" w:line="100" w:lineRule="atLeast"/>
      <w:ind w:left="720"/>
    </w:pPr>
    <w:rPr>
      <w:rFonts w:eastAsia="Times New Roman" w:cs="Times New Roman"/>
      <w:kern w:val="3"/>
      <w:lang w:eastAsia="ru-RU" w:bidi="ar-SA"/>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926EB4"/>
    <w:rPr>
      <w:rFonts w:ascii="Times New Roman" w:eastAsia="Times New Roman" w:hAnsi="Times New Roman" w:cs="Times New Roman"/>
      <w:kern w:val="3"/>
      <w:sz w:val="24"/>
      <w:szCs w:val="24"/>
      <w:lang w:eastAsia="ru-RU"/>
    </w:rPr>
  </w:style>
  <w:style w:type="paragraph" w:customStyle="1" w:styleId="228bf8a64b8551e1msonormal">
    <w:name w:val="228bf8a64b8551e1msonormal"/>
    <w:basedOn w:val="a0"/>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0"/>
    <w:link w:val="25"/>
    <w:semiHidden/>
    <w:unhideWhenUsed/>
    <w:rsid w:val="009442F8"/>
    <w:pPr>
      <w:spacing w:after="120" w:line="480" w:lineRule="auto"/>
      <w:ind w:left="283"/>
    </w:pPr>
  </w:style>
  <w:style w:type="character" w:customStyle="1" w:styleId="25">
    <w:name w:val="Основной текст с отступом 2 Знак"/>
    <w:basedOn w:val="a1"/>
    <w:link w:val="24"/>
    <w:semiHidden/>
    <w:rsid w:val="009442F8"/>
  </w:style>
  <w:style w:type="character" w:styleId="ac">
    <w:name w:val="Hyperlink"/>
    <w:basedOn w:val="a1"/>
    <w:uiPriority w:val="99"/>
    <w:semiHidden/>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1A4C9E"/>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0"/>
    <w:qFormat/>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Indent"/>
    <w:basedOn w:val="a0"/>
    <w:link w:val="af5"/>
    <w:semiHidden/>
    <w:unhideWhenUsed/>
    <w:rsid w:val="00724294"/>
    <w:pPr>
      <w:spacing w:after="120"/>
      <w:ind w:left="283"/>
    </w:pPr>
  </w:style>
  <w:style w:type="character" w:customStyle="1" w:styleId="af5">
    <w:name w:val="Основной текст с отступом Знак"/>
    <w:basedOn w:val="a1"/>
    <w:link w:val="af4"/>
    <w:semiHidden/>
    <w:rsid w:val="00724294"/>
  </w:style>
  <w:style w:type="paragraph" w:styleId="af6">
    <w:name w:val="Normal (Web)"/>
    <w:aliases w:val="Знак,Обычный (веб)1,_а_Е’__ (дќа) И’ц_1,_а_Е’__ (дќа) И’ц_ И’ц_,___С¬__ (_x_) ÷¬__1,___С¬__ (_x_) ÷¬__ ÷¬__"/>
    <w:basedOn w:val="a0"/>
    <w:link w:val="af7"/>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Знак Знак,Обычный (веб)1 Знак,_а_Е’__ (дќа) И’ц_1 Знак,_а_Е’__ (дќа) И’ц_ И’ц_ Знак,___С¬__ (_x_) ÷¬__1 Знак,___С¬__ (_x_) ÷¬__ ÷¬__ Знак"/>
    <w:link w:val="af6"/>
    <w:locked/>
    <w:rsid w:val="00284A99"/>
    <w:rPr>
      <w:rFonts w:ascii="Times New Roman" w:eastAsia="Times New Roman" w:hAnsi="Times New Roman" w:cs="Times New Roman"/>
      <w:sz w:val="24"/>
      <w:szCs w:val="24"/>
      <w:lang w:eastAsia="ru-RU"/>
    </w:rPr>
  </w:style>
  <w:style w:type="character" w:customStyle="1" w:styleId="12">
    <w:name w:val="Основной шрифт абзаца1"/>
    <w:rsid w:val="00294282"/>
  </w:style>
  <w:style w:type="paragraph" w:customStyle="1" w:styleId="13">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8">
    <w:name w:val="Таблицы (моноширинный)"/>
    <w:next w:val="a0"/>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9">
    <w:name w:val="Информация о версии"/>
    <w:next w:val="a0"/>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4">
    <w:name w:val="Обычный1"/>
    <w:uiPriority w:val="99"/>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a">
    <w:name w:val="Body Text"/>
    <w:aliases w:val="Основной текст Знак Знак,bt"/>
    <w:basedOn w:val="a0"/>
    <w:link w:val="afb"/>
    <w:unhideWhenUsed/>
    <w:qFormat/>
    <w:rsid w:val="00A16D71"/>
    <w:pPr>
      <w:spacing w:after="120"/>
    </w:pPr>
  </w:style>
  <w:style w:type="character" w:customStyle="1" w:styleId="afb">
    <w:name w:val="Основной текст Знак"/>
    <w:aliases w:val="Основной текст Знак Знак Знак,bt Знак"/>
    <w:basedOn w:val="a1"/>
    <w:link w:val="afa"/>
    <w:rsid w:val="00A16D71"/>
  </w:style>
  <w:style w:type="paragraph" w:customStyle="1" w:styleId="310">
    <w:name w:val="Основной текст 31"/>
    <w:basedOn w:val="a0"/>
    <w:qFormat/>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5">
    <w:name w:val="Абзац списка1"/>
    <w:basedOn w:val="a0"/>
    <w:uiPriority w:val="34"/>
    <w:qFormat/>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Strong"/>
    <w:basedOn w:val="a1"/>
    <w:uiPriority w:val="22"/>
    <w:qFormat/>
    <w:rsid w:val="00046998"/>
    <w:rPr>
      <w:rFonts w:cs="Times New Roman"/>
      <w:b/>
    </w:rPr>
  </w:style>
  <w:style w:type="character" w:customStyle="1" w:styleId="16">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d">
    <w:name w:val="Основной текст_"/>
    <w:link w:val="61"/>
    <w:rsid w:val="00046998"/>
    <w:rPr>
      <w:rFonts w:cs="Tunga"/>
      <w:shd w:val="clear" w:color="auto" w:fill="FFFFFF"/>
      <w:lang w:bidi="kn-IN"/>
    </w:rPr>
  </w:style>
  <w:style w:type="paragraph" w:customStyle="1" w:styleId="61">
    <w:name w:val="Основной текст6"/>
    <w:basedOn w:val="a0"/>
    <w:link w:val="afd"/>
    <w:qFormat/>
    <w:rsid w:val="00046998"/>
    <w:pPr>
      <w:widowControl w:val="0"/>
      <w:shd w:val="clear" w:color="auto" w:fill="FFFFFF"/>
      <w:spacing w:after="0" w:line="274" w:lineRule="exact"/>
    </w:pPr>
    <w:rPr>
      <w:rFonts w:cs="Tunga"/>
      <w:shd w:val="clear" w:color="auto" w:fill="FFFFFF"/>
      <w:lang w:bidi="kn-IN"/>
    </w:rPr>
  </w:style>
  <w:style w:type="character" w:customStyle="1" w:styleId="26">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0"/>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A056A6"/>
    <w:rPr>
      <w:rFonts w:ascii="Courier New" w:eastAsia="Times New Roman" w:hAnsi="Courier New" w:cs="Courier New"/>
      <w:sz w:val="20"/>
      <w:szCs w:val="20"/>
      <w:lang w:eastAsia="ru-RU"/>
    </w:rPr>
  </w:style>
  <w:style w:type="character" w:styleId="afe">
    <w:name w:val="Emphasis"/>
    <w:uiPriority w:val="20"/>
    <w:qFormat/>
    <w:rsid w:val="002A59AE"/>
    <w:rPr>
      <w:i/>
      <w:iCs/>
    </w:rPr>
  </w:style>
  <w:style w:type="paragraph" w:styleId="aff">
    <w:name w:val="Plain Text"/>
    <w:basedOn w:val="a0"/>
    <w:link w:val="aff0"/>
    <w:semiHidden/>
    <w:unhideWhenUsed/>
    <w:rsid w:val="006B34C9"/>
    <w:pPr>
      <w:spacing w:after="0" w:line="240" w:lineRule="auto"/>
    </w:pPr>
    <w:rPr>
      <w:rFonts w:ascii="Consolas" w:eastAsia="Calibri" w:hAnsi="Consolas" w:cs="Times New Roman"/>
      <w:sz w:val="21"/>
      <w:szCs w:val="21"/>
    </w:rPr>
  </w:style>
  <w:style w:type="character" w:customStyle="1" w:styleId="aff0">
    <w:name w:val="Текст Знак"/>
    <w:basedOn w:val="a1"/>
    <w:link w:val="aff"/>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link w:val="ConsPlusNormal0"/>
    <w:qFormat/>
    <w:rsid w:val="008746CC"/>
    <w:pPr>
      <w:widowControl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79296A"/>
    <w:rPr>
      <w:rFonts w:ascii="Calibri" w:eastAsia="Times New Roman" w:hAnsi="Calibri" w:cs="Times New Roman"/>
      <w:szCs w:val="20"/>
      <w:lang w:eastAsia="ru-RU"/>
    </w:rPr>
  </w:style>
  <w:style w:type="paragraph" w:customStyle="1" w:styleId="aff1">
    <w:name w:val="Подзаголовок для информации об изменениях"/>
    <w:basedOn w:val="a0"/>
    <w:next w:val="a0"/>
    <w:qFormat/>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2">
    <w:name w:val="Нормальный"/>
    <w:basedOn w:val="a0"/>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0"/>
    <w:qFormat/>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3">
    <w:name w:val="FollowedHyperlink"/>
    <w:basedOn w:val="a1"/>
    <w:uiPriority w:val="99"/>
    <w:semiHidden/>
    <w:unhideWhenUsed/>
    <w:rsid w:val="001C60CF"/>
    <w:rPr>
      <w:color w:val="800080" w:themeColor="followedHyperlink"/>
      <w:u w:val="single"/>
    </w:rPr>
  </w:style>
  <w:style w:type="character" w:customStyle="1" w:styleId="HTML1">
    <w:name w:val="Стандартный HTML Знак1"/>
    <w:basedOn w:val="a1"/>
    <w:uiPriority w:val="99"/>
    <w:semiHidden/>
    <w:rsid w:val="001C60CF"/>
    <w:rPr>
      <w:rFonts w:ascii="Consolas" w:hAnsi="Consolas" w:cs="Consolas" w:hint="default"/>
      <w:sz w:val="20"/>
      <w:szCs w:val="20"/>
    </w:rPr>
  </w:style>
  <w:style w:type="paragraph" w:customStyle="1" w:styleId="ConsPlusNonformat">
    <w:name w:val="ConsPlusNonformat"/>
    <w:autoRedefine/>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4">
    <w:name w:val="footnote reference"/>
    <w:uiPriority w:val="99"/>
    <w:semiHidden/>
    <w:unhideWhenUsed/>
    <w:rsid w:val="00833E6C"/>
    <w:rPr>
      <w:position w:val="0"/>
      <w:vertAlign w:val="superscript"/>
    </w:rPr>
  </w:style>
  <w:style w:type="character" w:styleId="aff5">
    <w:name w:val="Intense Emphasis"/>
    <w:qFormat/>
    <w:rsid w:val="00B66C02"/>
    <w:rPr>
      <w:b/>
      <w:bCs/>
      <w:i/>
      <w:iCs/>
      <w:color w:val="auto"/>
    </w:rPr>
  </w:style>
  <w:style w:type="character" w:customStyle="1" w:styleId="60">
    <w:name w:val="Заголовок 6 Знак"/>
    <w:basedOn w:val="a1"/>
    <w:link w:val="6"/>
    <w:semiHidden/>
    <w:rsid w:val="0079296A"/>
    <w:rPr>
      <w:rFonts w:ascii="Times New Roman" w:eastAsia="Times New Roman" w:hAnsi="Times New Roman" w:cs="Times New Roman"/>
      <w:sz w:val="24"/>
      <w:szCs w:val="18"/>
      <w:lang w:eastAsia="ru-RU"/>
    </w:rPr>
  </w:style>
  <w:style w:type="character" w:customStyle="1" w:styleId="111">
    <w:name w:val="Заголовок 1 Знак1"/>
    <w:aliases w:val="Раздел Договора Знак1,H1 Знак1,&quot;Алмаз&quot; Знак1,Document Header1 Знак1,анкета1 Знак1,Знак3 Знак1"/>
    <w:basedOn w:val="a1"/>
    <w:rsid w:val="0079296A"/>
    <w:rPr>
      <w:rFonts w:asciiTheme="majorHAnsi" w:eastAsiaTheme="majorEastAsia" w:hAnsiTheme="majorHAnsi" w:cstheme="majorBidi" w:hint="default"/>
      <w:b/>
      <w:bCs/>
      <w:color w:val="365F91" w:themeColor="accent1" w:themeShade="BF"/>
      <w:sz w:val="28"/>
      <w:szCs w:val="28"/>
    </w:rPr>
  </w:style>
  <w:style w:type="character" w:customStyle="1" w:styleId="af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7"/>
    <w:semiHidden/>
    <w:locked/>
    <w:rsid w:val="0079296A"/>
  </w:style>
  <w:style w:type="paragraph" w:styleId="af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6"/>
    <w:semiHidden/>
    <w:unhideWhenUsed/>
    <w:qFormat/>
    <w:rsid w:val="0079296A"/>
    <w:pPr>
      <w:widowControl w:val="0"/>
      <w:spacing w:before="60" w:after="0" w:line="300" w:lineRule="auto"/>
      <w:ind w:firstLine="1140"/>
      <w:jc w:val="both"/>
    </w:pPr>
  </w:style>
  <w:style w:type="character" w:customStyle="1" w:styleId="17">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79296A"/>
    <w:rPr>
      <w:sz w:val="20"/>
      <w:szCs w:val="20"/>
    </w:rPr>
  </w:style>
  <w:style w:type="character" w:customStyle="1" w:styleId="aff8">
    <w:name w:val="Текст примечания Знак"/>
    <w:basedOn w:val="a1"/>
    <w:link w:val="aff9"/>
    <w:semiHidden/>
    <w:locked/>
    <w:rsid w:val="0079296A"/>
    <w:rPr>
      <w:rFonts w:ascii="Calibri" w:hAnsi="Calibri"/>
    </w:rPr>
  </w:style>
  <w:style w:type="paragraph" w:styleId="aff9">
    <w:name w:val="annotation text"/>
    <w:basedOn w:val="a0"/>
    <w:link w:val="aff8"/>
    <w:semiHidden/>
    <w:unhideWhenUsed/>
    <w:rsid w:val="0079296A"/>
    <w:pPr>
      <w:spacing w:line="240" w:lineRule="auto"/>
    </w:pPr>
    <w:rPr>
      <w:rFonts w:ascii="Calibri" w:hAnsi="Calibri"/>
    </w:rPr>
  </w:style>
  <w:style w:type="character" w:customStyle="1" w:styleId="affa">
    <w:name w:val="Текст концевой сноски Знак"/>
    <w:basedOn w:val="a1"/>
    <w:link w:val="affb"/>
    <w:semiHidden/>
    <w:locked/>
    <w:rsid w:val="0079296A"/>
  </w:style>
  <w:style w:type="paragraph" w:styleId="affb">
    <w:name w:val="endnote text"/>
    <w:basedOn w:val="a0"/>
    <w:link w:val="affa"/>
    <w:semiHidden/>
    <w:unhideWhenUsed/>
    <w:rsid w:val="0079296A"/>
    <w:pPr>
      <w:spacing w:after="0" w:line="240" w:lineRule="auto"/>
    </w:pPr>
  </w:style>
  <w:style w:type="character" w:customStyle="1" w:styleId="affc">
    <w:name w:val="Название Знак"/>
    <w:basedOn w:val="a1"/>
    <w:link w:val="affd"/>
    <w:locked/>
    <w:rsid w:val="0079296A"/>
    <w:rPr>
      <w:b/>
      <w:i/>
      <w:sz w:val="28"/>
      <w:u w:val="single"/>
      <w:lang w:eastAsia="ar-SA"/>
    </w:rPr>
  </w:style>
  <w:style w:type="paragraph" w:styleId="affd">
    <w:name w:val="Title"/>
    <w:basedOn w:val="a0"/>
    <w:next w:val="a0"/>
    <w:link w:val="affc"/>
    <w:qFormat/>
    <w:rsid w:val="0079296A"/>
    <w:pPr>
      <w:pBdr>
        <w:bottom w:val="single" w:sz="8" w:space="4" w:color="4F81BD" w:themeColor="accent1"/>
      </w:pBdr>
      <w:spacing w:after="300" w:line="240" w:lineRule="auto"/>
      <w:contextualSpacing/>
    </w:pPr>
    <w:rPr>
      <w:b/>
      <w:i/>
      <w:sz w:val="28"/>
      <w:u w:val="single"/>
      <w:lang w:eastAsia="ar-SA"/>
    </w:rPr>
  </w:style>
  <w:style w:type="character" w:customStyle="1" w:styleId="affe">
    <w:name w:val="Подзаголовок Знак"/>
    <w:basedOn w:val="a1"/>
    <w:link w:val="afff"/>
    <w:locked/>
    <w:rsid w:val="0079296A"/>
    <w:rPr>
      <w:rFonts w:asciiTheme="majorHAnsi" w:eastAsiaTheme="majorEastAsia" w:hAnsiTheme="majorHAnsi" w:cstheme="majorBidi"/>
      <w:i/>
      <w:iCs/>
      <w:color w:val="4F81BD" w:themeColor="accent1"/>
      <w:spacing w:val="15"/>
      <w:sz w:val="24"/>
      <w:szCs w:val="24"/>
      <w:lang w:eastAsia="ru-RU"/>
    </w:rPr>
  </w:style>
  <w:style w:type="paragraph" w:styleId="afff">
    <w:name w:val="Subtitle"/>
    <w:basedOn w:val="a0"/>
    <w:next w:val="a0"/>
    <w:link w:val="affe"/>
    <w:qFormat/>
    <w:rsid w:val="0079296A"/>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ff0">
    <w:name w:val="Красная строка Знак"/>
    <w:basedOn w:val="afb"/>
    <w:link w:val="afff1"/>
    <w:semiHidden/>
    <w:locked/>
    <w:rsid w:val="0079296A"/>
    <w:rPr>
      <w:rFonts w:ascii="Baltica Chv" w:eastAsia="Times New Roman" w:hAnsi="Baltica Chv" w:cs="Times New Roman"/>
      <w:sz w:val="18"/>
      <w:szCs w:val="20"/>
      <w:lang w:eastAsia="ru-RU"/>
    </w:rPr>
  </w:style>
  <w:style w:type="paragraph" w:styleId="afff1">
    <w:name w:val="Body Text First Indent"/>
    <w:basedOn w:val="afa"/>
    <w:link w:val="afff0"/>
    <w:semiHidden/>
    <w:unhideWhenUsed/>
    <w:rsid w:val="0079296A"/>
    <w:pPr>
      <w:spacing w:after="200"/>
      <w:ind w:firstLine="360"/>
    </w:pPr>
    <w:rPr>
      <w:rFonts w:ascii="Baltica Chv" w:eastAsia="Times New Roman" w:hAnsi="Baltica Chv" w:cs="Times New Roman"/>
      <w:sz w:val="18"/>
      <w:szCs w:val="20"/>
      <w:lang w:eastAsia="ru-RU"/>
    </w:rPr>
  </w:style>
  <w:style w:type="character" w:customStyle="1" w:styleId="33">
    <w:name w:val="Основной текст 3 Знак"/>
    <w:basedOn w:val="a1"/>
    <w:link w:val="34"/>
    <w:semiHidden/>
    <w:locked/>
    <w:rsid w:val="0079296A"/>
    <w:rPr>
      <w:szCs w:val="24"/>
    </w:rPr>
  </w:style>
  <w:style w:type="paragraph" w:styleId="34">
    <w:name w:val="Body Text 3"/>
    <w:basedOn w:val="a0"/>
    <w:link w:val="33"/>
    <w:semiHidden/>
    <w:unhideWhenUsed/>
    <w:rsid w:val="0079296A"/>
    <w:pPr>
      <w:spacing w:after="120"/>
    </w:pPr>
    <w:rPr>
      <w:szCs w:val="24"/>
    </w:rPr>
  </w:style>
  <w:style w:type="character" w:customStyle="1" w:styleId="35">
    <w:name w:val="Основной текст с отступом 3 Знак"/>
    <w:basedOn w:val="a1"/>
    <w:link w:val="36"/>
    <w:semiHidden/>
    <w:locked/>
    <w:rsid w:val="0079296A"/>
    <w:rPr>
      <w:sz w:val="24"/>
    </w:rPr>
  </w:style>
  <w:style w:type="paragraph" w:styleId="36">
    <w:name w:val="Body Text Indent 3"/>
    <w:basedOn w:val="a0"/>
    <w:link w:val="35"/>
    <w:semiHidden/>
    <w:unhideWhenUsed/>
    <w:rsid w:val="0079296A"/>
    <w:pPr>
      <w:spacing w:after="120"/>
      <w:ind w:left="283"/>
    </w:pPr>
    <w:rPr>
      <w:sz w:val="24"/>
    </w:rPr>
  </w:style>
  <w:style w:type="paragraph" w:customStyle="1" w:styleId="210">
    <w:name w:val="Заголовок 21"/>
    <w:basedOn w:val="a0"/>
    <w:next w:val="a0"/>
    <w:qFormat/>
    <w:rsid w:val="0079296A"/>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1">
    <w:name w:val="Заголовок 31"/>
    <w:basedOn w:val="a0"/>
    <w:next w:val="a0"/>
    <w:qFormat/>
    <w:rsid w:val="0079296A"/>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2">
    <w:name w:val="Основной текст с отступом 31"/>
    <w:basedOn w:val="a0"/>
    <w:qFormat/>
    <w:rsid w:val="0079296A"/>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qFormat/>
    <w:rsid w:val="0079296A"/>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8">
    <w:name w:val="Верхний колонтитул1"/>
    <w:basedOn w:val="a0"/>
    <w:qFormat/>
    <w:rsid w:val="0079296A"/>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qFormat/>
    <w:rsid w:val="0079296A"/>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ConsPlusTitle">
    <w:name w:val="ConsPlusTitle Знак"/>
    <w:link w:val="ConsPlusTitle0"/>
    <w:uiPriority w:val="99"/>
    <w:locked/>
    <w:rsid w:val="0079296A"/>
    <w:rPr>
      <w:rFonts w:ascii="Arial" w:hAnsi="Arial" w:cs="Arial"/>
      <w:b/>
      <w:bCs/>
    </w:rPr>
  </w:style>
  <w:style w:type="paragraph" w:customStyle="1" w:styleId="ConsPlusTitle0">
    <w:name w:val="ConsPlusTitle"/>
    <w:link w:val="ConsPlusTitle"/>
    <w:uiPriority w:val="99"/>
    <w:qFormat/>
    <w:rsid w:val="0079296A"/>
    <w:pPr>
      <w:widowControl w:val="0"/>
      <w:autoSpaceDE w:val="0"/>
      <w:autoSpaceDN w:val="0"/>
      <w:adjustRightInd w:val="0"/>
      <w:spacing w:after="0" w:line="240" w:lineRule="auto"/>
    </w:pPr>
    <w:rPr>
      <w:rFonts w:ascii="Arial" w:hAnsi="Arial" w:cs="Arial"/>
      <w:b/>
      <w:bCs/>
    </w:rPr>
  </w:style>
  <w:style w:type="paragraph" w:customStyle="1" w:styleId="Style15">
    <w:name w:val="Style15"/>
    <w:basedOn w:val="a0"/>
    <w:uiPriority w:val="99"/>
    <w:qFormat/>
    <w:rsid w:val="0079296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textindent">
    <w:name w:val="textindent"/>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с отступом 21"/>
    <w:qFormat/>
    <w:rsid w:val="0079296A"/>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headertext">
    <w:name w:val="headertext"/>
    <w:uiPriority w:val="99"/>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79296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79296A"/>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TableContents">
    <w:name w:val="Table Contents"/>
    <w:basedOn w:val="Standard"/>
    <w:qFormat/>
    <w:rsid w:val="0079296A"/>
    <w:pPr>
      <w:widowControl/>
      <w:suppressLineNumbers/>
    </w:pPr>
    <w:rPr>
      <w:rFonts w:eastAsia="Times New Roman" w:cs="Times New Roman"/>
      <w:sz w:val="20"/>
      <w:szCs w:val="20"/>
      <w:lang w:eastAsia="ar-SA" w:bidi="ar-SA"/>
    </w:rPr>
  </w:style>
  <w:style w:type="paragraph" w:customStyle="1" w:styleId="27">
    <w:name w:val="Абзац списка2"/>
    <w:qFormat/>
    <w:rsid w:val="0079296A"/>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79296A"/>
    <w:pPr>
      <w:widowControl w:val="0"/>
      <w:autoSpaceDE w:val="0"/>
      <w:autoSpaceDN w:val="0"/>
      <w:spacing w:after="0" w:line="240" w:lineRule="auto"/>
    </w:pPr>
    <w:rPr>
      <w:rFonts w:ascii="Times New Roman" w:eastAsia="Calibri" w:hAnsi="Times New Roman" w:cs="Times New Roman"/>
      <w:lang w:val="en-US"/>
    </w:rPr>
  </w:style>
  <w:style w:type="paragraph" w:customStyle="1" w:styleId="afff2">
    <w:name w:val="Внимание"/>
    <w:next w:val="a0"/>
    <w:uiPriority w:val="99"/>
    <w:qFormat/>
    <w:rsid w:val="0079296A"/>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uiPriority w:val="99"/>
    <w:qFormat/>
    <w:rsid w:val="0079296A"/>
    <w:pPr>
      <w:shd w:val="clear" w:color="auto" w:fill="auto"/>
      <w:spacing w:before="0" w:after="0"/>
      <w:ind w:left="0" w:right="0" w:firstLine="0"/>
    </w:pPr>
  </w:style>
  <w:style w:type="paragraph" w:customStyle="1" w:styleId="afff4">
    <w:name w:val="Внимание: недобросовестность!"/>
    <w:basedOn w:val="afff2"/>
    <w:next w:val="a0"/>
    <w:uiPriority w:val="99"/>
    <w:qFormat/>
    <w:rsid w:val="0079296A"/>
    <w:pPr>
      <w:shd w:val="clear" w:color="auto" w:fill="auto"/>
      <w:spacing w:before="0" w:after="0"/>
      <w:ind w:left="0" w:right="0" w:firstLine="0"/>
    </w:pPr>
  </w:style>
  <w:style w:type="paragraph" w:customStyle="1" w:styleId="afff5">
    <w:name w:val="Основное меню (преемственное)"/>
    <w:next w:val="a0"/>
    <w:qFormat/>
    <w:rsid w:val="0079296A"/>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qFormat/>
    <w:rsid w:val="0079296A"/>
    <w:pPr>
      <w:shd w:val="clear" w:color="auto" w:fill="F0F0F0"/>
    </w:pPr>
    <w:rPr>
      <w:rFonts w:ascii="Arial" w:hAnsi="Arial" w:cs="Arial"/>
      <w:b/>
      <w:bCs/>
      <w:color w:val="0058A9"/>
    </w:rPr>
  </w:style>
  <w:style w:type="paragraph" w:customStyle="1" w:styleId="afff7">
    <w:name w:val="Заголовок группы контролов"/>
    <w:next w:val="a0"/>
    <w:qFormat/>
    <w:rsid w:val="0079296A"/>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qFormat/>
    <w:rsid w:val="0079296A"/>
    <w:pPr>
      <w:keepNext w:val="0"/>
      <w:widowControl w:val="0"/>
      <w:shd w:val="clear" w:color="auto" w:fill="FFFFFF"/>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qFormat/>
    <w:rsid w:val="0079296A"/>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qFormat/>
    <w:rsid w:val="0079296A"/>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uiPriority w:val="99"/>
    <w:qFormat/>
    <w:rsid w:val="0079296A"/>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uiPriority w:val="99"/>
    <w:qFormat/>
    <w:rsid w:val="0079296A"/>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uiPriority w:val="99"/>
    <w:qFormat/>
    <w:rsid w:val="0079296A"/>
    <w:pPr>
      <w:spacing w:before="0" w:after="0"/>
      <w:jc w:val="left"/>
    </w:pPr>
    <w:rPr>
      <w:b w:val="0"/>
      <w:bCs w:val="0"/>
      <w:color w:val="auto"/>
      <w:sz w:val="24"/>
      <w:szCs w:val="24"/>
    </w:rPr>
  </w:style>
  <w:style w:type="paragraph" w:customStyle="1" w:styleId="afffe">
    <w:name w:val="Интерактивный заголовок"/>
    <w:basedOn w:val="afff6"/>
    <w:next w:val="a0"/>
    <w:qFormat/>
    <w:rsid w:val="0079296A"/>
    <w:pPr>
      <w:shd w:val="clear" w:color="auto" w:fill="auto"/>
    </w:pPr>
    <w:rPr>
      <w:b w:val="0"/>
      <w:bCs w:val="0"/>
      <w:color w:val="auto"/>
      <w:u w:val="single"/>
    </w:rPr>
  </w:style>
  <w:style w:type="paragraph" w:customStyle="1" w:styleId="affff">
    <w:name w:val="Текст информации об изменениях"/>
    <w:next w:val="a0"/>
    <w:qFormat/>
    <w:rsid w:val="0079296A"/>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uiPriority w:val="99"/>
    <w:qFormat/>
    <w:rsid w:val="0079296A"/>
    <w:pPr>
      <w:shd w:val="clear" w:color="auto" w:fill="EAEFED"/>
      <w:spacing w:before="180"/>
      <w:ind w:left="360" w:right="360"/>
    </w:pPr>
    <w:rPr>
      <w:color w:val="auto"/>
      <w:sz w:val="24"/>
      <w:szCs w:val="24"/>
    </w:rPr>
  </w:style>
  <w:style w:type="paragraph" w:customStyle="1" w:styleId="affff1">
    <w:name w:val="Текст (справка)"/>
    <w:next w:val="a0"/>
    <w:qFormat/>
    <w:rsid w:val="0079296A"/>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Комментарий"/>
    <w:basedOn w:val="affff1"/>
    <w:next w:val="a0"/>
    <w:uiPriority w:val="99"/>
    <w:qFormat/>
    <w:rsid w:val="0079296A"/>
    <w:pPr>
      <w:shd w:val="clear" w:color="auto" w:fill="F0F0F0"/>
      <w:spacing w:before="75"/>
      <w:ind w:left="0" w:right="0"/>
      <w:jc w:val="both"/>
    </w:pPr>
    <w:rPr>
      <w:color w:val="353842"/>
    </w:rPr>
  </w:style>
  <w:style w:type="paragraph" w:customStyle="1" w:styleId="affff3">
    <w:name w:val="Информация об изменениях документа"/>
    <w:basedOn w:val="affff2"/>
    <w:next w:val="a0"/>
    <w:qFormat/>
    <w:rsid w:val="0079296A"/>
    <w:pPr>
      <w:spacing w:before="0"/>
    </w:pPr>
    <w:rPr>
      <w:i/>
      <w:iCs/>
    </w:rPr>
  </w:style>
  <w:style w:type="paragraph" w:customStyle="1" w:styleId="affff4">
    <w:name w:val="Текст (лев. подпись)"/>
    <w:next w:val="a0"/>
    <w:qFormat/>
    <w:rsid w:val="0079296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0"/>
    <w:uiPriority w:val="99"/>
    <w:qFormat/>
    <w:rsid w:val="0079296A"/>
    <w:pPr>
      <w:jc w:val="both"/>
    </w:pPr>
    <w:rPr>
      <w:sz w:val="16"/>
      <w:szCs w:val="16"/>
    </w:rPr>
  </w:style>
  <w:style w:type="paragraph" w:customStyle="1" w:styleId="affff6">
    <w:name w:val="Текст (прав. подпись)"/>
    <w:next w:val="a0"/>
    <w:qFormat/>
    <w:rsid w:val="0079296A"/>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0"/>
    <w:uiPriority w:val="99"/>
    <w:qFormat/>
    <w:rsid w:val="0079296A"/>
    <w:pPr>
      <w:jc w:val="both"/>
    </w:pPr>
    <w:rPr>
      <w:sz w:val="16"/>
      <w:szCs w:val="16"/>
    </w:rPr>
  </w:style>
  <w:style w:type="paragraph" w:customStyle="1" w:styleId="affff8">
    <w:name w:val="Комментарий пользователя"/>
    <w:basedOn w:val="affff2"/>
    <w:next w:val="a0"/>
    <w:uiPriority w:val="99"/>
    <w:qFormat/>
    <w:rsid w:val="0079296A"/>
    <w:pPr>
      <w:shd w:val="clear" w:color="auto" w:fill="FFDFE0"/>
      <w:spacing w:before="0"/>
      <w:jc w:val="left"/>
    </w:pPr>
  </w:style>
  <w:style w:type="paragraph" w:customStyle="1" w:styleId="affff9">
    <w:name w:val="Куда обратиться?"/>
    <w:basedOn w:val="afff2"/>
    <w:next w:val="a0"/>
    <w:uiPriority w:val="99"/>
    <w:qFormat/>
    <w:rsid w:val="0079296A"/>
    <w:pPr>
      <w:shd w:val="clear" w:color="auto" w:fill="auto"/>
      <w:spacing w:before="0" w:after="0"/>
      <w:ind w:left="0" w:right="0" w:firstLine="0"/>
    </w:pPr>
  </w:style>
  <w:style w:type="paragraph" w:customStyle="1" w:styleId="affffa">
    <w:name w:val="Моноширинный"/>
    <w:next w:val="a0"/>
    <w:uiPriority w:val="99"/>
    <w:qFormat/>
    <w:rsid w:val="0079296A"/>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2"/>
    <w:next w:val="a0"/>
    <w:uiPriority w:val="99"/>
    <w:qFormat/>
    <w:rsid w:val="0079296A"/>
    <w:pPr>
      <w:shd w:val="clear" w:color="auto" w:fill="auto"/>
      <w:spacing w:before="0" w:after="0"/>
      <w:ind w:left="0" w:right="0" w:firstLine="118"/>
    </w:pPr>
  </w:style>
  <w:style w:type="paragraph" w:customStyle="1" w:styleId="affffc">
    <w:name w:val="Объект"/>
    <w:next w:val="a0"/>
    <w:uiPriority w:val="99"/>
    <w:qFormat/>
    <w:rsid w:val="0079296A"/>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8"/>
    <w:next w:val="a0"/>
    <w:uiPriority w:val="99"/>
    <w:qFormat/>
    <w:rsid w:val="0079296A"/>
    <w:pPr>
      <w:ind w:left="140"/>
    </w:pPr>
    <w:rPr>
      <w:rFonts w:ascii="Arial" w:hAnsi="Arial" w:cs="Arial"/>
      <w:sz w:val="24"/>
      <w:szCs w:val="24"/>
    </w:rPr>
  </w:style>
  <w:style w:type="paragraph" w:customStyle="1" w:styleId="affffe">
    <w:name w:val="Переменная часть"/>
    <w:basedOn w:val="afff5"/>
    <w:next w:val="a0"/>
    <w:qFormat/>
    <w:rsid w:val="0079296A"/>
    <w:rPr>
      <w:rFonts w:ascii="Arial" w:hAnsi="Arial" w:cs="Arial"/>
      <w:sz w:val="20"/>
      <w:szCs w:val="20"/>
    </w:rPr>
  </w:style>
  <w:style w:type="paragraph" w:customStyle="1" w:styleId="afffff">
    <w:name w:val="Подвал для информации об изменениях"/>
    <w:basedOn w:val="1"/>
    <w:next w:val="a0"/>
    <w:qFormat/>
    <w:rsid w:val="0079296A"/>
    <w:pPr>
      <w:keepNext w:val="0"/>
      <w:widowControl w:val="0"/>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чёркнуный текст"/>
    <w:next w:val="a0"/>
    <w:qFormat/>
    <w:rsid w:val="0079296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qFormat/>
    <w:rsid w:val="0079296A"/>
    <w:rPr>
      <w:rFonts w:ascii="Arial" w:hAnsi="Arial" w:cs="Arial"/>
      <w:sz w:val="22"/>
      <w:szCs w:val="22"/>
    </w:rPr>
  </w:style>
  <w:style w:type="paragraph" w:customStyle="1" w:styleId="afffff2">
    <w:name w:val="Пример."/>
    <w:basedOn w:val="afff2"/>
    <w:next w:val="a0"/>
    <w:uiPriority w:val="99"/>
    <w:qFormat/>
    <w:rsid w:val="0079296A"/>
    <w:pPr>
      <w:shd w:val="clear" w:color="auto" w:fill="auto"/>
      <w:spacing w:before="0" w:after="0"/>
      <w:ind w:left="0" w:right="0" w:firstLine="0"/>
    </w:pPr>
  </w:style>
  <w:style w:type="paragraph" w:customStyle="1" w:styleId="afffff3">
    <w:name w:val="Примечание."/>
    <w:basedOn w:val="afff2"/>
    <w:next w:val="a0"/>
    <w:uiPriority w:val="99"/>
    <w:qFormat/>
    <w:rsid w:val="0079296A"/>
    <w:pPr>
      <w:shd w:val="clear" w:color="auto" w:fill="auto"/>
      <w:spacing w:before="0" w:after="0"/>
      <w:ind w:left="0" w:right="0" w:firstLine="0"/>
    </w:pPr>
  </w:style>
  <w:style w:type="paragraph" w:customStyle="1" w:styleId="afffff4">
    <w:name w:val="Словарная статья"/>
    <w:next w:val="a0"/>
    <w:uiPriority w:val="99"/>
    <w:qFormat/>
    <w:rsid w:val="0079296A"/>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qFormat/>
    <w:rsid w:val="0079296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uiPriority w:val="99"/>
    <w:qFormat/>
    <w:rsid w:val="0079296A"/>
    <w:pPr>
      <w:ind w:firstLine="500"/>
    </w:pPr>
    <w:rPr>
      <w:rFonts w:ascii="Arial" w:eastAsia="Times New Roman" w:hAnsi="Arial" w:cs="Arial"/>
    </w:rPr>
  </w:style>
  <w:style w:type="paragraph" w:customStyle="1" w:styleId="afffff7">
    <w:name w:val="Текст ЭР (см. также)"/>
    <w:next w:val="a0"/>
    <w:uiPriority w:val="99"/>
    <w:qFormat/>
    <w:rsid w:val="0079296A"/>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uiPriority w:val="99"/>
    <w:qFormat/>
    <w:rsid w:val="0079296A"/>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uiPriority w:val="99"/>
    <w:qFormat/>
    <w:rsid w:val="0079296A"/>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uiPriority w:val="99"/>
    <w:qFormat/>
    <w:rsid w:val="0079296A"/>
    <w:pPr>
      <w:jc w:val="center"/>
    </w:pPr>
    <w:rPr>
      <w:rFonts w:ascii="Arial" w:eastAsia="Times New Roman" w:hAnsi="Arial" w:cs="Arial"/>
    </w:rPr>
  </w:style>
  <w:style w:type="paragraph" w:customStyle="1" w:styleId="-">
    <w:name w:val="ЭР-содержание (правое окно)"/>
    <w:next w:val="a0"/>
    <w:uiPriority w:val="99"/>
    <w:qFormat/>
    <w:rsid w:val="0079296A"/>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79296A"/>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79296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7929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79296A"/>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79296A"/>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79296A"/>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79296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79296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7929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79296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79296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79296A"/>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79296A"/>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79296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79296A"/>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79296A"/>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79296A"/>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79296A"/>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79296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79296A"/>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79296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79296A"/>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79296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7929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79296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79296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79296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79296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7929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7929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79296A"/>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79296A"/>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79296A"/>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79296A"/>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79296A"/>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79296A"/>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79296A"/>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79296A"/>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79296A"/>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79296A"/>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79296A"/>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79296A"/>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79296A"/>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79296A"/>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79296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79296A"/>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7929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79296A"/>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79296A"/>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79296A"/>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uiPriority w:val="99"/>
    <w:qFormat/>
    <w:rsid w:val="0079296A"/>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c">
    <w:name w:val="Нормальный (справка)"/>
    <w:next w:val="a0"/>
    <w:uiPriority w:val="99"/>
    <w:qFormat/>
    <w:rsid w:val="0079296A"/>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d">
    <w:name w:val="Нормальный (лев. подпись)"/>
    <w:next w:val="a0"/>
    <w:uiPriority w:val="99"/>
    <w:qFormat/>
    <w:rsid w:val="0079296A"/>
    <w:pPr>
      <w:autoSpaceDE w:val="0"/>
      <w:autoSpaceDN w:val="0"/>
      <w:adjustRightInd w:val="0"/>
      <w:spacing w:after="0" w:line="240" w:lineRule="auto"/>
    </w:pPr>
    <w:rPr>
      <w:rFonts w:ascii="Arial" w:eastAsia="Calibri" w:hAnsi="Arial" w:cs="Arial"/>
      <w:sz w:val="26"/>
      <w:szCs w:val="26"/>
    </w:rPr>
  </w:style>
  <w:style w:type="paragraph" w:customStyle="1" w:styleId="afffffe">
    <w:name w:val="Нормальный (прав. подпись)"/>
    <w:next w:val="a0"/>
    <w:uiPriority w:val="99"/>
    <w:qFormat/>
    <w:rsid w:val="0079296A"/>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79296A"/>
    <w:pPr>
      <w:autoSpaceDE w:val="0"/>
      <w:autoSpaceDN w:val="0"/>
      <w:adjustRightInd w:val="0"/>
      <w:spacing w:after="0" w:line="240" w:lineRule="auto"/>
    </w:pPr>
    <w:rPr>
      <w:rFonts w:ascii="Courier New" w:eastAsia="Calibri" w:hAnsi="Courier New" w:cs="Courier New"/>
      <w:sz w:val="26"/>
      <w:szCs w:val="26"/>
    </w:rPr>
  </w:style>
  <w:style w:type="paragraph" w:customStyle="1" w:styleId="affffff">
    <w:name w:val="Нормальный (аннотация)"/>
    <w:next w:val="a0"/>
    <w:uiPriority w:val="99"/>
    <w:qFormat/>
    <w:rsid w:val="0079296A"/>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0">
    <w:name w:val="Подчёркнутый текст"/>
    <w:next w:val="a0"/>
    <w:uiPriority w:val="99"/>
    <w:qFormat/>
    <w:rsid w:val="0079296A"/>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79296A"/>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79296A"/>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79296A"/>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79296A"/>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79296A"/>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79296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qFormat/>
    <w:rsid w:val="0079296A"/>
    <w:pPr>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qFormat/>
    <w:rsid w:val="0079296A"/>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79296A"/>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3">
    <w:name w:val="Содержимое таблицы"/>
    <w:qFormat/>
    <w:rsid w:val="0079296A"/>
    <w:pPr>
      <w:suppressLineNumbers/>
      <w:spacing w:after="0" w:line="240" w:lineRule="auto"/>
    </w:pPr>
    <w:rPr>
      <w:rFonts w:ascii="Times New Roman" w:eastAsia="Times New Roman" w:hAnsi="Times New Roman" w:cs="Times New Roman"/>
      <w:sz w:val="24"/>
      <w:szCs w:val="24"/>
      <w:lang w:eastAsia="ar-SA"/>
    </w:rPr>
  </w:style>
  <w:style w:type="paragraph" w:customStyle="1" w:styleId="43">
    <w:name w:val="Стиль4"/>
    <w:autoRedefine/>
    <w:qFormat/>
    <w:rsid w:val="0079296A"/>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79296A"/>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79296A"/>
    <w:pPr>
      <w:numPr>
        <w:ilvl w:val="1"/>
        <w:numId w:val="40"/>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79296A"/>
    <w:pPr>
      <w:numPr>
        <w:ilvl w:val="2"/>
      </w:numPr>
    </w:pPr>
    <w:rPr>
      <w:rFonts w:ascii="Calibri" w:hAnsi="Calibri"/>
      <w:sz w:val="20"/>
      <w:szCs w:val="20"/>
    </w:rPr>
  </w:style>
  <w:style w:type="paragraph" w:customStyle="1" w:styleId="ConsCell">
    <w:name w:val="ConsCell"/>
    <w:qFormat/>
    <w:rsid w:val="0079296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2">
    <w:name w:val="1.1. табл Знак"/>
    <w:link w:val="11"/>
    <w:locked/>
    <w:rsid w:val="0079296A"/>
    <w:rPr>
      <w:color w:val="000000"/>
      <w:sz w:val="18"/>
      <w:szCs w:val="18"/>
    </w:rPr>
  </w:style>
  <w:style w:type="paragraph" w:customStyle="1" w:styleId="11">
    <w:name w:val="1.1. табл"/>
    <w:basedOn w:val="a0"/>
    <w:link w:val="112"/>
    <w:qFormat/>
    <w:rsid w:val="0079296A"/>
    <w:pPr>
      <w:widowControl w:val="0"/>
      <w:numPr>
        <w:ilvl w:val="1"/>
        <w:numId w:val="42"/>
      </w:numPr>
      <w:tabs>
        <w:tab w:val="left" w:pos="426"/>
        <w:tab w:val="num" w:pos="1200"/>
      </w:tabs>
      <w:autoSpaceDE w:val="0"/>
      <w:autoSpaceDN w:val="0"/>
      <w:adjustRightInd w:val="0"/>
      <w:spacing w:after="0" w:line="240" w:lineRule="auto"/>
      <w:ind w:left="0" w:firstLine="0"/>
      <w:contextualSpacing/>
      <w:jc w:val="both"/>
    </w:pPr>
    <w:rPr>
      <w:color w:val="000000"/>
      <w:sz w:val="18"/>
      <w:szCs w:val="18"/>
    </w:rPr>
  </w:style>
  <w:style w:type="paragraph" w:customStyle="1" w:styleId="xl126">
    <w:name w:val="xl126"/>
    <w:qFormat/>
    <w:rsid w:val="0079296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79296A"/>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7929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79296A"/>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79296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79296A"/>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79296A"/>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79296A"/>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7929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79296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79296A"/>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79296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79296A"/>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79296A"/>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79296A"/>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79296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79296A"/>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79296A"/>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79296A"/>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7929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79296A"/>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79296A"/>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79296A"/>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7929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79296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79296A"/>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79296A"/>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79296A"/>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79296A"/>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79296A"/>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79296A"/>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79296A"/>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7929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79296A"/>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79296A"/>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79296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79296A"/>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79296A"/>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79296A"/>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7929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7929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7929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79296A"/>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79296A"/>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79296A"/>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79296A"/>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79296A"/>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79296A"/>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79296A"/>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79296A"/>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79296A"/>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79296A"/>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7929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7929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79296A"/>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79296A"/>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79296A"/>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79296A"/>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79296A"/>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79296A"/>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79296A"/>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79296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7929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7929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7929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79296A"/>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79296A"/>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7929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7929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7929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7929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7929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79296A"/>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79296A"/>
    <w:pPr>
      <w:spacing w:after="0" w:line="240" w:lineRule="auto"/>
    </w:pPr>
    <w:rPr>
      <w:rFonts w:ascii="Verdana" w:eastAsia="Times New Roman" w:hAnsi="Verdana" w:cs="Verdana"/>
      <w:sz w:val="20"/>
      <w:szCs w:val="20"/>
      <w:lang w:val="en-US"/>
    </w:rPr>
  </w:style>
  <w:style w:type="paragraph" w:customStyle="1" w:styleId="51">
    <w:name w:val="Знак Знак5"/>
    <w:qFormat/>
    <w:rsid w:val="0079296A"/>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79296A"/>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1f0">
    <w:name w:val="Текст1"/>
    <w:basedOn w:val="a0"/>
    <w:qFormat/>
    <w:rsid w:val="0079296A"/>
    <w:pPr>
      <w:spacing w:after="0" w:line="240" w:lineRule="auto"/>
    </w:pPr>
    <w:rPr>
      <w:rFonts w:ascii="Consolas" w:eastAsia="Calibri" w:hAnsi="Consolas" w:cs="Consolas"/>
      <w:kern w:val="2"/>
      <w:sz w:val="21"/>
      <w:szCs w:val="21"/>
      <w:lang w:eastAsia="ar-SA"/>
    </w:rPr>
  </w:style>
  <w:style w:type="paragraph" w:customStyle="1" w:styleId="29">
    <w:name w:val="Без интервала2"/>
    <w:qFormat/>
    <w:rsid w:val="0079296A"/>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7">
    <w:name w:val="Абзац списка3"/>
    <w:qFormat/>
    <w:rsid w:val="0079296A"/>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79296A"/>
    <w:rPr>
      <w:color w:val="0000FF"/>
      <w:u w:val="single" w:color="000000"/>
    </w:rPr>
  </w:style>
  <w:style w:type="character" w:customStyle="1" w:styleId="FontStyle19">
    <w:name w:val="Font Style19"/>
    <w:uiPriority w:val="99"/>
    <w:rsid w:val="0079296A"/>
    <w:rPr>
      <w:rFonts w:ascii="Times New Roman" w:hAnsi="Times New Roman" w:cs="Times New Roman" w:hint="default"/>
      <w:sz w:val="26"/>
      <w:szCs w:val="26"/>
    </w:rPr>
  </w:style>
  <w:style w:type="character" w:customStyle="1" w:styleId="1f1">
    <w:name w:val="Текст примечания Знак1"/>
    <w:basedOn w:val="a1"/>
    <w:semiHidden/>
    <w:rsid w:val="0079296A"/>
    <w:rPr>
      <w:sz w:val="20"/>
      <w:szCs w:val="20"/>
    </w:rPr>
  </w:style>
  <w:style w:type="character" w:customStyle="1" w:styleId="1f2">
    <w:name w:val="Текст концевой сноски Знак1"/>
    <w:basedOn w:val="a1"/>
    <w:semiHidden/>
    <w:rsid w:val="0079296A"/>
    <w:rPr>
      <w:sz w:val="20"/>
      <w:szCs w:val="20"/>
    </w:rPr>
  </w:style>
  <w:style w:type="character" w:customStyle="1" w:styleId="1f3">
    <w:name w:val="Подзаголовок Знак1"/>
    <w:basedOn w:val="a1"/>
    <w:rsid w:val="0079296A"/>
    <w:rPr>
      <w:rFonts w:asciiTheme="majorHAnsi" w:eastAsiaTheme="majorEastAsia" w:hAnsiTheme="majorHAnsi" w:cstheme="majorBidi"/>
      <w:i/>
      <w:iCs/>
      <w:color w:val="4F81BD" w:themeColor="accent1"/>
      <w:spacing w:val="15"/>
      <w:sz w:val="24"/>
      <w:szCs w:val="24"/>
    </w:rPr>
  </w:style>
  <w:style w:type="character" w:customStyle="1" w:styleId="1f4">
    <w:name w:val="Название Знак1"/>
    <w:basedOn w:val="a1"/>
    <w:rsid w:val="0079296A"/>
    <w:rPr>
      <w:rFonts w:asciiTheme="majorHAnsi" w:eastAsiaTheme="majorEastAsia" w:hAnsiTheme="majorHAnsi" w:cstheme="majorBidi"/>
      <w:color w:val="17365D" w:themeColor="text2" w:themeShade="BF"/>
      <w:spacing w:val="5"/>
      <w:kern w:val="28"/>
      <w:sz w:val="52"/>
      <w:szCs w:val="52"/>
    </w:rPr>
  </w:style>
  <w:style w:type="character" w:customStyle="1" w:styleId="1f5">
    <w:name w:val="Красная строка Знак1"/>
    <w:basedOn w:val="afb"/>
    <w:semiHidden/>
    <w:rsid w:val="0079296A"/>
  </w:style>
  <w:style w:type="character" w:customStyle="1" w:styleId="313">
    <w:name w:val="Основной текст 3 Знак1"/>
    <w:basedOn w:val="a1"/>
    <w:semiHidden/>
    <w:rsid w:val="0079296A"/>
    <w:rPr>
      <w:sz w:val="16"/>
      <w:szCs w:val="16"/>
    </w:rPr>
  </w:style>
  <w:style w:type="character" w:customStyle="1" w:styleId="314">
    <w:name w:val="Основной текст с отступом 3 Знак1"/>
    <w:basedOn w:val="a1"/>
    <w:semiHidden/>
    <w:rsid w:val="0079296A"/>
    <w:rPr>
      <w:sz w:val="16"/>
      <w:szCs w:val="16"/>
    </w:rPr>
  </w:style>
  <w:style w:type="character" w:customStyle="1" w:styleId="c0c13c4">
    <w:name w:val="c0 c13 c4"/>
    <w:rsid w:val="0079296A"/>
  </w:style>
  <w:style w:type="character" w:customStyle="1" w:styleId="dropdown-user-namefirst-letter">
    <w:name w:val="dropdown-user-name__first-letter"/>
    <w:rsid w:val="0079296A"/>
  </w:style>
  <w:style w:type="character" w:customStyle="1" w:styleId="x-phmenubutton">
    <w:name w:val="x-ph__menu__button"/>
    <w:rsid w:val="0079296A"/>
  </w:style>
  <w:style w:type="character" w:customStyle="1" w:styleId="s11">
    <w:name w:val="s1"/>
    <w:rsid w:val="0079296A"/>
  </w:style>
  <w:style w:type="character" w:customStyle="1" w:styleId="ListParagraphChar">
    <w:name w:val="List Paragraph Char"/>
    <w:locked/>
    <w:rsid w:val="0079296A"/>
    <w:rPr>
      <w:rFonts w:ascii="Calibri" w:hAnsi="Calibri" w:hint="default"/>
      <w:sz w:val="22"/>
      <w:szCs w:val="22"/>
      <w:lang w:eastAsia="en-US"/>
    </w:rPr>
  </w:style>
  <w:style w:type="character" w:customStyle="1" w:styleId="affffff4">
    <w:name w:val="Активная гипертекстовая ссылка"/>
    <w:rsid w:val="0079296A"/>
    <w:rPr>
      <w:b/>
      <w:bCs w:val="0"/>
      <w:color w:val="auto"/>
      <w:sz w:val="26"/>
      <w:u w:val="single"/>
    </w:rPr>
  </w:style>
  <w:style w:type="character" w:customStyle="1" w:styleId="affffff5">
    <w:name w:val="Выделение для Базового Поиска"/>
    <w:rsid w:val="0079296A"/>
    <w:rPr>
      <w:b/>
      <w:bCs w:val="0"/>
      <w:color w:val="0058A9"/>
      <w:sz w:val="26"/>
    </w:rPr>
  </w:style>
  <w:style w:type="character" w:customStyle="1" w:styleId="affffff6">
    <w:name w:val="Выделение для Базового Поиска (курсив)"/>
    <w:rsid w:val="0079296A"/>
    <w:rPr>
      <w:b/>
      <w:bCs w:val="0"/>
      <w:i/>
      <w:iCs w:val="0"/>
      <w:color w:val="0058A9"/>
      <w:sz w:val="26"/>
    </w:rPr>
  </w:style>
  <w:style w:type="character" w:customStyle="1" w:styleId="affffff7">
    <w:name w:val="Заголовок своего сообщения"/>
    <w:rsid w:val="0079296A"/>
    <w:rPr>
      <w:b/>
      <w:bCs w:val="0"/>
      <w:color w:val="26282F"/>
      <w:sz w:val="26"/>
    </w:rPr>
  </w:style>
  <w:style w:type="character" w:customStyle="1" w:styleId="affffff8">
    <w:name w:val="Заголовок чужого сообщения"/>
    <w:rsid w:val="0079296A"/>
    <w:rPr>
      <w:b/>
      <w:bCs w:val="0"/>
      <w:color w:val="FF0000"/>
      <w:sz w:val="26"/>
    </w:rPr>
  </w:style>
  <w:style w:type="character" w:customStyle="1" w:styleId="affffff9">
    <w:name w:val="Найденные слова"/>
    <w:uiPriority w:val="99"/>
    <w:rsid w:val="0079296A"/>
    <w:rPr>
      <w:b/>
      <w:bCs w:val="0"/>
      <w:color w:val="26282F"/>
      <w:sz w:val="26"/>
    </w:rPr>
  </w:style>
  <w:style w:type="character" w:customStyle="1" w:styleId="affffffa">
    <w:name w:val="Не вступил в силу"/>
    <w:uiPriority w:val="99"/>
    <w:rsid w:val="0079296A"/>
    <w:rPr>
      <w:b/>
      <w:bCs w:val="0"/>
      <w:color w:val="000000"/>
      <w:sz w:val="26"/>
    </w:rPr>
  </w:style>
  <w:style w:type="character" w:customStyle="1" w:styleId="affffffb">
    <w:name w:val="Опечатки"/>
    <w:rsid w:val="0079296A"/>
    <w:rPr>
      <w:color w:val="FF0000"/>
      <w:sz w:val="26"/>
    </w:rPr>
  </w:style>
  <w:style w:type="character" w:customStyle="1" w:styleId="affffffc">
    <w:name w:val="Продолжение ссылки"/>
    <w:uiPriority w:val="99"/>
    <w:rsid w:val="0079296A"/>
    <w:rPr>
      <w:b/>
      <w:bCs w:val="0"/>
      <w:color w:val="auto"/>
      <w:sz w:val="26"/>
    </w:rPr>
  </w:style>
  <w:style w:type="character" w:customStyle="1" w:styleId="affffffd">
    <w:name w:val="Сравнение редакций"/>
    <w:rsid w:val="0079296A"/>
    <w:rPr>
      <w:b/>
      <w:bCs w:val="0"/>
      <w:color w:val="26282F"/>
      <w:sz w:val="26"/>
    </w:rPr>
  </w:style>
  <w:style w:type="character" w:customStyle="1" w:styleId="affffffe">
    <w:name w:val="Сравнение редакций. Добавленный фрагмент"/>
    <w:rsid w:val="0079296A"/>
    <w:rPr>
      <w:color w:val="000000"/>
    </w:rPr>
  </w:style>
  <w:style w:type="character" w:customStyle="1" w:styleId="afffffff">
    <w:name w:val="Сравнение редакций. Удаленный фрагмент"/>
    <w:rsid w:val="0079296A"/>
    <w:rPr>
      <w:color w:val="000000"/>
    </w:rPr>
  </w:style>
  <w:style w:type="character" w:customStyle="1" w:styleId="afffffff0">
    <w:name w:val="Утратил силу"/>
    <w:uiPriority w:val="99"/>
    <w:rsid w:val="0079296A"/>
    <w:rPr>
      <w:b/>
      <w:bCs w:val="0"/>
      <w:strike/>
      <w:color w:val="auto"/>
      <w:sz w:val="26"/>
    </w:rPr>
  </w:style>
  <w:style w:type="character" w:customStyle="1" w:styleId="510">
    <w:name w:val="Знак Знак51"/>
    <w:locked/>
    <w:rsid w:val="0079296A"/>
    <w:rPr>
      <w:rFonts w:ascii="Arial" w:hAnsi="Arial" w:cs="Arial" w:hint="default"/>
      <w:b/>
      <w:bCs w:val="0"/>
      <w:color w:val="26282F"/>
      <w:sz w:val="24"/>
      <w:lang w:val="ru-RU" w:eastAsia="ru-RU"/>
    </w:rPr>
  </w:style>
  <w:style w:type="character" w:customStyle="1" w:styleId="afffffff1">
    <w:name w:val="Ссылка на утративший силу документ"/>
    <w:uiPriority w:val="99"/>
    <w:rsid w:val="0079296A"/>
    <w:rPr>
      <w:color w:val="749232"/>
      <w:u w:val="single"/>
    </w:rPr>
  </w:style>
  <w:style w:type="character" w:customStyle="1" w:styleId="afffffff2">
    <w:name w:val="Цветовое выделение для Нормальный"/>
    <w:uiPriority w:val="99"/>
    <w:rsid w:val="0079296A"/>
    <w:rPr>
      <w:sz w:val="26"/>
      <w:szCs w:val="26"/>
    </w:rPr>
  </w:style>
  <w:style w:type="character" w:customStyle="1" w:styleId="Absatz-Standardschriftart">
    <w:name w:val="Absatz-Standardschriftart"/>
    <w:rsid w:val="0079296A"/>
  </w:style>
  <w:style w:type="character" w:customStyle="1" w:styleId="WW8Num2z0">
    <w:name w:val="WW8Num2z0"/>
    <w:rsid w:val="0079296A"/>
    <w:rPr>
      <w:sz w:val="24"/>
    </w:rPr>
  </w:style>
  <w:style w:type="character" w:customStyle="1" w:styleId="WW-Absatz-Standardschriftart">
    <w:name w:val="WW-Absatz-Standardschriftart"/>
    <w:rsid w:val="0079296A"/>
  </w:style>
  <w:style w:type="character" w:customStyle="1" w:styleId="WW-Absatz-Standardschriftart1">
    <w:name w:val="WW-Absatz-Standardschriftart1"/>
    <w:rsid w:val="0079296A"/>
  </w:style>
  <w:style w:type="character" w:customStyle="1" w:styleId="WW-Absatz-Standardschriftart11">
    <w:name w:val="WW-Absatz-Standardschriftart11"/>
    <w:rsid w:val="0079296A"/>
  </w:style>
  <w:style w:type="character" w:customStyle="1" w:styleId="WW-Absatz-Standardschriftart111">
    <w:name w:val="WW-Absatz-Standardschriftart111"/>
    <w:rsid w:val="0079296A"/>
  </w:style>
  <w:style w:type="character" w:customStyle="1" w:styleId="WW-Absatz-Standardschriftart1111">
    <w:name w:val="WW-Absatz-Standardschriftart1111"/>
    <w:rsid w:val="0079296A"/>
  </w:style>
  <w:style w:type="character" w:customStyle="1" w:styleId="WW-Absatz-Standardschriftart11111">
    <w:name w:val="WW-Absatz-Standardschriftart11111"/>
    <w:rsid w:val="0079296A"/>
  </w:style>
  <w:style w:type="character" w:customStyle="1" w:styleId="WW-Absatz-Standardschriftart111111">
    <w:name w:val="WW-Absatz-Standardschriftart111111"/>
    <w:rsid w:val="0079296A"/>
  </w:style>
  <w:style w:type="character" w:customStyle="1" w:styleId="WW-Absatz-Standardschriftart1111111">
    <w:name w:val="WW-Absatz-Standardschriftart1111111"/>
    <w:rsid w:val="0079296A"/>
  </w:style>
  <w:style w:type="character" w:customStyle="1" w:styleId="WW-Absatz-Standardschriftart11111111">
    <w:name w:val="WW-Absatz-Standardschriftart11111111"/>
    <w:rsid w:val="0079296A"/>
  </w:style>
  <w:style w:type="character" w:customStyle="1" w:styleId="WW-Absatz-Standardschriftart111111111">
    <w:name w:val="WW-Absatz-Standardschriftart111111111"/>
    <w:rsid w:val="0079296A"/>
  </w:style>
  <w:style w:type="character" w:customStyle="1" w:styleId="WW-Absatz-Standardschriftart1111111111">
    <w:name w:val="WW-Absatz-Standardschriftart1111111111"/>
    <w:rsid w:val="0079296A"/>
  </w:style>
  <w:style w:type="character" w:customStyle="1" w:styleId="38">
    <w:name w:val="Знак Знак3"/>
    <w:rsid w:val="0079296A"/>
    <w:rPr>
      <w:sz w:val="26"/>
    </w:rPr>
  </w:style>
  <w:style w:type="character" w:customStyle="1" w:styleId="2a">
    <w:name w:val="Знак Знак2"/>
    <w:rsid w:val="0079296A"/>
    <w:rPr>
      <w:rFonts w:ascii="Arial" w:eastAsia="Times New Roman" w:hAnsi="Arial" w:cs="Arial" w:hint="default"/>
      <w:b/>
      <w:bCs/>
      <w:color w:val="000080"/>
      <w:lang w:eastAsia="ru-RU"/>
    </w:rPr>
  </w:style>
  <w:style w:type="character" w:customStyle="1" w:styleId="WW8Num2z2">
    <w:name w:val="WW8Num2z2"/>
    <w:rsid w:val="0079296A"/>
    <w:rPr>
      <w:rFonts w:ascii="Wingdings" w:hAnsi="Wingdings" w:hint="default"/>
    </w:rPr>
  </w:style>
  <w:style w:type="character" w:customStyle="1" w:styleId="1f6">
    <w:name w:val="Знак Знак1"/>
    <w:rsid w:val="0079296A"/>
    <w:rPr>
      <w:rFonts w:ascii="Arial" w:eastAsia="Times New Roman" w:hAnsi="Arial" w:cs="Arial" w:hint="default"/>
      <w:sz w:val="22"/>
      <w:szCs w:val="22"/>
    </w:rPr>
  </w:style>
  <w:style w:type="character" w:customStyle="1" w:styleId="EndnoteTextChar">
    <w:name w:val="Endnote Text Char"/>
    <w:rsid w:val="0079296A"/>
    <w:rPr>
      <w:rFonts w:ascii="Times New Roman" w:hAnsi="Times New Roman" w:cs="Times New Roman" w:hint="default"/>
      <w:lang w:val="ru-RU" w:eastAsia="ru-RU" w:bidi="ar-SA"/>
    </w:rPr>
  </w:style>
  <w:style w:type="character" w:customStyle="1" w:styleId="150">
    <w:name w:val="Знак Знак15"/>
    <w:rsid w:val="0079296A"/>
    <w:rPr>
      <w:rFonts w:ascii="Arial" w:hAnsi="Arial" w:cs="Arial" w:hint="default"/>
      <w:b/>
      <w:bCs w:val="0"/>
      <w:kern w:val="32"/>
      <w:sz w:val="32"/>
    </w:rPr>
  </w:style>
  <w:style w:type="character" w:customStyle="1" w:styleId="140">
    <w:name w:val="Знак Знак14"/>
    <w:rsid w:val="0079296A"/>
    <w:rPr>
      <w:rFonts w:ascii="Arial" w:hAnsi="Arial" w:cs="Arial" w:hint="default"/>
      <w:b/>
      <w:bCs w:val="0"/>
      <w:i/>
      <w:iCs w:val="0"/>
      <w:sz w:val="28"/>
    </w:rPr>
  </w:style>
  <w:style w:type="character" w:customStyle="1" w:styleId="130">
    <w:name w:val="Знак Знак13"/>
    <w:rsid w:val="0079296A"/>
    <w:rPr>
      <w:rFonts w:ascii="Arial" w:hAnsi="Arial" w:cs="Arial" w:hint="default"/>
      <w:b/>
      <w:bCs w:val="0"/>
      <w:sz w:val="26"/>
    </w:rPr>
  </w:style>
  <w:style w:type="character" w:customStyle="1" w:styleId="120">
    <w:name w:val="Знак Знак12"/>
    <w:rsid w:val="0079296A"/>
    <w:rPr>
      <w:b/>
      <w:bCs w:val="0"/>
      <w:sz w:val="26"/>
    </w:rPr>
  </w:style>
  <w:style w:type="character" w:customStyle="1" w:styleId="113">
    <w:name w:val="Знак Знак11"/>
    <w:rsid w:val="0079296A"/>
    <w:rPr>
      <w:b/>
      <w:bCs w:val="0"/>
      <w:i/>
      <w:iCs w:val="0"/>
      <w:sz w:val="26"/>
    </w:rPr>
  </w:style>
  <w:style w:type="character" w:customStyle="1" w:styleId="100">
    <w:name w:val="Знак Знак10"/>
    <w:rsid w:val="0079296A"/>
    <w:rPr>
      <w:sz w:val="26"/>
    </w:rPr>
  </w:style>
  <w:style w:type="character" w:customStyle="1" w:styleId="9">
    <w:name w:val="Знак Знак9"/>
    <w:rsid w:val="0079296A"/>
    <w:rPr>
      <w:sz w:val="26"/>
    </w:rPr>
  </w:style>
  <w:style w:type="character" w:customStyle="1" w:styleId="8">
    <w:name w:val="Знак Знак8"/>
    <w:rsid w:val="0079296A"/>
    <w:rPr>
      <w:sz w:val="24"/>
    </w:rPr>
  </w:style>
  <w:style w:type="character" w:customStyle="1" w:styleId="7">
    <w:name w:val="Знак Знак7"/>
    <w:rsid w:val="0079296A"/>
    <w:rPr>
      <w:sz w:val="24"/>
    </w:rPr>
  </w:style>
  <w:style w:type="character" w:customStyle="1" w:styleId="62">
    <w:name w:val="Знак Знак6"/>
    <w:rsid w:val="0079296A"/>
    <w:rPr>
      <w:sz w:val="16"/>
    </w:rPr>
  </w:style>
  <w:style w:type="character" w:customStyle="1" w:styleId="ListBulletChar">
    <w:name w:val="List Bullet Char"/>
    <w:rsid w:val="0079296A"/>
    <w:rPr>
      <w:sz w:val="22"/>
      <w:lang w:val="en-US" w:eastAsia="en-US"/>
    </w:rPr>
  </w:style>
  <w:style w:type="character" w:customStyle="1" w:styleId="1f7">
    <w:name w:val="титул 1 Знак"/>
    <w:rsid w:val="0079296A"/>
    <w:rPr>
      <w:rFonts w:ascii="Times New Roman" w:eastAsia="Times New Roman" w:hAnsi="Times New Roman" w:cs="Times New Roman" w:hint="default"/>
      <w:sz w:val="24"/>
      <w:lang w:eastAsia="ar-SA" w:bidi="ar-SA"/>
    </w:rPr>
  </w:style>
  <w:style w:type="character" w:customStyle="1" w:styleId="afffffff3">
    <w:name w:val="Цветовое выделение для Текст"/>
    <w:uiPriority w:val="99"/>
    <w:rsid w:val="0079296A"/>
    <w:rPr>
      <w:rFonts w:ascii="Times New Roman Cyr" w:hAnsi="Times New Roman Cyr" w:cs="Times New Roman Cyr" w:hint="default"/>
    </w:rPr>
  </w:style>
  <w:style w:type="character" w:customStyle="1" w:styleId="oqoid">
    <w:name w:val="_oqoid"/>
    <w:basedOn w:val="a1"/>
    <w:rsid w:val="0079296A"/>
  </w:style>
  <w:style w:type="paragraph" w:styleId="a">
    <w:name w:val="List Bullet"/>
    <w:basedOn w:val="a0"/>
    <w:semiHidden/>
    <w:unhideWhenUsed/>
    <w:rsid w:val="0079296A"/>
    <w:pPr>
      <w:numPr>
        <w:numId w:val="3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79296A"/>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79296A"/>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79296A"/>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F2B57"/>
    <w:rPr>
      <w:rFonts w:ascii="Times New Roman" w:eastAsia="Times New Roman" w:hAnsi="Times New Roman" w:cs="Mangal"/>
      <w:b/>
      <w:bCs/>
      <w:kern w:val="3"/>
      <w:sz w:val="48"/>
      <w:szCs w:val="48"/>
      <w:lang w:eastAsia="ru-RU"/>
    </w:rPr>
  </w:style>
  <w:style w:type="character" w:customStyle="1" w:styleId="21">
    <w:name w:val="Заголовок 2 Знак"/>
    <w:basedOn w:val="a1"/>
    <w:link w:val="20"/>
    <w:rsid w:val="00207F75"/>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79296A"/>
    <w:rPr>
      <w:rFonts w:ascii="Baltica Chv" w:eastAsia="Times New Roman" w:hAnsi="Baltica Chv" w:cs="Times New Roman"/>
      <w:b/>
      <w:sz w:val="20"/>
      <w:szCs w:val="20"/>
      <w:lang w:eastAsia="ru-RU"/>
    </w:rPr>
  </w:style>
  <w:style w:type="character" w:customStyle="1" w:styleId="40">
    <w:name w:val="Заголовок 4 Знак"/>
    <w:basedOn w:val="a1"/>
    <w:link w:val="4"/>
    <w:rsid w:val="00411078"/>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semiHidden/>
    <w:rsid w:val="0079296A"/>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99"/>
    <w:qFormat/>
    <w:rsid w:val="009F2B57"/>
    <w:pPr>
      <w:widowControl/>
      <w:autoSpaceDN w:val="0"/>
      <w:spacing w:after="200" w:line="100" w:lineRule="atLeast"/>
      <w:ind w:left="720"/>
    </w:pPr>
    <w:rPr>
      <w:rFonts w:eastAsia="Times New Roman" w:cs="Times New Roman"/>
      <w:kern w:val="3"/>
      <w:lang w:eastAsia="ru-RU" w:bidi="ar-SA"/>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926EB4"/>
    <w:rPr>
      <w:rFonts w:ascii="Times New Roman" w:eastAsia="Times New Roman" w:hAnsi="Times New Roman" w:cs="Times New Roman"/>
      <w:kern w:val="3"/>
      <w:sz w:val="24"/>
      <w:szCs w:val="24"/>
      <w:lang w:eastAsia="ru-RU"/>
    </w:rPr>
  </w:style>
  <w:style w:type="paragraph" w:customStyle="1" w:styleId="228bf8a64b8551e1msonormal">
    <w:name w:val="228bf8a64b8551e1msonormal"/>
    <w:basedOn w:val="a0"/>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0"/>
    <w:link w:val="25"/>
    <w:semiHidden/>
    <w:unhideWhenUsed/>
    <w:rsid w:val="009442F8"/>
    <w:pPr>
      <w:spacing w:after="120" w:line="480" w:lineRule="auto"/>
      <w:ind w:left="283"/>
    </w:pPr>
  </w:style>
  <w:style w:type="character" w:customStyle="1" w:styleId="25">
    <w:name w:val="Основной текст с отступом 2 Знак"/>
    <w:basedOn w:val="a1"/>
    <w:link w:val="24"/>
    <w:semiHidden/>
    <w:rsid w:val="009442F8"/>
  </w:style>
  <w:style w:type="character" w:styleId="ac">
    <w:name w:val="Hyperlink"/>
    <w:basedOn w:val="a1"/>
    <w:uiPriority w:val="99"/>
    <w:semiHidden/>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1A4C9E"/>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0"/>
    <w:qFormat/>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Body Text Indent"/>
    <w:basedOn w:val="a0"/>
    <w:link w:val="af5"/>
    <w:semiHidden/>
    <w:unhideWhenUsed/>
    <w:rsid w:val="00724294"/>
    <w:pPr>
      <w:spacing w:after="120"/>
      <w:ind w:left="283"/>
    </w:pPr>
  </w:style>
  <w:style w:type="character" w:customStyle="1" w:styleId="af5">
    <w:name w:val="Основной текст с отступом Знак"/>
    <w:basedOn w:val="a1"/>
    <w:link w:val="af4"/>
    <w:semiHidden/>
    <w:rsid w:val="00724294"/>
  </w:style>
  <w:style w:type="paragraph" w:styleId="af6">
    <w:name w:val="Normal (Web)"/>
    <w:aliases w:val="Знак,Обычный (веб)1,_а_Е’__ (дќа) И’ц_1,_а_Е’__ (дќа) И’ц_ И’ц_,___С¬__ (_x_) ÷¬__1,___С¬__ (_x_) ÷¬__ ÷¬__"/>
    <w:basedOn w:val="a0"/>
    <w:link w:val="af7"/>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Знак Знак,Обычный (веб)1 Знак,_а_Е’__ (дќа) И’ц_1 Знак,_а_Е’__ (дќа) И’ц_ И’ц_ Знак,___С¬__ (_x_) ÷¬__1 Знак,___С¬__ (_x_) ÷¬__ ÷¬__ Знак"/>
    <w:link w:val="af6"/>
    <w:locked/>
    <w:rsid w:val="00284A99"/>
    <w:rPr>
      <w:rFonts w:ascii="Times New Roman" w:eastAsia="Times New Roman" w:hAnsi="Times New Roman" w:cs="Times New Roman"/>
      <w:sz w:val="24"/>
      <w:szCs w:val="24"/>
      <w:lang w:eastAsia="ru-RU"/>
    </w:rPr>
  </w:style>
  <w:style w:type="character" w:customStyle="1" w:styleId="12">
    <w:name w:val="Основной шрифт абзаца1"/>
    <w:rsid w:val="00294282"/>
  </w:style>
  <w:style w:type="paragraph" w:customStyle="1" w:styleId="13">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8">
    <w:name w:val="Таблицы (моноширинный)"/>
    <w:next w:val="a0"/>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9">
    <w:name w:val="Информация о версии"/>
    <w:next w:val="a0"/>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4">
    <w:name w:val="Обычный1"/>
    <w:uiPriority w:val="99"/>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a">
    <w:name w:val="Body Text"/>
    <w:aliases w:val="Основной текст Знак Знак,bt"/>
    <w:basedOn w:val="a0"/>
    <w:link w:val="afb"/>
    <w:unhideWhenUsed/>
    <w:qFormat/>
    <w:rsid w:val="00A16D71"/>
    <w:pPr>
      <w:spacing w:after="120"/>
    </w:pPr>
  </w:style>
  <w:style w:type="character" w:customStyle="1" w:styleId="afb">
    <w:name w:val="Основной текст Знак"/>
    <w:aliases w:val="Основной текст Знак Знак Знак,bt Знак"/>
    <w:basedOn w:val="a1"/>
    <w:link w:val="afa"/>
    <w:rsid w:val="00A16D71"/>
  </w:style>
  <w:style w:type="paragraph" w:customStyle="1" w:styleId="310">
    <w:name w:val="Основной текст 31"/>
    <w:basedOn w:val="a0"/>
    <w:qFormat/>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5">
    <w:name w:val="Абзац списка1"/>
    <w:basedOn w:val="a0"/>
    <w:uiPriority w:val="34"/>
    <w:qFormat/>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Strong"/>
    <w:basedOn w:val="a1"/>
    <w:uiPriority w:val="22"/>
    <w:qFormat/>
    <w:rsid w:val="00046998"/>
    <w:rPr>
      <w:rFonts w:cs="Times New Roman"/>
      <w:b/>
    </w:rPr>
  </w:style>
  <w:style w:type="character" w:customStyle="1" w:styleId="16">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d">
    <w:name w:val="Основной текст_"/>
    <w:link w:val="61"/>
    <w:rsid w:val="00046998"/>
    <w:rPr>
      <w:rFonts w:cs="Tunga"/>
      <w:shd w:val="clear" w:color="auto" w:fill="FFFFFF"/>
      <w:lang w:bidi="kn-IN"/>
    </w:rPr>
  </w:style>
  <w:style w:type="paragraph" w:customStyle="1" w:styleId="61">
    <w:name w:val="Основной текст6"/>
    <w:basedOn w:val="a0"/>
    <w:link w:val="afd"/>
    <w:qFormat/>
    <w:rsid w:val="00046998"/>
    <w:pPr>
      <w:widowControl w:val="0"/>
      <w:shd w:val="clear" w:color="auto" w:fill="FFFFFF"/>
      <w:spacing w:after="0" w:line="274" w:lineRule="exact"/>
    </w:pPr>
    <w:rPr>
      <w:rFonts w:cs="Tunga"/>
      <w:shd w:val="clear" w:color="auto" w:fill="FFFFFF"/>
      <w:lang w:bidi="kn-IN"/>
    </w:rPr>
  </w:style>
  <w:style w:type="character" w:customStyle="1" w:styleId="26">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0"/>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A056A6"/>
    <w:rPr>
      <w:rFonts w:ascii="Courier New" w:eastAsia="Times New Roman" w:hAnsi="Courier New" w:cs="Courier New"/>
      <w:sz w:val="20"/>
      <w:szCs w:val="20"/>
      <w:lang w:eastAsia="ru-RU"/>
    </w:rPr>
  </w:style>
  <w:style w:type="character" w:styleId="afe">
    <w:name w:val="Emphasis"/>
    <w:uiPriority w:val="20"/>
    <w:qFormat/>
    <w:rsid w:val="002A59AE"/>
    <w:rPr>
      <w:i/>
      <w:iCs/>
    </w:rPr>
  </w:style>
  <w:style w:type="paragraph" w:styleId="aff">
    <w:name w:val="Plain Text"/>
    <w:basedOn w:val="a0"/>
    <w:link w:val="aff0"/>
    <w:semiHidden/>
    <w:unhideWhenUsed/>
    <w:rsid w:val="006B34C9"/>
    <w:pPr>
      <w:spacing w:after="0" w:line="240" w:lineRule="auto"/>
    </w:pPr>
    <w:rPr>
      <w:rFonts w:ascii="Consolas" w:eastAsia="Calibri" w:hAnsi="Consolas" w:cs="Times New Roman"/>
      <w:sz w:val="21"/>
      <w:szCs w:val="21"/>
    </w:rPr>
  </w:style>
  <w:style w:type="character" w:customStyle="1" w:styleId="aff0">
    <w:name w:val="Текст Знак"/>
    <w:basedOn w:val="a1"/>
    <w:link w:val="aff"/>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link w:val="ConsPlusNormal0"/>
    <w:qFormat/>
    <w:rsid w:val="008746CC"/>
    <w:pPr>
      <w:widowControl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79296A"/>
    <w:rPr>
      <w:rFonts w:ascii="Calibri" w:eastAsia="Times New Roman" w:hAnsi="Calibri" w:cs="Times New Roman"/>
      <w:szCs w:val="20"/>
      <w:lang w:eastAsia="ru-RU"/>
    </w:rPr>
  </w:style>
  <w:style w:type="paragraph" w:customStyle="1" w:styleId="aff1">
    <w:name w:val="Подзаголовок для информации об изменениях"/>
    <w:basedOn w:val="a0"/>
    <w:next w:val="a0"/>
    <w:qFormat/>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2">
    <w:name w:val="Нормальный"/>
    <w:basedOn w:val="a0"/>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0"/>
    <w:qFormat/>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3">
    <w:name w:val="FollowedHyperlink"/>
    <w:basedOn w:val="a1"/>
    <w:uiPriority w:val="99"/>
    <w:semiHidden/>
    <w:unhideWhenUsed/>
    <w:rsid w:val="001C60CF"/>
    <w:rPr>
      <w:color w:val="800080" w:themeColor="followedHyperlink"/>
      <w:u w:val="single"/>
    </w:rPr>
  </w:style>
  <w:style w:type="character" w:customStyle="1" w:styleId="HTML1">
    <w:name w:val="Стандартный HTML Знак1"/>
    <w:basedOn w:val="a1"/>
    <w:uiPriority w:val="99"/>
    <w:semiHidden/>
    <w:rsid w:val="001C60CF"/>
    <w:rPr>
      <w:rFonts w:ascii="Consolas" w:hAnsi="Consolas" w:cs="Consolas" w:hint="default"/>
      <w:sz w:val="20"/>
      <w:szCs w:val="20"/>
    </w:rPr>
  </w:style>
  <w:style w:type="paragraph" w:customStyle="1" w:styleId="ConsPlusNonformat">
    <w:name w:val="ConsPlusNonformat"/>
    <w:autoRedefine/>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4">
    <w:name w:val="footnote reference"/>
    <w:uiPriority w:val="99"/>
    <w:semiHidden/>
    <w:unhideWhenUsed/>
    <w:rsid w:val="00833E6C"/>
    <w:rPr>
      <w:position w:val="0"/>
      <w:vertAlign w:val="superscript"/>
    </w:rPr>
  </w:style>
  <w:style w:type="character" w:styleId="aff5">
    <w:name w:val="Intense Emphasis"/>
    <w:qFormat/>
    <w:rsid w:val="00B66C02"/>
    <w:rPr>
      <w:b/>
      <w:bCs/>
      <w:i/>
      <w:iCs/>
      <w:color w:val="auto"/>
    </w:rPr>
  </w:style>
  <w:style w:type="character" w:customStyle="1" w:styleId="60">
    <w:name w:val="Заголовок 6 Знак"/>
    <w:basedOn w:val="a1"/>
    <w:link w:val="6"/>
    <w:semiHidden/>
    <w:rsid w:val="0079296A"/>
    <w:rPr>
      <w:rFonts w:ascii="Times New Roman" w:eastAsia="Times New Roman" w:hAnsi="Times New Roman" w:cs="Times New Roman"/>
      <w:sz w:val="24"/>
      <w:szCs w:val="18"/>
      <w:lang w:eastAsia="ru-RU"/>
    </w:rPr>
  </w:style>
  <w:style w:type="character" w:customStyle="1" w:styleId="111">
    <w:name w:val="Заголовок 1 Знак1"/>
    <w:aliases w:val="Раздел Договора Знак1,H1 Знак1,&quot;Алмаз&quot; Знак1,Document Header1 Знак1,анкета1 Знак1,Знак3 Знак1"/>
    <w:basedOn w:val="a1"/>
    <w:rsid w:val="0079296A"/>
    <w:rPr>
      <w:rFonts w:asciiTheme="majorHAnsi" w:eastAsiaTheme="majorEastAsia" w:hAnsiTheme="majorHAnsi" w:cstheme="majorBidi" w:hint="default"/>
      <w:b/>
      <w:bCs/>
      <w:color w:val="365F91" w:themeColor="accent1" w:themeShade="BF"/>
      <w:sz w:val="28"/>
      <w:szCs w:val="28"/>
    </w:rPr>
  </w:style>
  <w:style w:type="character" w:customStyle="1" w:styleId="af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7"/>
    <w:semiHidden/>
    <w:locked/>
    <w:rsid w:val="0079296A"/>
  </w:style>
  <w:style w:type="paragraph" w:styleId="af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6"/>
    <w:semiHidden/>
    <w:unhideWhenUsed/>
    <w:qFormat/>
    <w:rsid w:val="0079296A"/>
    <w:pPr>
      <w:widowControl w:val="0"/>
      <w:spacing w:before="60" w:after="0" w:line="300" w:lineRule="auto"/>
      <w:ind w:firstLine="1140"/>
      <w:jc w:val="both"/>
    </w:pPr>
  </w:style>
  <w:style w:type="character" w:customStyle="1" w:styleId="17">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79296A"/>
    <w:rPr>
      <w:sz w:val="20"/>
      <w:szCs w:val="20"/>
    </w:rPr>
  </w:style>
  <w:style w:type="character" w:customStyle="1" w:styleId="aff8">
    <w:name w:val="Текст примечания Знак"/>
    <w:basedOn w:val="a1"/>
    <w:link w:val="aff9"/>
    <w:semiHidden/>
    <w:locked/>
    <w:rsid w:val="0079296A"/>
    <w:rPr>
      <w:rFonts w:ascii="Calibri" w:hAnsi="Calibri"/>
    </w:rPr>
  </w:style>
  <w:style w:type="paragraph" w:styleId="aff9">
    <w:name w:val="annotation text"/>
    <w:basedOn w:val="a0"/>
    <w:link w:val="aff8"/>
    <w:semiHidden/>
    <w:unhideWhenUsed/>
    <w:rsid w:val="0079296A"/>
    <w:pPr>
      <w:spacing w:line="240" w:lineRule="auto"/>
    </w:pPr>
    <w:rPr>
      <w:rFonts w:ascii="Calibri" w:hAnsi="Calibri"/>
    </w:rPr>
  </w:style>
  <w:style w:type="character" w:customStyle="1" w:styleId="affa">
    <w:name w:val="Текст концевой сноски Знак"/>
    <w:basedOn w:val="a1"/>
    <w:link w:val="affb"/>
    <w:semiHidden/>
    <w:locked/>
    <w:rsid w:val="0079296A"/>
  </w:style>
  <w:style w:type="paragraph" w:styleId="affb">
    <w:name w:val="endnote text"/>
    <w:basedOn w:val="a0"/>
    <w:link w:val="affa"/>
    <w:semiHidden/>
    <w:unhideWhenUsed/>
    <w:rsid w:val="0079296A"/>
    <w:pPr>
      <w:spacing w:after="0" w:line="240" w:lineRule="auto"/>
    </w:pPr>
  </w:style>
  <w:style w:type="character" w:customStyle="1" w:styleId="affc">
    <w:name w:val="Название Знак"/>
    <w:basedOn w:val="a1"/>
    <w:link w:val="affd"/>
    <w:locked/>
    <w:rsid w:val="0079296A"/>
    <w:rPr>
      <w:b/>
      <w:i/>
      <w:sz w:val="28"/>
      <w:u w:val="single"/>
      <w:lang w:eastAsia="ar-SA"/>
    </w:rPr>
  </w:style>
  <w:style w:type="paragraph" w:styleId="affd">
    <w:name w:val="Title"/>
    <w:basedOn w:val="a0"/>
    <w:next w:val="a0"/>
    <w:link w:val="affc"/>
    <w:qFormat/>
    <w:rsid w:val="0079296A"/>
    <w:pPr>
      <w:pBdr>
        <w:bottom w:val="single" w:sz="8" w:space="4" w:color="4F81BD" w:themeColor="accent1"/>
      </w:pBdr>
      <w:spacing w:after="300" w:line="240" w:lineRule="auto"/>
      <w:contextualSpacing/>
    </w:pPr>
    <w:rPr>
      <w:b/>
      <w:i/>
      <w:sz w:val="28"/>
      <w:u w:val="single"/>
      <w:lang w:eastAsia="ar-SA"/>
    </w:rPr>
  </w:style>
  <w:style w:type="character" w:customStyle="1" w:styleId="affe">
    <w:name w:val="Подзаголовок Знак"/>
    <w:basedOn w:val="a1"/>
    <w:link w:val="afff"/>
    <w:locked/>
    <w:rsid w:val="0079296A"/>
    <w:rPr>
      <w:rFonts w:asciiTheme="majorHAnsi" w:eastAsiaTheme="majorEastAsia" w:hAnsiTheme="majorHAnsi" w:cstheme="majorBidi"/>
      <w:i/>
      <w:iCs/>
      <w:color w:val="4F81BD" w:themeColor="accent1"/>
      <w:spacing w:val="15"/>
      <w:sz w:val="24"/>
      <w:szCs w:val="24"/>
      <w:lang w:eastAsia="ru-RU"/>
    </w:rPr>
  </w:style>
  <w:style w:type="paragraph" w:styleId="afff">
    <w:name w:val="Subtitle"/>
    <w:basedOn w:val="a0"/>
    <w:next w:val="a0"/>
    <w:link w:val="affe"/>
    <w:qFormat/>
    <w:rsid w:val="0079296A"/>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ff0">
    <w:name w:val="Красная строка Знак"/>
    <w:basedOn w:val="afb"/>
    <w:link w:val="afff1"/>
    <w:semiHidden/>
    <w:locked/>
    <w:rsid w:val="0079296A"/>
    <w:rPr>
      <w:rFonts w:ascii="Baltica Chv" w:eastAsia="Times New Roman" w:hAnsi="Baltica Chv" w:cs="Times New Roman"/>
      <w:sz w:val="18"/>
      <w:szCs w:val="20"/>
      <w:lang w:eastAsia="ru-RU"/>
    </w:rPr>
  </w:style>
  <w:style w:type="paragraph" w:styleId="afff1">
    <w:name w:val="Body Text First Indent"/>
    <w:basedOn w:val="afa"/>
    <w:link w:val="afff0"/>
    <w:semiHidden/>
    <w:unhideWhenUsed/>
    <w:rsid w:val="0079296A"/>
    <w:pPr>
      <w:spacing w:after="200"/>
      <w:ind w:firstLine="360"/>
    </w:pPr>
    <w:rPr>
      <w:rFonts w:ascii="Baltica Chv" w:eastAsia="Times New Roman" w:hAnsi="Baltica Chv" w:cs="Times New Roman"/>
      <w:sz w:val="18"/>
      <w:szCs w:val="20"/>
      <w:lang w:eastAsia="ru-RU"/>
    </w:rPr>
  </w:style>
  <w:style w:type="character" w:customStyle="1" w:styleId="33">
    <w:name w:val="Основной текст 3 Знак"/>
    <w:basedOn w:val="a1"/>
    <w:link w:val="34"/>
    <w:semiHidden/>
    <w:locked/>
    <w:rsid w:val="0079296A"/>
    <w:rPr>
      <w:szCs w:val="24"/>
    </w:rPr>
  </w:style>
  <w:style w:type="paragraph" w:styleId="34">
    <w:name w:val="Body Text 3"/>
    <w:basedOn w:val="a0"/>
    <w:link w:val="33"/>
    <w:semiHidden/>
    <w:unhideWhenUsed/>
    <w:rsid w:val="0079296A"/>
    <w:pPr>
      <w:spacing w:after="120"/>
    </w:pPr>
    <w:rPr>
      <w:szCs w:val="24"/>
    </w:rPr>
  </w:style>
  <w:style w:type="character" w:customStyle="1" w:styleId="35">
    <w:name w:val="Основной текст с отступом 3 Знак"/>
    <w:basedOn w:val="a1"/>
    <w:link w:val="36"/>
    <w:semiHidden/>
    <w:locked/>
    <w:rsid w:val="0079296A"/>
    <w:rPr>
      <w:sz w:val="24"/>
    </w:rPr>
  </w:style>
  <w:style w:type="paragraph" w:styleId="36">
    <w:name w:val="Body Text Indent 3"/>
    <w:basedOn w:val="a0"/>
    <w:link w:val="35"/>
    <w:semiHidden/>
    <w:unhideWhenUsed/>
    <w:rsid w:val="0079296A"/>
    <w:pPr>
      <w:spacing w:after="120"/>
      <w:ind w:left="283"/>
    </w:pPr>
    <w:rPr>
      <w:sz w:val="24"/>
    </w:rPr>
  </w:style>
  <w:style w:type="paragraph" w:customStyle="1" w:styleId="210">
    <w:name w:val="Заголовок 21"/>
    <w:basedOn w:val="a0"/>
    <w:next w:val="a0"/>
    <w:qFormat/>
    <w:rsid w:val="0079296A"/>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1">
    <w:name w:val="Заголовок 31"/>
    <w:basedOn w:val="a0"/>
    <w:next w:val="a0"/>
    <w:qFormat/>
    <w:rsid w:val="0079296A"/>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2">
    <w:name w:val="Основной текст с отступом 31"/>
    <w:basedOn w:val="a0"/>
    <w:qFormat/>
    <w:rsid w:val="0079296A"/>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qFormat/>
    <w:rsid w:val="0079296A"/>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8">
    <w:name w:val="Верхний колонтитул1"/>
    <w:basedOn w:val="a0"/>
    <w:qFormat/>
    <w:rsid w:val="0079296A"/>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qFormat/>
    <w:rsid w:val="0079296A"/>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ConsPlusTitle">
    <w:name w:val="ConsPlusTitle Знак"/>
    <w:link w:val="ConsPlusTitle0"/>
    <w:uiPriority w:val="99"/>
    <w:locked/>
    <w:rsid w:val="0079296A"/>
    <w:rPr>
      <w:rFonts w:ascii="Arial" w:hAnsi="Arial" w:cs="Arial"/>
      <w:b/>
      <w:bCs/>
    </w:rPr>
  </w:style>
  <w:style w:type="paragraph" w:customStyle="1" w:styleId="ConsPlusTitle0">
    <w:name w:val="ConsPlusTitle"/>
    <w:link w:val="ConsPlusTitle"/>
    <w:uiPriority w:val="99"/>
    <w:qFormat/>
    <w:rsid w:val="0079296A"/>
    <w:pPr>
      <w:widowControl w:val="0"/>
      <w:autoSpaceDE w:val="0"/>
      <w:autoSpaceDN w:val="0"/>
      <w:adjustRightInd w:val="0"/>
      <w:spacing w:after="0" w:line="240" w:lineRule="auto"/>
    </w:pPr>
    <w:rPr>
      <w:rFonts w:ascii="Arial" w:hAnsi="Arial" w:cs="Arial"/>
      <w:b/>
      <w:bCs/>
    </w:rPr>
  </w:style>
  <w:style w:type="paragraph" w:customStyle="1" w:styleId="Style15">
    <w:name w:val="Style15"/>
    <w:basedOn w:val="a0"/>
    <w:uiPriority w:val="99"/>
    <w:qFormat/>
    <w:rsid w:val="0079296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textindent">
    <w:name w:val="textindent"/>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с отступом 21"/>
    <w:qFormat/>
    <w:rsid w:val="0079296A"/>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headertext">
    <w:name w:val="headertext"/>
    <w:uiPriority w:val="99"/>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79296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79296A"/>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TableContents">
    <w:name w:val="Table Contents"/>
    <w:basedOn w:val="Standard"/>
    <w:qFormat/>
    <w:rsid w:val="0079296A"/>
    <w:pPr>
      <w:widowControl/>
      <w:suppressLineNumbers/>
    </w:pPr>
    <w:rPr>
      <w:rFonts w:eastAsia="Times New Roman" w:cs="Times New Roman"/>
      <w:sz w:val="20"/>
      <w:szCs w:val="20"/>
      <w:lang w:eastAsia="ar-SA" w:bidi="ar-SA"/>
    </w:rPr>
  </w:style>
  <w:style w:type="paragraph" w:customStyle="1" w:styleId="27">
    <w:name w:val="Абзац списка2"/>
    <w:qFormat/>
    <w:rsid w:val="0079296A"/>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79296A"/>
    <w:pPr>
      <w:widowControl w:val="0"/>
      <w:autoSpaceDE w:val="0"/>
      <w:autoSpaceDN w:val="0"/>
      <w:spacing w:after="0" w:line="240" w:lineRule="auto"/>
    </w:pPr>
    <w:rPr>
      <w:rFonts w:ascii="Times New Roman" w:eastAsia="Calibri" w:hAnsi="Times New Roman" w:cs="Times New Roman"/>
      <w:lang w:val="en-US"/>
    </w:rPr>
  </w:style>
  <w:style w:type="paragraph" w:customStyle="1" w:styleId="afff2">
    <w:name w:val="Внимание"/>
    <w:next w:val="a0"/>
    <w:uiPriority w:val="99"/>
    <w:qFormat/>
    <w:rsid w:val="0079296A"/>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uiPriority w:val="99"/>
    <w:qFormat/>
    <w:rsid w:val="0079296A"/>
    <w:pPr>
      <w:shd w:val="clear" w:color="auto" w:fill="auto"/>
      <w:spacing w:before="0" w:after="0"/>
      <w:ind w:left="0" w:right="0" w:firstLine="0"/>
    </w:pPr>
  </w:style>
  <w:style w:type="paragraph" w:customStyle="1" w:styleId="afff4">
    <w:name w:val="Внимание: недобросовестность!"/>
    <w:basedOn w:val="afff2"/>
    <w:next w:val="a0"/>
    <w:uiPriority w:val="99"/>
    <w:qFormat/>
    <w:rsid w:val="0079296A"/>
    <w:pPr>
      <w:shd w:val="clear" w:color="auto" w:fill="auto"/>
      <w:spacing w:before="0" w:after="0"/>
      <w:ind w:left="0" w:right="0" w:firstLine="0"/>
    </w:pPr>
  </w:style>
  <w:style w:type="paragraph" w:customStyle="1" w:styleId="afff5">
    <w:name w:val="Основное меню (преемственное)"/>
    <w:next w:val="a0"/>
    <w:qFormat/>
    <w:rsid w:val="0079296A"/>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qFormat/>
    <w:rsid w:val="0079296A"/>
    <w:pPr>
      <w:shd w:val="clear" w:color="auto" w:fill="F0F0F0"/>
    </w:pPr>
    <w:rPr>
      <w:rFonts w:ascii="Arial" w:hAnsi="Arial" w:cs="Arial"/>
      <w:b/>
      <w:bCs/>
      <w:color w:val="0058A9"/>
    </w:rPr>
  </w:style>
  <w:style w:type="paragraph" w:customStyle="1" w:styleId="afff7">
    <w:name w:val="Заголовок группы контролов"/>
    <w:next w:val="a0"/>
    <w:qFormat/>
    <w:rsid w:val="0079296A"/>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qFormat/>
    <w:rsid w:val="0079296A"/>
    <w:pPr>
      <w:keepNext w:val="0"/>
      <w:widowControl w:val="0"/>
      <w:shd w:val="clear" w:color="auto" w:fill="FFFFFF"/>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qFormat/>
    <w:rsid w:val="0079296A"/>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qFormat/>
    <w:rsid w:val="0079296A"/>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uiPriority w:val="99"/>
    <w:qFormat/>
    <w:rsid w:val="0079296A"/>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uiPriority w:val="99"/>
    <w:qFormat/>
    <w:rsid w:val="0079296A"/>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uiPriority w:val="99"/>
    <w:qFormat/>
    <w:rsid w:val="0079296A"/>
    <w:pPr>
      <w:spacing w:before="0" w:after="0"/>
      <w:jc w:val="left"/>
    </w:pPr>
    <w:rPr>
      <w:b w:val="0"/>
      <w:bCs w:val="0"/>
      <w:color w:val="auto"/>
      <w:sz w:val="24"/>
      <w:szCs w:val="24"/>
    </w:rPr>
  </w:style>
  <w:style w:type="paragraph" w:customStyle="1" w:styleId="afffe">
    <w:name w:val="Интерактивный заголовок"/>
    <w:basedOn w:val="afff6"/>
    <w:next w:val="a0"/>
    <w:qFormat/>
    <w:rsid w:val="0079296A"/>
    <w:pPr>
      <w:shd w:val="clear" w:color="auto" w:fill="auto"/>
    </w:pPr>
    <w:rPr>
      <w:b w:val="0"/>
      <w:bCs w:val="0"/>
      <w:color w:val="auto"/>
      <w:u w:val="single"/>
    </w:rPr>
  </w:style>
  <w:style w:type="paragraph" w:customStyle="1" w:styleId="affff">
    <w:name w:val="Текст информации об изменениях"/>
    <w:next w:val="a0"/>
    <w:qFormat/>
    <w:rsid w:val="0079296A"/>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uiPriority w:val="99"/>
    <w:qFormat/>
    <w:rsid w:val="0079296A"/>
    <w:pPr>
      <w:shd w:val="clear" w:color="auto" w:fill="EAEFED"/>
      <w:spacing w:before="180"/>
      <w:ind w:left="360" w:right="360"/>
    </w:pPr>
    <w:rPr>
      <w:color w:val="auto"/>
      <w:sz w:val="24"/>
      <w:szCs w:val="24"/>
    </w:rPr>
  </w:style>
  <w:style w:type="paragraph" w:customStyle="1" w:styleId="affff1">
    <w:name w:val="Текст (справка)"/>
    <w:next w:val="a0"/>
    <w:qFormat/>
    <w:rsid w:val="0079296A"/>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Комментарий"/>
    <w:basedOn w:val="affff1"/>
    <w:next w:val="a0"/>
    <w:uiPriority w:val="99"/>
    <w:qFormat/>
    <w:rsid w:val="0079296A"/>
    <w:pPr>
      <w:shd w:val="clear" w:color="auto" w:fill="F0F0F0"/>
      <w:spacing w:before="75"/>
      <w:ind w:left="0" w:right="0"/>
      <w:jc w:val="both"/>
    </w:pPr>
    <w:rPr>
      <w:color w:val="353842"/>
    </w:rPr>
  </w:style>
  <w:style w:type="paragraph" w:customStyle="1" w:styleId="affff3">
    <w:name w:val="Информация об изменениях документа"/>
    <w:basedOn w:val="affff2"/>
    <w:next w:val="a0"/>
    <w:qFormat/>
    <w:rsid w:val="0079296A"/>
    <w:pPr>
      <w:spacing w:before="0"/>
    </w:pPr>
    <w:rPr>
      <w:i/>
      <w:iCs/>
    </w:rPr>
  </w:style>
  <w:style w:type="paragraph" w:customStyle="1" w:styleId="affff4">
    <w:name w:val="Текст (лев. подпись)"/>
    <w:next w:val="a0"/>
    <w:qFormat/>
    <w:rsid w:val="0079296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0"/>
    <w:uiPriority w:val="99"/>
    <w:qFormat/>
    <w:rsid w:val="0079296A"/>
    <w:pPr>
      <w:jc w:val="both"/>
    </w:pPr>
    <w:rPr>
      <w:sz w:val="16"/>
      <w:szCs w:val="16"/>
    </w:rPr>
  </w:style>
  <w:style w:type="paragraph" w:customStyle="1" w:styleId="affff6">
    <w:name w:val="Текст (прав. подпись)"/>
    <w:next w:val="a0"/>
    <w:qFormat/>
    <w:rsid w:val="0079296A"/>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0"/>
    <w:uiPriority w:val="99"/>
    <w:qFormat/>
    <w:rsid w:val="0079296A"/>
    <w:pPr>
      <w:jc w:val="both"/>
    </w:pPr>
    <w:rPr>
      <w:sz w:val="16"/>
      <w:szCs w:val="16"/>
    </w:rPr>
  </w:style>
  <w:style w:type="paragraph" w:customStyle="1" w:styleId="affff8">
    <w:name w:val="Комментарий пользователя"/>
    <w:basedOn w:val="affff2"/>
    <w:next w:val="a0"/>
    <w:uiPriority w:val="99"/>
    <w:qFormat/>
    <w:rsid w:val="0079296A"/>
    <w:pPr>
      <w:shd w:val="clear" w:color="auto" w:fill="FFDFE0"/>
      <w:spacing w:before="0"/>
      <w:jc w:val="left"/>
    </w:pPr>
  </w:style>
  <w:style w:type="paragraph" w:customStyle="1" w:styleId="affff9">
    <w:name w:val="Куда обратиться?"/>
    <w:basedOn w:val="afff2"/>
    <w:next w:val="a0"/>
    <w:uiPriority w:val="99"/>
    <w:qFormat/>
    <w:rsid w:val="0079296A"/>
    <w:pPr>
      <w:shd w:val="clear" w:color="auto" w:fill="auto"/>
      <w:spacing w:before="0" w:after="0"/>
      <w:ind w:left="0" w:right="0" w:firstLine="0"/>
    </w:pPr>
  </w:style>
  <w:style w:type="paragraph" w:customStyle="1" w:styleId="affffa">
    <w:name w:val="Моноширинный"/>
    <w:next w:val="a0"/>
    <w:uiPriority w:val="99"/>
    <w:qFormat/>
    <w:rsid w:val="0079296A"/>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2"/>
    <w:next w:val="a0"/>
    <w:uiPriority w:val="99"/>
    <w:qFormat/>
    <w:rsid w:val="0079296A"/>
    <w:pPr>
      <w:shd w:val="clear" w:color="auto" w:fill="auto"/>
      <w:spacing w:before="0" w:after="0"/>
      <w:ind w:left="0" w:right="0" w:firstLine="118"/>
    </w:pPr>
  </w:style>
  <w:style w:type="paragraph" w:customStyle="1" w:styleId="affffc">
    <w:name w:val="Объект"/>
    <w:next w:val="a0"/>
    <w:uiPriority w:val="99"/>
    <w:qFormat/>
    <w:rsid w:val="0079296A"/>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8"/>
    <w:next w:val="a0"/>
    <w:uiPriority w:val="99"/>
    <w:qFormat/>
    <w:rsid w:val="0079296A"/>
    <w:pPr>
      <w:ind w:left="140"/>
    </w:pPr>
    <w:rPr>
      <w:rFonts w:ascii="Arial" w:hAnsi="Arial" w:cs="Arial"/>
      <w:sz w:val="24"/>
      <w:szCs w:val="24"/>
    </w:rPr>
  </w:style>
  <w:style w:type="paragraph" w:customStyle="1" w:styleId="affffe">
    <w:name w:val="Переменная часть"/>
    <w:basedOn w:val="afff5"/>
    <w:next w:val="a0"/>
    <w:qFormat/>
    <w:rsid w:val="0079296A"/>
    <w:rPr>
      <w:rFonts w:ascii="Arial" w:hAnsi="Arial" w:cs="Arial"/>
      <w:sz w:val="20"/>
      <w:szCs w:val="20"/>
    </w:rPr>
  </w:style>
  <w:style w:type="paragraph" w:customStyle="1" w:styleId="afffff">
    <w:name w:val="Подвал для информации об изменениях"/>
    <w:basedOn w:val="1"/>
    <w:next w:val="a0"/>
    <w:qFormat/>
    <w:rsid w:val="0079296A"/>
    <w:pPr>
      <w:keepNext w:val="0"/>
      <w:widowControl w:val="0"/>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чёркнуный текст"/>
    <w:next w:val="a0"/>
    <w:qFormat/>
    <w:rsid w:val="0079296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qFormat/>
    <w:rsid w:val="0079296A"/>
    <w:rPr>
      <w:rFonts w:ascii="Arial" w:hAnsi="Arial" w:cs="Arial"/>
      <w:sz w:val="22"/>
      <w:szCs w:val="22"/>
    </w:rPr>
  </w:style>
  <w:style w:type="paragraph" w:customStyle="1" w:styleId="afffff2">
    <w:name w:val="Пример."/>
    <w:basedOn w:val="afff2"/>
    <w:next w:val="a0"/>
    <w:uiPriority w:val="99"/>
    <w:qFormat/>
    <w:rsid w:val="0079296A"/>
    <w:pPr>
      <w:shd w:val="clear" w:color="auto" w:fill="auto"/>
      <w:spacing w:before="0" w:after="0"/>
      <w:ind w:left="0" w:right="0" w:firstLine="0"/>
    </w:pPr>
  </w:style>
  <w:style w:type="paragraph" w:customStyle="1" w:styleId="afffff3">
    <w:name w:val="Примечание."/>
    <w:basedOn w:val="afff2"/>
    <w:next w:val="a0"/>
    <w:uiPriority w:val="99"/>
    <w:qFormat/>
    <w:rsid w:val="0079296A"/>
    <w:pPr>
      <w:shd w:val="clear" w:color="auto" w:fill="auto"/>
      <w:spacing w:before="0" w:after="0"/>
      <w:ind w:left="0" w:right="0" w:firstLine="0"/>
    </w:pPr>
  </w:style>
  <w:style w:type="paragraph" w:customStyle="1" w:styleId="afffff4">
    <w:name w:val="Словарная статья"/>
    <w:next w:val="a0"/>
    <w:uiPriority w:val="99"/>
    <w:qFormat/>
    <w:rsid w:val="0079296A"/>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qFormat/>
    <w:rsid w:val="0079296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uiPriority w:val="99"/>
    <w:qFormat/>
    <w:rsid w:val="0079296A"/>
    <w:pPr>
      <w:ind w:firstLine="500"/>
    </w:pPr>
    <w:rPr>
      <w:rFonts w:ascii="Arial" w:eastAsia="Times New Roman" w:hAnsi="Arial" w:cs="Arial"/>
    </w:rPr>
  </w:style>
  <w:style w:type="paragraph" w:customStyle="1" w:styleId="afffff7">
    <w:name w:val="Текст ЭР (см. также)"/>
    <w:next w:val="a0"/>
    <w:uiPriority w:val="99"/>
    <w:qFormat/>
    <w:rsid w:val="0079296A"/>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uiPriority w:val="99"/>
    <w:qFormat/>
    <w:rsid w:val="0079296A"/>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uiPriority w:val="99"/>
    <w:qFormat/>
    <w:rsid w:val="0079296A"/>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uiPriority w:val="99"/>
    <w:qFormat/>
    <w:rsid w:val="0079296A"/>
    <w:pPr>
      <w:jc w:val="center"/>
    </w:pPr>
    <w:rPr>
      <w:rFonts w:ascii="Arial" w:eastAsia="Times New Roman" w:hAnsi="Arial" w:cs="Arial"/>
    </w:rPr>
  </w:style>
  <w:style w:type="paragraph" w:customStyle="1" w:styleId="-">
    <w:name w:val="ЭР-содержание (правое окно)"/>
    <w:next w:val="a0"/>
    <w:uiPriority w:val="99"/>
    <w:qFormat/>
    <w:rsid w:val="0079296A"/>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79296A"/>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79296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7929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79296A"/>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79296A"/>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79296A"/>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79296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79296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7929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79296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79296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79296A"/>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79296A"/>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79296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79296A"/>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79296A"/>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79296A"/>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79296A"/>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79296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79296A"/>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79296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79296A"/>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79296A"/>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7929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79296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79296A"/>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79296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79296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7929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7929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79296A"/>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792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79296A"/>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79296A"/>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79296A"/>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79296A"/>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79296A"/>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79296A"/>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79296A"/>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79296A"/>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79296A"/>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79296A"/>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79296A"/>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79296A"/>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79296A"/>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79296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79296A"/>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7929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79296A"/>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79296A"/>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79296A"/>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uiPriority w:val="99"/>
    <w:qFormat/>
    <w:rsid w:val="0079296A"/>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c">
    <w:name w:val="Нормальный (справка)"/>
    <w:next w:val="a0"/>
    <w:uiPriority w:val="99"/>
    <w:qFormat/>
    <w:rsid w:val="0079296A"/>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d">
    <w:name w:val="Нормальный (лев. подпись)"/>
    <w:next w:val="a0"/>
    <w:uiPriority w:val="99"/>
    <w:qFormat/>
    <w:rsid w:val="0079296A"/>
    <w:pPr>
      <w:autoSpaceDE w:val="0"/>
      <w:autoSpaceDN w:val="0"/>
      <w:adjustRightInd w:val="0"/>
      <w:spacing w:after="0" w:line="240" w:lineRule="auto"/>
    </w:pPr>
    <w:rPr>
      <w:rFonts w:ascii="Arial" w:eastAsia="Calibri" w:hAnsi="Arial" w:cs="Arial"/>
      <w:sz w:val="26"/>
      <w:szCs w:val="26"/>
    </w:rPr>
  </w:style>
  <w:style w:type="paragraph" w:customStyle="1" w:styleId="afffffe">
    <w:name w:val="Нормальный (прав. подпись)"/>
    <w:next w:val="a0"/>
    <w:uiPriority w:val="99"/>
    <w:qFormat/>
    <w:rsid w:val="0079296A"/>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79296A"/>
    <w:pPr>
      <w:autoSpaceDE w:val="0"/>
      <w:autoSpaceDN w:val="0"/>
      <w:adjustRightInd w:val="0"/>
      <w:spacing w:after="0" w:line="240" w:lineRule="auto"/>
    </w:pPr>
    <w:rPr>
      <w:rFonts w:ascii="Courier New" w:eastAsia="Calibri" w:hAnsi="Courier New" w:cs="Courier New"/>
      <w:sz w:val="26"/>
      <w:szCs w:val="26"/>
    </w:rPr>
  </w:style>
  <w:style w:type="paragraph" w:customStyle="1" w:styleId="affffff">
    <w:name w:val="Нормальный (аннотация)"/>
    <w:next w:val="a0"/>
    <w:uiPriority w:val="99"/>
    <w:qFormat/>
    <w:rsid w:val="0079296A"/>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0">
    <w:name w:val="Подчёркнутый текст"/>
    <w:next w:val="a0"/>
    <w:uiPriority w:val="99"/>
    <w:qFormat/>
    <w:rsid w:val="0079296A"/>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79296A"/>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79296A"/>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79296A"/>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79296A"/>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79296A"/>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79296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qFormat/>
    <w:rsid w:val="0079296A"/>
    <w:pPr>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qFormat/>
    <w:rsid w:val="0079296A"/>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79296A"/>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3">
    <w:name w:val="Содержимое таблицы"/>
    <w:qFormat/>
    <w:rsid w:val="0079296A"/>
    <w:pPr>
      <w:suppressLineNumbers/>
      <w:spacing w:after="0" w:line="240" w:lineRule="auto"/>
    </w:pPr>
    <w:rPr>
      <w:rFonts w:ascii="Times New Roman" w:eastAsia="Times New Roman" w:hAnsi="Times New Roman" w:cs="Times New Roman"/>
      <w:sz w:val="24"/>
      <w:szCs w:val="24"/>
      <w:lang w:eastAsia="ar-SA"/>
    </w:rPr>
  </w:style>
  <w:style w:type="paragraph" w:customStyle="1" w:styleId="43">
    <w:name w:val="Стиль4"/>
    <w:autoRedefine/>
    <w:qFormat/>
    <w:rsid w:val="0079296A"/>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79296A"/>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79296A"/>
    <w:pPr>
      <w:numPr>
        <w:ilvl w:val="1"/>
        <w:numId w:val="40"/>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79296A"/>
    <w:pPr>
      <w:numPr>
        <w:ilvl w:val="2"/>
      </w:numPr>
    </w:pPr>
    <w:rPr>
      <w:rFonts w:ascii="Calibri" w:hAnsi="Calibri"/>
      <w:sz w:val="20"/>
      <w:szCs w:val="20"/>
    </w:rPr>
  </w:style>
  <w:style w:type="paragraph" w:customStyle="1" w:styleId="ConsCell">
    <w:name w:val="ConsCell"/>
    <w:qFormat/>
    <w:rsid w:val="0079296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2">
    <w:name w:val="1.1. табл Знак"/>
    <w:link w:val="11"/>
    <w:locked/>
    <w:rsid w:val="0079296A"/>
    <w:rPr>
      <w:color w:val="000000"/>
      <w:sz w:val="18"/>
      <w:szCs w:val="18"/>
    </w:rPr>
  </w:style>
  <w:style w:type="paragraph" w:customStyle="1" w:styleId="11">
    <w:name w:val="1.1. табл"/>
    <w:basedOn w:val="a0"/>
    <w:link w:val="112"/>
    <w:qFormat/>
    <w:rsid w:val="0079296A"/>
    <w:pPr>
      <w:widowControl w:val="0"/>
      <w:numPr>
        <w:ilvl w:val="1"/>
        <w:numId w:val="42"/>
      </w:numPr>
      <w:tabs>
        <w:tab w:val="left" w:pos="426"/>
        <w:tab w:val="num" w:pos="1200"/>
      </w:tabs>
      <w:autoSpaceDE w:val="0"/>
      <w:autoSpaceDN w:val="0"/>
      <w:adjustRightInd w:val="0"/>
      <w:spacing w:after="0" w:line="240" w:lineRule="auto"/>
      <w:ind w:left="0" w:firstLine="0"/>
      <w:contextualSpacing/>
      <w:jc w:val="both"/>
    </w:pPr>
    <w:rPr>
      <w:color w:val="000000"/>
      <w:sz w:val="18"/>
      <w:szCs w:val="18"/>
    </w:rPr>
  </w:style>
  <w:style w:type="paragraph" w:customStyle="1" w:styleId="xl126">
    <w:name w:val="xl126"/>
    <w:qFormat/>
    <w:rsid w:val="0079296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79296A"/>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7929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79296A"/>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79296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79296A"/>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79296A"/>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79296A"/>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7929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79296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79296A"/>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79296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79296A"/>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79296A"/>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79296A"/>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79296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79296A"/>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79296A"/>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79296A"/>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7929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79296A"/>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79296A"/>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79296A"/>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79296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79296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79296A"/>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79296A"/>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79296A"/>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79296A"/>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79296A"/>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79296A"/>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79296A"/>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7929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79296A"/>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79296A"/>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79296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79296A"/>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79296A"/>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79296A"/>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7929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7929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7929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79296A"/>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79296A"/>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79296A"/>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79296A"/>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79296A"/>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79296A"/>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79296A"/>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79296A"/>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79296A"/>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79296A"/>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7929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7929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79296A"/>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79296A"/>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79296A"/>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79296A"/>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79296A"/>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79296A"/>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79296A"/>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79296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7929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7929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7929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79296A"/>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79296A"/>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7929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79296A"/>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79296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7929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7929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79296A"/>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79296A"/>
    <w:pPr>
      <w:spacing w:after="0" w:line="240" w:lineRule="auto"/>
    </w:pPr>
    <w:rPr>
      <w:rFonts w:ascii="Verdana" w:eastAsia="Times New Roman" w:hAnsi="Verdana" w:cs="Verdana"/>
      <w:sz w:val="20"/>
      <w:szCs w:val="20"/>
      <w:lang w:val="en-US"/>
    </w:rPr>
  </w:style>
  <w:style w:type="paragraph" w:customStyle="1" w:styleId="51">
    <w:name w:val="Знак Знак5"/>
    <w:qFormat/>
    <w:rsid w:val="0079296A"/>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79296A"/>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1f0">
    <w:name w:val="Текст1"/>
    <w:basedOn w:val="a0"/>
    <w:qFormat/>
    <w:rsid w:val="0079296A"/>
    <w:pPr>
      <w:spacing w:after="0" w:line="240" w:lineRule="auto"/>
    </w:pPr>
    <w:rPr>
      <w:rFonts w:ascii="Consolas" w:eastAsia="Calibri" w:hAnsi="Consolas" w:cs="Consolas"/>
      <w:kern w:val="2"/>
      <w:sz w:val="21"/>
      <w:szCs w:val="21"/>
      <w:lang w:eastAsia="ar-SA"/>
    </w:rPr>
  </w:style>
  <w:style w:type="paragraph" w:customStyle="1" w:styleId="29">
    <w:name w:val="Без интервала2"/>
    <w:qFormat/>
    <w:rsid w:val="0079296A"/>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7">
    <w:name w:val="Абзац списка3"/>
    <w:qFormat/>
    <w:rsid w:val="0079296A"/>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792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79296A"/>
    <w:rPr>
      <w:color w:val="0000FF"/>
      <w:u w:val="single" w:color="000000"/>
    </w:rPr>
  </w:style>
  <w:style w:type="character" w:customStyle="1" w:styleId="FontStyle19">
    <w:name w:val="Font Style19"/>
    <w:uiPriority w:val="99"/>
    <w:rsid w:val="0079296A"/>
    <w:rPr>
      <w:rFonts w:ascii="Times New Roman" w:hAnsi="Times New Roman" w:cs="Times New Roman" w:hint="default"/>
      <w:sz w:val="26"/>
      <w:szCs w:val="26"/>
    </w:rPr>
  </w:style>
  <w:style w:type="character" w:customStyle="1" w:styleId="1f1">
    <w:name w:val="Текст примечания Знак1"/>
    <w:basedOn w:val="a1"/>
    <w:semiHidden/>
    <w:rsid w:val="0079296A"/>
    <w:rPr>
      <w:sz w:val="20"/>
      <w:szCs w:val="20"/>
    </w:rPr>
  </w:style>
  <w:style w:type="character" w:customStyle="1" w:styleId="1f2">
    <w:name w:val="Текст концевой сноски Знак1"/>
    <w:basedOn w:val="a1"/>
    <w:semiHidden/>
    <w:rsid w:val="0079296A"/>
    <w:rPr>
      <w:sz w:val="20"/>
      <w:szCs w:val="20"/>
    </w:rPr>
  </w:style>
  <w:style w:type="character" w:customStyle="1" w:styleId="1f3">
    <w:name w:val="Подзаголовок Знак1"/>
    <w:basedOn w:val="a1"/>
    <w:rsid w:val="0079296A"/>
    <w:rPr>
      <w:rFonts w:asciiTheme="majorHAnsi" w:eastAsiaTheme="majorEastAsia" w:hAnsiTheme="majorHAnsi" w:cstheme="majorBidi"/>
      <w:i/>
      <w:iCs/>
      <w:color w:val="4F81BD" w:themeColor="accent1"/>
      <w:spacing w:val="15"/>
      <w:sz w:val="24"/>
      <w:szCs w:val="24"/>
    </w:rPr>
  </w:style>
  <w:style w:type="character" w:customStyle="1" w:styleId="1f4">
    <w:name w:val="Название Знак1"/>
    <w:basedOn w:val="a1"/>
    <w:rsid w:val="0079296A"/>
    <w:rPr>
      <w:rFonts w:asciiTheme="majorHAnsi" w:eastAsiaTheme="majorEastAsia" w:hAnsiTheme="majorHAnsi" w:cstheme="majorBidi"/>
      <w:color w:val="17365D" w:themeColor="text2" w:themeShade="BF"/>
      <w:spacing w:val="5"/>
      <w:kern w:val="28"/>
      <w:sz w:val="52"/>
      <w:szCs w:val="52"/>
    </w:rPr>
  </w:style>
  <w:style w:type="character" w:customStyle="1" w:styleId="1f5">
    <w:name w:val="Красная строка Знак1"/>
    <w:basedOn w:val="afb"/>
    <w:semiHidden/>
    <w:rsid w:val="0079296A"/>
  </w:style>
  <w:style w:type="character" w:customStyle="1" w:styleId="313">
    <w:name w:val="Основной текст 3 Знак1"/>
    <w:basedOn w:val="a1"/>
    <w:semiHidden/>
    <w:rsid w:val="0079296A"/>
    <w:rPr>
      <w:sz w:val="16"/>
      <w:szCs w:val="16"/>
    </w:rPr>
  </w:style>
  <w:style w:type="character" w:customStyle="1" w:styleId="314">
    <w:name w:val="Основной текст с отступом 3 Знак1"/>
    <w:basedOn w:val="a1"/>
    <w:semiHidden/>
    <w:rsid w:val="0079296A"/>
    <w:rPr>
      <w:sz w:val="16"/>
      <w:szCs w:val="16"/>
    </w:rPr>
  </w:style>
  <w:style w:type="character" w:customStyle="1" w:styleId="c0c13c4">
    <w:name w:val="c0 c13 c4"/>
    <w:rsid w:val="0079296A"/>
  </w:style>
  <w:style w:type="character" w:customStyle="1" w:styleId="dropdown-user-namefirst-letter">
    <w:name w:val="dropdown-user-name__first-letter"/>
    <w:rsid w:val="0079296A"/>
  </w:style>
  <w:style w:type="character" w:customStyle="1" w:styleId="x-phmenubutton">
    <w:name w:val="x-ph__menu__button"/>
    <w:rsid w:val="0079296A"/>
  </w:style>
  <w:style w:type="character" w:customStyle="1" w:styleId="s11">
    <w:name w:val="s1"/>
    <w:rsid w:val="0079296A"/>
  </w:style>
  <w:style w:type="character" w:customStyle="1" w:styleId="ListParagraphChar">
    <w:name w:val="List Paragraph Char"/>
    <w:locked/>
    <w:rsid w:val="0079296A"/>
    <w:rPr>
      <w:rFonts w:ascii="Calibri" w:hAnsi="Calibri" w:hint="default"/>
      <w:sz w:val="22"/>
      <w:szCs w:val="22"/>
      <w:lang w:eastAsia="en-US"/>
    </w:rPr>
  </w:style>
  <w:style w:type="character" w:customStyle="1" w:styleId="affffff4">
    <w:name w:val="Активная гипертекстовая ссылка"/>
    <w:rsid w:val="0079296A"/>
    <w:rPr>
      <w:b/>
      <w:bCs w:val="0"/>
      <w:color w:val="auto"/>
      <w:sz w:val="26"/>
      <w:u w:val="single"/>
    </w:rPr>
  </w:style>
  <w:style w:type="character" w:customStyle="1" w:styleId="affffff5">
    <w:name w:val="Выделение для Базового Поиска"/>
    <w:rsid w:val="0079296A"/>
    <w:rPr>
      <w:b/>
      <w:bCs w:val="0"/>
      <w:color w:val="0058A9"/>
      <w:sz w:val="26"/>
    </w:rPr>
  </w:style>
  <w:style w:type="character" w:customStyle="1" w:styleId="affffff6">
    <w:name w:val="Выделение для Базового Поиска (курсив)"/>
    <w:rsid w:val="0079296A"/>
    <w:rPr>
      <w:b/>
      <w:bCs w:val="0"/>
      <w:i/>
      <w:iCs w:val="0"/>
      <w:color w:val="0058A9"/>
      <w:sz w:val="26"/>
    </w:rPr>
  </w:style>
  <w:style w:type="character" w:customStyle="1" w:styleId="affffff7">
    <w:name w:val="Заголовок своего сообщения"/>
    <w:rsid w:val="0079296A"/>
    <w:rPr>
      <w:b/>
      <w:bCs w:val="0"/>
      <w:color w:val="26282F"/>
      <w:sz w:val="26"/>
    </w:rPr>
  </w:style>
  <w:style w:type="character" w:customStyle="1" w:styleId="affffff8">
    <w:name w:val="Заголовок чужого сообщения"/>
    <w:rsid w:val="0079296A"/>
    <w:rPr>
      <w:b/>
      <w:bCs w:val="0"/>
      <w:color w:val="FF0000"/>
      <w:sz w:val="26"/>
    </w:rPr>
  </w:style>
  <w:style w:type="character" w:customStyle="1" w:styleId="affffff9">
    <w:name w:val="Найденные слова"/>
    <w:uiPriority w:val="99"/>
    <w:rsid w:val="0079296A"/>
    <w:rPr>
      <w:b/>
      <w:bCs w:val="0"/>
      <w:color w:val="26282F"/>
      <w:sz w:val="26"/>
    </w:rPr>
  </w:style>
  <w:style w:type="character" w:customStyle="1" w:styleId="affffffa">
    <w:name w:val="Не вступил в силу"/>
    <w:uiPriority w:val="99"/>
    <w:rsid w:val="0079296A"/>
    <w:rPr>
      <w:b/>
      <w:bCs w:val="0"/>
      <w:color w:val="000000"/>
      <w:sz w:val="26"/>
    </w:rPr>
  </w:style>
  <w:style w:type="character" w:customStyle="1" w:styleId="affffffb">
    <w:name w:val="Опечатки"/>
    <w:rsid w:val="0079296A"/>
    <w:rPr>
      <w:color w:val="FF0000"/>
      <w:sz w:val="26"/>
    </w:rPr>
  </w:style>
  <w:style w:type="character" w:customStyle="1" w:styleId="affffffc">
    <w:name w:val="Продолжение ссылки"/>
    <w:uiPriority w:val="99"/>
    <w:rsid w:val="0079296A"/>
    <w:rPr>
      <w:b/>
      <w:bCs w:val="0"/>
      <w:color w:val="auto"/>
      <w:sz w:val="26"/>
    </w:rPr>
  </w:style>
  <w:style w:type="character" w:customStyle="1" w:styleId="affffffd">
    <w:name w:val="Сравнение редакций"/>
    <w:rsid w:val="0079296A"/>
    <w:rPr>
      <w:b/>
      <w:bCs w:val="0"/>
      <w:color w:val="26282F"/>
      <w:sz w:val="26"/>
    </w:rPr>
  </w:style>
  <w:style w:type="character" w:customStyle="1" w:styleId="affffffe">
    <w:name w:val="Сравнение редакций. Добавленный фрагмент"/>
    <w:rsid w:val="0079296A"/>
    <w:rPr>
      <w:color w:val="000000"/>
    </w:rPr>
  </w:style>
  <w:style w:type="character" w:customStyle="1" w:styleId="afffffff">
    <w:name w:val="Сравнение редакций. Удаленный фрагмент"/>
    <w:rsid w:val="0079296A"/>
    <w:rPr>
      <w:color w:val="000000"/>
    </w:rPr>
  </w:style>
  <w:style w:type="character" w:customStyle="1" w:styleId="afffffff0">
    <w:name w:val="Утратил силу"/>
    <w:uiPriority w:val="99"/>
    <w:rsid w:val="0079296A"/>
    <w:rPr>
      <w:b/>
      <w:bCs w:val="0"/>
      <w:strike/>
      <w:color w:val="auto"/>
      <w:sz w:val="26"/>
    </w:rPr>
  </w:style>
  <w:style w:type="character" w:customStyle="1" w:styleId="510">
    <w:name w:val="Знак Знак51"/>
    <w:locked/>
    <w:rsid w:val="0079296A"/>
    <w:rPr>
      <w:rFonts w:ascii="Arial" w:hAnsi="Arial" w:cs="Arial" w:hint="default"/>
      <w:b/>
      <w:bCs w:val="0"/>
      <w:color w:val="26282F"/>
      <w:sz w:val="24"/>
      <w:lang w:val="ru-RU" w:eastAsia="ru-RU"/>
    </w:rPr>
  </w:style>
  <w:style w:type="character" w:customStyle="1" w:styleId="afffffff1">
    <w:name w:val="Ссылка на утративший силу документ"/>
    <w:uiPriority w:val="99"/>
    <w:rsid w:val="0079296A"/>
    <w:rPr>
      <w:color w:val="749232"/>
      <w:u w:val="single"/>
    </w:rPr>
  </w:style>
  <w:style w:type="character" w:customStyle="1" w:styleId="afffffff2">
    <w:name w:val="Цветовое выделение для Нормальный"/>
    <w:uiPriority w:val="99"/>
    <w:rsid w:val="0079296A"/>
    <w:rPr>
      <w:sz w:val="26"/>
      <w:szCs w:val="26"/>
    </w:rPr>
  </w:style>
  <w:style w:type="character" w:customStyle="1" w:styleId="Absatz-Standardschriftart">
    <w:name w:val="Absatz-Standardschriftart"/>
    <w:rsid w:val="0079296A"/>
  </w:style>
  <w:style w:type="character" w:customStyle="1" w:styleId="WW8Num2z0">
    <w:name w:val="WW8Num2z0"/>
    <w:rsid w:val="0079296A"/>
    <w:rPr>
      <w:sz w:val="24"/>
    </w:rPr>
  </w:style>
  <w:style w:type="character" w:customStyle="1" w:styleId="WW-Absatz-Standardschriftart">
    <w:name w:val="WW-Absatz-Standardschriftart"/>
    <w:rsid w:val="0079296A"/>
  </w:style>
  <w:style w:type="character" w:customStyle="1" w:styleId="WW-Absatz-Standardschriftart1">
    <w:name w:val="WW-Absatz-Standardschriftart1"/>
    <w:rsid w:val="0079296A"/>
  </w:style>
  <w:style w:type="character" w:customStyle="1" w:styleId="WW-Absatz-Standardschriftart11">
    <w:name w:val="WW-Absatz-Standardschriftart11"/>
    <w:rsid w:val="0079296A"/>
  </w:style>
  <w:style w:type="character" w:customStyle="1" w:styleId="WW-Absatz-Standardschriftart111">
    <w:name w:val="WW-Absatz-Standardschriftart111"/>
    <w:rsid w:val="0079296A"/>
  </w:style>
  <w:style w:type="character" w:customStyle="1" w:styleId="WW-Absatz-Standardschriftart1111">
    <w:name w:val="WW-Absatz-Standardschriftart1111"/>
    <w:rsid w:val="0079296A"/>
  </w:style>
  <w:style w:type="character" w:customStyle="1" w:styleId="WW-Absatz-Standardschriftart11111">
    <w:name w:val="WW-Absatz-Standardschriftart11111"/>
    <w:rsid w:val="0079296A"/>
  </w:style>
  <w:style w:type="character" w:customStyle="1" w:styleId="WW-Absatz-Standardschriftart111111">
    <w:name w:val="WW-Absatz-Standardschriftart111111"/>
    <w:rsid w:val="0079296A"/>
  </w:style>
  <w:style w:type="character" w:customStyle="1" w:styleId="WW-Absatz-Standardschriftart1111111">
    <w:name w:val="WW-Absatz-Standardschriftart1111111"/>
    <w:rsid w:val="0079296A"/>
  </w:style>
  <w:style w:type="character" w:customStyle="1" w:styleId="WW-Absatz-Standardschriftart11111111">
    <w:name w:val="WW-Absatz-Standardschriftart11111111"/>
    <w:rsid w:val="0079296A"/>
  </w:style>
  <w:style w:type="character" w:customStyle="1" w:styleId="WW-Absatz-Standardschriftart111111111">
    <w:name w:val="WW-Absatz-Standardschriftart111111111"/>
    <w:rsid w:val="0079296A"/>
  </w:style>
  <w:style w:type="character" w:customStyle="1" w:styleId="WW-Absatz-Standardschriftart1111111111">
    <w:name w:val="WW-Absatz-Standardschriftart1111111111"/>
    <w:rsid w:val="0079296A"/>
  </w:style>
  <w:style w:type="character" w:customStyle="1" w:styleId="38">
    <w:name w:val="Знак Знак3"/>
    <w:rsid w:val="0079296A"/>
    <w:rPr>
      <w:sz w:val="26"/>
    </w:rPr>
  </w:style>
  <w:style w:type="character" w:customStyle="1" w:styleId="2a">
    <w:name w:val="Знак Знак2"/>
    <w:rsid w:val="0079296A"/>
    <w:rPr>
      <w:rFonts w:ascii="Arial" w:eastAsia="Times New Roman" w:hAnsi="Arial" w:cs="Arial" w:hint="default"/>
      <w:b/>
      <w:bCs/>
      <w:color w:val="000080"/>
      <w:lang w:eastAsia="ru-RU"/>
    </w:rPr>
  </w:style>
  <w:style w:type="character" w:customStyle="1" w:styleId="WW8Num2z2">
    <w:name w:val="WW8Num2z2"/>
    <w:rsid w:val="0079296A"/>
    <w:rPr>
      <w:rFonts w:ascii="Wingdings" w:hAnsi="Wingdings" w:hint="default"/>
    </w:rPr>
  </w:style>
  <w:style w:type="character" w:customStyle="1" w:styleId="1f6">
    <w:name w:val="Знак Знак1"/>
    <w:rsid w:val="0079296A"/>
    <w:rPr>
      <w:rFonts w:ascii="Arial" w:eastAsia="Times New Roman" w:hAnsi="Arial" w:cs="Arial" w:hint="default"/>
      <w:sz w:val="22"/>
      <w:szCs w:val="22"/>
    </w:rPr>
  </w:style>
  <w:style w:type="character" w:customStyle="1" w:styleId="EndnoteTextChar">
    <w:name w:val="Endnote Text Char"/>
    <w:rsid w:val="0079296A"/>
    <w:rPr>
      <w:rFonts w:ascii="Times New Roman" w:hAnsi="Times New Roman" w:cs="Times New Roman" w:hint="default"/>
      <w:lang w:val="ru-RU" w:eastAsia="ru-RU" w:bidi="ar-SA"/>
    </w:rPr>
  </w:style>
  <w:style w:type="character" w:customStyle="1" w:styleId="150">
    <w:name w:val="Знак Знак15"/>
    <w:rsid w:val="0079296A"/>
    <w:rPr>
      <w:rFonts w:ascii="Arial" w:hAnsi="Arial" w:cs="Arial" w:hint="default"/>
      <w:b/>
      <w:bCs w:val="0"/>
      <w:kern w:val="32"/>
      <w:sz w:val="32"/>
    </w:rPr>
  </w:style>
  <w:style w:type="character" w:customStyle="1" w:styleId="140">
    <w:name w:val="Знак Знак14"/>
    <w:rsid w:val="0079296A"/>
    <w:rPr>
      <w:rFonts w:ascii="Arial" w:hAnsi="Arial" w:cs="Arial" w:hint="default"/>
      <w:b/>
      <w:bCs w:val="0"/>
      <w:i/>
      <w:iCs w:val="0"/>
      <w:sz w:val="28"/>
    </w:rPr>
  </w:style>
  <w:style w:type="character" w:customStyle="1" w:styleId="130">
    <w:name w:val="Знак Знак13"/>
    <w:rsid w:val="0079296A"/>
    <w:rPr>
      <w:rFonts w:ascii="Arial" w:hAnsi="Arial" w:cs="Arial" w:hint="default"/>
      <w:b/>
      <w:bCs w:val="0"/>
      <w:sz w:val="26"/>
    </w:rPr>
  </w:style>
  <w:style w:type="character" w:customStyle="1" w:styleId="120">
    <w:name w:val="Знак Знак12"/>
    <w:rsid w:val="0079296A"/>
    <w:rPr>
      <w:b/>
      <w:bCs w:val="0"/>
      <w:sz w:val="26"/>
    </w:rPr>
  </w:style>
  <w:style w:type="character" w:customStyle="1" w:styleId="113">
    <w:name w:val="Знак Знак11"/>
    <w:rsid w:val="0079296A"/>
    <w:rPr>
      <w:b/>
      <w:bCs w:val="0"/>
      <w:i/>
      <w:iCs w:val="0"/>
      <w:sz w:val="26"/>
    </w:rPr>
  </w:style>
  <w:style w:type="character" w:customStyle="1" w:styleId="100">
    <w:name w:val="Знак Знак10"/>
    <w:rsid w:val="0079296A"/>
    <w:rPr>
      <w:sz w:val="26"/>
    </w:rPr>
  </w:style>
  <w:style w:type="character" w:customStyle="1" w:styleId="9">
    <w:name w:val="Знак Знак9"/>
    <w:rsid w:val="0079296A"/>
    <w:rPr>
      <w:sz w:val="26"/>
    </w:rPr>
  </w:style>
  <w:style w:type="character" w:customStyle="1" w:styleId="8">
    <w:name w:val="Знак Знак8"/>
    <w:rsid w:val="0079296A"/>
    <w:rPr>
      <w:sz w:val="24"/>
    </w:rPr>
  </w:style>
  <w:style w:type="character" w:customStyle="1" w:styleId="7">
    <w:name w:val="Знак Знак7"/>
    <w:rsid w:val="0079296A"/>
    <w:rPr>
      <w:sz w:val="24"/>
    </w:rPr>
  </w:style>
  <w:style w:type="character" w:customStyle="1" w:styleId="62">
    <w:name w:val="Знак Знак6"/>
    <w:rsid w:val="0079296A"/>
    <w:rPr>
      <w:sz w:val="16"/>
    </w:rPr>
  </w:style>
  <w:style w:type="character" w:customStyle="1" w:styleId="ListBulletChar">
    <w:name w:val="List Bullet Char"/>
    <w:rsid w:val="0079296A"/>
    <w:rPr>
      <w:sz w:val="22"/>
      <w:lang w:val="en-US" w:eastAsia="en-US"/>
    </w:rPr>
  </w:style>
  <w:style w:type="character" w:customStyle="1" w:styleId="1f7">
    <w:name w:val="титул 1 Знак"/>
    <w:rsid w:val="0079296A"/>
    <w:rPr>
      <w:rFonts w:ascii="Times New Roman" w:eastAsia="Times New Roman" w:hAnsi="Times New Roman" w:cs="Times New Roman" w:hint="default"/>
      <w:sz w:val="24"/>
      <w:lang w:eastAsia="ar-SA" w:bidi="ar-SA"/>
    </w:rPr>
  </w:style>
  <w:style w:type="character" w:customStyle="1" w:styleId="afffffff3">
    <w:name w:val="Цветовое выделение для Текст"/>
    <w:uiPriority w:val="99"/>
    <w:rsid w:val="0079296A"/>
    <w:rPr>
      <w:rFonts w:ascii="Times New Roman Cyr" w:hAnsi="Times New Roman Cyr" w:cs="Times New Roman Cyr" w:hint="default"/>
    </w:rPr>
  </w:style>
  <w:style w:type="character" w:customStyle="1" w:styleId="oqoid">
    <w:name w:val="_oqoid"/>
    <w:basedOn w:val="a1"/>
    <w:rsid w:val="0079296A"/>
  </w:style>
  <w:style w:type="paragraph" w:styleId="a">
    <w:name w:val="List Bullet"/>
    <w:basedOn w:val="a0"/>
    <w:semiHidden/>
    <w:unhideWhenUsed/>
    <w:rsid w:val="0079296A"/>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046245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2837763">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691710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325230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298997330">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11633611">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265600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8767125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13301848">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40480110">
      <w:bodyDiv w:val="1"/>
      <w:marLeft w:val="0"/>
      <w:marRight w:val="0"/>
      <w:marTop w:val="0"/>
      <w:marBottom w:val="0"/>
      <w:divBdr>
        <w:top w:val="none" w:sz="0" w:space="0" w:color="auto"/>
        <w:left w:val="none" w:sz="0" w:space="0" w:color="auto"/>
        <w:bottom w:val="none" w:sz="0" w:space="0" w:color="auto"/>
        <w:right w:val="none" w:sz="0" w:space="0" w:color="auto"/>
      </w:divBdr>
    </w:div>
    <w:div w:id="548765399">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06736687">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344178">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2842725">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55778358">
      <w:bodyDiv w:val="1"/>
      <w:marLeft w:val="0"/>
      <w:marRight w:val="0"/>
      <w:marTop w:val="0"/>
      <w:marBottom w:val="0"/>
      <w:divBdr>
        <w:top w:val="none" w:sz="0" w:space="0" w:color="auto"/>
        <w:left w:val="none" w:sz="0" w:space="0" w:color="auto"/>
        <w:bottom w:val="none" w:sz="0" w:space="0" w:color="auto"/>
        <w:right w:val="none" w:sz="0" w:space="0" w:color="auto"/>
      </w:divBdr>
    </w:div>
    <w:div w:id="869799154">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8781106">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1262473">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082606139">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10966">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196652575">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232561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69127866">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244775">
      <w:bodyDiv w:val="1"/>
      <w:marLeft w:val="0"/>
      <w:marRight w:val="0"/>
      <w:marTop w:val="0"/>
      <w:marBottom w:val="0"/>
      <w:divBdr>
        <w:top w:val="none" w:sz="0" w:space="0" w:color="auto"/>
        <w:left w:val="none" w:sz="0" w:space="0" w:color="auto"/>
        <w:bottom w:val="none" w:sz="0" w:space="0" w:color="auto"/>
        <w:right w:val="none" w:sz="0" w:space="0" w:color="auto"/>
      </w:divBdr>
    </w:div>
    <w:div w:id="1614432587">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3482407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9598854">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789542282">
      <w:bodyDiv w:val="1"/>
      <w:marLeft w:val="0"/>
      <w:marRight w:val="0"/>
      <w:marTop w:val="0"/>
      <w:marBottom w:val="0"/>
      <w:divBdr>
        <w:top w:val="none" w:sz="0" w:space="0" w:color="auto"/>
        <w:left w:val="none" w:sz="0" w:space="0" w:color="auto"/>
        <w:bottom w:val="none" w:sz="0" w:space="0" w:color="auto"/>
        <w:right w:val="none" w:sz="0" w:space="0" w:color="auto"/>
      </w:divBdr>
    </w:div>
    <w:div w:id="1824539953">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39347228">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04565471">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60718435">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25474099">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085912007">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1F7FF54F21C199A78DE797404372A3CFB828B9E7516F7899138748AFF2DEC6DEBAC46D05D285F8BD58115CX1TB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1F7FF54F21C199A78DE797404372A3CFB828B9E7516F7899138748AFF2DEC6DEBAC46D05D285F8BD58115CX1TB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1F7FF54F21C199A78DE797404372A3CFB828B9E7516F7899138748AFF2DEC6DEBAC46D05D285F8BD58115CX1TB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B641-E421-4719-850F-8B65B596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8616</Words>
  <Characters>49113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2024-02-29T08:27:00Z</cp:lastPrinted>
  <dcterms:created xsi:type="dcterms:W3CDTF">2024-02-29T11:16:00Z</dcterms:created>
  <dcterms:modified xsi:type="dcterms:W3CDTF">2024-02-29T11:16:00Z</dcterms:modified>
</cp:coreProperties>
</file>