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Layout w:type="fixed"/>
        <w:tblLook w:val="0000"/>
      </w:tblPr>
      <w:tblGrid>
        <w:gridCol w:w="3794"/>
        <w:gridCol w:w="1843"/>
        <w:gridCol w:w="3544"/>
      </w:tblGrid>
      <w:tr w:rsidR="001A34F5" w:rsidTr="00894DD5">
        <w:trPr>
          <w:trHeight w:val="3117"/>
        </w:trPr>
        <w:tc>
          <w:tcPr>
            <w:tcW w:w="3794" w:type="dxa"/>
          </w:tcPr>
          <w:p w:rsidR="001A34F5" w:rsidRPr="001A3FFD" w:rsidRDefault="001A34F5" w:rsidP="00961FC0">
            <w:pPr>
              <w:spacing w:line="220" w:lineRule="exact"/>
              <w:rPr>
                <w:b/>
              </w:rPr>
            </w:pPr>
          </w:p>
          <w:p w:rsidR="001A34F5" w:rsidRPr="00886CB5" w:rsidRDefault="001A34F5" w:rsidP="00961FC0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  <w:proofErr w:type="spellStart"/>
            <w:r w:rsidRPr="00886CB5">
              <w:rPr>
                <w:b/>
                <w:sz w:val="24"/>
                <w:szCs w:val="24"/>
              </w:rPr>
              <w:t>Чăваш</w:t>
            </w:r>
            <w:proofErr w:type="spellEnd"/>
            <w:r w:rsidRPr="00886CB5">
              <w:rPr>
                <w:rFonts w:ascii="Baltica Chv" w:hAnsi="Baltica Chv" w:cs="Baltica Chv"/>
                <w:b/>
                <w:sz w:val="24"/>
                <w:szCs w:val="24"/>
              </w:rPr>
              <w:t xml:space="preserve">  </w:t>
            </w:r>
            <w:proofErr w:type="spellStart"/>
            <w:r w:rsidRPr="00886CB5"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CB5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886CB5">
              <w:rPr>
                <w:rFonts w:ascii="Baltica Chv" w:hAnsi="Baltica Chv" w:cs="Baltica Chv"/>
                <w:b/>
                <w:sz w:val="24"/>
                <w:szCs w:val="24"/>
              </w:rPr>
              <w:t xml:space="preserve"> </w:t>
            </w:r>
            <w:proofErr w:type="spellStart"/>
            <w:r w:rsidRPr="00886CB5">
              <w:rPr>
                <w:rFonts w:ascii="Baltica Chv Cyr" w:hAnsi="Baltica Chv Cyr" w:cs="Baltica Chv Cyr"/>
                <w:b/>
                <w:sz w:val="24"/>
                <w:szCs w:val="24"/>
              </w:rPr>
              <w:t>муниципалл</w:t>
            </w:r>
            <w:r w:rsidRPr="00886CB5">
              <w:rPr>
                <w:b/>
                <w:sz w:val="24"/>
                <w:szCs w:val="24"/>
              </w:rPr>
              <w:t>ă</w:t>
            </w:r>
            <w:proofErr w:type="spellEnd"/>
            <w:r w:rsidRPr="00886CB5">
              <w:rPr>
                <w:b/>
                <w:sz w:val="24"/>
                <w:szCs w:val="24"/>
              </w:rPr>
              <w:t xml:space="preserve"> </w:t>
            </w:r>
          </w:p>
          <w:p w:rsidR="001A34F5" w:rsidRDefault="001A34F5" w:rsidP="00961FC0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  <w:proofErr w:type="spellStart"/>
            <w:r w:rsidRPr="00886CB5">
              <w:rPr>
                <w:b/>
                <w:sz w:val="24"/>
                <w:szCs w:val="24"/>
              </w:rPr>
              <w:t>округĕн</w:t>
            </w:r>
            <w:proofErr w:type="spellEnd"/>
            <w:r w:rsidRPr="00886C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86CB5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1A34F5" w:rsidRDefault="001A34F5" w:rsidP="00961FC0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1A34F5" w:rsidRPr="00886CB5" w:rsidRDefault="001A34F5" w:rsidP="00961FC0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1A34F5" w:rsidRPr="00886CB5" w:rsidRDefault="001A34F5" w:rsidP="00961FC0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86CB5">
              <w:rPr>
                <w:b/>
                <w:bCs/>
                <w:sz w:val="24"/>
                <w:szCs w:val="24"/>
              </w:rPr>
              <w:t>Й</w:t>
            </w:r>
            <w:r w:rsidRPr="00886CB5">
              <w:rPr>
                <w:rFonts w:ascii="Baltica Chv" w:hAnsi="Baltica Chv" w:cs="Baltica Chv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6CB5">
              <w:rPr>
                <w:b/>
                <w:bCs/>
                <w:sz w:val="24"/>
                <w:szCs w:val="24"/>
              </w:rPr>
              <w:t>Ы</w:t>
            </w:r>
            <w:proofErr w:type="gramEnd"/>
            <w:r w:rsidRPr="00886CB5">
              <w:rPr>
                <w:rFonts w:ascii="Baltica Chv" w:hAnsi="Baltica Chv" w:cs="Baltica Chv"/>
                <w:b/>
                <w:bCs/>
                <w:sz w:val="24"/>
                <w:szCs w:val="24"/>
              </w:rPr>
              <w:t xml:space="preserve"> </w:t>
            </w:r>
            <w:r w:rsidRPr="00886CB5">
              <w:rPr>
                <w:b/>
                <w:bCs/>
                <w:sz w:val="24"/>
                <w:szCs w:val="24"/>
              </w:rPr>
              <w:t>Ш</w:t>
            </w:r>
            <w:r w:rsidRPr="00886CB5">
              <w:rPr>
                <w:rFonts w:ascii="Baltica Chv" w:hAnsi="Baltica Chv" w:cs="Baltica Chv"/>
                <w:b/>
                <w:bCs/>
                <w:sz w:val="24"/>
                <w:szCs w:val="24"/>
              </w:rPr>
              <w:t xml:space="preserve"> </w:t>
            </w:r>
            <w:r w:rsidRPr="00886CB5">
              <w:rPr>
                <w:b/>
                <w:bCs/>
                <w:sz w:val="24"/>
                <w:szCs w:val="24"/>
              </w:rPr>
              <w:t>Ă</w:t>
            </w:r>
            <w:r w:rsidRPr="00886CB5">
              <w:rPr>
                <w:rFonts w:ascii="Baltica Chv" w:hAnsi="Baltica Chv" w:cs="Baltica Chv"/>
                <w:b/>
                <w:bCs/>
                <w:sz w:val="24"/>
                <w:szCs w:val="24"/>
              </w:rPr>
              <w:t xml:space="preserve"> </w:t>
            </w:r>
            <w:r w:rsidRPr="00886CB5">
              <w:rPr>
                <w:b/>
                <w:bCs/>
                <w:sz w:val="24"/>
                <w:szCs w:val="24"/>
              </w:rPr>
              <w:t>Н</w:t>
            </w:r>
            <w:r w:rsidRPr="00886CB5">
              <w:rPr>
                <w:rFonts w:ascii="Baltica Chv" w:hAnsi="Baltica Chv" w:cs="Baltica Chv"/>
                <w:b/>
                <w:bCs/>
                <w:sz w:val="24"/>
                <w:szCs w:val="24"/>
              </w:rPr>
              <w:t xml:space="preserve"> </w:t>
            </w:r>
            <w:r w:rsidRPr="00886CB5">
              <w:rPr>
                <w:b/>
                <w:bCs/>
                <w:sz w:val="24"/>
                <w:szCs w:val="24"/>
              </w:rPr>
              <w:t>У</w:t>
            </w: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86CB5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</w:p>
          <w:p w:rsidR="001A34F5" w:rsidRPr="004B2533" w:rsidRDefault="001A34F5" w:rsidP="00894D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6CB5">
              <w:rPr>
                <w:b/>
                <w:sz w:val="24"/>
                <w:szCs w:val="24"/>
              </w:rPr>
              <w:t>Сĕнтĕрвăрри</w:t>
            </w:r>
            <w:proofErr w:type="spellEnd"/>
            <w:r w:rsidRPr="00886CB5">
              <w:rPr>
                <w:b/>
                <w:sz w:val="24"/>
                <w:szCs w:val="24"/>
              </w:rPr>
              <w:t xml:space="preserve"> хули</w:t>
            </w:r>
          </w:p>
        </w:tc>
        <w:tc>
          <w:tcPr>
            <w:tcW w:w="1843" w:type="dxa"/>
          </w:tcPr>
          <w:p w:rsidR="001A34F5" w:rsidRPr="004B2533" w:rsidRDefault="001A34F5" w:rsidP="00961FC0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233680</wp:posOffset>
                  </wp:positionH>
                  <wp:positionV relativeFrom="margin">
                    <wp:posOffset>727710</wp:posOffset>
                  </wp:positionV>
                  <wp:extent cx="600075" cy="771525"/>
                  <wp:effectExtent l="19050" t="0" r="9525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4F5" w:rsidRPr="004B2533" w:rsidRDefault="001A34F5" w:rsidP="00961FC0">
            <w:pPr>
              <w:ind w:right="283"/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A34F5" w:rsidRPr="004B2533" w:rsidRDefault="001A34F5" w:rsidP="00961FC0">
            <w:pPr>
              <w:ind w:right="283"/>
              <w:rPr>
                <w:b/>
                <w:sz w:val="24"/>
                <w:szCs w:val="24"/>
              </w:rPr>
            </w:pP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  <w:r w:rsidRPr="00886CB5">
              <w:rPr>
                <w:b/>
                <w:sz w:val="24"/>
                <w:szCs w:val="24"/>
              </w:rPr>
              <w:t>Чувашская  Республика</w:t>
            </w: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  <w:r w:rsidRPr="00886CB5">
              <w:rPr>
                <w:b/>
                <w:sz w:val="24"/>
                <w:szCs w:val="24"/>
              </w:rPr>
              <w:t>Администрация</w:t>
            </w: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  <w:r w:rsidRPr="00886CB5">
              <w:rPr>
                <w:b/>
                <w:sz w:val="24"/>
                <w:szCs w:val="24"/>
              </w:rPr>
              <w:t>Мариинско-Посадского</w:t>
            </w: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  <w:r w:rsidRPr="00886CB5">
              <w:rPr>
                <w:b/>
                <w:sz w:val="24"/>
                <w:szCs w:val="24"/>
              </w:rPr>
              <w:t xml:space="preserve">муниципального округа </w:t>
            </w:r>
          </w:p>
          <w:p w:rsidR="001A34F5" w:rsidRPr="00886CB5" w:rsidRDefault="001A34F5" w:rsidP="00961FC0">
            <w:pPr>
              <w:rPr>
                <w:rFonts w:ascii="TimesET" w:hAnsi="TimesET"/>
                <w:b/>
                <w:sz w:val="24"/>
                <w:szCs w:val="24"/>
              </w:rPr>
            </w:pPr>
          </w:p>
          <w:p w:rsidR="001A34F5" w:rsidRPr="00886CB5" w:rsidRDefault="001A34F5" w:rsidP="00961FC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86CB5">
              <w:rPr>
                <w:b/>
                <w:sz w:val="24"/>
                <w:szCs w:val="24"/>
              </w:rPr>
              <w:t>П</w:t>
            </w:r>
            <w:proofErr w:type="gramEnd"/>
            <w:r w:rsidRPr="00886CB5">
              <w:rPr>
                <w:b/>
                <w:sz w:val="24"/>
                <w:szCs w:val="24"/>
              </w:rPr>
              <w:t xml:space="preserve"> О С Т А Н О В Л Е Н И Е </w:t>
            </w:r>
          </w:p>
          <w:p w:rsidR="001A34F5" w:rsidRPr="00886CB5" w:rsidRDefault="001A34F5" w:rsidP="00961FC0">
            <w:pPr>
              <w:rPr>
                <w:b/>
                <w:sz w:val="24"/>
                <w:szCs w:val="24"/>
              </w:rPr>
            </w:pPr>
          </w:p>
          <w:p w:rsidR="001A34F5" w:rsidRPr="00886CB5" w:rsidRDefault="00E64F08" w:rsidP="00961F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13.06.2023</w:t>
            </w:r>
            <w:r w:rsidR="001A34F5">
              <w:rPr>
                <w:b/>
                <w:sz w:val="24"/>
                <w:szCs w:val="24"/>
              </w:rPr>
              <w:t xml:space="preserve">  №</w:t>
            </w:r>
            <w:r>
              <w:rPr>
                <w:b/>
                <w:sz w:val="24"/>
                <w:szCs w:val="24"/>
              </w:rPr>
              <w:t xml:space="preserve"> 669</w:t>
            </w:r>
          </w:p>
          <w:p w:rsidR="001A34F5" w:rsidRPr="00886CB5" w:rsidRDefault="001A34F5" w:rsidP="00961FC0">
            <w:pPr>
              <w:rPr>
                <w:b/>
                <w:sz w:val="24"/>
                <w:szCs w:val="24"/>
              </w:rPr>
            </w:pPr>
          </w:p>
          <w:p w:rsidR="001A34F5" w:rsidRPr="00886CB5" w:rsidRDefault="001A34F5" w:rsidP="00961FC0">
            <w:pPr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  <w:r w:rsidRPr="00886CB5">
              <w:rPr>
                <w:b/>
                <w:sz w:val="24"/>
                <w:szCs w:val="24"/>
              </w:rPr>
              <w:t>г. Мариинский  Посад</w:t>
            </w:r>
          </w:p>
          <w:p w:rsidR="001A34F5" w:rsidRPr="004B2533" w:rsidRDefault="001A34F5" w:rsidP="00961FC0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3C4F" w:rsidRDefault="00AC3C4F" w:rsidP="00894DD5">
      <w:pPr>
        <w:tabs>
          <w:tab w:val="left" w:pos="2625"/>
        </w:tabs>
      </w:pPr>
    </w:p>
    <w:p w:rsidR="00F27A64" w:rsidRDefault="00894DD5" w:rsidP="00894DD5">
      <w:pPr>
        <w:ind w:right="4437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 создании специальной К</w:t>
      </w:r>
      <w:r w:rsidR="006636DD" w:rsidRPr="006636DD">
        <w:rPr>
          <w:rFonts w:eastAsia="Times New Roman"/>
          <w:b/>
          <w:bCs/>
          <w:sz w:val="24"/>
          <w:szCs w:val="24"/>
          <w:lang w:eastAsia="ru-RU"/>
        </w:rPr>
        <w:t xml:space="preserve">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1A34F5" w:rsidRPr="001A34F5">
        <w:rPr>
          <w:rStyle w:val="StrongEmphasis"/>
          <w:sz w:val="24"/>
          <w:szCs w:val="24"/>
        </w:rPr>
        <w:t>Мариинско-Посадского</w:t>
      </w:r>
      <w:r w:rsidR="001A34F5">
        <w:rPr>
          <w:rStyle w:val="StrongEmphasis"/>
        </w:rPr>
        <w:t xml:space="preserve"> </w:t>
      </w:r>
      <w:r w:rsidR="001A34F5" w:rsidRPr="00D248FE">
        <w:rPr>
          <w:rStyle w:val="StrongEmphasis"/>
        </w:rPr>
        <w:t xml:space="preserve"> </w:t>
      </w:r>
      <w:r w:rsidR="006636DD">
        <w:rPr>
          <w:rFonts w:eastAsia="Times New Roman"/>
          <w:b/>
          <w:bCs/>
          <w:sz w:val="24"/>
          <w:szCs w:val="24"/>
          <w:lang w:eastAsia="ru-RU"/>
        </w:rPr>
        <w:t>муниципального округа</w:t>
      </w:r>
      <w:r w:rsidR="006636DD" w:rsidRPr="006636DD">
        <w:rPr>
          <w:rFonts w:eastAsia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6636DD" w:rsidRDefault="006636DD" w:rsidP="00B526A6">
      <w:pPr>
        <w:ind w:firstLine="72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8F636C" w:rsidRPr="00894DD5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8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8 статьи 16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9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</w:t>
      </w:r>
      <w:r w:rsidR="007142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23 декабря 2020 г. №  2220 «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алкогольной продукции и розничная продажа алкогольной продукции при оказании услуг общественного питания», Уставом</w:t>
      </w:r>
      <w:r w:rsidRPr="008F636C">
        <w:t xml:space="preserve"> </w:t>
      </w:r>
      <w:r w:rsidR="00894DD5" w:rsidRPr="00894DD5">
        <w:rPr>
          <w:rStyle w:val="StrongEmphasis"/>
          <w:b w:val="0"/>
          <w:sz w:val="24"/>
          <w:szCs w:val="24"/>
        </w:rPr>
        <w:t>Мариинско-Посадского</w:t>
      </w:r>
      <w:r w:rsidR="00894DD5">
        <w:rPr>
          <w:rStyle w:val="StrongEmphasis"/>
        </w:rPr>
        <w:t xml:space="preserve"> </w:t>
      </w:r>
      <w:r w:rsidR="00894DD5" w:rsidRPr="00D248FE">
        <w:rPr>
          <w:rStyle w:val="StrongEmphasis"/>
        </w:rPr>
        <w:t xml:space="preserve"> 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Чувашской Республики, </w:t>
      </w:r>
      <w:r w:rsidR="00894DD5" w:rsidRPr="00894DD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894DD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дминистрация </w:t>
      </w:r>
      <w:r w:rsidR="00894DD5" w:rsidRPr="00894DD5">
        <w:rPr>
          <w:rStyle w:val="StrongEmphasis"/>
          <w:b w:val="0"/>
          <w:sz w:val="24"/>
          <w:szCs w:val="24"/>
        </w:rPr>
        <w:t>Мариинско-Посадского</w:t>
      </w:r>
      <w:r w:rsidR="00894DD5" w:rsidRPr="00894DD5">
        <w:rPr>
          <w:rStyle w:val="StrongEmphasis"/>
        </w:rPr>
        <w:t xml:space="preserve">  </w:t>
      </w:r>
      <w:r w:rsidRPr="00894DD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постановляет:</w:t>
      </w: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44DEC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прилагаемое </w:t>
      </w:r>
      <w:hyperlink w:anchor="sub_1000" w:history="1">
        <w:r w:rsidRPr="00E44DE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</w:t>
        </w:r>
      </w:hyperlink>
      <w:r w:rsidR="00894DD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специальной К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894DD5" w:rsidRPr="00894DD5">
        <w:rPr>
          <w:rStyle w:val="StrongEmphasis"/>
          <w:b w:val="0"/>
          <w:sz w:val="24"/>
          <w:szCs w:val="24"/>
        </w:rPr>
        <w:t>Мариинско-Посадского</w:t>
      </w:r>
      <w:r w:rsidR="00894DD5">
        <w:rPr>
          <w:rStyle w:val="StrongEmphasis"/>
        </w:rPr>
        <w:t xml:space="preserve"> </w:t>
      </w:r>
      <w:r w:rsidR="00894DD5" w:rsidRPr="00D248FE">
        <w:rPr>
          <w:rStyle w:val="StrongEmphasis"/>
        </w:rPr>
        <w:t xml:space="preserve"> 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</w:t>
      </w:r>
      <w:r w:rsidR="00A34A4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ого округа Чувашской Республики </w:t>
      </w:r>
      <w:r w:rsidR="00A34A4D" w:rsidRPr="00A34A4D">
        <w:rPr>
          <w:rFonts w:eastAsiaTheme="minorEastAsia"/>
          <w:bCs/>
          <w:sz w:val="24"/>
          <w:szCs w:val="24"/>
          <w:lang w:eastAsia="ru-RU"/>
        </w:rPr>
        <w:t>Приложение №1</w:t>
      </w:r>
      <w:r w:rsidR="00A34A4D">
        <w:rPr>
          <w:rFonts w:eastAsiaTheme="minorEastAsia"/>
          <w:bCs/>
          <w:sz w:val="24"/>
          <w:szCs w:val="24"/>
          <w:lang w:eastAsia="ru-RU"/>
        </w:rPr>
        <w:t>.</w:t>
      </w:r>
    </w:p>
    <w:p w:rsidR="00A34A4D" w:rsidRPr="00A34A4D" w:rsidRDefault="00A34A4D" w:rsidP="00A34A4D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Создать специальную К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омиссию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Pr="00894DD5">
        <w:rPr>
          <w:rStyle w:val="StrongEmphasis"/>
          <w:b w:val="0"/>
          <w:sz w:val="24"/>
          <w:szCs w:val="24"/>
        </w:rPr>
        <w:t>Мариинско-Посадского</w:t>
      </w:r>
      <w:r>
        <w:rPr>
          <w:rStyle w:val="StrongEmphasis"/>
        </w:rPr>
        <w:t xml:space="preserve"> </w:t>
      </w:r>
      <w:r w:rsidRPr="00D248FE">
        <w:rPr>
          <w:rStyle w:val="StrongEmphasis"/>
        </w:rPr>
        <w:t xml:space="preserve"> 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34A4D">
        <w:rPr>
          <w:rFonts w:eastAsiaTheme="minorEastAsia"/>
          <w:bCs/>
          <w:sz w:val="24"/>
          <w:szCs w:val="24"/>
          <w:lang w:eastAsia="ru-RU"/>
        </w:rPr>
        <w:t>Приложение №</w:t>
      </w:r>
      <w:r>
        <w:rPr>
          <w:rFonts w:eastAsiaTheme="minorEastAsia"/>
          <w:bCs/>
          <w:sz w:val="24"/>
          <w:szCs w:val="24"/>
          <w:lang w:eastAsia="ru-RU"/>
        </w:rPr>
        <w:t>2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bookmarkEnd w:id="0"/>
    </w:p>
    <w:p w:rsidR="00894DD5" w:rsidRDefault="00894DD5" w:rsidP="00894DD5">
      <w:pPr>
        <w:pStyle w:val="ae"/>
        <w:numPr>
          <w:ilvl w:val="0"/>
          <w:numId w:val="9"/>
        </w:numPr>
        <w:shd w:val="clear" w:color="auto" w:fill="FFFFFF"/>
        <w:spacing w:before="0" w:after="0"/>
        <w:ind w:left="0" w:firstLine="556"/>
        <w:jc w:val="both"/>
        <w:rPr>
          <w:b w:val="0"/>
          <w:sz w:val="24"/>
          <w:szCs w:val="24"/>
        </w:rPr>
      </w:pPr>
      <w:bookmarkStart w:id="1" w:name="sub_1000"/>
      <w:proofErr w:type="gramStart"/>
      <w:r w:rsidRPr="00D248FE">
        <w:rPr>
          <w:b w:val="0"/>
          <w:sz w:val="24"/>
          <w:szCs w:val="24"/>
        </w:rPr>
        <w:t>Контроль за</w:t>
      </w:r>
      <w:proofErr w:type="gramEnd"/>
      <w:r w:rsidRPr="00D248FE">
        <w:rPr>
          <w:b w:val="0"/>
          <w:sz w:val="24"/>
          <w:szCs w:val="24"/>
        </w:rPr>
        <w:t xml:space="preserve"> исполнением настоящего постановления возложить на </w:t>
      </w:r>
      <w:r w:rsidRPr="008966FE">
        <w:rPr>
          <w:b w:val="0"/>
          <w:sz w:val="24"/>
          <w:szCs w:val="24"/>
          <w:shd w:val="clear" w:color="auto" w:fill="FFFFFF"/>
        </w:rPr>
        <w:t>и.о. заместителя главы администрации Мариинско-Посадского муниципального округа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8966FE">
        <w:rPr>
          <w:b w:val="0"/>
          <w:sz w:val="24"/>
          <w:szCs w:val="24"/>
          <w:shd w:val="clear" w:color="auto" w:fill="FFFFFF"/>
        </w:rPr>
        <w:t>- начальника финансового отдела</w:t>
      </w:r>
      <w:r w:rsidRPr="00D248F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Н.М. Яковлева</w:t>
      </w:r>
      <w:r w:rsidRPr="00D248FE">
        <w:rPr>
          <w:b w:val="0"/>
          <w:sz w:val="24"/>
          <w:szCs w:val="24"/>
        </w:rPr>
        <w:t>.</w:t>
      </w:r>
    </w:p>
    <w:p w:rsidR="00894DD5" w:rsidRPr="00894DD5" w:rsidRDefault="00894DD5" w:rsidP="00894DD5">
      <w:pPr>
        <w:pStyle w:val="ae"/>
        <w:numPr>
          <w:ilvl w:val="0"/>
          <w:numId w:val="9"/>
        </w:numPr>
        <w:shd w:val="clear" w:color="auto" w:fill="FFFFFF"/>
        <w:spacing w:before="0" w:after="0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D248FE">
        <w:rPr>
          <w:b w:val="0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b w:val="0"/>
          <w:sz w:val="24"/>
          <w:szCs w:val="24"/>
        </w:rPr>
        <w:t xml:space="preserve">                   </w:t>
      </w:r>
      <w:r w:rsidRPr="00D248FE">
        <w:rPr>
          <w:b w:val="0"/>
          <w:sz w:val="24"/>
          <w:szCs w:val="24"/>
        </w:rPr>
        <w:t>опубликования.</w:t>
      </w:r>
    </w:p>
    <w:p w:rsidR="00894DD5" w:rsidRDefault="00894DD5" w:rsidP="00894DD5">
      <w:pPr>
        <w:pStyle w:val="a8"/>
        <w:rPr>
          <w:rFonts w:eastAsia="MS Mincho"/>
          <w:sz w:val="24"/>
          <w:szCs w:val="24"/>
        </w:rPr>
      </w:pPr>
    </w:p>
    <w:p w:rsidR="00894DD5" w:rsidRDefault="00894DD5" w:rsidP="00894DD5">
      <w:pPr>
        <w:pStyle w:val="a8"/>
        <w:rPr>
          <w:rFonts w:eastAsia="MS Mincho"/>
          <w:sz w:val="24"/>
          <w:szCs w:val="24"/>
        </w:rPr>
      </w:pPr>
    </w:p>
    <w:p w:rsidR="00894DD5" w:rsidRPr="00894DD5" w:rsidRDefault="00894DD5" w:rsidP="009E0F80">
      <w:pPr>
        <w:pStyle w:val="a8"/>
        <w:ind w:left="0"/>
        <w:rPr>
          <w:sz w:val="24"/>
          <w:szCs w:val="24"/>
        </w:rPr>
      </w:pPr>
      <w:r w:rsidRPr="00894DD5">
        <w:rPr>
          <w:rFonts w:eastAsia="MS Mincho"/>
          <w:sz w:val="24"/>
          <w:szCs w:val="24"/>
        </w:rPr>
        <w:t>Глава</w:t>
      </w:r>
      <w:r w:rsidRPr="00894DD5">
        <w:rPr>
          <w:sz w:val="24"/>
          <w:szCs w:val="24"/>
        </w:rPr>
        <w:t xml:space="preserve"> Мариинско-Посадского                                                                    </w:t>
      </w:r>
      <w:r w:rsidR="009E0F80">
        <w:rPr>
          <w:sz w:val="24"/>
          <w:szCs w:val="24"/>
        </w:rPr>
        <w:t xml:space="preserve">            </w:t>
      </w:r>
      <w:r w:rsidRPr="00894DD5">
        <w:rPr>
          <w:sz w:val="24"/>
          <w:szCs w:val="24"/>
        </w:rPr>
        <w:t xml:space="preserve">        В.В. Петров</w:t>
      </w:r>
    </w:p>
    <w:p w:rsidR="00894DD5" w:rsidRDefault="00894DD5" w:rsidP="009E0F80">
      <w:pPr>
        <w:pStyle w:val="a8"/>
        <w:ind w:left="0"/>
        <w:jc w:val="both"/>
      </w:pPr>
      <w:r w:rsidRPr="00894DD5">
        <w:rPr>
          <w:sz w:val="24"/>
          <w:szCs w:val="24"/>
        </w:rPr>
        <w:t>муниципального округа</w:t>
      </w:r>
      <w:r w:rsidRPr="000B5971">
        <w:t xml:space="preserve">   </w:t>
      </w:r>
    </w:p>
    <w:p w:rsidR="00827737" w:rsidRDefault="00827737" w:rsidP="009E0F80">
      <w:pPr>
        <w:pStyle w:val="a8"/>
        <w:ind w:left="0"/>
        <w:jc w:val="both"/>
      </w:pPr>
    </w:p>
    <w:p w:rsidR="00827737" w:rsidRPr="00894DD5" w:rsidRDefault="00827737" w:rsidP="009E0F80">
      <w:pPr>
        <w:pStyle w:val="a8"/>
        <w:ind w:left="0"/>
        <w:jc w:val="both"/>
        <w:rPr>
          <w:b/>
          <w:sz w:val="24"/>
          <w:szCs w:val="24"/>
        </w:rPr>
      </w:pPr>
    </w:p>
    <w:p w:rsidR="00DF0BC9" w:rsidRPr="00354843" w:rsidRDefault="00A34A4D" w:rsidP="00A34A4D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0"/>
          <w:szCs w:val="20"/>
          <w:lang w:eastAsia="ru-RU"/>
        </w:rPr>
      </w:pPr>
      <w:r>
        <w:rPr>
          <w:rFonts w:eastAsiaTheme="minorEastAsia"/>
          <w:bCs/>
          <w:sz w:val="20"/>
          <w:szCs w:val="20"/>
          <w:lang w:eastAsia="ru-RU"/>
        </w:rPr>
        <w:t>Приложение №1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0" w:history="1">
        <w:r w:rsidR="00DF0BC9" w:rsidRPr="00354843">
          <w:rPr>
            <w:rFonts w:eastAsiaTheme="minorEastAsia"/>
            <w:sz w:val="20"/>
            <w:szCs w:val="20"/>
            <w:lang w:eastAsia="ru-RU"/>
          </w:rPr>
          <w:t>постановлению</w:t>
        </w:r>
      </w:hyperlink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администрации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</w:r>
      <w:r w:rsidR="00894DD5" w:rsidRPr="00894DD5">
        <w:rPr>
          <w:sz w:val="20"/>
          <w:szCs w:val="20"/>
          <w:shd w:val="clear" w:color="auto" w:fill="FFFFFF"/>
        </w:rPr>
        <w:t>Мариинско-Посадского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муниципального округа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Чува</w:t>
      </w:r>
      <w:r w:rsidR="004E08DA">
        <w:rPr>
          <w:rFonts w:eastAsiaTheme="minorEastAsia"/>
          <w:bCs/>
          <w:sz w:val="20"/>
          <w:szCs w:val="20"/>
          <w:lang w:eastAsia="ru-RU"/>
        </w:rPr>
        <w:t>шской Республики</w:t>
      </w:r>
      <w:r w:rsidR="004E08DA">
        <w:rPr>
          <w:rFonts w:eastAsiaTheme="minorEastAsia"/>
          <w:bCs/>
          <w:sz w:val="20"/>
          <w:szCs w:val="20"/>
          <w:lang w:eastAsia="ru-RU"/>
        </w:rPr>
        <w:br/>
        <w:t xml:space="preserve">от </w:t>
      </w:r>
      <w:r w:rsidR="00E64F08">
        <w:rPr>
          <w:rFonts w:eastAsiaTheme="minorEastAsia"/>
          <w:bCs/>
          <w:sz w:val="20"/>
          <w:szCs w:val="20"/>
          <w:lang w:eastAsia="ru-RU"/>
        </w:rPr>
        <w:t>13.06.2023</w:t>
      </w:r>
      <w:r w:rsidR="00E44DEC">
        <w:rPr>
          <w:rFonts w:eastAsiaTheme="minorEastAsia"/>
          <w:bCs/>
          <w:sz w:val="20"/>
          <w:szCs w:val="20"/>
          <w:lang w:eastAsia="ru-RU"/>
        </w:rPr>
        <w:t xml:space="preserve"> № </w:t>
      </w:r>
      <w:r w:rsidR="00E64F08">
        <w:rPr>
          <w:rFonts w:eastAsiaTheme="minorEastAsia"/>
          <w:bCs/>
          <w:sz w:val="20"/>
          <w:szCs w:val="20"/>
          <w:lang w:eastAsia="ru-RU"/>
        </w:rPr>
        <w:t>669</w:t>
      </w:r>
    </w:p>
    <w:bookmarkEnd w:id="1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DF0BC9" w:rsidRDefault="00F10E31" w:rsidP="0023184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специальной К</w:t>
      </w:r>
      <w:r w:rsidRPr="00EB1AE5">
        <w:rPr>
          <w:b/>
          <w:sz w:val="24"/>
          <w:szCs w:val="24"/>
        </w:rPr>
        <w:t>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Pr="00EB1AE5">
        <w:t xml:space="preserve"> </w:t>
      </w:r>
      <w:r w:rsidRPr="00894DD5">
        <w:rPr>
          <w:b/>
          <w:sz w:val="24"/>
          <w:szCs w:val="24"/>
          <w:shd w:val="clear" w:color="auto" w:fill="FFFFFF"/>
        </w:rPr>
        <w:t>Мариинско-Посадского</w:t>
      </w:r>
      <w:r w:rsidRPr="00EB1AE5">
        <w:rPr>
          <w:b/>
          <w:sz w:val="24"/>
          <w:szCs w:val="24"/>
        </w:rPr>
        <w:t xml:space="preserve"> муниципального округа Чувашской Республики</w:t>
      </w:r>
      <w:r w:rsidR="00FD2188">
        <w:rPr>
          <w:b/>
          <w:sz w:val="24"/>
          <w:szCs w:val="24"/>
        </w:rPr>
        <w:br/>
      </w:r>
    </w:p>
    <w:p w:rsidR="0082346F" w:rsidRDefault="0082346F" w:rsidP="0023184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2346F" w:rsidRPr="0023184C" w:rsidRDefault="0082346F" w:rsidP="0023184C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"/>
      <w:r w:rsidRPr="0023184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Общие положения</w:t>
      </w:r>
      <w:bookmarkEnd w:id="2"/>
    </w:p>
    <w:p w:rsidR="0023184C" w:rsidRPr="0023184C" w:rsidRDefault="0023184C" w:rsidP="0023184C">
      <w:pPr>
        <w:pStyle w:val="a8"/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94DD5" w:rsidRPr="00894DD5" w:rsidRDefault="00894DD5" w:rsidP="0023184C">
      <w:pPr>
        <w:jc w:val="both"/>
        <w:rPr>
          <w:sz w:val="24"/>
          <w:szCs w:val="24"/>
        </w:rPr>
      </w:pPr>
      <w:bookmarkStart w:id="3" w:name="sub_11"/>
      <w:r>
        <w:rPr>
          <w:sz w:val="24"/>
          <w:szCs w:val="24"/>
        </w:rPr>
        <w:t xml:space="preserve">   </w:t>
      </w:r>
      <w:r w:rsidR="002318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894DD5">
        <w:rPr>
          <w:sz w:val="24"/>
          <w:szCs w:val="24"/>
        </w:rPr>
        <w:t xml:space="preserve">1.1. </w:t>
      </w:r>
      <w:proofErr w:type="gramStart"/>
      <w:r w:rsidRPr="00894DD5">
        <w:rPr>
          <w:sz w:val="24"/>
          <w:szCs w:val="24"/>
        </w:rPr>
        <w:t xml:space="preserve">Специальная Комиссия по определению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23184C" w:rsidRPr="00894DD5">
        <w:rPr>
          <w:rStyle w:val="StrongEmphasis"/>
          <w:b w:val="0"/>
          <w:sz w:val="24"/>
          <w:szCs w:val="24"/>
        </w:rPr>
        <w:t>Мариинско-Посадского</w:t>
      </w:r>
      <w:r w:rsidR="0023184C">
        <w:rPr>
          <w:rStyle w:val="StrongEmphasis"/>
        </w:rPr>
        <w:t xml:space="preserve"> </w:t>
      </w:r>
      <w:r w:rsidR="0023184C" w:rsidRPr="00D248FE">
        <w:rPr>
          <w:rStyle w:val="StrongEmphasis"/>
        </w:rPr>
        <w:t xml:space="preserve"> </w:t>
      </w:r>
      <w:r w:rsidR="0023184C"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894DD5">
        <w:rPr>
          <w:sz w:val="24"/>
          <w:szCs w:val="24"/>
        </w:rPr>
        <w:t>(далее - Комиссия), является постоянно действующим коллегиальным совещательным органом, рассматривающим поступившие замечания и предложения по определению границ, прилегающих к некоторым организациям и объектам территорий, на которых</w:t>
      </w:r>
      <w:proofErr w:type="gramEnd"/>
      <w:r w:rsidRPr="00894DD5">
        <w:rPr>
          <w:sz w:val="24"/>
          <w:szCs w:val="24"/>
        </w:rPr>
        <w:t xml:space="preserve">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23184C" w:rsidRPr="00894DD5">
        <w:rPr>
          <w:rStyle w:val="StrongEmphasis"/>
          <w:b w:val="0"/>
          <w:sz w:val="24"/>
          <w:szCs w:val="24"/>
        </w:rPr>
        <w:t>Мариинско-Посадского</w:t>
      </w:r>
      <w:r w:rsidR="0023184C">
        <w:rPr>
          <w:rStyle w:val="StrongEmphasis"/>
        </w:rPr>
        <w:t xml:space="preserve"> </w:t>
      </w:r>
      <w:r w:rsidR="0023184C" w:rsidRPr="00D248FE">
        <w:rPr>
          <w:rStyle w:val="StrongEmphasis"/>
        </w:rPr>
        <w:t xml:space="preserve"> </w:t>
      </w:r>
      <w:r w:rsidR="0023184C"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894DD5">
        <w:rPr>
          <w:sz w:val="24"/>
          <w:szCs w:val="24"/>
        </w:rPr>
        <w:t>.</w:t>
      </w:r>
    </w:p>
    <w:p w:rsidR="00894DD5" w:rsidRPr="00894DD5" w:rsidRDefault="00894DD5" w:rsidP="0023184C">
      <w:pPr>
        <w:jc w:val="both"/>
        <w:rPr>
          <w:sz w:val="24"/>
          <w:szCs w:val="24"/>
        </w:rPr>
      </w:pPr>
      <w:bookmarkStart w:id="4" w:name="sub_12"/>
      <w:bookmarkEnd w:id="3"/>
      <w:r>
        <w:rPr>
          <w:sz w:val="24"/>
          <w:szCs w:val="24"/>
        </w:rPr>
        <w:t xml:space="preserve">       </w:t>
      </w:r>
      <w:r w:rsidR="002318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94DD5">
        <w:rPr>
          <w:sz w:val="24"/>
          <w:szCs w:val="24"/>
        </w:rPr>
        <w:t xml:space="preserve">1.2. </w:t>
      </w:r>
      <w:proofErr w:type="gramStart"/>
      <w:r w:rsidRPr="00894DD5">
        <w:rPr>
          <w:sz w:val="24"/>
          <w:szCs w:val="24"/>
        </w:rPr>
        <w:t xml:space="preserve">Комиссия в своей деятельности руководствуется </w:t>
      </w:r>
      <w:hyperlink r:id="rId10" w:history="1">
        <w:r w:rsidRPr="0023184C">
          <w:rPr>
            <w:rStyle w:val="a9"/>
            <w:rFonts w:cs="Times New Roman CYR"/>
            <w:b w:val="0"/>
            <w:color w:val="auto"/>
            <w:sz w:val="24"/>
            <w:szCs w:val="24"/>
          </w:rPr>
          <w:t>Федеральным законом</w:t>
        </w:r>
      </w:hyperlink>
      <w:r w:rsidR="0023184C">
        <w:rPr>
          <w:sz w:val="24"/>
          <w:szCs w:val="24"/>
        </w:rPr>
        <w:t xml:space="preserve"> от 22.11.1995 № 171-ФЗ «</w:t>
      </w:r>
      <w:r w:rsidRPr="00894DD5">
        <w:rPr>
          <w:sz w:val="24"/>
          <w:szCs w:val="24"/>
        </w:rPr>
        <w:t>О государственном регулировании производства и оборота этилового спирта, алкогольной продукции и спиртосодержащей продукции и об ограничении потребления (</w:t>
      </w:r>
      <w:r w:rsidR="0023184C">
        <w:rPr>
          <w:sz w:val="24"/>
          <w:szCs w:val="24"/>
        </w:rPr>
        <w:t>распития) алкогольной продукции»</w:t>
      </w:r>
      <w:r w:rsidRPr="00894DD5">
        <w:rPr>
          <w:sz w:val="24"/>
          <w:szCs w:val="24"/>
        </w:rPr>
        <w:t xml:space="preserve">, </w:t>
      </w:r>
      <w:hyperlink r:id="rId11" w:history="1">
        <w:r w:rsidRPr="0023184C">
          <w:rPr>
            <w:rStyle w:val="a9"/>
            <w:rFonts w:cs="Times New Roman CYR"/>
            <w:b w:val="0"/>
            <w:color w:val="auto"/>
            <w:sz w:val="24"/>
            <w:szCs w:val="24"/>
          </w:rPr>
          <w:t>Федеральным законом</w:t>
        </w:r>
      </w:hyperlink>
      <w:r w:rsidRPr="0023184C">
        <w:rPr>
          <w:b/>
          <w:sz w:val="24"/>
          <w:szCs w:val="24"/>
        </w:rPr>
        <w:t xml:space="preserve"> </w:t>
      </w:r>
      <w:r w:rsidR="0023184C">
        <w:rPr>
          <w:sz w:val="24"/>
          <w:szCs w:val="24"/>
        </w:rPr>
        <w:t>от 25.12.2008 №</w:t>
      </w:r>
      <w:r w:rsidRPr="00894DD5">
        <w:rPr>
          <w:sz w:val="24"/>
          <w:szCs w:val="24"/>
        </w:rPr>
        <w:t> 273-</w:t>
      </w:r>
      <w:r w:rsidR="0023184C">
        <w:rPr>
          <w:sz w:val="24"/>
          <w:szCs w:val="24"/>
        </w:rPr>
        <w:t>ФЗ «О противодействии коррупции»</w:t>
      </w:r>
      <w:r w:rsidRPr="00894DD5">
        <w:rPr>
          <w:sz w:val="24"/>
          <w:szCs w:val="24"/>
        </w:rPr>
        <w:t xml:space="preserve">, </w:t>
      </w:r>
      <w:hyperlink r:id="rId12" w:history="1">
        <w:r w:rsidRPr="0023184C">
          <w:rPr>
            <w:rStyle w:val="a9"/>
            <w:rFonts w:cs="Times New Roman CYR"/>
            <w:b w:val="0"/>
            <w:color w:val="auto"/>
            <w:sz w:val="24"/>
            <w:szCs w:val="24"/>
          </w:rPr>
          <w:t>Правилами</w:t>
        </w:r>
      </w:hyperlink>
      <w:r w:rsidRPr="0023184C">
        <w:rPr>
          <w:b/>
          <w:sz w:val="24"/>
          <w:szCs w:val="24"/>
        </w:rPr>
        <w:t xml:space="preserve"> </w:t>
      </w:r>
      <w:r w:rsidRPr="00894DD5">
        <w:rPr>
          <w:sz w:val="24"/>
          <w:szCs w:val="24"/>
        </w:rPr>
        <w:t>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894DD5">
        <w:rPr>
          <w:sz w:val="24"/>
          <w:szCs w:val="24"/>
        </w:rPr>
        <w:t xml:space="preserve"> оказании услуг общественного питания, </w:t>
      </w:r>
      <w:proofErr w:type="gramStart"/>
      <w:r w:rsidRPr="00894DD5">
        <w:rPr>
          <w:sz w:val="24"/>
          <w:szCs w:val="24"/>
        </w:rPr>
        <w:t>утверждёнными</w:t>
      </w:r>
      <w:proofErr w:type="gramEnd"/>
      <w:r w:rsidRPr="00894DD5">
        <w:rPr>
          <w:sz w:val="24"/>
          <w:szCs w:val="24"/>
        </w:rPr>
        <w:t xml:space="preserve"> </w:t>
      </w:r>
      <w:hyperlink r:id="rId13" w:history="1">
        <w:r w:rsidRPr="0023184C">
          <w:rPr>
            <w:rStyle w:val="a9"/>
            <w:rFonts w:cs="Times New Roman CYR"/>
            <w:b w:val="0"/>
            <w:color w:val="auto"/>
            <w:sz w:val="24"/>
            <w:szCs w:val="24"/>
          </w:rPr>
          <w:t>постановлением</w:t>
        </w:r>
      </w:hyperlink>
      <w:r w:rsidRPr="00894DD5">
        <w:rPr>
          <w:sz w:val="24"/>
          <w:szCs w:val="24"/>
        </w:rPr>
        <w:t xml:space="preserve"> Правительства Росс</w:t>
      </w:r>
      <w:r w:rsidR="0023184C">
        <w:rPr>
          <w:sz w:val="24"/>
          <w:szCs w:val="24"/>
        </w:rPr>
        <w:t>ийской Федерации от 23.12.2020 №</w:t>
      </w:r>
      <w:r w:rsidRPr="00894DD5">
        <w:rPr>
          <w:sz w:val="24"/>
          <w:szCs w:val="24"/>
        </w:rPr>
        <w:t> 2220 (далее - Правила), и настоящим Положением.</w:t>
      </w:r>
      <w:bookmarkStart w:id="5" w:name="sub_13"/>
      <w:bookmarkEnd w:id="4"/>
    </w:p>
    <w:p w:rsidR="00894DD5" w:rsidRPr="00894DD5" w:rsidRDefault="00894DD5" w:rsidP="0023184C">
      <w:pPr>
        <w:jc w:val="both"/>
        <w:rPr>
          <w:sz w:val="24"/>
          <w:szCs w:val="24"/>
        </w:rPr>
      </w:pPr>
      <w:bookmarkStart w:id="6" w:name="sub_14"/>
      <w:bookmarkEnd w:id="5"/>
      <w:r>
        <w:rPr>
          <w:sz w:val="24"/>
          <w:szCs w:val="24"/>
        </w:rPr>
        <w:t xml:space="preserve">         </w:t>
      </w:r>
      <w:r w:rsidR="0023184C">
        <w:rPr>
          <w:sz w:val="24"/>
          <w:szCs w:val="24"/>
        </w:rPr>
        <w:t xml:space="preserve"> </w:t>
      </w:r>
      <w:r w:rsidR="00A34A4D">
        <w:rPr>
          <w:sz w:val="24"/>
          <w:szCs w:val="24"/>
        </w:rPr>
        <w:t>1.3</w:t>
      </w:r>
      <w:r w:rsidRPr="00894DD5">
        <w:rPr>
          <w:sz w:val="24"/>
          <w:szCs w:val="24"/>
        </w:rPr>
        <w:t>. Основным документом, принимаемым Комиссией, является решение, оформленное в виде протокола.</w:t>
      </w:r>
    </w:p>
    <w:bookmarkEnd w:id="6"/>
    <w:p w:rsidR="00894DD5" w:rsidRPr="00894DD5" w:rsidRDefault="00894DD5" w:rsidP="0023184C">
      <w:pPr>
        <w:jc w:val="both"/>
        <w:rPr>
          <w:sz w:val="24"/>
          <w:szCs w:val="24"/>
        </w:rPr>
      </w:pPr>
    </w:p>
    <w:p w:rsidR="00894DD5" w:rsidRPr="00894DD5" w:rsidRDefault="00894DD5" w:rsidP="0023184C">
      <w:pPr>
        <w:pStyle w:val="1"/>
        <w:spacing w:before="0" w:after="0"/>
      </w:pPr>
      <w:bookmarkStart w:id="7" w:name="sub_1002"/>
      <w:r w:rsidRPr="00894DD5">
        <w:t>2. Основные задачи и функции Комиссии</w:t>
      </w:r>
    </w:p>
    <w:bookmarkEnd w:id="7"/>
    <w:p w:rsidR="00894DD5" w:rsidRPr="00894DD5" w:rsidRDefault="00894DD5" w:rsidP="0023184C">
      <w:pPr>
        <w:jc w:val="both"/>
        <w:rPr>
          <w:sz w:val="24"/>
          <w:szCs w:val="24"/>
        </w:rPr>
      </w:pPr>
    </w:p>
    <w:p w:rsidR="00894DD5" w:rsidRPr="00894DD5" w:rsidRDefault="00894DD5" w:rsidP="0023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18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94DD5">
        <w:rPr>
          <w:sz w:val="24"/>
          <w:szCs w:val="24"/>
        </w:rPr>
        <w:t>Основными задачами Комиссии являются:</w:t>
      </w:r>
    </w:p>
    <w:p w:rsidR="00894DD5" w:rsidRPr="00894DD5" w:rsidRDefault="009E0F80" w:rsidP="0023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4DD5" w:rsidRPr="00894DD5">
        <w:rPr>
          <w:sz w:val="24"/>
          <w:szCs w:val="24"/>
        </w:rPr>
        <w:t>участие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894DD5" w:rsidRPr="00894DD5" w:rsidRDefault="0023184C" w:rsidP="0023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4DD5" w:rsidRPr="00894DD5">
        <w:rPr>
          <w:sz w:val="24"/>
          <w:szCs w:val="24"/>
        </w:rPr>
        <w:t>рассмотрение заключений Минэкономразвития Чувашии, Минкультуры Чувашии, Минобразования Чувашии, Минздрава Чувашии, Уполномоченного по защите прав предпринимателей в Чувашской Республике, а также замечаний и предложений на проект, представленных членами Комиссии, заинтересованными организациями и гражданами;</w:t>
      </w:r>
    </w:p>
    <w:p w:rsidR="00894DD5" w:rsidRPr="00894DD5" w:rsidRDefault="00894DD5" w:rsidP="0023184C">
      <w:pPr>
        <w:jc w:val="both"/>
        <w:rPr>
          <w:sz w:val="24"/>
          <w:szCs w:val="24"/>
        </w:rPr>
      </w:pPr>
      <w:r w:rsidRPr="00894DD5">
        <w:rPr>
          <w:sz w:val="24"/>
          <w:szCs w:val="24"/>
        </w:rPr>
        <w:t>осуществление иных полномочий;</w:t>
      </w:r>
    </w:p>
    <w:p w:rsidR="00894DD5" w:rsidRPr="00894DD5" w:rsidRDefault="0023184C" w:rsidP="002318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4DD5" w:rsidRPr="00894DD5">
        <w:rPr>
          <w:sz w:val="24"/>
          <w:szCs w:val="24"/>
        </w:rPr>
        <w:t>вынесение заключения об одобрении проекта муниципального правового акта либо об отказе в его одобрении;</w:t>
      </w:r>
    </w:p>
    <w:p w:rsidR="00894DD5" w:rsidRPr="00894DD5" w:rsidRDefault="00894DD5" w:rsidP="0023184C">
      <w:pPr>
        <w:jc w:val="both"/>
        <w:rPr>
          <w:sz w:val="24"/>
          <w:szCs w:val="24"/>
        </w:rPr>
      </w:pPr>
      <w:r w:rsidRPr="00894DD5">
        <w:rPr>
          <w:sz w:val="24"/>
          <w:szCs w:val="24"/>
        </w:rPr>
        <w:t xml:space="preserve">в случае вынесения Комиссией заключения об отказе в одобрении проекта он возвращается Комиссией на доработку с последующим соблюдением этапов подготовки проекта муниципального правового акта, предусмотренных </w:t>
      </w:r>
      <w:hyperlink r:id="rId14" w:history="1">
        <w:r w:rsidRPr="0023184C">
          <w:rPr>
            <w:rStyle w:val="a9"/>
            <w:rFonts w:cs="Times New Roman CYR"/>
            <w:b w:val="0"/>
            <w:color w:val="auto"/>
            <w:sz w:val="24"/>
            <w:szCs w:val="24"/>
          </w:rPr>
          <w:t>пунктами 3 - 6</w:t>
        </w:r>
      </w:hyperlink>
      <w:r w:rsidRPr="00894DD5">
        <w:rPr>
          <w:sz w:val="24"/>
          <w:szCs w:val="24"/>
        </w:rPr>
        <w:t xml:space="preserve"> Правил.</w:t>
      </w:r>
    </w:p>
    <w:p w:rsidR="00894DD5" w:rsidRPr="00894DD5" w:rsidRDefault="00894DD5" w:rsidP="0023184C">
      <w:pPr>
        <w:jc w:val="both"/>
        <w:rPr>
          <w:sz w:val="24"/>
          <w:szCs w:val="24"/>
        </w:rPr>
      </w:pPr>
    </w:p>
    <w:p w:rsidR="00827737" w:rsidRDefault="00827737" w:rsidP="0023184C">
      <w:pPr>
        <w:pStyle w:val="1"/>
        <w:spacing w:before="0" w:after="0"/>
      </w:pPr>
      <w:bookmarkStart w:id="8" w:name="sub_1003"/>
    </w:p>
    <w:p w:rsidR="00894DD5" w:rsidRPr="00894DD5" w:rsidRDefault="00894DD5" w:rsidP="0023184C">
      <w:pPr>
        <w:pStyle w:val="1"/>
        <w:spacing w:before="0" w:after="0"/>
      </w:pPr>
      <w:r w:rsidRPr="00894DD5">
        <w:lastRenderedPageBreak/>
        <w:t>3. Организация деятельности Комиссии</w:t>
      </w:r>
    </w:p>
    <w:bookmarkEnd w:id="8"/>
    <w:p w:rsidR="00894DD5" w:rsidRPr="00894DD5" w:rsidRDefault="00894DD5" w:rsidP="0023184C">
      <w:pPr>
        <w:jc w:val="both"/>
        <w:rPr>
          <w:sz w:val="24"/>
          <w:szCs w:val="24"/>
        </w:rPr>
      </w:pPr>
    </w:p>
    <w:p w:rsidR="00894DD5" w:rsidRPr="00894DD5" w:rsidRDefault="00AF2926" w:rsidP="0023184C">
      <w:pPr>
        <w:jc w:val="both"/>
        <w:rPr>
          <w:sz w:val="24"/>
          <w:szCs w:val="24"/>
        </w:rPr>
      </w:pPr>
      <w:bookmarkStart w:id="9" w:name="sub_31"/>
      <w:r>
        <w:rPr>
          <w:sz w:val="24"/>
          <w:szCs w:val="24"/>
        </w:rPr>
        <w:t xml:space="preserve">         </w:t>
      </w:r>
      <w:r w:rsidR="00894DD5" w:rsidRPr="00894DD5">
        <w:rPr>
          <w:sz w:val="24"/>
          <w:szCs w:val="24"/>
        </w:rPr>
        <w:t>3.1. Комиссия образуется в следующем составе: председатель, заместитель председателя, секретарь и иные члены Комиссии.</w:t>
      </w:r>
    </w:p>
    <w:p w:rsidR="00894DD5" w:rsidRPr="00894DD5" w:rsidRDefault="00AF2926" w:rsidP="0023184C">
      <w:pPr>
        <w:jc w:val="both"/>
        <w:rPr>
          <w:sz w:val="24"/>
          <w:szCs w:val="24"/>
        </w:rPr>
      </w:pPr>
      <w:bookmarkStart w:id="10" w:name="sub_32"/>
      <w:bookmarkEnd w:id="9"/>
      <w:r>
        <w:rPr>
          <w:sz w:val="24"/>
          <w:szCs w:val="24"/>
        </w:rPr>
        <w:t xml:space="preserve">         </w:t>
      </w:r>
      <w:r w:rsidR="00894DD5" w:rsidRPr="00894DD5">
        <w:rPr>
          <w:sz w:val="24"/>
          <w:szCs w:val="24"/>
        </w:rPr>
        <w:t>3.2. Организацию деятельности Комиссии обеспечивает её председатель, а в его отсутствие - заместитель председателя Комиссии.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1" w:name="sub_33"/>
      <w:bookmarkEnd w:id="10"/>
      <w:r w:rsidRPr="00894DD5">
        <w:rPr>
          <w:sz w:val="24"/>
          <w:szCs w:val="24"/>
        </w:rPr>
        <w:t>3.3. Заседание Комиссии является правомочным при участии в нём не менее двух третей от общего числа членов Комиссии.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2" w:name="sub_34"/>
      <w:bookmarkEnd w:id="11"/>
      <w:r w:rsidRPr="00894DD5">
        <w:rPr>
          <w:sz w:val="24"/>
          <w:szCs w:val="24"/>
        </w:rPr>
        <w:t>3.4.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3" w:name="sub_35"/>
      <w:bookmarkEnd w:id="12"/>
      <w:r w:rsidRPr="00894DD5">
        <w:rPr>
          <w:sz w:val="24"/>
          <w:szCs w:val="24"/>
        </w:rPr>
        <w:t>3.5. На заседании Комиссии докладывает председатель Комиссии.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4" w:name="sub_36"/>
      <w:bookmarkEnd w:id="13"/>
      <w:r w:rsidRPr="00894DD5">
        <w:rPr>
          <w:sz w:val="24"/>
          <w:szCs w:val="24"/>
        </w:rPr>
        <w:t>3.6. Решение об одобрении проекта принимается Комиссией большинством не менее двух третей общего числа членов Комиссии.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5" w:name="sub_37"/>
      <w:bookmarkEnd w:id="14"/>
      <w:r w:rsidRPr="00894DD5">
        <w:rPr>
          <w:sz w:val="24"/>
          <w:szCs w:val="24"/>
        </w:rPr>
        <w:t>3.7. Член Комиссии, несогласный с принятым решением, имеет право в письменном виде изложить свое особое мнение, которое подлежит обязательному приобщению к протоколу общественных обсуждений.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6" w:name="sub_38"/>
      <w:bookmarkEnd w:id="15"/>
      <w:r w:rsidRPr="00894DD5">
        <w:rPr>
          <w:sz w:val="24"/>
          <w:szCs w:val="24"/>
        </w:rPr>
        <w:t>3.8. Председатель Комиссии:</w:t>
      </w:r>
    </w:p>
    <w:bookmarkEnd w:id="16"/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proofErr w:type="gramStart"/>
      <w:r w:rsidRPr="00894DD5">
        <w:rPr>
          <w:sz w:val="24"/>
          <w:szCs w:val="24"/>
        </w:rPr>
        <w:t>руководит деятельностью Комиссии и несёт</w:t>
      </w:r>
      <w:proofErr w:type="gramEnd"/>
      <w:r w:rsidRPr="00894DD5">
        <w:rPr>
          <w:sz w:val="24"/>
          <w:szCs w:val="24"/>
        </w:rPr>
        <w:t xml:space="preserve"> ответственность за выполнение возложенных на неё задач;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организует работу Комиссии, даёт поручения членам Комиссии, утверждает повестку дня заседания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определяет время и место проведения заседаний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представляет Комиссию по вопросам, относящимся к её компетенции;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проводит очередные и выездные заседания Комиссии по мере необходимости;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вносит предложения об изменении состава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осуществляет общее руководство деятельностью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председательствует на заседаниях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распределяет обязанности между членами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подписывает документы, в том числе протоколы заседаний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имеет право решающего голоса на заседаниях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председатель Комиссии вправе перенести очередное заседание или назначить дополнительное.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7" w:name="sub_39"/>
      <w:r w:rsidRPr="00894DD5">
        <w:rPr>
          <w:sz w:val="24"/>
          <w:szCs w:val="24"/>
        </w:rPr>
        <w:t>3.9. Заместитель председателя Комиссии:</w:t>
      </w:r>
    </w:p>
    <w:bookmarkEnd w:id="17"/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 xml:space="preserve">знакомится с материалами по вопросам, </w:t>
      </w:r>
      <w:proofErr w:type="gramStart"/>
      <w:r w:rsidRPr="00894DD5">
        <w:rPr>
          <w:sz w:val="24"/>
          <w:szCs w:val="24"/>
        </w:rPr>
        <w:t>рассматриваемых</w:t>
      </w:r>
      <w:proofErr w:type="gramEnd"/>
      <w:r w:rsidRPr="00894DD5">
        <w:rPr>
          <w:sz w:val="24"/>
          <w:szCs w:val="24"/>
        </w:rPr>
        <w:t xml:space="preserve"> Комиссией;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вносит предложения по вопросам, находящимся в компетенции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выполняет решения Комиссии и её председателя;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исполняет обязанности председателя Комиссии в период его отсутствия.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8" w:name="sub_310"/>
      <w:r w:rsidRPr="00894DD5">
        <w:rPr>
          <w:sz w:val="24"/>
          <w:szCs w:val="24"/>
        </w:rPr>
        <w:t>3.10. Секретарь Комиссии осуществляет организационно-техническое обеспечение деятельности Комиссии, не участвуя в принятии решений Комиссии:</w:t>
      </w:r>
    </w:p>
    <w:bookmarkEnd w:id="18"/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формирует (по указанию председателя (заместителя председателя)) повестку дня заседания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организует сбор и подготовку материалов к заседаниям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информирует членов Комиссии о месте, времени, проведения и повестке дня заседания, обеспечивает их необходимыми справочными материалами;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докладывает информацию по вопросам, рассматриваемым Комиссией;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оформляет протоколы заседаний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bookmarkStart w:id="19" w:name="sub_311"/>
      <w:r w:rsidRPr="00894DD5">
        <w:rPr>
          <w:sz w:val="24"/>
          <w:szCs w:val="24"/>
        </w:rPr>
        <w:t>3.11. Члены Комиссии:</w:t>
      </w:r>
    </w:p>
    <w:bookmarkEnd w:id="19"/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вносят предложения в повестку дня заседания Комиссии;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знакомятся с материалами по вопросам, рассматриваемым Комиссией;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вносят предложения и замечания по вопросам, относящимся к компетенции Комиссии;</w:t>
      </w:r>
    </w:p>
    <w:p w:rsidR="00827737" w:rsidRDefault="00827737" w:rsidP="0023184C">
      <w:pPr>
        <w:ind w:firstLine="567"/>
        <w:jc w:val="both"/>
        <w:rPr>
          <w:sz w:val="24"/>
          <w:szCs w:val="24"/>
        </w:rPr>
      </w:pPr>
    </w:p>
    <w:p w:rsidR="00827737" w:rsidRDefault="00827737" w:rsidP="0023184C">
      <w:pPr>
        <w:ind w:firstLine="567"/>
        <w:jc w:val="both"/>
        <w:rPr>
          <w:sz w:val="24"/>
          <w:szCs w:val="24"/>
        </w:rPr>
      </w:pP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lastRenderedPageBreak/>
        <w:t>выполняют решения Комиссии и её председателя;</w:t>
      </w:r>
    </w:p>
    <w:p w:rsidR="00894DD5" w:rsidRPr="00894DD5" w:rsidRDefault="00894DD5" w:rsidP="0023184C">
      <w:pPr>
        <w:ind w:firstLine="567"/>
        <w:jc w:val="both"/>
        <w:rPr>
          <w:sz w:val="24"/>
          <w:szCs w:val="24"/>
        </w:rPr>
      </w:pPr>
      <w:r w:rsidRPr="00894DD5">
        <w:rPr>
          <w:sz w:val="24"/>
          <w:szCs w:val="24"/>
        </w:rPr>
        <w:t>подписывают протоколы Комиссии.</w:t>
      </w:r>
    </w:p>
    <w:p w:rsidR="00894DD5" w:rsidRDefault="00894DD5" w:rsidP="0023184C">
      <w:pPr>
        <w:ind w:firstLine="567"/>
        <w:jc w:val="both"/>
        <w:rPr>
          <w:sz w:val="24"/>
          <w:szCs w:val="24"/>
        </w:rPr>
      </w:pPr>
      <w:bookmarkStart w:id="20" w:name="sub_312"/>
      <w:r w:rsidRPr="00894DD5">
        <w:rPr>
          <w:sz w:val="24"/>
          <w:szCs w:val="24"/>
        </w:rPr>
        <w:t>3.12. Заключения Комиссии оформляются протоколом, который подписывают председатель, заместитель председателя, в том числе за председателя в случае его отсутствия, члены Комиссии и секретарь в течение пяти рабочих дней после дня заседания Комиссии. Протокол по готовности может быть подписан указанными лицами непосредственно в день заседания Комиссии.</w:t>
      </w: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23184C">
      <w:pPr>
        <w:ind w:firstLine="567"/>
        <w:jc w:val="both"/>
        <w:rPr>
          <w:sz w:val="24"/>
          <w:szCs w:val="24"/>
        </w:rPr>
      </w:pPr>
    </w:p>
    <w:p w:rsidR="00827737" w:rsidRDefault="00827737" w:rsidP="0023184C">
      <w:pPr>
        <w:ind w:firstLine="567"/>
        <w:jc w:val="both"/>
        <w:rPr>
          <w:sz w:val="24"/>
          <w:szCs w:val="24"/>
        </w:rPr>
      </w:pPr>
    </w:p>
    <w:p w:rsidR="00827737" w:rsidRDefault="00827737" w:rsidP="0023184C">
      <w:pPr>
        <w:ind w:firstLine="567"/>
        <w:jc w:val="both"/>
        <w:rPr>
          <w:sz w:val="24"/>
          <w:szCs w:val="24"/>
        </w:rPr>
      </w:pPr>
    </w:p>
    <w:p w:rsidR="00827737" w:rsidRDefault="00827737" w:rsidP="0023184C">
      <w:pPr>
        <w:ind w:firstLine="567"/>
        <w:jc w:val="both"/>
        <w:rPr>
          <w:sz w:val="24"/>
          <w:szCs w:val="24"/>
        </w:rPr>
      </w:pPr>
    </w:p>
    <w:p w:rsidR="00A34A4D" w:rsidRDefault="00A34A4D" w:rsidP="00A34A4D">
      <w:pPr>
        <w:ind w:firstLine="567"/>
        <w:jc w:val="right"/>
        <w:rPr>
          <w:rFonts w:eastAsiaTheme="minorEastAsia"/>
          <w:bCs/>
          <w:sz w:val="20"/>
          <w:szCs w:val="20"/>
          <w:lang w:eastAsia="ru-RU"/>
        </w:rPr>
      </w:pPr>
      <w:r>
        <w:rPr>
          <w:rFonts w:eastAsiaTheme="minorEastAsia"/>
          <w:bCs/>
          <w:sz w:val="20"/>
          <w:szCs w:val="20"/>
          <w:lang w:eastAsia="ru-RU"/>
        </w:rPr>
        <w:lastRenderedPageBreak/>
        <w:t>Приложение № 2</w:t>
      </w:r>
    </w:p>
    <w:p w:rsidR="00A34A4D" w:rsidRDefault="00A34A4D" w:rsidP="00A34A4D">
      <w:pPr>
        <w:ind w:firstLine="567"/>
        <w:jc w:val="right"/>
        <w:rPr>
          <w:rFonts w:eastAsiaTheme="minorEastAsia"/>
          <w:bCs/>
          <w:sz w:val="20"/>
          <w:szCs w:val="20"/>
          <w:lang w:eastAsia="ru-RU"/>
        </w:rPr>
      </w:pPr>
      <w:r w:rsidRPr="00354843">
        <w:rPr>
          <w:rFonts w:eastAsiaTheme="minorEastAsia"/>
          <w:bCs/>
          <w:sz w:val="20"/>
          <w:szCs w:val="20"/>
          <w:lang w:eastAsia="ru-RU"/>
        </w:rPr>
        <w:t xml:space="preserve">к </w:t>
      </w:r>
      <w:hyperlink w:anchor="sub_0" w:history="1">
        <w:r w:rsidRPr="00354843">
          <w:rPr>
            <w:rFonts w:eastAsiaTheme="minorEastAsia"/>
            <w:sz w:val="20"/>
            <w:szCs w:val="20"/>
            <w:lang w:eastAsia="ru-RU"/>
          </w:rPr>
          <w:t>постановлению</w:t>
        </w:r>
      </w:hyperlink>
      <w:r w:rsidRPr="00354843">
        <w:rPr>
          <w:rFonts w:eastAsiaTheme="minorEastAsia"/>
          <w:bCs/>
          <w:sz w:val="20"/>
          <w:szCs w:val="20"/>
          <w:lang w:eastAsia="ru-RU"/>
        </w:rPr>
        <w:t xml:space="preserve"> администрации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</w:r>
      <w:r w:rsidRPr="00894DD5">
        <w:rPr>
          <w:sz w:val="20"/>
          <w:szCs w:val="20"/>
          <w:shd w:val="clear" w:color="auto" w:fill="FFFFFF"/>
        </w:rPr>
        <w:t>Мариинско-Посадского</w:t>
      </w:r>
      <w:r w:rsidRPr="00354843">
        <w:rPr>
          <w:rFonts w:eastAsiaTheme="minorEastAsia"/>
          <w:bCs/>
          <w:sz w:val="20"/>
          <w:szCs w:val="20"/>
          <w:lang w:eastAsia="ru-RU"/>
        </w:rPr>
        <w:t xml:space="preserve"> муниципального округа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Чува</w:t>
      </w:r>
      <w:r>
        <w:rPr>
          <w:rFonts w:eastAsiaTheme="minorEastAsia"/>
          <w:bCs/>
          <w:sz w:val="20"/>
          <w:szCs w:val="20"/>
          <w:lang w:eastAsia="ru-RU"/>
        </w:rPr>
        <w:t>шской Республики</w:t>
      </w:r>
      <w:r>
        <w:rPr>
          <w:rFonts w:eastAsiaTheme="minorEastAsia"/>
          <w:bCs/>
          <w:sz w:val="20"/>
          <w:szCs w:val="20"/>
          <w:lang w:eastAsia="ru-RU"/>
        </w:rPr>
        <w:br/>
        <w:t>от</w:t>
      </w:r>
      <w:r w:rsidR="00E64F08">
        <w:rPr>
          <w:rFonts w:eastAsiaTheme="minorEastAsia"/>
          <w:bCs/>
          <w:sz w:val="20"/>
          <w:szCs w:val="20"/>
          <w:lang w:eastAsia="ru-RU"/>
        </w:rPr>
        <w:t xml:space="preserve"> 13.06.2023</w:t>
      </w:r>
      <w:r>
        <w:rPr>
          <w:rFonts w:eastAsiaTheme="minorEastAsia"/>
          <w:bCs/>
          <w:sz w:val="20"/>
          <w:szCs w:val="20"/>
          <w:lang w:eastAsia="ru-RU"/>
        </w:rPr>
        <w:t xml:space="preserve"> №</w:t>
      </w:r>
      <w:r w:rsidR="00E64F08">
        <w:rPr>
          <w:rFonts w:eastAsiaTheme="minorEastAsia"/>
          <w:bCs/>
          <w:sz w:val="20"/>
          <w:szCs w:val="20"/>
          <w:lang w:eastAsia="ru-RU"/>
        </w:rPr>
        <w:t xml:space="preserve"> 669</w:t>
      </w:r>
    </w:p>
    <w:p w:rsidR="00827737" w:rsidRDefault="00827737" w:rsidP="008277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827737" w:rsidRPr="009040AC" w:rsidRDefault="00827737" w:rsidP="008277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специальной К</w:t>
      </w:r>
      <w:r w:rsidRPr="00EB1AE5">
        <w:rPr>
          <w:b/>
          <w:sz w:val="24"/>
          <w:szCs w:val="24"/>
        </w:rPr>
        <w:t>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Pr="00EB1AE5">
        <w:t xml:space="preserve"> </w:t>
      </w:r>
      <w:r w:rsidRPr="00894DD5">
        <w:rPr>
          <w:b/>
          <w:sz w:val="24"/>
          <w:szCs w:val="24"/>
          <w:shd w:val="clear" w:color="auto" w:fill="FFFFFF"/>
        </w:rPr>
        <w:t>Мариинско-Посадского</w:t>
      </w:r>
      <w:r w:rsidRPr="00EB1AE5">
        <w:rPr>
          <w:b/>
          <w:sz w:val="24"/>
          <w:szCs w:val="24"/>
        </w:rPr>
        <w:t xml:space="preserve"> муниципального округа Чувашской Республики</w:t>
      </w:r>
    </w:p>
    <w:tbl>
      <w:tblPr>
        <w:tblW w:w="0" w:type="auto"/>
        <w:tblInd w:w="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1"/>
        <w:gridCol w:w="378"/>
        <w:gridCol w:w="6077"/>
      </w:tblGrid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AD4933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hyperlink r:id="rId15" w:tooltip="Петров Владимир Владимирович" w:history="1">
              <w:r w:rsidR="00827737" w:rsidRPr="00827737">
                <w:rPr>
                  <w:rStyle w:val="a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Петров Владимир Владимирович</w:t>
              </w:r>
            </w:hyperlink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sz w:val="24"/>
                <w:szCs w:val="24"/>
                <w:shd w:val="clear" w:color="auto" w:fill="FFFFFF"/>
              </w:rPr>
              <w:t>глава Мариинско-Посадского муниципального округа</w:t>
            </w: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, председатель специальной комиссии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AD4933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hyperlink r:id="rId16" w:tooltip="Яковлев Николай Михайлович" w:history="1">
              <w:r w:rsidR="00827737" w:rsidRPr="00827737">
                <w:rPr>
                  <w:rStyle w:val="af"/>
                  <w:color w:val="auto"/>
                  <w:sz w:val="24"/>
                  <w:szCs w:val="24"/>
                  <w:u w:val="none"/>
                  <w:shd w:val="clear" w:color="auto" w:fill="FFFFFF"/>
                </w:rPr>
                <w:t>Яковлев Николай Михайлович</w:t>
              </w:r>
            </w:hyperlink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sz w:val="24"/>
                <w:szCs w:val="24"/>
                <w:shd w:val="clear" w:color="auto" w:fill="FFFFFF"/>
              </w:rPr>
              <w:t>и.о. заместителя главы администрации Мариинско-Посадского муниципального округа- начальника финансового отдела</w:t>
            </w: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, заместитель председателя специальной комиссии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Венедиктова Галина Владимировна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секретарь специальной комиссии</w:t>
            </w:r>
          </w:p>
        </w:tc>
      </w:tr>
      <w:tr w:rsidR="00827737" w:rsidRPr="00F22A52" w:rsidTr="003655BE">
        <w:tc>
          <w:tcPr>
            <w:tcW w:w="9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Члены специальной комиссии: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AD4933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tooltip="Можаев Вячеслав Анатольевич" w:history="1">
              <w:proofErr w:type="spellStart"/>
              <w:r w:rsidR="00827737" w:rsidRPr="00827737">
                <w:rPr>
                  <w:rStyle w:val="a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Можаев</w:t>
              </w:r>
              <w:proofErr w:type="spellEnd"/>
              <w:r w:rsidR="00827737" w:rsidRPr="00827737">
                <w:rPr>
                  <w:rStyle w:val="a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Вячеслав Анатольевич</w:t>
              </w:r>
            </w:hyperlink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B036C">
              <w:rPr>
                <w:sz w:val="24"/>
                <w:szCs w:val="24"/>
                <w:shd w:val="clear" w:color="auto" w:fill="FFFFFF"/>
              </w:rPr>
              <w:t>и.о. первого заместителя главы администрации Мариинско-Посадского муниципального округа-начальника Управления по благоустройству и развитию территорий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AD4933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tooltip="Шумова Ирина Михайловна" w:history="1">
              <w:proofErr w:type="spellStart"/>
              <w:r w:rsidR="00827737" w:rsidRPr="00827737">
                <w:rPr>
                  <w:rStyle w:val="af"/>
                  <w:rFonts w:ascii="Roboto" w:hAnsi="Roboto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Шумова</w:t>
              </w:r>
              <w:proofErr w:type="spellEnd"/>
              <w:r w:rsidR="00827737" w:rsidRPr="00827737">
                <w:rPr>
                  <w:rStyle w:val="af"/>
                  <w:rFonts w:ascii="Roboto" w:hAnsi="Roboto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Ирина Михайловна</w:t>
              </w:r>
            </w:hyperlink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1B036C">
              <w:rPr>
                <w:sz w:val="24"/>
                <w:szCs w:val="24"/>
                <w:shd w:val="clear" w:color="auto" w:fill="FFFFFF"/>
              </w:rPr>
              <w:t>и.о. начальника отдела экономики, промышленности и инвестиционной деятельности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AD4933" w:rsidP="003655BE">
            <w:pPr>
              <w:textAlignment w:val="baseline"/>
              <w:rPr>
                <w:sz w:val="24"/>
                <w:szCs w:val="24"/>
              </w:rPr>
            </w:pPr>
            <w:hyperlink r:id="rId19" w:tooltip="Арсентьева Светлана Витальевна" w:history="1">
              <w:r w:rsidR="00827737" w:rsidRPr="00827737">
                <w:rPr>
                  <w:rStyle w:val="a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Арсентьева Светлана Витальевна</w:t>
              </w:r>
            </w:hyperlink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91BE9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D04E6C" w:rsidRDefault="00827737" w:rsidP="003655BE">
            <w:pPr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D04E6C">
              <w:rPr>
                <w:sz w:val="24"/>
                <w:szCs w:val="24"/>
                <w:shd w:val="clear" w:color="auto" w:fill="FFFFFF"/>
              </w:rPr>
              <w:t>заместитель главы администрации Мариинско-Посадского муниципального округа - начальник отдела образования, молодежной политики и спорта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AD4933" w:rsidP="003655BE">
            <w:pPr>
              <w:textAlignment w:val="baseline"/>
              <w:rPr>
                <w:sz w:val="24"/>
                <w:szCs w:val="24"/>
              </w:rPr>
            </w:pPr>
            <w:hyperlink r:id="rId20" w:tooltip="Упракина Эльвира Павловна" w:history="1">
              <w:r w:rsidR="00827737" w:rsidRPr="00827737">
                <w:rPr>
                  <w:rStyle w:val="af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Упракина Эльвира Павловна</w:t>
              </w:r>
            </w:hyperlink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91BE9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91BE9" w:rsidRDefault="00827737" w:rsidP="003655BE">
            <w:pPr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</w:t>
            </w:r>
            <w:r w:rsidRPr="00891BE9">
              <w:rPr>
                <w:sz w:val="24"/>
                <w:szCs w:val="24"/>
                <w:shd w:val="clear" w:color="auto" w:fill="FFFFFF"/>
              </w:rPr>
              <w:t>ачальник отдела культуры и социального развития</w:t>
            </w:r>
          </w:p>
        </w:tc>
      </w:tr>
      <w:tr w:rsidR="00827737" w:rsidRPr="00F22A52" w:rsidTr="003655BE">
        <w:trPr>
          <w:trHeight w:val="541"/>
        </w:trPr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Николаева Маргарита Николаевна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представитель</w:t>
            </w:r>
            <w:r w:rsidRPr="00F22A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234A8">
              <w:rPr>
                <w:sz w:val="24"/>
                <w:szCs w:val="24"/>
              </w:rPr>
              <w:t>БУ «Мариинско-Посадская ЦРБ» Минздрава Чувашии</w:t>
            </w:r>
            <w:r w:rsidRPr="00F22A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7737" w:rsidRPr="00F22A52" w:rsidTr="003655BE">
        <w:trPr>
          <w:trHeight w:val="535"/>
        </w:trPr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Сироткин Дмитрий Николаевич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заместителя начальника полиции по ООП ОМВД РФ по </w:t>
            </w:r>
            <w:proofErr w:type="spellStart"/>
            <w:r w:rsidRPr="00894DD5">
              <w:rPr>
                <w:rStyle w:val="StrongEmphasis"/>
                <w:b w:val="0"/>
                <w:sz w:val="24"/>
                <w:szCs w:val="24"/>
              </w:rPr>
              <w:t>Мариинско-Посадско</w:t>
            </w:r>
            <w:r>
              <w:rPr>
                <w:rStyle w:val="StrongEmphasis"/>
                <w:b w:val="0"/>
                <w:sz w:val="24"/>
                <w:szCs w:val="24"/>
              </w:rPr>
              <w:t>му</w:t>
            </w:r>
            <w:proofErr w:type="spellEnd"/>
            <w:r>
              <w:rPr>
                <w:rStyle w:val="StrongEmphasis"/>
                <w:b w:val="0"/>
                <w:sz w:val="24"/>
                <w:szCs w:val="24"/>
              </w:rPr>
              <w:t xml:space="preserve"> району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Давыдова Надежда Вячеславовна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021B73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21B73">
              <w:rPr>
                <w:sz w:val="24"/>
                <w:szCs w:val="24"/>
              </w:rPr>
              <w:t>директор МБОУ «Гимназия № 1» г. Мариинский Посад</w:t>
            </w:r>
            <w:r w:rsidRPr="00021B73"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Колесов Олег Юрьевич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21B73">
              <w:rPr>
                <w:color w:val="000000" w:themeColor="text1"/>
                <w:sz w:val="24"/>
                <w:szCs w:val="24"/>
              </w:rPr>
              <w:t>директор МБОУ «</w:t>
            </w:r>
            <w:r w:rsidRPr="00021B73">
              <w:rPr>
                <w:rFonts w:eastAsia="Times New Roman"/>
                <w:sz w:val="24"/>
                <w:szCs w:val="24"/>
              </w:rPr>
              <w:t>ООШ</w:t>
            </w:r>
            <w:r w:rsidRPr="00021B73">
              <w:rPr>
                <w:sz w:val="24"/>
                <w:szCs w:val="24"/>
              </w:rPr>
              <w:t>»</w:t>
            </w:r>
            <w:r w:rsidRPr="00021B73">
              <w:rPr>
                <w:rFonts w:eastAsia="Times New Roman"/>
                <w:sz w:val="24"/>
                <w:szCs w:val="24"/>
              </w:rPr>
              <w:t xml:space="preserve"> г.Мариинский Посад</w:t>
            </w:r>
            <w:r w:rsidRPr="00021B73">
              <w:rPr>
                <w:sz w:val="24"/>
                <w:szCs w:val="24"/>
              </w:rPr>
              <w:t xml:space="preserve"> </w:t>
            </w:r>
            <w:r w:rsidRPr="00021B73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  <w:tr w:rsidR="00827737" w:rsidRPr="00F22A52" w:rsidTr="003655BE">
        <w:trPr>
          <w:trHeight w:val="475"/>
        </w:trPr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 xml:space="preserve">Андреев Леонид </w:t>
            </w:r>
            <w:proofErr w:type="spellStart"/>
            <w:r w:rsidRPr="00827737">
              <w:rPr>
                <w:rFonts w:eastAsia="Times New Roman"/>
                <w:sz w:val="24"/>
                <w:szCs w:val="24"/>
                <w:lang w:eastAsia="ru-RU"/>
              </w:rPr>
              <w:t>Влаимирович</w:t>
            </w:r>
            <w:proofErr w:type="spellEnd"/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AD4933" w:rsidP="003655BE">
            <w:pPr>
              <w:jc w:val="both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="00827737" w:rsidRPr="00827737">
                <w:rPr>
                  <w:rStyle w:val="af"/>
                  <w:color w:val="auto"/>
                  <w:sz w:val="24"/>
                  <w:szCs w:val="24"/>
                  <w:u w:val="none"/>
                </w:rPr>
                <w:t>МАУ ДО «Мариинско-Посадская ДШИ»</w:t>
              </w:r>
            </w:hyperlink>
            <w:r w:rsidR="00827737">
              <w:rPr>
                <w:sz w:val="24"/>
                <w:szCs w:val="24"/>
              </w:rPr>
              <w:t xml:space="preserve"> </w:t>
            </w:r>
            <w:r w:rsidR="00827737" w:rsidRPr="00021B73">
              <w:rPr>
                <w:sz w:val="24"/>
                <w:szCs w:val="24"/>
              </w:rPr>
              <w:t xml:space="preserve">им. А.Н. </w:t>
            </w:r>
            <w:proofErr w:type="spellStart"/>
            <w:r w:rsidR="00827737" w:rsidRPr="00021B73">
              <w:rPr>
                <w:sz w:val="24"/>
                <w:szCs w:val="24"/>
              </w:rPr>
              <w:t>Тагаева</w:t>
            </w:r>
            <w:proofErr w:type="spellEnd"/>
            <w:r w:rsidR="00827737" w:rsidRPr="00021B73">
              <w:rPr>
                <w:sz w:val="24"/>
                <w:szCs w:val="24"/>
              </w:rPr>
              <w:t xml:space="preserve"> Чувашской Республики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Семенов Олег Анатольевич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pStyle w:val="ae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021B73">
              <w:rPr>
                <w:b w:val="0"/>
                <w:sz w:val="24"/>
                <w:szCs w:val="24"/>
              </w:rPr>
              <w:t xml:space="preserve">АУ ДО ДЮСШ «ФСК «Мариинский им. Олимпийской чемпионки Елены Николаевой» </w:t>
            </w:r>
            <w:r w:rsidRPr="00021B73">
              <w:rPr>
                <w:rStyle w:val="StrongEmphasis"/>
                <w:rFonts w:eastAsia="Calibri"/>
                <w:sz w:val="24"/>
                <w:szCs w:val="24"/>
              </w:rPr>
              <w:t xml:space="preserve">Мариинско-Посадского  </w:t>
            </w:r>
            <w:r w:rsidRPr="00021B73">
              <w:rPr>
                <w:b w:val="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представитель заинтересованных физических лиц, проживающих на территории городского округа (по согласованию)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27737">
              <w:rPr>
                <w:rFonts w:eastAsia="Times New Roman"/>
                <w:sz w:val="24"/>
                <w:szCs w:val="24"/>
                <w:lang w:eastAsia="ru-RU"/>
              </w:rPr>
              <w:t>Почемов</w:t>
            </w:r>
            <w:proofErr w:type="spellEnd"/>
            <w:r w:rsidRPr="00827737">
              <w:rPr>
                <w:rFonts w:eastAsia="Times New Roman"/>
                <w:sz w:val="24"/>
                <w:szCs w:val="24"/>
                <w:lang w:eastAsia="ru-RU"/>
              </w:rPr>
              <w:t xml:space="preserve"> Радим Вячеславович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председатель совета Октябрьского РАЙПО 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27737">
              <w:rPr>
                <w:rFonts w:eastAsia="Times New Roman"/>
                <w:sz w:val="24"/>
                <w:szCs w:val="24"/>
                <w:lang w:eastAsia="ru-RU"/>
              </w:rPr>
              <w:t>Тюмеров</w:t>
            </w:r>
            <w:proofErr w:type="spellEnd"/>
            <w:r w:rsidRPr="00827737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827737" w:rsidRPr="00F22A52" w:rsidTr="003655BE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827737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27737">
              <w:rPr>
                <w:rFonts w:eastAsia="Times New Roman"/>
                <w:sz w:val="24"/>
                <w:szCs w:val="24"/>
                <w:lang w:eastAsia="ru-RU"/>
              </w:rPr>
              <w:t>Константинов Дмитрий Викторович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7737" w:rsidRPr="00F22A52" w:rsidRDefault="00827737" w:rsidP="003655BE">
            <w:pPr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F22A52">
              <w:rPr>
                <w:rFonts w:eastAsia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bookmarkEnd w:id="20"/>
    </w:tbl>
    <w:p w:rsidR="00827737" w:rsidRPr="00F22A52" w:rsidRDefault="00827737" w:rsidP="0082773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827737" w:rsidRPr="00F22A52" w:rsidSect="00827737">
      <w:pgSz w:w="11900" w:h="16800"/>
      <w:pgMar w:top="1135" w:right="800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AF" w:rsidRDefault="00530BAF" w:rsidP="00DF0BC9">
      <w:r>
        <w:separator/>
      </w:r>
    </w:p>
  </w:endnote>
  <w:endnote w:type="continuationSeparator" w:id="0">
    <w:p w:rsidR="00530BAF" w:rsidRDefault="00530BAF" w:rsidP="00DF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AF" w:rsidRDefault="00530BAF" w:rsidP="00DF0BC9">
      <w:r>
        <w:separator/>
      </w:r>
    </w:p>
  </w:footnote>
  <w:footnote w:type="continuationSeparator" w:id="0">
    <w:p w:rsidR="00530BAF" w:rsidRDefault="00530BAF" w:rsidP="00DF0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3237"/>
    <w:multiLevelType w:val="hybridMultilevel"/>
    <w:tmpl w:val="BA3408F0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070230"/>
    <w:multiLevelType w:val="hybridMultilevel"/>
    <w:tmpl w:val="BF0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A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076827"/>
    <w:multiLevelType w:val="hybridMultilevel"/>
    <w:tmpl w:val="5B4E4498"/>
    <w:lvl w:ilvl="0" w:tplc="C55A92C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D6EDD"/>
    <w:multiLevelType w:val="multilevel"/>
    <w:tmpl w:val="85C68B0C"/>
    <w:lvl w:ilvl="0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2" w:hanging="1770"/>
      </w:pPr>
      <w:rPr>
        <w:rFonts w:eastAsia="Calibri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994" w:hanging="1770"/>
      </w:pPr>
      <w:rPr>
        <w:rFonts w:eastAsia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3426" w:hanging="1770"/>
      </w:pPr>
      <w:rPr>
        <w:rFonts w:eastAsia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858" w:hanging="1770"/>
      </w:pPr>
      <w:rPr>
        <w:rFonts w:eastAsia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290" w:hanging="1770"/>
      </w:pPr>
      <w:rPr>
        <w:rFonts w:eastAsia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722" w:hanging="1770"/>
      </w:pPr>
      <w:rPr>
        <w:rFonts w:eastAsia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54" w:hanging="1770"/>
      </w:pPr>
      <w:rPr>
        <w:rFonts w:eastAsia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eastAsia="Calibri" w:hint="default"/>
        <w:color w:val="000000"/>
        <w:sz w:val="22"/>
      </w:rPr>
    </w:lvl>
  </w:abstractNum>
  <w:abstractNum w:abstractNumId="9">
    <w:nsid w:val="6C5C4684"/>
    <w:multiLevelType w:val="hybridMultilevel"/>
    <w:tmpl w:val="DCB82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9F2166"/>
    <w:multiLevelType w:val="multilevel"/>
    <w:tmpl w:val="2FE2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98E"/>
    <w:rsid w:val="00004054"/>
    <w:rsid w:val="00055B4E"/>
    <w:rsid w:val="000932A2"/>
    <w:rsid w:val="001A34F5"/>
    <w:rsid w:val="001D0442"/>
    <w:rsid w:val="001D7CAE"/>
    <w:rsid w:val="0023184C"/>
    <w:rsid w:val="002419D1"/>
    <w:rsid w:val="0028415A"/>
    <w:rsid w:val="0031790A"/>
    <w:rsid w:val="00354843"/>
    <w:rsid w:val="0037311B"/>
    <w:rsid w:val="003F31CD"/>
    <w:rsid w:val="004B0876"/>
    <w:rsid w:val="004E08DA"/>
    <w:rsid w:val="005102AF"/>
    <w:rsid w:val="00530BAF"/>
    <w:rsid w:val="00595C0F"/>
    <w:rsid w:val="00601F60"/>
    <w:rsid w:val="006342FE"/>
    <w:rsid w:val="006636DD"/>
    <w:rsid w:val="00664109"/>
    <w:rsid w:val="006A35D6"/>
    <w:rsid w:val="00714262"/>
    <w:rsid w:val="00740E0A"/>
    <w:rsid w:val="00806533"/>
    <w:rsid w:val="0082346F"/>
    <w:rsid w:val="00827737"/>
    <w:rsid w:val="0084507B"/>
    <w:rsid w:val="00855C0F"/>
    <w:rsid w:val="00864EE8"/>
    <w:rsid w:val="0086554F"/>
    <w:rsid w:val="00891D23"/>
    <w:rsid w:val="00894DD5"/>
    <w:rsid w:val="008B32F6"/>
    <w:rsid w:val="008F636C"/>
    <w:rsid w:val="009B3149"/>
    <w:rsid w:val="009E0F80"/>
    <w:rsid w:val="009F5718"/>
    <w:rsid w:val="00A03540"/>
    <w:rsid w:val="00A31AF5"/>
    <w:rsid w:val="00A34A4D"/>
    <w:rsid w:val="00A62279"/>
    <w:rsid w:val="00A9104C"/>
    <w:rsid w:val="00AC07D5"/>
    <w:rsid w:val="00AC3C4F"/>
    <w:rsid w:val="00AD4933"/>
    <w:rsid w:val="00AF2926"/>
    <w:rsid w:val="00B02F00"/>
    <w:rsid w:val="00B526A6"/>
    <w:rsid w:val="00B70920"/>
    <w:rsid w:val="00BC7A03"/>
    <w:rsid w:val="00BF308C"/>
    <w:rsid w:val="00C72E92"/>
    <w:rsid w:val="00C8798E"/>
    <w:rsid w:val="00CA4BE5"/>
    <w:rsid w:val="00DA74B3"/>
    <w:rsid w:val="00DD5211"/>
    <w:rsid w:val="00DF0BC9"/>
    <w:rsid w:val="00E259C1"/>
    <w:rsid w:val="00E43FAB"/>
    <w:rsid w:val="00E44DEC"/>
    <w:rsid w:val="00E64F08"/>
    <w:rsid w:val="00E8032D"/>
    <w:rsid w:val="00EB1AE5"/>
    <w:rsid w:val="00EF183B"/>
    <w:rsid w:val="00F10E31"/>
    <w:rsid w:val="00F27A64"/>
    <w:rsid w:val="00F40B8D"/>
    <w:rsid w:val="00F934ED"/>
    <w:rsid w:val="00F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94D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character" w:customStyle="1" w:styleId="StrongEmphasis">
    <w:name w:val="Strong Emphasis"/>
    <w:basedOn w:val="a0"/>
    <w:rsid w:val="001A34F5"/>
    <w:rPr>
      <w:b/>
      <w:bCs/>
    </w:rPr>
  </w:style>
  <w:style w:type="paragraph" w:customStyle="1" w:styleId="Standard">
    <w:name w:val="Standard"/>
    <w:rsid w:val="00894D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e">
    <w:name w:val="Normal (Web)"/>
    <w:basedOn w:val="a"/>
    <w:uiPriority w:val="99"/>
    <w:rsid w:val="00894DD5"/>
    <w:pPr>
      <w:autoSpaceDN w:val="0"/>
      <w:spacing w:before="100" w:after="100"/>
    </w:pPr>
    <w:rPr>
      <w:rFonts w:eastAsia="Times New Roman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4D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27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5489/1608" TargetMode="External"/><Relationship Id="rId13" Type="http://schemas.openxmlformats.org/officeDocument/2006/relationships/hyperlink" Target="https://internet.garant.ru/document/redirect/400120628/0" TargetMode="External"/><Relationship Id="rId18" Type="http://schemas.openxmlformats.org/officeDocument/2006/relationships/hyperlink" Target="https://marpos.cap.ru/about/structure/6737a6cf-92b1-452c-a392-4f7d9d671b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rpos-dshi.rchuv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400120628/1000" TargetMode="External"/><Relationship Id="rId17" Type="http://schemas.openxmlformats.org/officeDocument/2006/relationships/hyperlink" Target="https://marpos.cap.ru/about/structure/b924c01a-5a2b-44d8-a705-e9d90894a3bf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arpos.cap.ru/about/structure/ec575e74-b75d-47f6-9e8f-7220ff130b52/" TargetMode="External"/><Relationship Id="rId20" Type="http://schemas.openxmlformats.org/officeDocument/2006/relationships/hyperlink" Target="https://marpos.cap.ru/about/structure/ccb5cddc-24dc-4421-a235-1f372020417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6420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rpos.cap.ru/about/structure/cfe63907-706c-447c-a2a6-ae0cf185e98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0105489/0" TargetMode="External"/><Relationship Id="rId19" Type="http://schemas.openxmlformats.org/officeDocument/2006/relationships/hyperlink" Target="https://marpos.cap.ru/about/structure/82b73129-7e6d-47fc-92b1-6359cb5bdd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0120628/0" TargetMode="External"/><Relationship Id="rId14" Type="http://schemas.openxmlformats.org/officeDocument/2006/relationships/hyperlink" Target="https://internet.garant.ru/document/redirect/400120628/10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Валерьевна</dc:creator>
  <cp:lastModifiedBy>marpos_org2</cp:lastModifiedBy>
  <cp:revision>2</cp:revision>
  <cp:lastPrinted>2023-06-14T10:18:00Z</cp:lastPrinted>
  <dcterms:created xsi:type="dcterms:W3CDTF">2023-06-15T07:48:00Z</dcterms:created>
  <dcterms:modified xsi:type="dcterms:W3CDTF">2023-06-15T07:48:00Z</dcterms:modified>
</cp:coreProperties>
</file>