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18"/>
        <w:tblW w:w="9463" w:type="dxa"/>
        <w:tblLayout w:type="fixed"/>
        <w:tblLook w:val="0000" w:firstRow="0" w:lastRow="0" w:firstColumn="0" w:lastColumn="0" w:noHBand="0" w:noVBand="0"/>
      </w:tblPr>
      <w:tblGrid>
        <w:gridCol w:w="4077"/>
        <w:gridCol w:w="1417"/>
        <w:gridCol w:w="3969"/>
      </w:tblGrid>
      <w:tr w:rsidR="00B77558" w:rsidRPr="00B77558" w:rsidTr="00B77558">
        <w:tc>
          <w:tcPr>
            <w:tcW w:w="4077" w:type="dxa"/>
          </w:tcPr>
          <w:p w:rsidR="00563F42" w:rsidRPr="00563F42" w:rsidRDefault="00563F42" w:rsidP="00563F42">
            <w:pPr>
              <w:jc w:val="center"/>
              <w:rPr>
                <w:rFonts w:ascii="Arial Cyr Chuv" w:hAnsi="Arial Cyr Chuv"/>
                <w:sz w:val="26"/>
              </w:rPr>
            </w:pPr>
          </w:p>
          <w:p w:rsidR="00563F42" w:rsidRPr="00563F42" w:rsidRDefault="00563F42" w:rsidP="00563F42">
            <w:pPr>
              <w:spacing w:line="260" w:lineRule="exact"/>
              <w:jc w:val="center"/>
              <w:rPr>
                <w:sz w:val="25"/>
                <w:szCs w:val="25"/>
              </w:rPr>
            </w:pPr>
            <w:r w:rsidRPr="00563F42">
              <w:rPr>
                <w:sz w:val="25"/>
                <w:szCs w:val="25"/>
              </w:rPr>
              <w:t>Чăваш Республикин</w:t>
            </w:r>
          </w:p>
          <w:p w:rsidR="00563F42" w:rsidRPr="00563F42" w:rsidRDefault="00563F42" w:rsidP="00563F42">
            <w:pPr>
              <w:spacing w:line="260" w:lineRule="exact"/>
              <w:jc w:val="center"/>
              <w:rPr>
                <w:sz w:val="25"/>
                <w:szCs w:val="25"/>
              </w:rPr>
            </w:pPr>
            <w:r w:rsidRPr="00563F42">
              <w:rPr>
                <w:sz w:val="25"/>
                <w:szCs w:val="25"/>
              </w:rPr>
              <w:t>Çĕнĕ Шупашкар хула</w:t>
            </w:r>
          </w:p>
          <w:p w:rsidR="00563F42" w:rsidRPr="00563F42" w:rsidRDefault="00563F42" w:rsidP="00563F42">
            <w:pPr>
              <w:spacing w:line="260" w:lineRule="exact"/>
              <w:jc w:val="center"/>
              <w:rPr>
                <w:sz w:val="25"/>
                <w:szCs w:val="25"/>
              </w:rPr>
            </w:pPr>
            <w:r w:rsidRPr="00563F42">
              <w:rPr>
                <w:sz w:val="25"/>
                <w:szCs w:val="25"/>
              </w:rPr>
              <w:t>администрацийĕ</w:t>
            </w:r>
          </w:p>
          <w:p w:rsidR="00563F42" w:rsidRPr="00563F42" w:rsidRDefault="00563F42" w:rsidP="00563F42">
            <w:pPr>
              <w:jc w:val="center"/>
              <w:rPr>
                <w:sz w:val="25"/>
                <w:szCs w:val="25"/>
              </w:rPr>
            </w:pPr>
          </w:p>
          <w:p w:rsidR="00563F42" w:rsidRPr="00563F42" w:rsidRDefault="00563F42" w:rsidP="00563F42">
            <w:pPr>
              <w:keepNext/>
              <w:jc w:val="center"/>
              <w:outlineLvl w:val="1"/>
              <w:rPr>
                <w:rFonts w:ascii="Times New Roman Chuv" w:hAnsi="Times New Roman Chuv"/>
                <w:sz w:val="27"/>
              </w:rPr>
            </w:pPr>
            <w:r w:rsidRPr="00563F42">
              <w:rPr>
                <w:sz w:val="25"/>
                <w:szCs w:val="25"/>
              </w:rPr>
              <w:t>ЙЫШĂНУ</w:t>
            </w:r>
          </w:p>
          <w:p w:rsidR="00B77558" w:rsidRPr="00B77558" w:rsidRDefault="00B77558" w:rsidP="00012F72">
            <w:pPr>
              <w:pStyle w:val="2"/>
              <w:rPr>
                <w:sz w:val="24"/>
                <w:szCs w:val="24"/>
              </w:rPr>
            </w:pPr>
          </w:p>
        </w:tc>
        <w:tc>
          <w:tcPr>
            <w:tcW w:w="1417" w:type="dxa"/>
          </w:tcPr>
          <w:p w:rsidR="00B77558" w:rsidRPr="00B77558" w:rsidRDefault="00B77558" w:rsidP="00B77558">
            <w:pPr>
              <w:rPr>
                <w:sz w:val="24"/>
                <w:szCs w:val="24"/>
              </w:rPr>
            </w:pPr>
          </w:p>
          <w:p w:rsidR="00B77558" w:rsidRPr="00B77558" w:rsidRDefault="00B77558" w:rsidP="00B77558">
            <w:pPr>
              <w:rPr>
                <w:sz w:val="24"/>
                <w:szCs w:val="24"/>
              </w:rPr>
            </w:pPr>
            <w:r w:rsidRPr="00B77558">
              <w:rPr>
                <w:sz w:val="24"/>
                <w:szCs w:val="24"/>
                <w:lang w:val="en-US"/>
              </w:rPr>
              <w:object w:dxaOrig="858" w:dyaOrig="1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78.7pt" o:ole="">
                  <v:imagedata r:id="rId8" o:title=""/>
                </v:shape>
                <o:OLEObject Type="Embed" ProgID="Word.Picture.8" ShapeID="_x0000_i1025" DrawAspect="Content" ObjectID="_1775285240" r:id="rId9"/>
              </w:object>
            </w:r>
          </w:p>
        </w:tc>
        <w:tc>
          <w:tcPr>
            <w:tcW w:w="3969" w:type="dxa"/>
          </w:tcPr>
          <w:p w:rsidR="00B77558" w:rsidRPr="00B77558" w:rsidRDefault="00B77558" w:rsidP="00B77558">
            <w:pPr>
              <w:jc w:val="center"/>
              <w:rPr>
                <w:rFonts w:ascii="Arial Cyr Chuv" w:hAnsi="Arial Cyr Chuv"/>
                <w:sz w:val="24"/>
                <w:szCs w:val="24"/>
              </w:rPr>
            </w:pPr>
          </w:p>
          <w:p w:rsidR="00B77558" w:rsidRPr="006A1757" w:rsidRDefault="00B77558" w:rsidP="00B77558">
            <w:pPr>
              <w:spacing w:line="260" w:lineRule="exact"/>
              <w:jc w:val="center"/>
              <w:rPr>
                <w:sz w:val="25"/>
                <w:szCs w:val="25"/>
              </w:rPr>
            </w:pPr>
            <w:r w:rsidRPr="006A1757">
              <w:rPr>
                <w:sz w:val="25"/>
                <w:szCs w:val="25"/>
              </w:rPr>
              <w:t>Администрация</w:t>
            </w:r>
          </w:p>
          <w:p w:rsidR="00B77558" w:rsidRPr="006A1757" w:rsidRDefault="00B77558" w:rsidP="00B77558">
            <w:pPr>
              <w:spacing w:line="260" w:lineRule="exact"/>
              <w:jc w:val="center"/>
              <w:rPr>
                <w:sz w:val="25"/>
                <w:szCs w:val="25"/>
              </w:rPr>
            </w:pPr>
            <w:r w:rsidRPr="006A1757">
              <w:rPr>
                <w:sz w:val="25"/>
                <w:szCs w:val="25"/>
              </w:rPr>
              <w:t xml:space="preserve"> города Новочебоксарска</w:t>
            </w:r>
          </w:p>
          <w:p w:rsidR="00B77558" w:rsidRPr="006A1757" w:rsidRDefault="00B77558" w:rsidP="00B77558">
            <w:pPr>
              <w:spacing w:line="260" w:lineRule="exact"/>
              <w:jc w:val="center"/>
              <w:rPr>
                <w:sz w:val="25"/>
                <w:szCs w:val="25"/>
              </w:rPr>
            </w:pPr>
            <w:r w:rsidRPr="006A1757">
              <w:rPr>
                <w:sz w:val="25"/>
                <w:szCs w:val="25"/>
              </w:rPr>
              <w:t>Чувашской Республики</w:t>
            </w:r>
          </w:p>
          <w:p w:rsidR="00B77558" w:rsidRPr="006A1757" w:rsidRDefault="00B77558" w:rsidP="00B77558">
            <w:pPr>
              <w:jc w:val="center"/>
              <w:rPr>
                <w:sz w:val="25"/>
                <w:szCs w:val="25"/>
              </w:rPr>
            </w:pPr>
          </w:p>
          <w:p w:rsidR="00B77558" w:rsidRPr="006A1757" w:rsidRDefault="00B77558" w:rsidP="00B77558">
            <w:pPr>
              <w:pStyle w:val="3"/>
              <w:rPr>
                <w:sz w:val="25"/>
                <w:szCs w:val="25"/>
              </w:rPr>
            </w:pPr>
            <w:r w:rsidRPr="006A1757">
              <w:rPr>
                <w:sz w:val="25"/>
                <w:szCs w:val="25"/>
              </w:rPr>
              <w:t>ПОСТАНОВЛЕНИЕ</w:t>
            </w:r>
          </w:p>
          <w:p w:rsidR="00B77558" w:rsidRPr="00B77558" w:rsidRDefault="00B77558" w:rsidP="00B77558">
            <w:pPr>
              <w:jc w:val="center"/>
              <w:rPr>
                <w:sz w:val="24"/>
                <w:szCs w:val="24"/>
              </w:rPr>
            </w:pPr>
          </w:p>
        </w:tc>
      </w:tr>
    </w:tbl>
    <w:p w:rsidR="00AD2480" w:rsidRDefault="00AD2480" w:rsidP="00596BCE"/>
    <w:p w:rsidR="000F1F90" w:rsidRDefault="000F1F90" w:rsidP="00596BCE">
      <w:r>
        <w:t xml:space="preserve">                                                                                   </w:t>
      </w:r>
    </w:p>
    <w:p w:rsidR="000F1F90" w:rsidRPr="00B77558" w:rsidRDefault="00F8733F" w:rsidP="00F8733F">
      <w:pPr>
        <w:jc w:val="center"/>
        <w:rPr>
          <w:sz w:val="24"/>
          <w:szCs w:val="24"/>
        </w:rPr>
      </w:pPr>
      <w:r>
        <w:rPr>
          <w:sz w:val="24"/>
          <w:szCs w:val="24"/>
        </w:rPr>
        <w:t>22.04.2024</w:t>
      </w:r>
      <w:r w:rsidR="00915E7C">
        <w:rPr>
          <w:sz w:val="24"/>
          <w:szCs w:val="24"/>
        </w:rPr>
        <w:t xml:space="preserve"> </w:t>
      </w:r>
      <w:r w:rsidR="00B77558">
        <w:rPr>
          <w:sz w:val="24"/>
          <w:szCs w:val="24"/>
        </w:rPr>
        <w:t>№</w:t>
      </w:r>
      <w:r w:rsidR="00915E7C">
        <w:rPr>
          <w:sz w:val="24"/>
          <w:szCs w:val="24"/>
        </w:rPr>
        <w:t xml:space="preserve"> </w:t>
      </w:r>
      <w:r>
        <w:rPr>
          <w:sz w:val="24"/>
          <w:szCs w:val="24"/>
        </w:rPr>
        <w:t>546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tblGrid>
      <w:tr w:rsidR="002230BD" w:rsidRPr="00F87185" w:rsidTr="000E694D">
        <w:trPr>
          <w:trHeight w:val="576"/>
        </w:trPr>
        <w:tc>
          <w:tcPr>
            <w:tcW w:w="4962" w:type="dxa"/>
            <w:tcBorders>
              <w:top w:val="nil"/>
              <w:left w:val="nil"/>
              <w:bottom w:val="nil"/>
              <w:right w:val="nil"/>
            </w:tcBorders>
          </w:tcPr>
          <w:p w:rsidR="0039339A" w:rsidRPr="00F87185" w:rsidRDefault="0039339A" w:rsidP="00EA60D0">
            <w:pPr>
              <w:tabs>
                <w:tab w:val="left" w:pos="0"/>
              </w:tabs>
              <w:autoSpaceDE w:val="0"/>
              <w:autoSpaceDN w:val="0"/>
              <w:adjustRightInd w:val="0"/>
              <w:jc w:val="both"/>
              <w:rPr>
                <w:b/>
                <w:sz w:val="26"/>
                <w:szCs w:val="26"/>
              </w:rPr>
            </w:pPr>
          </w:p>
          <w:p w:rsidR="002230BD" w:rsidRPr="006A1757" w:rsidRDefault="0066361C" w:rsidP="00A92634">
            <w:pPr>
              <w:tabs>
                <w:tab w:val="left" w:pos="0"/>
              </w:tabs>
              <w:autoSpaceDE w:val="0"/>
              <w:autoSpaceDN w:val="0"/>
              <w:adjustRightInd w:val="0"/>
              <w:jc w:val="both"/>
              <w:rPr>
                <w:b/>
                <w:sz w:val="25"/>
                <w:szCs w:val="25"/>
              </w:rPr>
            </w:pPr>
            <w:bookmarkStart w:id="0" w:name="_GoBack"/>
            <w:r w:rsidRPr="006A1757">
              <w:rPr>
                <w:b/>
                <w:sz w:val="25"/>
                <w:szCs w:val="25"/>
              </w:rPr>
              <w:t xml:space="preserve">О внесении изменений в </w:t>
            </w:r>
            <w:r w:rsidR="00235B70">
              <w:rPr>
                <w:b/>
                <w:sz w:val="25"/>
                <w:szCs w:val="25"/>
              </w:rPr>
              <w:t xml:space="preserve"> </w:t>
            </w:r>
            <w:r w:rsidRPr="006A1757">
              <w:rPr>
                <w:b/>
                <w:sz w:val="25"/>
                <w:szCs w:val="25"/>
              </w:rPr>
              <w:t>постановление</w:t>
            </w:r>
          </w:p>
          <w:p w:rsidR="0066361C" w:rsidRPr="006A1757" w:rsidRDefault="0066361C" w:rsidP="00A92634">
            <w:pPr>
              <w:tabs>
                <w:tab w:val="left" w:pos="0"/>
              </w:tabs>
              <w:autoSpaceDE w:val="0"/>
              <w:autoSpaceDN w:val="0"/>
              <w:adjustRightInd w:val="0"/>
              <w:jc w:val="both"/>
              <w:rPr>
                <w:b/>
                <w:sz w:val="25"/>
                <w:szCs w:val="25"/>
              </w:rPr>
            </w:pPr>
            <w:r w:rsidRPr="006A1757">
              <w:rPr>
                <w:b/>
                <w:sz w:val="25"/>
                <w:szCs w:val="25"/>
              </w:rPr>
              <w:t>администрации города</w:t>
            </w:r>
            <w:r w:rsidR="00235B70">
              <w:rPr>
                <w:b/>
                <w:sz w:val="25"/>
                <w:szCs w:val="25"/>
              </w:rPr>
              <w:t xml:space="preserve"> </w:t>
            </w:r>
            <w:r w:rsidRPr="006A1757">
              <w:rPr>
                <w:b/>
                <w:sz w:val="25"/>
                <w:szCs w:val="25"/>
              </w:rPr>
              <w:t xml:space="preserve"> Новочебоксарска</w:t>
            </w:r>
          </w:p>
          <w:p w:rsidR="0066361C" w:rsidRPr="00F87185" w:rsidRDefault="0066361C" w:rsidP="00816B4D">
            <w:pPr>
              <w:tabs>
                <w:tab w:val="left" w:pos="0"/>
              </w:tabs>
              <w:autoSpaceDE w:val="0"/>
              <w:autoSpaceDN w:val="0"/>
              <w:adjustRightInd w:val="0"/>
              <w:jc w:val="both"/>
              <w:rPr>
                <w:b/>
                <w:bCs/>
                <w:sz w:val="26"/>
                <w:szCs w:val="26"/>
              </w:rPr>
            </w:pPr>
            <w:r w:rsidRPr="006A1757">
              <w:rPr>
                <w:b/>
                <w:sz w:val="25"/>
                <w:szCs w:val="25"/>
              </w:rPr>
              <w:t xml:space="preserve">Чувашской Республики от </w:t>
            </w:r>
            <w:r w:rsidR="006A1757">
              <w:rPr>
                <w:b/>
                <w:sz w:val="25"/>
                <w:szCs w:val="25"/>
              </w:rPr>
              <w:t xml:space="preserve">20.02.2023 </w:t>
            </w:r>
            <w:r w:rsidR="00235B70">
              <w:rPr>
                <w:b/>
                <w:sz w:val="25"/>
                <w:szCs w:val="25"/>
              </w:rPr>
              <w:t xml:space="preserve">                 </w:t>
            </w:r>
            <w:r w:rsidR="00816B4D" w:rsidRPr="006A1757">
              <w:rPr>
                <w:b/>
                <w:sz w:val="25"/>
                <w:szCs w:val="25"/>
              </w:rPr>
              <w:t>№ 243</w:t>
            </w:r>
            <w:bookmarkEnd w:id="0"/>
          </w:p>
        </w:tc>
      </w:tr>
    </w:tbl>
    <w:p w:rsidR="00E379FA" w:rsidRPr="00F87185" w:rsidRDefault="00E379FA" w:rsidP="00B77558">
      <w:pPr>
        <w:spacing w:line="264" w:lineRule="auto"/>
        <w:ind w:right="282"/>
        <w:jc w:val="both"/>
        <w:rPr>
          <w:sz w:val="26"/>
          <w:szCs w:val="26"/>
        </w:rPr>
      </w:pPr>
    </w:p>
    <w:p w:rsidR="00816B4D" w:rsidRPr="006A1757" w:rsidRDefault="00816B4D" w:rsidP="00816B4D">
      <w:pPr>
        <w:autoSpaceDE w:val="0"/>
        <w:autoSpaceDN w:val="0"/>
        <w:adjustRightInd w:val="0"/>
        <w:ind w:firstLine="540"/>
        <w:jc w:val="both"/>
        <w:rPr>
          <w:color w:val="000000" w:themeColor="text1"/>
          <w:sz w:val="25"/>
          <w:szCs w:val="25"/>
        </w:rPr>
      </w:pPr>
      <w:r w:rsidRPr="006A1757">
        <w:rPr>
          <w:color w:val="000000" w:themeColor="text1"/>
          <w:sz w:val="25"/>
          <w:szCs w:val="25"/>
        </w:rPr>
        <w:t xml:space="preserve">В соответствии со статьей 78.1 Бюджетного кодекса Российской Федерации, </w:t>
      </w:r>
      <w:r w:rsidR="00563F42">
        <w:rPr>
          <w:color w:val="000000" w:themeColor="text1"/>
          <w:sz w:val="25"/>
          <w:szCs w:val="25"/>
        </w:rPr>
        <w:t>П</w:t>
      </w:r>
      <w:r w:rsidR="00563F42" w:rsidRPr="00563F42">
        <w:rPr>
          <w:color w:val="000000" w:themeColor="text1"/>
          <w:sz w:val="25"/>
          <w:szCs w:val="25"/>
        </w:rPr>
        <w:t>остановление</w:t>
      </w:r>
      <w:r w:rsidR="00563F42">
        <w:rPr>
          <w:color w:val="000000" w:themeColor="text1"/>
          <w:sz w:val="25"/>
          <w:szCs w:val="25"/>
        </w:rPr>
        <w:t>м</w:t>
      </w:r>
      <w:r w:rsidR="00563F42" w:rsidRPr="00563F42">
        <w:rPr>
          <w:color w:val="000000" w:themeColor="text1"/>
          <w:sz w:val="25"/>
          <w:szCs w:val="25"/>
        </w:rPr>
        <w:t xml:space="preserve"> Правительства РФ от 25 октября 2023 г. </w:t>
      </w:r>
      <w:r w:rsidR="00563F42">
        <w:rPr>
          <w:color w:val="000000" w:themeColor="text1"/>
          <w:sz w:val="25"/>
          <w:szCs w:val="25"/>
        </w:rPr>
        <w:t>№ 1782 «</w:t>
      </w:r>
      <w:r w:rsidR="00563F42" w:rsidRPr="00563F42">
        <w:rPr>
          <w:color w:val="000000" w:themeColor="text1"/>
          <w:sz w:val="25"/>
          <w:szCs w:val="25"/>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563F42">
        <w:rPr>
          <w:color w:val="000000" w:themeColor="text1"/>
          <w:sz w:val="25"/>
          <w:szCs w:val="25"/>
        </w:rPr>
        <w:t>»</w:t>
      </w:r>
      <w:r w:rsidRPr="006A1757">
        <w:rPr>
          <w:color w:val="000000" w:themeColor="text1"/>
          <w:sz w:val="25"/>
          <w:szCs w:val="25"/>
        </w:rPr>
        <w:t>, постановлением Кабинета Министров Чувашской Республики от 03.08.2022 № 376 «Об утверждении Правил предоставления субсидий из республиканского бюджета Чувашской Республики некоммерческой организации «Республиканский фонд капитального ремонта многоквартирных домов» на реализацию мероприятий по ремонту, замене, модернизации лифтов, ремонту лифтовых шахт, машинных и блочных помещений в многоквартирных домах», руководствуясь статьей 22 Устава города Новочебоксарска Чувашской Республики, администрация города Новочебоксарска Чувашской Республики п о с т а н о в л я е т:</w:t>
      </w:r>
    </w:p>
    <w:p w:rsidR="00715F4A" w:rsidRPr="006A1757" w:rsidRDefault="005020D4" w:rsidP="006A1757">
      <w:pPr>
        <w:autoSpaceDE w:val="0"/>
        <w:autoSpaceDN w:val="0"/>
        <w:adjustRightInd w:val="0"/>
        <w:ind w:firstLine="540"/>
        <w:jc w:val="both"/>
        <w:rPr>
          <w:color w:val="000000" w:themeColor="text1"/>
          <w:sz w:val="25"/>
          <w:szCs w:val="25"/>
        </w:rPr>
      </w:pPr>
      <w:r w:rsidRPr="006A1757">
        <w:rPr>
          <w:color w:val="000000" w:themeColor="text1"/>
          <w:sz w:val="25"/>
          <w:szCs w:val="25"/>
        </w:rPr>
        <w:t>1</w:t>
      </w:r>
      <w:r w:rsidR="00C77965" w:rsidRPr="006A1757">
        <w:rPr>
          <w:color w:val="000000" w:themeColor="text1"/>
          <w:sz w:val="25"/>
          <w:szCs w:val="25"/>
        </w:rPr>
        <w:t>.</w:t>
      </w:r>
      <w:r w:rsidR="00915E7C" w:rsidRPr="006A1757">
        <w:rPr>
          <w:sz w:val="25"/>
          <w:szCs w:val="25"/>
        </w:rPr>
        <w:t xml:space="preserve"> </w:t>
      </w:r>
      <w:r w:rsidR="006A1757" w:rsidRPr="006A1757">
        <w:rPr>
          <w:sz w:val="25"/>
          <w:szCs w:val="25"/>
        </w:rPr>
        <w:t xml:space="preserve">Изложить </w:t>
      </w:r>
      <w:r w:rsidR="00715F4A" w:rsidRPr="006A1757">
        <w:rPr>
          <w:color w:val="000000" w:themeColor="text1"/>
          <w:sz w:val="25"/>
          <w:szCs w:val="25"/>
        </w:rPr>
        <w:t>Правила предоставления субсидий из бюджета города Новочебоксарска некоммерческой организации «Республиканский фонд капитального ремонта многоквартирных домов» на реализацию мероприятий по ремонту, замене, модернизации лифтов, ремонту лифтовых шахт, машинных и блочных по</w:t>
      </w:r>
      <w:r w:rsidR="006A1757" w:rsidRPr="006A1757">
        <w:rPr>
          <w:color w:val="000000" w:themeColor="text1"/>
          <w:sz w:val="25"/>
          <w:szCs w:val="25"/>
        </w:rPr>
        <w:t>мещений в многоквартирных домах, утвержденные постановлением администрации города Новочебоксарска Чувашской Республики от 2</w:t>
      </w:r>
      <w:r w:rsidR="006A1757">
        <w:rPr>
          <w:color w:val="000000" w:themeColor="text1"/>
          <w:sz w:val="25"/>
          <w:szCs w:val="25"/>
        </w:rPr>
        <w:t xml:space="preserve">0.02.2023 </w:t>
      </w:r>
      <w:r w:rsidR="006A1757" w:rsidRPr="006A1757">
        <w:rPr>
          <w:color w:val="000000" w:themeColor="text1"/>
          <w:sz w:val="25"/>
          <w:szCs w:val="25"/>
        </w:rPr>
        <w:t xml:space="preserve">№ 243 в </w:t>
      </w:r>
      <w:r w:rsidR="000E2327">
        <w:rPr>
          <w:color w:val="000000" w:themeColor="text1"/>
          <w:sz w:val="25"/>
          <w:szCs w:val="25"/>
        </w:rPr>
        <w:t xml:space="preserve">новой </w:t>
      </w:r>
      <w:r w:rsidR="006A1757" w:rsidRPr="006A1757">
        <w:rPr>
          <w:color w:val="000000" w:themeColor="text1"/>
          <w:sz w:val="25"/>
          <w:szCs w:val="25"/>
        </w:rPr>
        <w:t xml:space="preserve">редакции согласно приложению к настоящему постановлению. </w:t>
      </w:r>
    </w:p>
    <w:p w:rsidR="00715F4A" w:rsidRPr="006A1757" w:rsidRDefault="00715F4A" w:rsidP="00715F4A">
      <w:pPr>
        <w:autoSpaceDE w:val="0"/>
        <w:autoSpaceDN w:val="0"/>
        <w:adjustRightInd w:val="0"/>
        <w:ind w:firstLine="540"/>
        <w:jc w:val="both"/>
        <w:rPr>
          <w:color w:val="000000" w:themeColor="text1"/>
          <w:sz w:val="25"/>
          <w:szCs w:val="25"/>
        </w:rPr>
      </w:pPr>
      <w:r w:rsidRPr="006A1757">
        <w:rPr>
          <w:color w:val="000000" w:themeColor="text1"/>
          <w:sz w:val="25"/>
          <w:szCs w:val="25"/>
        </w:rPr>
        <w:t>2. Сектору пресс-службы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 установленном для официального опубликования муниципальных правовых актов, и разместить его на официальном сайте города Новочебоксарска в сети Интернет.</w:t>
      </w:r>
    </w:p>
    <w:p w:rsidR="00715F4A" w:rsidRPr="006A1757" w:rsidRDefault="00715F4A" w:rsidP="00715F4A">
      <w:pPr>
        <w:autoSpaceDE w:val="0"/>
        <w:autoSpaceDN w:val="0"/>
        <w:adjustRightInd w:val="0"/>
        <w:ind w:firstLine="540"/>
        <w:jc w:val="both"/>
        <w:rPr>
          <w:color w:val="000000" w:themeColor="text1"/>
          <w:sz w:val="25"/>
          <w:szCs w:val="25"/>
        </w:rPr>
      </w:pPr>
      <w:r w:rsidRPr="006A1757">
        <w:rPr>
          <w:color w:val="000000" w:themeColor="text1"/>
          <w:sz w:val="25"/>
          <w:szCs w:val="25"/>
        </w:rPr>
        <w:t xml:space="preserve">3. Настоящее постановление вступает в силу после его официального опубликования (обнародования). </w:t>
      </w:r>
    </w:p>
    <w:p w:rsidR="00807173" w:rsidRPr="006A1757" w:rsidRDefault="00715F4A" w:rsidP="00715F4A">
      <w:pPr>
        <w:autoSpaceDE w:val="0"/>
        <w:autoSpaceDN w:val="0"/>
        <w:adjustRightInd w:val="0"/>
        <w:ind w:firstLine="540"/>
        <w:jc w:val="both"/>
        <w:rPr>
          <w:color w:val="000000" w:themeColor="text1"/>
          <w:sz w:val="25"/>
          <w:szCs w:val="25"/>
        </w:rPr>
      </w:pPr>
      <w:r w:rsidRPr="006A1757">
        <w:rPr>
          <w:color w:val="000000" w:themeColor="text1"/>
          <w:sz w:val="25"/>
          <w:szCs w:val="25"/>
        </w:rPr>
        <w:t>4. Контроль за выполнением настоящего постановления возложить на заместителя главы администрации по вопросам градостроительства, ЖКХ и инфраструктуры города Новочебоксарска Чувашской Республики.</w:t>
      </w:r>
    </w:p>
    <w:p w:rsidR="006A1757" w:rsidRDefault="00363E04" w:rsidP="00363E04">
      <w:pPr>
        <w:jc w:val="both"/>
        <w:rPr>
          <w:sz w:val="25"/>
          <w:szCs w:val="25"/>
        </w:rPr>
      </w:pPr>
      <w:r w:rsidRPr="006A1757">
        <w:rPr>
          <w:sz w:val="25"/>
          <w:szCs w:val="25"/>
        </w:rPr>
        <w:t xml:space="preserve">      </w:t>
      </w:r>
    </w:p>
    <w:p w:rsidR="00363E04" w:rsidRPr="006A1757" w:rsidRDefault="00363E04" w:rsidP="00363E04">
      <w:pPr>
        <w:jc w:val="both"/>
        <w:rPr>
          <w:sz w:val="25"/>
          <w:szCs w:val="25"/>
        </w:rPr>
      </w:pPr>
      <w:r w:rsidRPr="006A1757">
        <w:rPr>
          <w:sz w:val="25"/>
          <w:szCs w:val="25"/>
        </w:rPr>
        <w:t xml:space="preserve">                                               </w:t>
      </w:r>
    </w:p>
    <w:tbl>
      <w:tblPr>
        <w:tblW w:w="9498" w:type="dxa"/>
        <w:tblLayout w:type="fixed"/>
        <w:tblLook w:val="0000" w:firstRow="0" w:lastRow="0" w:firstColumn="0" w:lastColumn="0" w:noHBand="0" w:noVBand="0"/>
      </w:tblPr>
      <w:tblGrid>
        <w:gridCol w:w="6179"/>
        <w:gridCol w:w="3319"/>
      </w:tblGrid>
      <w:tr w:rsidR="00915E7C" w:rsidRPr="006A1757" w:rsidTr="00915E7C">
        <w:tc>
          <w:tcPr>
            <w:tcW w:w="6179" w:type="dxa"/>
          </w:tcPr>
          <w:p w:rsidR="00915E7C" w:rsidRPr="006A1757" w:rsidRDefault="00807173" w:rsidP="00A220C8">
            <w:pPr>
              <w:jc w:val="both"/>
              <w:rPr>
                <w:sz w:val="25"/>
                <w:szCs w:val="25"/>
              </w:rPr>
            </w:pPr>
            <w:r w:rsidRPr="006A1757">
              <w:rPr>
                <w:sz w:val="25"/>
                <w:szCs w:val="25"/>
              </w:rPr>
              <w:t>Глава</w:t>
            </w:r>
            <w:r w:rsidR="00915E7C" w:rsidRPr="006A1757">
              <w:rPr>
                <w:sz w:val="25"/>
                <w:szCs w:val="25"/>
              </w:rPr>
              <w:t xml:space="preserve"> города Новочебоксарска</w:t>
            </w:r>
          </w:p>
          <w:p w:rsidR="00915E7C" w:rsidRPr="006A1757" w:rsidRDefault="00915E7C" w:rsidP="00A220C8">
            <w:pPr>
              <w:jc w:val="both"/>
              <w:rPr>
                <w:sz w:val="25"/>
                <w:szCs w:val="25"/>
              </w:rPr>
            </w:pPr>
            <w:r w:rsidRPr="006A1757">
              <w:rPr>
                <w:sz w:val="25"/>
                <w:szCs w:val="25"/>
              </w:rPr>
              <w:t xml:space="preserve">Чувашской Республики                                                                      </w:t>
            </w:r>
          </w:p>
        </w:tc>
        <w:tc>
          <w:tcPr>
            <w:tcW w:w="3319" w:type="dxa"/>
          </w:tcPr>
          <w:p w:rsidR="00807173" w:rsidRPr="006A1757" w:rsidRDefault="00807173" w:rsidP="00915E7C">
            <w:pPr>
              <w:tabs>
                <w:tab w:val="left" w:pos="1005"/>
              </w:tabs>
              <w:rPr>
                <w:sz w:val="25"/>
                <w:szCs w:val="25"/>
              </w:rPr>
            </w:pPr>
          </w:p>
          <w:p w:rsidR="00915E7C" w:rsidRPr="006A1757" w:rsidRDefault="00807173" w:rsidP="00915E7C">
            <w:pPr>
              <w:tabs>
                <w:tab w:val="left" w:pos="1005"/>
              </w:tabs>
              <w:rPr>
                <w:sz w:val="25"/>
                <w:szCs w:val="25"/>
              </w:rPr>
            </w:pPr>
            <w:r w:rsidRPr="006A1757">
              <w:rPr>
                <w:sz w:val="25"/>
                <w:szCs w:val="25"/>
              </w:rPr>
              <w:t xml:space="preserve">                </w:t>
            </w:r>
            <w:r w:rsidR="00862F2B">
              <w:rPr>
                <w:sz w:val="25"/>
                <w:szCs w:val="25"/>
              </w:rPr>
              <w:t xml:space="preserve">      </w:t>
            </w:r>
            <w:r w:rsidRPr="006A1757">
              <w:rPr>
                <w:sz w:val="25"/>
                <w:szCs w:val="25"/>
              </w:rPr>
              <w:t xml:space="preserve">  </w:t>
            </w:r>
            <w:r w:rsidR="00915E7C" w:rsidRPr="006A1757">
              <w:rPr>
                <w:sz w:val="25"/>
                <w:szCs w:val="25"/>
              </w:rPr>
              <w:t xml:space="preserve"> М.Л. Семенов</w:t>
            </w:r>
          </w:p>
        </w:tc>
      </w:tr>
    </w:tbl>
    <w:p w:rsidR="002230BD" w:rsidRPr="00C424D6" w:rsidRDefault="002230BD" w:rsidP="002230BD"/>
    <w:p w:rsidR="002230BD" w:rsidRDefault="002230BD" w:rsidP="002230BD"/>
    <w:p w:rsidR="00862F2B" w:rsidRDefault="00862F2B" w:rsidP="00715F4A">
      <w:pPr>
        <w:suppressAutoHyphens/>
        <w:jc w:val="both"/>
        <w:rPr>
          <w:sz w:val="24"/>
          <w:szCs w:val="24"/>
        </w:rPr>
      </w:pPr>
    </w:p>
    <w:p w:rsidR="00715F4A" w:rsidRPr="001A303F" w:rsidRDefault="00715F4A" w:rsidP="00715F4A">
      <w:pPr>
        <w:suppressAutoHyphens/>
        <w:jc w:val="both"/>
        <w:rPr>
          <w:sz w:val="24"/>
          <w:szCs w:val="24"/>
        </w:rPr>
      </w:pPr>
      <w:r w:rsidRPr="001A303F">
        <w:rPr>
          <w:sz w:val="24"/>
          <w:szCs w:val="24"/>
        </w:rPr>
        <w:t xml:space="preserve">СОГЛАСОВАНО: </w:t>
      </w:r>
    </w:p>
    <w:p w:rsidR="00715F4A" w:rsidRPr="001A303F" w:rsidRDefault="00715F4A" w:rsidP="00715F4A">
      <w:pPr>
        <w:rPr>
          <w:sz w:val="24"/>
          <w:szCs w:val="24"/>
        </w:rPr>
      </w:pPr>
    </w:p>
    <w:p w:rsidR="00715F4A" w:rsidRPr="001A303F" w:rsidRDefault="00715F4A" w:rsidP="00715F4A">
      <w:pPr>
        <w:pStyle w:val="Standard"/>
        <w:jc w:val="both"/>
        <w:rPr>
          <w:lang w:val="ru-RU"/>
        </w:rPr>
      </w:pPr>
      <w:r w:rsidRPr="001A303F">
        <w:rPr>
          <w:lang w:val="ru-RU"/>
        </w:rPr>
        <w:t>Заместитель главы администрации</w:t>
      </w:r>
    </w:p>
    <w:p w:rsidR="00715F4A" w:rsidRPr="001A303F" w:rsidRDefault="00715F4A" w:rsidP="00715F4A">
      <w:pPr>
        <w:pStyle w:val="Standard"/>
        <w:jc w:val="both"/>
        <w:rPr>
          <w:lang w:val="ru-RU"/>
        </w:rPr>
      </w:pPr>
      <w:r w:rsidRPr="001A303F">
        <w:rPr>
          <w:lang w:val="ru-RU"/>
        </w:rPr>
        <w:t xml:space="preserve">по вопросам градостроительства, </w:t>
      </w:r>
    </w:p>
    <w:p w:rsidR="00715F4A" w:rsidRDefault="00715F4A" w:rsidP="00715F4A">
      <w:pPr>
        <w:rPr>
          <w:sz w:val="24"/>
          <w:szCs w:val="24"/>
        </w:rPr>
      </w:pPr>
      <w:r w:rsidRPr="001A303F">
        <w:rPr>
          <w:sz w:val="24"/>
          <w:szCs w:val="24"/>
        </w:rPr>
        <w:t xml:space="preserve">ЖКХ и инфраструктуры   </w:t>
      </w:r>
    </w:p>
    <w:p w:rsidR="00715F4A" w:rsidRPr="001A303F" w:rsidRDefault="00715F4A" w:rsidP="00715F4A">
      <w:pPr>
        <w:rPr>
          <w:sz w:val="24"/>
          <w:szCs w:val="24"/>
        </w:rPr>
      </w:pPr>
      <w:r w:rsidRPr="001A303F">
        <w:rPr>
          <w:sz w:val="24"/>
          <w:szCs w:val="24"/>
        </w:rPr>
        <w:t xml:space="preserve"> </w:t>
      </w:r>
      <w:r w:rsidRPr="004132D7">
        <w:rPr>
          <w:sz w:val="24"/>
          <w:szCs w:val="24"/>
        </w:rPr>
        <w:t>города Новочебоксарска Чувашской Республики</w:t>
      </w:r>
      <w:r w:rsidRPr="001A303F">
        <w:rPr>
          <w:sz w:val="24"/>
          <w:szCs w:val="24"/>
        </w:rPr>
        <w:t xml:space="preserve">                                                                 </w:t>
      </w:r>
    </w:p>
    <w:p w:rsidR="00715F4A" w:rsidRPr="001A303F" w:rsidRDefault="00715F4A" w:rsidP="00715F4A">
      <w:pPr>
        <w:rPr>
          <w:sz w:val="24"/>
          <w:szCs w:val="24"/>
        </w:rPr>
      </w:pPr>
      <w:r w:rsidRPr="001A303F">
        <w:rPr>
          <w:sz w:val="24"/>
          <w:szCs w:val="24"/>
        </w:rPr>
        <w:t>________________   Д.В. Афанасьев</w:t>
      </w:r>
    </w:p>
    <w:p w:rsidR="00715F4A" w:rsidRDefault="00715F4A" w:rsidP="00715F4A">
      <w:pPr>
        <w:spacing w:after="240"/>
        <w:rPr>
          <w:sz w:val="24"/>
          <w:szCs w:val="24"/>
        </w:rPr>
      </w:pPr>
      <w:r>
        <w:rPr>
          <w:sz w:val="24"/>
          <w:szCs w:val="24"/>
        </w:rPr>
        <w:t>«____» __________2024</w:t>
      </w:r>
      <w:r w:rsidRPr="001A303F">
        <w:rPr>
          <w:sz w:val="24"/>
          <w:szCs w:val="24"/>
        </w:rPr>
        <w:t xml:space="preserve"> г.</w:t>
      </w:r>
    </w:p>
    <w:p w:rsidR="00715F4A" w:rsidRDefault="00715F4A" w:rsidP="00715F4A">
      <w:pPr>
        <w:rPr>
          <w:sz w:val="24"/>
          <w:szCs w:val="24"/>
        </w:rPr>
      </w:pPr>
    </w:p>
    <w:p w:rsidR="00715F4A" w:rsidRPr="007E1155" w:rsidRDefault="00715F4A" w:rsidP="00715F4A">
      <w:pPr>
        <w:rPr>
          <w:sz w:val="24"/>
          <w:szCs w:val="24"/>
        </w:rPr>
      </w:pPr>
      <w:r w:rsidRPr="007E1155">
        <w:rPr>
          <w:sz w:val="24"/>
          <w:szCs w:val="24"/>
        </w:rPr>
        <w:t>Начальник правового Управления</w:t>
      </w:r>
    </w:p>
    <w:p w:rsidR="00715F4A" w:rsidRPr="007E1155" w:rsidRDefault="00715F4A" w:rsidP="00715F4A">
      <w:pPr>
        <w:rPr>
          <w:sz w:val="24"/>
          <w:szCs w:val="24"/>
        </w:rPr>
      </w:pPr>
      <w:r w:rsidRPr="007E1155">
        <w:rPr>
          <w:sz w:val="24"/>
          <w:szCs w:val="24"/>
        </w:rPr>
        <w:t>администрации г. Новочебоксарска</w:t>
      </w:r>
    </w:p>
    <w:p w:rsidR="00715F4A" w:rsidRPr="007E1155" w:rsidRDefault="00715F4A" w:rsidP="00715F4A">
      <w:pPr>
        <w:rPr>
          <w:sz w:val="24"/>
          <w:szCs w:val="24"/>
        </w:rPr>
      </w:pPr>
      <w:r>
        <w:rPr>
          <w:sz w:val="24"/>
          <w:szCs w:val="24"/>
        </w:rPr>
        <w:t>______________ И.П. Питимирова</w:t>
      </w:r>
    </w:p>
    <w:p w:rsidR="00715F4A" w:rsidRDefault="00715F4A" w:rsidP="00715F4A">
      <w:pPr>
        <w:spacing w:after="240"/>
        <w:rPr>
          <w:sz w:val="24"/>
          <w:szCs w:val="24"/>
        </w:rPr>
      </w:pPr>
      <w:r>
        <w:rPr>
          <w:sz w:val="24"/>
          <w:szCs w:val="24"/>
        </w:rPr>
        <w:t>«____» ______________2024</w:t>
      </w:r>
      <w:r w:rsidRPr="007E1155">
        <w:rPr>
          <w:sz w:val="24"/>
          <w:szCs w:val="24"/>
        </w:rPr>
        <w:t xml:space="preserve"> г.</w:t>
      </w:r>
    </w:p>
    <w:p w:rsidR="00715F4A" w:rsidRPr="001A303F" w:rsidRDefault="00715F4A" w:rsidP="00715F4A">
      <w:pPr>
        <w:rPr>
          <w:sz w:val="24"/>
          <w:szCs w:val="24"/>
        </w:rPr>
      </w:pPr>
    </w:p>
    <w:p w:rsidR="00715F4A" w:rsidRPr="001A303F" w:rsidRDefault="00715F4A" w:rsidP="00715F4A">
      <w:pPr>
        <w:rPr>
          <w:sz w:val="24"/>
          <w:szCs w:val="24"/>
        </w:rPr>
      </w:pPr>
      <w:r w:rsidRPr="001A303F">
        <w:rPr>
          <w:sz w:val="24"/>
          <w:szCs w:val="24"/>
        </w:rPr>
        <w:t>Начальник Финансового отдела</w:t>
      </w:r>
    </w:p>
    <w:p w:rsidR="00715F4A" w:rsidRPr="001A303F" w:rsidRDefault="00715F4A" w:rsidP="00715F4A">
      <w:pPr>
        <w:rPr>
          <w:sz w:val="24"/>
          <w:szCs w:val="24"/>
        </w:rPr>
      </w:pPr>
      <w:r w:rsidRPr="001A303F">
        <w:rPr>
          <w:sz w:val="24"/>
          <w:szCs w:val="24"/>
        </w:rPr>
        <w:t>администрации г. Новочебоксарска</w:t>
      </w:r>
    </w:p>
    <w:p w:rsidR="00715F4A" w:rsidRPr="001A303F" w:rsidRDefault="00715F4A" w:rsidP="00715F4A">
      <w:pPr>
        <w:rPr>
          <w:sz w:val="24"/>
          <w:szCs w:val="24"/>
        </w:rPr>
      </w:pPr>
      <w:r w:rsidRPr="001A303F">
        <w:rPr>
          <w:sz w:val="24"/>
          <w:szCs w:val="24"/>
        </w:rPr>
        <w:t xml:space="preserve">_________________ </w:t>
      </w:r>
      <w:r>
        <w:rPr>
          <w:sz w:val="24"/>
          <w:szCs w:val="24"/>
        </w:rPr>
        <w:t>О.А. Мясникова</w:t>
      </w:r>
    </w:p>
    <w:p w:rsidR="00715F4A" w:rsidRPr="001A303F" w:rsidRDefault="00715F4A" w:rsidP="00715F4A">
      <w:pPr>
        <w:spacing w:after="240"/>
        <w:rPr>
          <w:sz w:val="24"/>
          <w:szCs w:val="24"/>
        </w:rPr>
      </w:pPr>
      <w:r>
        <w:rPr>
          <w:sz w:val="24"/>
          <w:szCs w:val="24"/>
        </w:rPr>
        <w:t>«______» ____________2024</w:t>
      </w:r>
      <w:r w:rsidRPr="001A303F">
        <w:rPr>
          <w:sz w:val="24"/>
          <w:szCs w:val="24"/>
        </w:rPr>
        <w:t xml:space="preserve"> г.</w:t>
      </w:r>
    </w:p>
    <w:p w:rsidR="00715F4A" w:rsidRDefault="00715F4A" w:rsidP="00715F4A">
      <w:pPr>
        <w:tabs>
          <w:tab w:val="left" w:pos="2323"/>
        </w:tabs>
        <w:rPr>
          <w:sz w:val="24"/>
          <w:szCs w:val="24"/>
        </w:rPr>
      </w:pPr>
    </w:p>
    <w:p w:rsidR="00715F4A" w:rsidRPr="007E1155" w:rsidRDefault="00715F4A" w:rsidP="00715F4A">
      <w:pPr>
        <w:tabs>
          <w:tab w:val="left" w:pos="2323"/>
        </w:tabs>
        <w:rPr>
          <w:sz w:val="24"/>
          <w:szCs w:val="24"/>
        </w:rPr>
      </w:pPr>
      <w:r w:rsidRPr="007E1155">
        <w:rPr>
          <w:sz w:val="24"/>
          <w:szCs w:val="24"/>
        </w:rPr>
        <w:t xml:space="preserve">Начальник отдела экономического </w:t>
      </w:r>
    </w:p>
    <w:p w:rsidR="00715F4A" w:rsidRPr="007E1155" w:rsidRDefault="00715F4A" w:rsidP="00715F4A">
      <w:pPr>
        <w:tabs>
          <w:tab w:val="left" w:pos="2323"/>
        </w:tabs>
        <w:rPr>
          <w:sz w:val="24"/>
          <w:szCs w:val="24"/>
        </w:rPr>
      </w:pPr>
      <w:r w:rsidRPr="007E1155">
        <w:rPr>
          <w:sz w:val="24"/>
          <w:szCs w:val="24"/>
        </w:rPr>
        <w:t>развития и торговли</w:t>
      </w:r>
    </w:p>
    <w:p w:rsidR="00715F4A" w:rsidRPr="007E1155" w:rsidRDefault="00715F4A" w:rsidP="00715F4A">
      <w:pPr>
        <w:tabs>
          <w:tab w:val="left" w:pos="2323"/>
        </w:tabs>
        <w:rPr>
          <w:sz w:val="24"/>
          <w:szCs w:val="24"/>
        </w:rPr>
      </w:pPr>
      <w:r w:rsidRPr="007E1155">
        <w:rPr>
          <w:sz w:val="24"/>
          <w:szCs w:val="24"/>
        </w:rPr>
        <w:t>администрации г. Новочебоксарска</w:t>
      </w:r>
    </w:p>
    <w:p w:rsidR="00715F4A" w:rsidRPr="007E1155" w:rsidRDefault="00715F4A" w:rsidP="00715F4A">
      <w:pPr>
        <w:tabs>
          <w:tab w:val="left" w:pos="2323"/>
        </w:tabs>
        <w:rPr>
          <w:sz w:val="24"/>
          <w:szCs w:val="24"/>
        </w:rPr>
      </w:pPr>
      <w:r w:rsidRPr="007E1155">
        <w:rPr>
          <w:sz w:val="24"/>
          <w:szCs w:val="24"/>
        </w:rPr>
        <w:t>__________________ Р.Ф. Ялфимова</w:t>
      </w:r>
    </w:p>
    <w:p w:rsidR="00715F4A" w:rsidRDefault="00715F4A" w:rsidP="00715F4A">
      <w:pPr>
        <w:tabs>
          <w:tab w:val="left" w:pos="2323"/>
        </w:tabs>
        <w:spacing w:after="240"/>
        <w:rPr>
          <w:sz w:val="24"/>
          <w:szCs w:val="24"/>
        </w:rPr>
      </w:pPr>
      <w:r>
        <w:rPr>
          <w:sz w:val="24"/>
          <w:szCs w:val="24"/>
        </w:rPr>
        <w:t>«____» __________2024</w:t>
      </w:r>
      <w:r w:rsidRPr="007E1155">
        <w:rPr>
          <w:sz w:val="24"/>
          <w:szCs w:val="24"/>
        </w:rPr>
        <w:t xml:space="preserve"> г.</w:t>
      </w:r>
    </w:p>
    <w:p w:rsidR="00715F4A" w:rsidRPr="001A303F" w:rsidRDefault="00715F4A" w:rsidP="00715F4A">
      <w:pPr>
        <w:tabs>
          <w:tab w:val="left" w:pos="2323"/>
        </w:tabs>
        <w:rPr>
          <w:sz w:val="24"/>
          <w:szCs w:val="24"/>
        </w:rPr>
      </w:pPr>
    </w:p>
    <w:p w:rsidR="00715F4A" w:rsidRPr="001A303F" w:rsidRDefault="00715F4A" w:rsidP="00715F4A">
      <w:pPr>
        <w:tabs>
          <w:tab w:val="left" w:pos="2323"/>
        </w:tabs>
        <w:rPr>
          <w:sz w:val="24"/>
          <w:szCs w:val="24"/>
        </w:rPr>
      </w:pPr>
      <w:r w:rsidRPr="001A303F">
        <w:rPr>
          <w:sz w:val="24"/>
          <w:szCs w:val="24"/>
        </w:rPr>
        <w:t xml:space="preserve">Начальник Управления городского </w:t>
      </w:r>
    </w:p>
    <w:p w:rsidR="00715F4A" w:rsidRPr="001A303F" w:rsidRDefault="00715F4A" w:rsidP="00715F4A">
      <w:pPr>
        <w:tabs>
          <w:tab w:val="left" w:pos="2323"/>
        </w:tabs>
        <w:rPr>
          <w:sz w:val="24"/>
          <w:szCs w:val="24"/>
        </w:rPr>
      </w:pPr>
      <w:r w:rsidRPr="001A303F">
        <w:rPr>
          <w:sz w:val="24"/>
          <w:szCs w:val="24"/>
        </w:rPr>
        <w:t>хозяйства администрации г. Новочебоксарска</w:t>
      </w:r>
    </w:p>
    <w:p w:rsidR="00715F4A" w:rsidRPr="001A303F" w:rsidRDefault="00715F4A" w:rsidP="00715F4A">
      <w:pPr>
        <w:tabs>
          <w:tab w:val="left" w:pos="2323"/>
        </w:tabs>
        <w:rPr>
          <w:sz w:val="24"/>
          <w:szCs w:val="24"/>
        </w:rPr>
      </w:pPr>
      <w:r w:rsidRPr="001A303F">
        <w:rPr>
          <w:sz w:val="24"/>
          <w:szCs w:val="24"/>
        </w:rPr>
        <w:t xml:space="preserve">_________________ </w:t>
      </w:r>
      <w:r>
        <w:rPr>
          <w:sz w:val="24"/>
          <w:szCs w:val="24"/>
        </w:rPr>
        <w:t>В.З. Сергеев</w:t>
      </w:r>
    </w:p>
    <w:p w:rsidR="00715F4A" w:rsidRPr="001A303F" w:rsidRDefault="00715F4A" w:rsidP="00715F4A">
      <w:pPr>
        <w:tabs>
          <w:tab w:val="left" w:pos="2323"/>
        </w:tabs>
        <w:rPr>
          <w:sz w:val="24"/>
          <w:szCs w:val="24"/>
        </w:rPr>
      </w:pPr>
      <w:r w:rsidRPr="001A303F">
        <w:rPr>
          <w:sz w:val="24"/>
          <w:szCs w:val="24"/>
        </w:rPr>
        <w:t>«___»</w:t>
      </w:r>
      <w:r>
        <w:rPr>
          <w:sz w:val="24"/>
          <w:szCs w:val="24"/>
        </w:rPr>
        <w:t xml:space="preserve"> ______________ 2024</w:t>
      </w:r>
      <w:r w:rsidRPr="001A303F">
        <w:rPr>
          <w:sz w:val="24"/>
          <w:szCs w:val="24"/>
        </w:rPr>
        <w:t xml:space="preserve"> г.</w:t>
      </w:r>
    </w:p>
    <w:p w:rsidR="00715F4A" w:rsidRPr="001A303F" w:rsidRDefault="00715F4A" w:rsidP="00715F4A">
      <w:pPr>
        <w:rPr>
          <w:sz w:val="24"/>
          <w:szCs w:val="24"/>
        </w:rPr>
      </w:pPr>
    </w:p>
    <w:p w:rsidR="00715F4A" w:rsidRPr="001A303F" w:rsidRDefault="00715F4A" w:rsidP="00715F4A">
      <w:pPr>
        <w:rPr>
          <w:sz w:val="24"/>
          <w:szCs w:val="24"/>
        </w:rPr>
      </w:pPr>
    </w:p>
    <w:p w:rsidR="00715F4A" w:rsidRPr="001A303F" w:rsidRDefault="00715F4A" w:rsidP="00715F4A">
      <w:pPr>
        <w:rPr>
          <w:sz w:val="24"/>
          <w:szCs w:val="24"/>
        </w:rPr>
      </w:pPr>
    </w:p>
    <w:p w:rsidR="00715F4A" w:rsidRPr="0034282C" w:rsidRDefault="00715F4A" w:rsidP="00715F4A">
      <w:pPr>
        <w:rPr>
          <w:sz w:val="28"/>
          <w:szCs w:val="28"/>
        </w:rPr>
      </w:pPr>
    </w:p>
    <w:p w:rsidR="00715F4A" w:rsidRPr="0034282C" w:rsidRDefault="00715F4A" w:rsidP="00715F4A">
      <w:pPr>
        <w:rPr>
          <w:sz w:val="28"/>
          <w:szCs w:val="28"/>
        </w:rPr>
      </w:pPr>
    </w:p>
    <w:p w:rsidR="00715F4A" w:rsidRPr="0034282C" w:rsidRDefault="00715F4A" w:rsidP="00715F4A">
      <w:pPr>
        <w:rPr>
          <w:sz w:val="28"/>
          <w:szCs w:val="28"/>
        </w:rPr>
      </w:pPr>
    </w:p>
    <w:p w:rsidR="00715F4A" w:rsidRPr="0034282C" w:rsidRDefault="00715F4A" w:rsidP="00715F4A">
      <w:pPr>
        <w:rPr>
          <w:sz w:val="28"/>
          <w:szCs w:val="28"/>
        </w:rPr>
      </w:pPr>
    </w:p>
    <w:p w:rsidR="00715F4A" w:rsidRDefault="00715F4A" w:rsidP="00715F4A">
      <w:pPr>
        <w:rPr>
          <w:sz w:val="24"/>
          <w:szCs w:val="24"/>
        </w:rPr>
      </w:pPr>
    </w:p>
    <w:p w:rsidR="00715F4A" w:rsidRDefault="00715F4A" w:rsidP="00715F4A">
      <w:pPr>
        <w:rPr>
          <w:sz w:val="24"/>
          <w:szCs w:val="24"/>
        </w:rPr>
      </w:pPr>
    </w:p>
    <w:p w:rsidR="00715F4A" w:rsidRDefault="00715F4A" w:rsidP="00715F4A">
      <w:pPr>
        <w:rPr>
          <w:sz w:val="24"/>
          <w:szCs w:val="24"/>
        </w:rPr>
      </w:pPr>
    </w:p>
    <w:p w:rsidR="00715F4A" w:rsidRDefault="00715F4A" w:rsidP="00715F4A">
      <w:pPr>
        <w:rPr>
          <w:sz w:val="24"/>
          <w:szCs w:val="24"/>
        </w:rPr>
      </w:pPr>
    </w:p>
    <w:p w:rsidR="00715F4A" w:rsidRDefault="00715F4A" w:rsidP="00715F4A">
      <w:pPr>
        <w:rPr>
          <w:sz w:val="24"/>
          <w:szCs w:val="24"/>
        </w:rPr>
      </w:pPr>
    </w:p>
    <w:p w:rsidR="00715F4A" w:rsidRDefault="00715F4A" w:rsidP="00715F4A">
      <w:pPr>
        <w:rPr>
          <w:sz w:val="24"/>
          <w:szCs w:val="24"/>
        </w:rPr>
      </w:pPr>
    </w:p>
    <w:p w:rsidR="00715F4A" w:rsidRDefault="00715F4A" w:rsidP="00715F4A">
      <w:pPr>
        <w:rPr>
          <w:sz w:val="24"/>
          <w:szCs w:val="24"/>
        </w:rPr>
      </w:pPr>
    </w:p>
    <w:p w:rsidR="00715F4A" w:rsidRPr="00D63B72" w:rsidRDefault="00715F4A" w:rsidP="00715F4A">
      <w:pPr>
        <w:rPr>
          <w:sz w:val="18"/>
          <w:szCs w:val="18"/>
        </w:rPr>
      </w:pPr>
      <w:r w:rsidRPr="00D63B72">
        <w:rPr>
          <w:sz w:val="18"/>
          <w:szCs w:val="18"/>
        </w:rPr>
        <w:t>Исполнитель:</w:t>
      </w:r>
    </w:p>
    <w:p w:rsidR="00715F4A" w:rsidRPr="00D63B72" w:rsidRDefault="00715F4A" w:rsidP="00715F4A">
      <w:pPr>
        <w:rPr>
          <w:sz w:val="18"/>
          <w:szCs w:val="18"/>
        </w:rPr>
      </w:pPr>
      <w:r>
        <w:rPr>
          <w:sz w:val="18"/>
          <w:szCs w:val="18"/>
        </w:rPr>
        <w:t>Главный специалист эксперт отдела</w:t>
      </w:r>
      <w:r w:rsidRPr="00D63B72">
        <w:rPr>
          <w:sz w:val="18"/>
          <w:szCs w:val="18"/>
        </w:rPr>
        <w:t xml:space="preserve"> ЖКХ и контроля</w:t>
      </w:r>
    </w:p>
    <w:p w:rsidR="00715F4A" w:rsidRPr="00D63B72" w:rsidRDefault="00715F4A" w:rsidP="00715F4A">
      <w:pPr>
        <w:rPr>
          <w:sz w:val="18"/>
          <w:szCs w:val="18"/>
        </w:rPr>
      </w:pPr>
      <w:r w:rsidRPr="00D63B72">
        <w:rPr>
          <w:sz w:val="18"/>
          <w:szCs w:val="18"/>
        </w:rPr>
        <w:t>_________________О.К. Долганова</w:t>
      </w:r>
    </w:p>
    <w:p w:rsidR="00715F4A" w:rsidRDefault="00715F4A" w:rsidP="00715F4A">
      <w:pPr>
        <w:rPr>
          <w:sz w:val="18"/>
          <w:szCs w:val="18"/>
        </w:rPr>
      </w:pPr>
      <w:r w:rsidRPr="00D63B72">
        <w:rPr>
          <w:sz w:val="18"/>
          <w:szCs w:val="18"/>
        </w:rPr>
        <w:t>«____» ______</w:t>
      </w:r>
      <w:r>
        <w:rPr>
          <w:sz w:val="18"/>
          <w:szCs w:val="18"/>
        </w:rPr>
        <w:t>______ 2024</w:t>
      </w:r>
      <w:r w:rsidRPr="00D63B72">
        <w:rPr>
          <w:sz w:val="18"/>
          <w:szCs w:val="18"/>
        </w:rPr>
        <w:t xml:space="preserve"> г.</w:t>
      </w:r>
    </w:p>
    <w:p w:rsidR="00715F4A" w:rsidRDefault="00715F4A" w:rsidP="00715F4A">
      <w:pPr>
        <w:rPr>
          <w:sz w:val="18"/>
          <w:szCs w:val="18"/>
        </w:rPr>
      </w:pPr>
    </w:p>
    <w:p w:rsidR="00B91031" w:rsidRPr="0016066F" w:rsidRDefault="00B91031" w:rsidP="00715F4A">
      <w:pPr>
        <w:rPr>
          <w:sz w:val="18"/>
          <w:szCs w:val="18"/>
        </w:rPr>
      </w:pPr>
    </w:p>
    <w:p w:rsidR="00715F4A" w:rsidRDefault="00715F4A" w:rsidP="00715F4A">
      <w:pPr>
        <w:ind w:left="5103"/>
        <w:rPr>
          <w:sz w:val="24"/>
          <w:szCs w:val="24"/>
        </w:rPr>
      </w:pPr>
    </w:p>
    <w:p w:rsidR="00B833CC" w:rsidRDefault="004215C7" w:rsidP="00E30BA0">
      <w:pPr>
        <w:tabs>
          <w:tab w:val="left" w:pos="4962"/>
        </w:tabs>
        <w:jc w:val="both"/>
        <w:rPr>
          <w:sz w:val="24"/>
          <w:szCs w:val="24"/>
        </w:rPr>
      </w:pPr>
      <w:r>
        <w:rPr>
          <w:sz w:val="24"/>
          <w:szCs w:val="24"/>
        </w:rPr>
        <w:t xml:space="preserve">                                                                              </w:t>
      </w:r>
      <w:r w:rsidR="00E30BA0">
        <w:rPr>
          <w:sz w:val="24"/>
          <w:szCs w:val="24"/>
        </w:rPr>
        <w:t xml:space="preserve">       </w:t>
      </w:r>
    </w:p>
    <w:p w:rsidR="00B833CC" w:rsidRDefault="00B833CC" w:rsidP="00B833CC">
      <w:pPr>
        <w:tabs>
          <w:tab w:val="left" w:pos="4962"/>
        </w:tabs>
        <w:rPr>
          <w:sz w:val="24"/>
          <w:szCs w:val="24"/>
        </w:rPr>
      </w:pPr>
      <w:r>
        <w:rPr>
          <w:sz w:val="24"/>
          <w:szCs w:val="24"/>
        </w:rPr>
        <w:t xml:space="preserve">                                                                                      </w:t>
      </w:r>
    </w:p>
    <w:p w:rsidR="00715F4A" w:rsidRDefault="00B833CC" w:rsidP="00B833CC">
      <w:pPr>
        <w:tabs>
          <w:tab w:val="left" w:pos="4962"/>
        </w:tabs>
        <w:rPr>
          <w:sz w:val="24"/>
          <w:szCs w:val="24"/>
        </w:rPr>
      </w:pPr>
      <w:r>
        <w:rPr>
          <w:sz w:val="24"/>
          <w:szCs w:val="24"/>
        </w:rPr>
        <w:lastRenderedPageBreak/>
        <w:t xml:space="preserve">                                                                                      </w:t>
      </w:r>
      <w:r w:rsidR="004519D8">
        <w:rPr>
          <w:sz w:val="24"/>
          <w:szCs w:val="24"/>
        </w:rPr>
        <w:t>Приложение</w:t>
      </w:r>
      <w:r w:rsidR="000E2327" w:rsidRPr="000E2327">
        <w:rPr>
          <w:sz w:val="24"/>
          <w:szCs w:val="24"/>
        </w:rPr>
        <w:t xml:space="preserve"> </w:t>
      </w:r>
      <w:r w:rsidR="000E2327" w:rsidRPr="004519D8">
        <w:rPr>
          <w:sz w:val="24"/>
          <w:szCs w:val="24"/>
        </w:rPr>
        <w:t>к постановлению</w:t>
      </w:r>
    </w:p>
    <w:p w:rsidR="000E2327" w:rsidRDefault="00E30BA0" w:rsidP="00E30BA0">
      <w:pPr>
        <w:tabs>
          <w:tab w:val="left" w:pos="4962"/>
        </w:tabs>
        <w:ind w:left="4678"/>
        <w:jc w:val="both"/>
        <w:rPr>
          <w:sz w:val="24"/>
          <w:szCs w:val="24"/>
        </w:rPr>
      </w:pPr>
      <w:r>
        <w:rPr>
          <w:sz w:val="24"/>
          <w:szCs w:val="24"/>
        </w:rPr>
        <w:t xml:space="preserve">        </w:t>
      </w:r>
      <w:r w:rsidR="00235B70" w:rsidRPr="004519D8">
        <w:rPr>
          <w:sz w:val="24"/>
          <w:szCs w:val="24"/>
        </w:rPr>
        <w:t>администрации города</w:t>
      </w:r>
      <w:r w:rsidR="004519D8">
        <w:rPr>
          <w:sz w:val="24"/>
          <w:szCs w:val="24"/>
        </w:rPr>
        <w:t xml:space="preserve"> </w:t>
      </w:r>
      <w:r w:rsidR="000E2327">
        <w:rPr>
          <w:sz w:val="24"/>
          <w:szCs w:val="24"/>
        </w:rPr>
        <w:t>Новочебоксарска</w:t>
      </w:r>
    </w:p>
    <w:p w:rsidR="006A1757" w:rsidRPr="004519D8" w:rsidRDefault="00E30BA0" w:rsidP="00E30BA0">
      <w:pPr>
        <w:tabs>
          <w:tab w:val="left" w:pos="4962"/>
        </w:tabs>
        <w:ind w:left="4678"/>
        <w:jc w:val="both"/>
        <w:rPr>
          <w:sz w:val="24"/>
          <w:szCs w:val="24"/>
        </w:rPr>
      </w:pPr>
      <w:r>
        <w:rPr>
          <w:sz w:val="24"/>
          <w:szCs w:val="24"/>
        </w:rPr>
        <w:t xml:space="preserve">        </w:t>
      </w:r>
      <w:r w:rsidR="00235B70" w:rsidRPr="004519D8">
        <w:rPr>
          <w:sz w:val="24"/>
          <w:szCs w:val="24"/>
        </w:rPr>
        <w:t>Чувашской Республики</w:t>
      </w:r>
    </w:p>
    <w:p w:rsidR="00235B70" w:rsidRPr="004519D8" w:rsidRDefault="00E30BA0" w:rsidP="00E30BA0">
      <w:pPr>
        <w:tabs>
          <w:tab w:val="left" w:pos="4962"/>
        </w:tabs>
        <w:ind w:left="4678"/>
        <w:jc w:val="both"/>
        <w:rPr>
          <w:sz w:val="24"/>
          <w:szCs w:val="24"/>
        </w:rPr>
      </w:pPr>
      <w:r>
        <w:rPr>
          <w:sz w:val="24"/>
          <w:szCs w:val="24"/>
        </w:rPr>
        <w:t xml:space="preserve">        </w:t>
      </w:r>
      <w:r w:rsidR="00235B70" w:rsidRPr="004519D8">
        <w:rPr>
          <w:sz w:val="24"/>
          <w:szCs w:val="24"/>
        </w:rPr>
        <w:t>от</w:t>
      </w:r>
      <w:r w:rsidR="00F8733F">
        <w:rPr>
          <w:sz w:val="24"/>
          <w:szCs w:val="24"/>
        </w:rPr>
        <w:t xml:space="preserve"> 22.04.2024 № 546</w:t>
      </w:r>
    </w:p>
    <w:p w:rsidR="00235B70" w:rsidRDefault="00235B70" w:rsidP="000E2327">
      <w:pPr>
        <w:ind w:left="5103"/>
        <w:rPr>
          <w:sz w:val="24"/>
          <w:szCs w:val="24"/>
          <w:u w:val="single"/>
        </w:rPr>
      </w:pPr>
      <w:r>
        <w:rPr>
          <w:sz w:val="24"/>
          <w:szCs w:val="24"/>
        </w:rPr>
        <w:t xml:space="preserve">             </w:t>
      </w:r>
    </w:p>
    <w:p w:rsidR="00E30BA0" w:rsidRDefault="00E30BA0" w:rsidP="00235B70">
      <w:pPr>
        <w:jc w:val="center"/>
        <w:rPr>
          <w:b/>
          <w:color w:val="000000" w:themeColor="text1"/>
          <w:sz w:val="24"/>
          <w:szCs w:val="24"/>
        </w:rPr>
      </w:pPr>
    </w:p>
    <w:p w:rsidR="00715F4A" w:rsidRPr="00235B70" w:rsidRDefault="00715F4A" w:rsidP="00235B70">
      <w:pPr>
        <w:jc w:val="center"/>
        <w:rPr>
          <w:b/>
          <w:sz w:val="24"/>
          <w:szCs w:val="24"/>
          <w:u w:val="single"/>
        </w:rPr>
      </w:pPr>
      <w:r w:rsidRPr="00235B70">
        <w:rPr>
          <w:b/>
          <w:color w:val="000000" w:themeColor="text1"/>
          <w:sz w:val="24"/>
          <w:szCs w:val="24"/>
        </w:rPr>
        <w:t>Правила</w:t>
      </w:r>
    </w:p>
    <w:p w:rsidR="00715F4A" w:rsidRDefault="00715F4A" w:rsidP="00235B70">
      <w:pPr>
        <w:pStyle w:val="1"/>
        <w:spacing w:before="0"/>
        <w:ind w:firstLine="709"/>
        <w:jc w:val="center"/>
        <w:rPr>
          <w:rFonts w:ascii="Times New Roman" w:hAnsi="Times New Roman"/>
          <w:color w:val="000000" w:themeColor="text1"/>
          <w:sz w:val="24"/>
          <w:szCs w:val="24"/>
        </w:rPr>
      </w:pPr>
      <w:r w:rsidRPr="00235B70">
        <w:rPr>
          <w:rFonts w:ascii="Times New Roman" w:hAnsi="Times New Roman"/>
          <w:color w:val="000000" w:themeColor="text1"/>
          <w:sz w:val="24"/>
          <w:szCs w:val="24"/>
        </w:rPr>
        <w:t>предоставления субсидий из бюджета города Новочебоксарска некоммерческой организации «Республиканский фонд капитального ремонта многоквартирных домов» на реализацию мероприятий по ремонту, замене, модернизации лифтов, ремонту лифтовых шахт, машинных и блочных помещений в многоквартирных домах</w:t>
      </w:r>
    </w:p>
    <w:p w:rsidR="00235B70" w:rsidRPr="00235B70" w:rsidRDefault="00235B70" w:rsidP="00235B70"/>
    <w:p w:rsidR="00715F4A" w:rsidRPr="00715F4A" w:rsidRDefault="00715F4A" w:rsidP="00235B70">
      <w:pPr>
        <w:pStyle w:val="1"/>
        <w:spacing w:before="0"/>
        <w:ind w:firstLine="709"/>
        <w:jc w:val="center"/>
        <w:rPr>
          <w:rFonts w:ascii="Times New Roman" w:hAnsi="Times New Roman"/>
          <w:color w:val="000000" w:themeColor="text1"/>
          <w:sz w:val="24"/>
          <w:szCs w:val="24"/>
        </w:rPr>
      </w:pPr>
      <w:bookmarkStart w:id="1" w:name="sub_1001"/>
      <w:r w:rsidRPr="00715F4A">
        <w:rPr>
          <w:rFonts w:ascii="Times New Roman" w:hAnsi="Times New Roman"/>
          <w:color w:val="000000" w:themeColor="text1"/>
          <w:sz w:val="24"/>
          <w:szCs w:val="24"/>
        </w:rPr>
        <w:t>I. Общие положения</w:t>
      </w:r>
    </w:p>
    <w:bookmarkEnd w:id="1"/>
    <w:p w:rsidR="00715F4A" w:rsidRPr="00715F4A" w:rsidRDefault="00715F4A" w:rsidP="00715F4A">
      <w:pPr>
        <w:ind w:firstLine="709"/>
        <w:rPr>
          <w:color w:val="000000" w:themeColor="text1"/>
          <w:sz w:val="24"/>
          <w:szCs w:val="24"/>
        </w:rPr>
      </w:pPr>
    </w:p>
    <w:p w:rsidR="00EE53C6" w:rsidRPr="00EE53C6" w:rsidRDefault="00715F4A" w:rsidP="00EE53C6">
      <w:pPr>
        <w:suppressAutoHyphens/>
        <w:ind w:firstLine="709"/>
        <w:jc w:val="both"/>
        <w:rPr>
          <w:sz w:val="24"/>
          <w:szCs w:val="24"/>
        </w:rPr>
      </w:pPr>
      <w:bookmarkStart w:id="2" w:name="sub_11"/>
      <w:r w:rsidRPr="0016066F">
        <w:rPr>
          <w:sz w:val="24"/>
          <w:szCs w:val="24"/>
        </w:rPr>
        <w:t>1.1. </w:t>
      </w:r>
      <w:bookmarkStart w:id="3" w:name="sub_12"/>
      <w:bookmarkEnd w:id="2"/>
      <w:r w:rsidR="00EE53C6" w:rsidRPr="00EE53C6">
        <w:rPr>
          <w:sz w:val="24"/>
          <w:szCs w:val="24"/>
        </w:rPr>
        <w:t xml:space="preserve">Настоящие Правила регламентируют порядок и условия предоставления субсидий из бюджета </w:t>
      </w:r>
      <w:r w:rsidR="00B833CC">
        <w:rPr>
          <w:sz w:val="24"/>
          <w:szCs w:val="24"/>
        </w:rPr>
        <w:t xml:space="preserve">города Новочебоксарска </w:t>
      </w:r>
      <w:r w:rsidR="00B3005D">
        <w:rPr>
          <w:sz w:val="24"/>
          <w:szCs w:val="24"/>
        </w:rPr>
        <w:t>некоммерческой организации «</w:t>
      </w:r>
      <w:r w:rsidR="00EE53C6" w:rsidRPr="00EE53C6">
        <w:rPr>
          <w:sz w:val="24"/>
          <w:szCs w:val="24"/>
        </w:rPr>
        <w:t>Республиканский фонд капитального</w:t>
      </w:r>
      <w:r w:rsidR="00B3005D">
        <w:rPr>
          <w:sz w:val="24"/>
          <w:szCs w:val="24"/>
        </w:rPr>
        <w:t xml:space="preserve"> ремонта многоквартирных домов» </w:t>
      </w:r>
      <w:r w:rsidR="00EE53C6" w:rsidRPr="00EE53C6">
        <w:rPr>
          <w:sz w:val="24"/>
          <w:szCs w:val="24"/>
        </w:rPr>
        <w:t>(далее также - региональный оператор, получатель субсидий) на финансовое обеспечение затрат при реализации мероприятий по ремонту, замене, модернизации лифтов, ремонту лифтовых шахт, машинных и блочных помещений в многоквартирных домах (далее соответственно - субсидия, мероприятие).</w:t>
      </w:r>
    </w:p>
    <w:p w:rsidR="00715F4A" w:rsidRPr="0016066F" w:rsidRDefault="00715F4A" w:rsidP="00715F4A">
      <w:pPr>
        <w:suppressAutoHyphens/>
        <w:ind w:firstLine="709"/>
        <w:jc w:val="both"/>
        <w:rPr>
          <w:sz w:val="24"/>
          <w:szCs w:val="24"/>
        </w:rPr>
      </w:pPr>
      <w:r w:rsidRPr="0016066F">
        <w:rPr>
          <w:sz w:val="24"/>
          <w:szCs w:val="24"/>
        </w:rPr>
        <w:t xml:space="preserve">1.2. Предоставление субсидий осуществляется за счет средств бюджета города Новочебоксарска, предусмотренных по разделу 0500 «Жилищно-коммунальное хозяйство», подразделу 0501 «Жилищное хозяйство», в пределах бюджетных ассигнований, предусмотренных в бюджете города Новочебоксарска на очередной финансовый год и плановый период, и лимитов бюджетных обязательств, утвержденных в установленном порядке </w:t>
      </w:r>
      <w:r>
        <w:rPr>
          <w:sz w:val="24"/>
          <w:szCs w:val="24"/>
        </w:rPr>
        <w:t xml:space="preserve">Управлению городского хозяйства </w:t>
      </w:r>
      <w:r w:rsidRPr="0016066F">
        <w:rPr>
          <w:sz w:val="24"/>
          <w:szCs w:val="24"/>
        </w:rPr>
        <w:t xml:space="preserve">администрации города Новочебоксарска </w:t>
      </w:r>
      <w:r>
        <w:rPr>
          <w:sz w:val="24"/>
          <w:szCs w:val="24"/>
        </w:rPr>
        <w:t xml:space="preserve">(далее Управление) </w:t>
      </w:r>
      <w:r w:rsidRPr="0016066F">
        <w:rPr>
          <w:sz w:val="24"/>
          <w:szCs w:val="24"/>
        </w:rPr>
        <w:t>– главному распорядителю средств бюджета города Новочебоксарска.</w:t>
      </w:r>
    </w:p>
    <w:bookmarkEnd w:id="3"/>
    <w:p w:rsidR="00715F4A" w:rsidRPr="0016066F" w:rsidRDefault="00715F4A" w:rsidP="00715F4A">
      <w:pPr>
        <w:suppressAutoHyphens/>
        <w:ind w:firstLine="709"/>
        <w:jc w:val="both"/>
        <w:rPr>
          <w:sz w:val="24"/>
          <w:szCs w:val="24"/>
        </w:rPr>
      </w:pPr>
      <w:r>
        <w:rPr>
          <w:sz w:val="24"/>
          <w:szCs w:val="24"/>
        </w:rPr>
        <w:t xml:space="preserve">Управление </w:t>
      </w:r>
      <w:r w:rsidRPr="0016066F">
        <w:rPr>
          <w:sz w:val="24"/>
          <w:szCs w:val="24"/>
        </w:rPr>
        <w:t>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rsidR="00715F4A" w:rsidRPr="0016066F" w:rsidRDefault="00715F4A" w:rsidP="00715F4A">
      <w:pPr>
        <w:suppressAutoHyphens/>
        <w:ind w:firstLine="709"/>
        <w:jc w:val="both"/>
        <w:rPr>
          <w:sz w:val="24"/>
          <w:szCs w:val="24"/>
        </w:rPr>
      </w:pPr>
      <w:bookmarkStart w:id="4" w:name="sub_13"/>
      <w:r w:rsidRPr="0016066F">
        <w:rPr>
          <w:sz w:val="24"/>
          <w:szCs w:val="24"/>
        </w:rPr>
        <w:t>1.3. Целью предоставления субсидий является осуществление ремонта, замены, модернизации лифтов, ремонта лифтовых шахт, машинных и блочных помещений в многоквартирных домах, включенных в </w:t>
      </w:r>
      <w:r w:rsidR="00B833CC">
        <w:rPr>
          <w:sz w:val="24"/>
          <w:szCs w:val="24"/>
        </w:rPr>
        <w:t>муниципальный</w:t>
      </w:r>
      <w:r w:rsidRPr="0016066F">
        <w:rPr>
          <w:sz w:val="24"/>
          <w:szCs w:val="24"/>
        </w:rPr>
        <w:t xml:space="preserve"> крат</w:t>
      </w:r>
      <w:r w:rsidR="00577A31">
        <w:rPr>
          <w:sz w:val="24"/>
          <w:szCs w:val="24"/>
        </w:rPr>
        <w:t>косрочный план реализации в 2024</w:t>
      </w:r>
      <w:r w:rsidRPr="0016066F">
        <w:rPr>
          <w:sz w:val="24"/>
          <w:szCs w:val="24"/>
        </w:rPr>
        <w:t> - 202</w:t>
      </w:r>
      <w:r w:rsidR="00577A31">
        <w:rPr>
          <w:sz w:val="24"/>
          <w:szCs w:val="24"/>
        </w:rPr>
        <w:t>6</w:t>
      </w:r>
      <w:r w:rsidRPr="0016066F">
        <w:rPr>
          <w:sz w:val="24"/>
          <w:szCs w:val="24"/>
        </w:rPr>
        <w:t xml:space="preserve"> годах </w:t>
      </w:r>
      <w:r w:rsidR="00B833CC">
        <w:rPr>
          <w:sz w:val="24"/>
          <w:szCs w:val="24"/>
        </w:rPr>
        <w:t>на территории города Новочебоксарска Чувашской Республики Республиканской</w:t>
      </w:r>
      <w:r w:rsidRPr="0016066F">
        <w:rPr>
          <w:sz w:val="24"/>
          <w:szCs w:val="24"/>
        </w:rPr>
        <w:t xml:space="preserve"> программы капитального ремонта общего имущества в многоквартирных домах, расположенных на территории Чува</w:t>
      </w:r>
      <w:r w:rsidR="00577A31">
        <w:rPr>
          <w:sz w:val="24"/>
          <w:szCs w:val="24"/>
        </w:rPr>
        <w:t>шской Республики, на 2014 - 2055</w:t>
      </w:r>
      <w:r w:rsidRPr="0016066F">
        <w:rPr>
          <w:sz w:val="24"/>
          <w:szCs w:val="24"/>
        </w:rPr>
        <w:t xml:space="preserve"> годы, утвержденный постановлением </w:t>
      </w:r>
      <w:r w:rsidR="00EE53C6">
        <w:rPr>
          <w:sz w:val="24"/>
          <w:szCs w:val="24"/>
        </w:rPr>
        <w:t>администрации города Новочебоксарска</w:t>
      </w:r>
      <w:r w:rsidR="00B3005D">
        <w:rPr>
          <w:sz w:val="24"/>
          <w:szCs w:val="24"/>
        </w:rPr>
        <w:t xml:space="preserve"> Чувашской Республики</w:t>
      </w:r>
      <w:r w:rsidR="00EE53C6">
        <w:rPr>
          <w:sz w:val="24"/>
          <w:szCs w:val="24"/>
        </w:rPr>
        <w:t xml:space="preserve"> от 05.04.2023 № 474 «</w:t>
      </w:r>
      <w:r w:rsidR="00EE53C6" w:rsidRPr="00EE53C6">
        <w:rPr>
          <w:sz w:val="24"/>
          <w:szCs w:val="24"/>
        </w:rPr>
        <w:t>Об утверждении краткосрочного муниципального пл</w:t>
      </w:r>
      <w:r w:rsidR="00EE53C6">
        <w:rPr>
          <w:sz w:val="24"/>
          <w:szCs w:val="24"/>
        </w:rPr>
        <w:t xml:space="preserve">ана реализации в </w:t>
      </w:r>
      <w:r w:rsidR="00EE53C6" w:rsidRPr="00EE53C6">
        <w:rPr>
          <w:sz w:val="24"/>
          <w:szCs w:val="24"/>
        </w:rPr>
        <w:t>2024-2026 годах Республиканской программы капитального ремонта общего имущества в многоквартирных домах, расположенных на территории города Новочебоксарска Чувашской Республики, на 2014-2055 годы</w:t>
      </w:r>
      <w:r w:rsidR="00EE53C6">
        <w:rPr>
          <w:sz w:val="24"/>
          <w:szCs w:val="24"/>
        </w:rPr>
        <w:t>».</w:t>
      </w:r>
    </w:p>
    <w:bookmarkEnd w:id="4"/>
    <w:p w:rsidR="00715F4A" w:rsidRPr="0016066F" w:rsidRDefault="00B833CC" w:rsidP="00EE53C6">
      <w:pPr>
        <w:suppressAutoHyphens/>
        <w:ind w:firstLine="709"/>
        <w:jc w:val="both"/>
        <w:rPr>
          <w:sz w:val="24"/>
          <w:szCs w:val="24"/>
        </w:rPr>
      </w:pPr>
      <w:r>
        <w:rPr>
          <w:sz w:val="24"/>
          <w:szCs w:val="24"/>
        </w:rPr>
        <w:t>Размер с</w:t>
      </w:r>
      <w:r w:rsidR="00EE53C6" w:rsidRPr="00EE53C6">
        <w:rPr>
          <w:sz w:val="24"/>
          <w:szCs w:val="24"/>
        </w:rPr>
        <w:t>убсиди</w:t>
      </w:r>
      <w:r>
        <w:rPr>
          <w:sz w:val="24"/>
          <w:szCs w:val="24"/>
        </w:rPr>
        <w:t>и утвержден</w:t>
      </w:r>
      <w:r w:rsidR="00EE53C6" w:rsidRPr="00EE53C6">
        <w:rPr>
          <w:sz w:val="24"/>
          <w:szCs w:val="24"/>
        </w:rPr>
        <w:t xml:space="preserve"> решением Новочебоксарского городского Собрания депутатов Чувашской Республики от 14 декабря 2023 </w:t>
      </w:r>
      <w:r w:rsidR="00EE53C6">
        <w:rPr>
          <w:sz w:val="24"/>
          <w:szCs w:val="24"/>
        </w:rPr>
        <w:t xml:space="preserve">г. № С 54-1 </w:t>
      </w:r>
      <w:r w:rsidR="00EE53C6" w:rsidRPr="00EE53C6">
        <w:rPr>
          <w:sz w:val="24"/>
          <w:szCs w:val="24"/>
        </w:rPr>
        <w:t>«О бюджете города Новочебоксарска на 2024 год и на плановый перио</w:t>
      </w:r>
      <w:r w:rsidR="00EE53C6">
        <w:rPr>
          <w:sz w:val="24"/>
          <w:szCs w:val="24"/>
        </w:rPr>
        <w:t xml:space="preserve">д 2025 и 2026 годов» </w:t>
      </w:r>
      <w:r>
        <w:rPr>
          <w:sz w:val="24"/>
          <w:szCs w:val="24"/>
        </w:rPr>
        <w:t xml:space="preserve">на 2024 год </w:t>
      </w:r>
      <w:r w:rsidR="00985C9C">
        <w:rPr>
          <w:sz w:val="24"/>
          <w:szCs w:val="24"/>
        </w:rPr>
        <w:t xml:space="preserve">в размере </w:t>
      </w:r>
      <w:r>
        <w:rPr>
          <w:sz w:val="24"/>
          <w:szCs w:val="24"/>
        </w:rPr>
        <w:t>33</w:t>
      </w:r>
      <w:r w:rsidR="00B03F73" w:rsidRPr="00B03F73">
        <w:rPr>
          <w:sz w:val="24"/>
          <w:szCs w:val="24"/>
        </w:rPr>
        <w:t> 978,6 тыс.</w:t>
      </w:r>
      <w:r w:rsidR="00B03F73">
        <w:rPr>
          <w:sz w:val="24"/>
          <w:szCs w:val="24"/>
        </w:rPr>
        <w:t xml:space="preserve"> </w:t>
      </w:r>
      <w:r w:rsidR="00B03F73" w:rsidRPr="00B03F73">
        <w:rPr>
          <w:sz w:val="24"/>
          <w:szCs w:val="24"/>
        </w:rPr>
        <w:t>руб.</w:t>
      </w:r>
    </w:p>
    <w:p w:rsidR="00715F4A" w:rsidRPr="0016066F" w:rsidRDefault="00715F4A" w:rsidP="00715F4A">
      <w:pPr>
        <w:suppressAutoHyphens/>
        <w:ind w:firstLine="709"/>
        <w:jc w:val="both"/>
        <w:rPr>
          <w:sz w:val="24"/>
          <w:szCs w:val="24"/>
        </w:rPr>
      </w:pPr>
      <w:r w:rsidRPr="0016066F">
        <w:rPr>
          <w:sz w:val="24"/>
          <w:szCs w:val="24"/>
        </w:rPr>
        <w:t>Объем софинансирования мероприятий за счет средств бюджета города Новочебоксарска обеспечивается в соответствии с краткосрочным планом в размере не более 35 процентов от стоимости запланированных мероприятий.</w:t>
      </w:r>
    </w:p>
    <w:p w:rsidR="00715F4A" w:rsidRPr="0016066F" w:rsidRDefault="00715F4A" w:rsidP="00715F4A">
      <w:pPr>
        <w:suppressAutoHyphens/>
        <w:ind w:firstLine="709"/>
        <w:jc w:val="both"/>
        <w:rPr>
          <w:sz w:val="24"/>
          <w:szCs w:val="24"/>
        </w:rPr>
      </w:pPr>
      <w:r w:rsidRPr="0016066F">
        <w:rPr>
          <w:sz w:val="24"/>
          <w:szCs w:val="24"/>
        </w:rPr>
        <w:t>За счет субсидий получатель субсидий осуществляет расходы на:</w:t>
      </w:r>
    </w:p>
    <w:p w:rsidR="00715F4A" w:rsidRPr="0016066F" w:rsidRDefault="00715F4A" w:rsidP="00715F4A">
      <w:pPr>
        <w:suppressAutoHyphens/>
        <w:ind w:firstLine="709"/>
        <w:jc w:val="both"/>
        <w:rPr>
          <w:sz w:val="24"/>
          <w:szCs w:val="24"/>
        </w:rPr>
      </w:pPr>
      <w:r w:rsidRPr="0016066F">
        <w:rPr>
          <w:sz w:val="24"/>
          <w:szCs w:val="24"/>
        </w:rPr>
        <w:t>ремонт лифтов в многоквартирных домах;</w:t>
      </w:r>
    </w:p>
    <w:p w:rsidR="00715F4A" w:rsidRDefault="00715F4A" w:rsidP="00715F4A">
      <w:pPr>
        <w:suppressAutoHyphens/>
        <w:ind w:firstLine="709"/>
        <w:jc w:val="both"/>
        <w:rPr>
          <w:sz w:val="24"/>
          <w:szCs w:val="24"/>
        </w:rPr>
      </w:pPr>
      <w:r w:rsidRPr="0016066F">
        <w:rPr>
          <w:sz w:val="24"/>
          <w:szCs w:val="24"/>
        </w:rPr>
        <w:t>замену лифтов в многоквартирных домах;</w:t>
      </w:r>
    </w:p>
    <w:p w:rsidR="00715F4A" w:rsidRPr="0016066F" w:rsidRDefault="00715F4A" w:rsidP="00715F4A">
      <w:pPr>
        <w:suppressAutoHyphens/>
        <w:ind w:firstLine="709"/>
        <w:jc w:val="both"/>
        <w:rPr>
          <w:sz w:val="24"/>
          <w:szCs w:val="24"/>
        </w:rPr>
      </w:pPr>
      <w:r w:rsidRPr="0016066F">
        <w:rPr>
          <w:sz w:val="24"/>
          <w:szCs w:val="24"/>
        </w:rPr>
        <w:t>модернизацию лифтов в многоквартирных домах;</w:t>
      </w:r>
    </w:p>
    <w:p w:rsidR="00715F4A" w:rsidRPr="0016066F" w:rsidRDefault="00715F4A" w:rsidP="00715F4A">
      <w:pPr>
        <w:suppressAutoHyphens/>
        <w:ind w:firstLine="709"/>
        <w:jc w:val="both"/>
        <w:rPr>
          <w:sz w:val="24"/>
          <w:szCs w:val="24"/>
        </w:rPr>
      </w:pPr>
      <w:r w:rsidRPr="0016066F">
        <w:rPr>
          <w:sz w:val="24"/>
          <w:szCs w:val="24"/>
        </w:rPr>
        <w:lastRenderedPageBreak/>
        <w:t>ремонт лифтовых шахт, машинных и блочных помещений в многоквартирных домах;</w:t>
      </w:r>
    </w:p>
    <w:p w:rsidR="00715F4A" w:rsidRDefault="00715F4A" w:rsidP="00715F4A">
      <w:pPr>
        <w:suppressAutoHyphens/>
        <w:ind w:firstLine="709"/>
        <w:jc w:val="both"/>
        <w:rPr>
          <w:sz w:val="24"/>
          <w:szCs w:val="24"/>
        </w:rPr>
      </w:pPr>
      <w:r w:rsidRPr="0016066F">
        <w:rPr>
          <w:sz w:val="24"/>
          <w:szCs w:val="24"/>
        </w:rPr>
        <w:t>подготовку проектной документации для ремонта, замены, модернизации лифтов, ремонта лифтовых шахт, машинных и блочных помещений в многоквартирных домах.</w:t>
      </w:r>
    </w:p>
    <w:p w:rsidR="00577A31" w:rsidRDefault="00577A31" w:rsidP="00577A31">
      <w:pPr>
        <w:autoSpaceDE w:val="0"/>
        <w:autoSpaceDN w:val="0"/>
        <w:adjustRightInd w:val="0"/>
        <w:ind w:firstLine="539"/>
        <w:jc w:val="both"/>
        <w:rPr>
          <w:rFonts w:eastAsia="Calibri"/>
          <w:sz w:val="24"/>
          <w:szCs w:val="24"/>
        </w:rPr>
      </w:pPr>
      <w:r>
        <w:rPr>
          <w:rFonts w:eastAsia="Calibri"/>
          <w:sz w:val="24"/>
          <w:szCs w:val="24"/>
        </w:rPr>
        <w:t>Способ предоставления субсидии:</w:t>
      </w:r>
    </w:p>
    <w:p w:rsidR="00577A31" w:rsidRPr="00577A31" w:rsidRDefault="00577A31" w:rsidP="00577A31">
      <w:pPr>
        <w:autoSpaceDE w:val="0"/>
        <w:autoSpaceDN w:val="0"/>
        <w:adjustRightInd w:val="0"/>
        <w:ind w:firstLine="539"/>
        <w:jc w:val="both"/>
        <w:rPr>
          <w:sz w:val="24"/>
          <w:szCs w:val="24"/>
        </w:rPr>
      </w:pPr>
      <w:r w:rsidRPr="00577A31">
        <w:rPr>
          <w:sz w:val="24"/>
          <w:szCs w:val="24"/>
        </w:rPr>
        <w:t>финансовое обеспечение затрат;</w:t>
      </w:r>
    </w:p>
    <w:p w:rsidR="00577A31" w:rsidRPr="0016066F" w:rsidRDefault="00577A31" w:rsidP="00577A31">
      <w:pPr>
        <w:autoSpaceDE w:val="0"/>
        <w:autoSpaceDN w:val="0"/>
        <w:adjustRightInd w:val="0"/>
        <w:ind w:firstLine="539"/>
        <w:jc w:val="both"/>
        <w:rPr>
          <w:sz w:val="24"/>
          <w:szCs w:val="24"/>
        </w:rPr>
      </w:pPr>
      <w:r w:rsidRPr="00577A31">
        <w:rPr>
          <w:sz w:val="24"/>
          <w:szCs w:val="24"/>
        </w:rPr>
        <w:t>возмещение недополученных дох</w:t>
      </w:r>
      <w:r>
        <w:rPr>
          <w:sz w:val="24"/>
          <w:szCs w:val="24"/>
        </w:rPr>
        <w:t>одов и (или) возмещение затрат.</w:t>
      </w:r>
    </w:p>
    <w:p w:rsidR="00715F4A" w:rsidRPr="0016066F" w:rsidRDefault="00715F4A" w:rsidP="00715F4A">
      <w:pPr>
        <w:suppressAutoHyphens/>
        <w:ind w:firstLine="709"/>
        <w:jc w:val="both"/>
        <w:rPr>
          <w:sz w:val="24"/>
          <w:szCs w:val="24"/>
        </w:rPr>
      </w:pPr>
      <w:r w:rsidRPr="0016066F">
        <w:rPr>
          <w:sz w:val="24"/>
          <w:szCs w:val="24"/>
        </w:rPr>
        <w:t>Запрещается использовать субсидии на цели, не установленные настоящими Правилами, а также на возмещение расходов, ранее произведенных получателем субсидий в отчетном финансовом году.</w:t>
      </w:r>
    </w:p>
    <w:p w:rsidR="00715F4A" w:rsidRPr="0016066F" w:rsidRDefault="00715F4A" w:rsidP="00715F4A">
      <w:pPr>
        <w:suppressAutoHyphens/>
        <w:ind w:firstLine="709"/>
        <w:jc w:val="both"/>
        <w:rPr>
          <w:sz w:val="24"/>
          <w:szCs w:val="24"/>
        </w:rPr>
      </w:pPr>
      <w:bookmarkStart w:id="5" w:name="sub_14"/>
      <w:r w:rsidRPr="0016066F">
        <w:rPr>
          <w:sz w:val="24"/>
          <w:szCs w:val="24"/>
        </w:rPr>
        <w:t>1.4. Не допускается использование субсидий:</w:t>
      </w:r>
    </w:p>
    <w:bookmarkEnd w:id="5"/>
    <w:p w:rsidR="00715F4A" w:rsidRPr="0016066F" w:rsidRDefault="00715F4A" w:rsidP="00715F4A">
      <w:pPr>
        <w:suppressAutoHyphens/>
        <w:ind w:firstLine="709"/>
        <w:jc w:val="both"/>
        <w:rPr>
          <w:sz w:val="24"/>
          <w:szCs w:val="24"/>
        </w:rPr>
      </w:pPr>
      <w:r w:rsidRPr="0016066F">
        <w:rPr>
          <w:sz w:val="24"/>
          <w:szCs w:val="24"/>
        </w:rPr>
        <w:t>на проведение технического обследования объектов незавершенного строительства и подготовку документов для государственной регистрации прав на объекты незавершенного строительства;</w:t>
      </w:r>
    </w:p>
    <w:p w:rsidR="00715F4A" w:rsidRPr="0016066F" w:rsidRDefault="00715F4A" w:rsidP="00715F4A">
      <w:pPr>
        <w:suppressAutoHyphens/>
        <w:ind w:firstLine="709"/>
        <w:jc w:val="both"/>
        <w:rPr>
          <w:sz w:val="24"/>
          <w:szCs w:val="24"/>
        </w:rPr>
      </w:pPr>
      <w:r w:rsidRPr="0016066F">
        <w:rPr>
          <w:sz w:val="24"/>
          <w:szCs w:val="24"/>
        </w:rPr>
        <w:t>на оценку рыночной стоимости объектов недвижимого имущества;</w:t>
      </w:r>
    </w:p>
    <w:p w:rsidR="00715F4A" w:rsidRPr="0016066F" w:rsidRDefault="00715F4A" w:rsidP="00715F4A">
      <w:pPr>
        <w:suppressAutoHyphens/>
        <w:ind w:firstLine="709"/>
        <w:jc w:val="both"/>
        <w:rPr>
          <w:sz w:val="24"/>
          <w:szCs w:val="24"/>
        </w:rPr>
      </w:pPr>
      <w:r w:rsidRPr="0016066F">
        <w:rPr>
          <w:sz w:val="24"/>
          <w:szCs w:val="24"/>
        </w:rPr>
        <w:t>на содержание застройщиков;</w:t>
      </w:r>
    </w:p>
    <w:p w:rsidR="00715F4A" w:rsidRPr="0016066F" w:rsidRDefault="00715F4A" w:rsidP="00715F4A">
      <w:pPr>
        <w:suppressAutoHyphens/>
        <w:ind w:firstLine="709"/>
        <w:jc w:val="both"/>
        <w:rPr>
          <w:sz w:val="24"/>
          <w:szCs w:val="24"/>
        </w:rPr>
      </w:pPr>
      <w:r w:rsidRPr="0016066F">
        <w:rPr>
          <w:sz w:val="24"/>
          <w:szCs w:val="24"/>
        </w:rPr>
        <w:t>на оплату штрафов, пеней, неустоек и процентов за пользование чужими денежными средствами;</w:t>
      </w:r>
    </w:p>
    <w:p w:rsidR="00715F4A" w:rsidRPr="0016066F" w:rsidRDefault="00715F4A" w:rsidP="00715F4A">
      <w:pPr>
        <w:suppressAutoHyphens/>
        <w:ind w:firstLine="709"/>
        <w:jc w:val="both"/>
        <w:rPr>
          <w:sz w:val="24"/>
          <w:szCs w:val="24"/>
        </w:rPr>
      </w:pPr>
      <w:r w:rsidRPr="0016066F">
        <w:rPr>
          <w:sz w:val="24"/>
          <w:szCs w:val="24"/>
        </w:rPr>
        <w:t>на осуществление строительного контроля (за исключением случаев осуществления строительного контроля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w:t>
      </w:r>
    </w:p>
    <w:p w:rsidR="006A1757" w:rsidRDefault="00715F4A" w:rsidP="006A1757">
      <w:pPr>
        <w:suppressAutoHyphens/>
        <w:ind w:firstLine="709"/>
        <w:jc w:val="both"/>
        <w:rPr>
          <w:sz w:val="24"/>
          <w:szCs w:val="24"/>
        </w:rPr>
      </w:pPr>
      <w:bookmarkStart w:id="6" w:name="sub_15"/>
      <w:r w:rsidRPr="0016066F">
        <w:rPr>
          <w:sz w:val="24"/>
          <w:szCs w:val="24"/>
        </w:rPr>
        <w:t xml:space="preserve">1.5. </w:t>
      </w:r>
      <w:bookmarkStart w:id="7" w:name="sub_1002"/>
      <w:bookmarkEnd w:id="6"/>
      <w:r w:rsidR="00EE53C6" w:rsidRPr="00EE53C6">
        <w:rPr>
          <w:sz w:val="24"/>
          <w:szCs w:val="24"/>
        </w:rPr>
        <w:t>Информация о субсидии размещается на едином портале бюджетной системы Российской Федерации в информаци</w:t>
      </w:r>
      <w:r w:rsidR="00B3005D">
        <w:rPr>
          <w:sz w:val="24"/>
          <w:szCs w:val="24"/>
        </w:rPr>
        <w:t>онно-телекоммуникационной сети «Интернет»</w:t>
      </w:r>
      <w:r w:rsidR="00EE53C6" w:rsidRPr="00EE53C6">
        <w:rPr>
          <w:sz w:val="24"/>
          <w:szCs w:val="24"/>
        </w:rPr>
        <w:t xml:space="preserve"> в порядке, установленном Министерством финансов Российской Федерации.</w:t>
      </w:r>
    </w:p>
    <w:p w:rsidR="00EE53C6" w:rsidRDefault="00EE53C6" w:rsidP="006A1757">
      <w:pPr>
        <w:suppressAutoHyphens/>
        <w:ind w:firstLine="709"/>
        <w:jc w:val="both"/>
        <w:rPr>
          <w:sz w:val="24"/>
          <w:szCs w:val="24"/>
        </w:rPr>
      </w:pPr>
    </w:p>
    <w:p w:rsidR="00715F4A" w:rsidRPr="006A1757" w:rsidRDefault="00715F4A" w:rsidP="006A1757">
      <w:pPr>
        <w:suppressAutoHyphens/>
        <w:ind w:firstLine="709"/>
        <w:jc w:val="center"/>
        <w:rPr>
          <w:b/>
          <w:sz w:val="24"/>
          <w:szCs w:val="24"/>
        </w:rPr>
      </w:pPr>
      <w:r w:rsidRPr="006A1757">
        <w:rPr>
          <w:b/>
          <w:color w:val="000000" w:themeColor="text1"/>
          <w:sz w:val="24"/>
          <w:szCs w:val="24"/>
        </w:rPr>
        <w:t>II. Условия и порядок предоставления субсидий</w:t>
      </w:r>
    </w:p>
    <w:bookmarkEnd w:id="7"/>
    <w:p w:rsidR="00715F4A" w:rsidRPr="00715F4A" w:rsidRDefault="00715F4A" w:rsidP="00715F4A">
      <w:pPr>
        <w:suppressAutoHyphens/>
        <w:ind w:firstLine="709"/>
        <w:jc w:val="both"/>
        <w:rPr>
          <w:color w:val="000000" w:themeColor="text1"/>
          <w:sz w:val="24"/>
          <w:szCs w:val="24"/>
        </w:rPr>
      </w:pPr>
    </w:p>
    <w:p w:rsidR="00715F4A" w:rsidRDefault="00715F4A" w:rsidP="00715F4A">
      <w:pPr>
        <w:suppressAutoHyphens/>
        <w:ind w:firstLine="709"/>
        <w:jc w:val="both"/>
        <w:rPr>
          <w:sz w:val="24"/>
          <w:szCs w:val="24"/>
        </w:rPr>
      </w:pPr>
      <w:bookmarkStart w:id="8" w:name="sub_21"/>
      <w:r w:rsidRPr="0016066F">
        <w:rPr>
          <w:sz w:val="24"/>
          <w:szCs w:val="24"/>
        </w:rPr>
        <w:t>2.1. Условиями предоставления субсидий являются:</w:t>
      </w:r>
    </w:p>
    <w:p w:rsidR="00B02931" w:rsidRPr="0016066F" w:rsidRDefault="00B02931" w:rsidP="00715F4A">
      <w:pPr>
        <w:suppressAutoHyphens/>
        <w:ind w:firstLine="709"/>
        <w:jc w:val="both"/>
        <w:rPr>
          <w:sz w:val="24"/>
          <w:szCs w:val="24"/>
        </w:rPr>
      </w:pPr>
      <w:r>
        <w:rPr>
          <w:sz w:val="24"/>
          <w:szCs w:val="24"/>
        </w:rPr>
        <w:t xml:space="preserve">Наличие соглашения между Управлением и получателем субсидий </w:t>
      </w:r>
      <w:r w:rsidRPr="00B02931">
        <w:rPr>
          <w:sz w:val="24"/>
          <w:szCs w:val="24"/>
        </w:rPr>
        <w:t>субсидий о предоставлении субсидий (далее - соглашение);</w:t>
      </w:r>
    </w:p>
    <w:bookmarkEnd w:id="8"/>
    <w:p w:rsidR="00715F4A" w:rsidRPr="0016066F" w:rsidRDefault="00715F4A" w:rsidP="00715F4A">
      <w:pPr>
        <w:suppressAutoHyphens/>
        <w:ind w:firstLine="709"/>
        <w:jc w:val="both"/>
        <w:rPr>
          <w:sz w:val="24"/>
          <w:szCs w:val="24"/>
        </w:rPr>
      </w:pPr>
      <w:r w:rsidRPr="0016066F">
        <w:rPr>
          <w:sz w:val="24"/>
          <w:szCs w:val="24"/>
        </w:rPr>
        <w:t>обеспечение софинансирования мероприятий за счет средств фонда капитального ремонта общего имущества в многоквартирных домах, формируемого на счете регионального оператора, в размере не менее 15 процентов от стоимости запланированных мероприятий;</w:t>
      </w:r>
    </w:p>
    <w:p w:rsidR="00715F4A" w:rsidRPr="0016066F" w:rsidRDefault="00715F4A" w:rsidP="00715F4A">
      <w:pPr>
        <w:suppressAutoHyphens/>
        <w:ind w:firstLine="709"/>
        <w:jc w:val="both"/>
        <w:rPr>
          <w:sz w:val="24"/>
          <w:szCs w:val="24"/>
        </w:rPr>
      </w:pPr>
      <w:r w:rsidRPr="0016066F">
        <w:rPr>
          <w:sz w:val="24"/>
          <w:szCs w:val="24"/>
        </w:rPr>
        <w:t>уровень собираемости взносов собственников помещений в многоквартирном доме на капитальный ремонт общего имущества в многоквартирном доме превышает</w:t>
      </w:r>
      <w:r w:rsidR="00E30BA0">
        <w:rPr>
          <w:sz w:val="24"/>
          <w:szCs w:val="24"/>
        </w:rPr>
        <w:t xml:space="preserve">                      </w:t>
      </w:r>
      <w:r w:rsidRPr="0016066F">
        <w:rPr>
          <w:sz w:val="24"/>
          <w:szCs w:val="24"/>
        </w:rPr>
        <w:t xml:space="preserve"> 70 процентов от размера начисленных взносов на капитальный ремонт общего имущества в многоквартирном доме с момента возникновения обязанности по уплате таких взносов;</w:t>
      </w:r>
    </w:p>
    <w:p w:rsidR="00715F4A" w:rsidRPr="0016066F" w:rsidRDefault="00715F4A" w:rsidP="00715F4A">
      <w:pPr>
        <w:suppressAutoHyphens/>
        <w:ind w:firstLine="709"/>
        <w:jc w:val="both"/>
        <w:rPr>
          <w:sz w:val="24"/>
          <w:szCs w:val="24"/>
        </w:rPr>
      </w:pPr>
      <w:r w:rsidRPr="0016066F">
        <w:rPr>
          <w:sz w:val="24"/>
          <w:szCs w:val="24"/>
        </w:rPr>
        <w:t>обязательство получателя субсидий о расходовании субсидий на цель, указанную в пункте 1.3 настоящих Правил;</w:t>
      </w:r>
    </w:p>
    <w:p w:rsidR="00715F4A" w:rsidRPr="0016066F" w:rsidRDefault="00715F4A" w:rsidP="00715F4A">
      <w:pPr>
        <w:suppressAutoHyphens/>
        <w:ind w:firstLine="709"/>
        <w:jc w:val="both"/>
        <w:rPr>
          <w:sz w:val="24"/>
          <w:szCs w:val="24"/>
        </w:rPr>
      </w:pPr>
      <w:r w:rsidRPr="0016066F">
        <w:rPr>
          <w:sz w:val="24"/>
          <w:szCs w:val="24"/>
        </w:rPr>
        <w:t>включение многоквартирных домов, в отношении которых предоставляются субсидии, в краткосрочный план в текущем году с учетом:</w:t>
      </w:r>
    </w:p>
    <w:p w:rsidR="00715F4A" w:rsidRPr="0016066F" w:rsidRDefault="00715F4A" w:rsidP="00715F4A">
      <w:pPr>
        <w:suppressAutoHyphens/>
        <w:ind w:firstLine="709"/>
        <w:jc w:val="both"/>
        <w:rPr>
          <w:sz w:val="24"/>
          <w:szCs w:val="24"/>
        </w:rPr>
      </w:pPr>
      <w:r w:rsidRPr="0016066F">
        <w:rPr>
          <w:sz w:val="24"/>
          <w:szCs w:val="24"/>
        </w:rPr>
        <w:t>истечения назначенного срока службы использования лифтов;</w:t>
      </w:r>
    </w:p>
    <w:p w:rsidR="00715F4A" w:rsidRPr="0016066F" w:rsidRDefault="00577A31" w:rsidP="00715F4A">
      <w:pPr>
        <w:suppressAutoHyphens/>
        <w:ind w:firstLine="709"/>
        <w:jc w:val="both"/>
        <w:rPr>
          <w:sz w:val="24"/>
          <w:szCs w:val="24"/>
        </w:rPr>
      </w:pPr>
      <w:r>
        <w:rPr>
          <w:sz w:val="24"/>
          <w:szCs w:val="24"/>
        </w:rPr>
        <w:t>решения</w:t>
      </w:r>
      <w:r w:rsidR="00715F4A" w:rsidRPr="0016066F">
        <w:rPr>
          <w:sz w:val="24"/>
          <w:szCs w:val="24"/>
        </w:rPr>
        <w:t xml:space="preserve"> комиссии Министерства строительства, архитектуры и жилищно-коммунального хозяйства Чувашской Республики по установлению необходимости проведения капитального ремонта общего имущества в многоквартирных домах, расположенных на территории Чувашской Республики, о проведении капитального ремонта общего имущества в многоквартирном доме в сроки более ранние по отношению к срокам, установленным Республиканской программой капитального ремонта общего имущества в многоквартирных домах, расположенных на территории Чува</w:t>
      </w:r>
      <w:r w:rsidR="00DC66AF">
        <w:rPr>
          <w:sz w:val="24"/>
          <w:szCs w:val="24"/>
        </w:rPr>
        <w:t>шской Республики, на 2014 - 2055</w:t>
      </w:r>
      <w:r w:rsidR="00715F4A" w:rsidRPr="0016066F">
        <w:rPr>
          <w:sz w:val="24"/>
          <w:szCs w:val="24"/>
        </w:rPr>
        <w:t xml:space="preserve"> годы, утвержденной </w:t>
      </w:r>
      <w:hyperlink r:id="rId10" w:history="1"/>
      <w:r w:rsidR="00715F4A" w:rsidRPr="0016066F">
        <w:rPr>
          <w:sz w:val="24"/>
          <w:szCs w:val="24"/>
        </w:rPr>
        <w:t>постановлением Кабинета Министров Чувашской Республики от 14 марта 2014 г. № 77 (при наличии).</w:t>
      </w:r>
    </w:p>
    <w:p w:rsidR="00F95C2E" w:rsidRPr="00AA1039" w:rsidRDefault="00F95C2E" w:rsidP="00F95C2E">
      <w:pPr>
        <w:suppressAutoHyphens/>
        <w:ind w:firstLine="709"/>
        <w:jc w:val="both"/>
        <w:rPr>
          <w:sz w:val="24"/>
          <w:szCs w:val="24"/>
        </w:rPr>
      </w:pPr>
      <w:bookmarkStart w:id="9" w:name="sub_22"/>
      <w:r w:rsidRPr="00AA1039">
        <w:rPr>
          <w:sz w:val="24"/>
          <w:szCs w:val="24"/>
        </w:rPr>
        <w:t>Получатель субсидий должен соответствовать следующим требованиям:</w:t>
      </w:r>
    </w:p>
    <w:p w:rsidR="00F95C2E" w:rsidRPr="00AA1039" w:rsidRDefault="00F95C2E" w:rsidP="00F95C2E">
      <w:pPr>
        <w:suppressAutoHyphens/>
        <w:ind w:firstLine="709"/>
        <w:jc w:val="both"/>
        <w:rPr>
          <w:sz w:val="24"/>
          <w:szCs w:val="24"/>
        </w:rPr>
      </w:pPr>
      <w:r w:rsidRPr="00AA1039">
        <w:rPr>
          <w:sz w:val="24"/>
          <w:szCs w:val="24"/>
        </w:rPr>
        <w:lastRenderedPageBreak/>
        <w:t>а) на первое число месяца, предшествующего месяцу, в котором планируется заключение соглашения:</w:t>
      </w:r>
    </w:p>
    <w:p w:rsidR="00F95C2E" w:rsidRPr="00AA1039" w:rsidRDefault="00F95C2E" w:rsidP="00F95C2E">
      <w:pPr>
        <w:suppressAutoHyphens/>
        <w:ind w:firstLine="709"/>
        <w:jc w:val="both"/>
        <w:rPr>
          <w:sz w:val="24"/>
          <w:szCs w:val="24"/>
        </w:rPr>
      </w:pPr>
      <w:r w:rsidRPr="00AA1039">
        <w:rPr>
          <w:sz w:val="24"/>
          <w:szCs w:val="24"/>
        </w:rPr>
        <w:t>у получателя субсидий отсутствуют просроченная задолженность по возврату в бюджет города Нов</w:t>
      </w:r>
      <w:r w:rsidR="00B3005D">
        <w:rPr>
          <w:sz w:val="24"/>
          <w:szCs w:val="24"/>
        </w:rPr>
        <w:t>очебоксарска</w:t>
      </w:r>
      <w:r w:rsidRPr="00AA1039">
        <w:rPr>
          <w:sz w:val="24"/>
          <w:szCs w:val="24"/>
        </w:rPr>
        <w:t xml:space="preserve"> иных субсидий, бюджетных инвестиций, а также иная просроченная (неурегулированная) задолженность по денежным обязательствам перед</w:t>
      </w:r>
      <w:r w:rsidR="00B3005D">
        <w:rPr>
          <w:sz w:val="24"/>
          <w:szCs w:val="24"/>
        </w:rPr>
        <w:t xml:space="preserve"> городом Новочебоксарск</w:t>
      </w:r>
      <w:r w:rsidRPr="00AA1039">
        <w:rPr>
          <w:sz w:val="24"/>
          <w:szCs w:val="24"/>
        </w:rPr>
        <w:t xml:space="preserve"> Чувашской Республикой;</w:t>
      </w:r>
    </w:p>
    <w:p w:rsidR="00F95C2E" w:rsidRPr="00AA1039" w:rsidRDefault="00F95C2E" w:rsidP="00F95C2E">
      <w:pPr>
        <w:suppressAutoHyphens/>
        <w:ind w:firstLine="709"/>
        <w:jc w:val="both"/>
        <w:rPr>
          <w:sz w:val="24"/>
          <w:szCs w:val="24"/>
        </w:rPr>
      </w:pPr>
      <w:r w:rsidRPr="00AA1039">
        <w:rPr>
          <w:sz w:val="24"/>
          <w:szCs w:val="24"/>
        </w:rPr>
        <w:t>получатель субсидий не находится в процессе реорганизации (за исключением реорганизации в форме присоединения к получателю субсидий другого юридического лица), ликвидации, в отношении его не введена процедура банкротства, деятельность получателя субсидий не приостановлена в порядке, предусмотренном законодательством Российской Федерации;</w:t>
      </w:r>
    </w:p>
    <w:p w:rsidR="00F95C2E" w:rsidRPr="00AA1039" w:rsidRDefault="00F95C2E" w:rsidP="00F95C2E">
      <w:pPr>
        <w:suppressAutoHyphens/>
        <w:ind w:firstLine="709"/>
        <w:jc w:val="both"/>
        <w:rPr>
          <w:sz w:val="24"/>
          <w:szCs w:val="24"/>
        </w:rPr>
      </w:pPr>
      <w:r w:rsidRPr="00AA1039">
        <w:rPr>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субсидий, являющегося юридическим лицом;</w:t>
      </w:r>
    </w:p>
    <w:p w:rsidR="00F95C2E" w:rsidRPr="00AA1039" w:rsidRDefault="00F95C2E" w:rsidP="00F95C2E">
      <w:pPr>
        <w:suppressAutoHyphens/>
        <w:ind w:firstLine="709"/>
        <w:jc w:val="both"/>
        <w:rPr>
          <w:sz w:val="24"/>
          <w:szCs w:val="24"/>
        </w:rPr>
      </w:pPr>
      <w:r w:rsidRPr="00AA1039">
        <w:rPr>
          <w:sz w:val="24"/>
          <w:szCs w:val="24"/>
        </w:rPr>
        <w:t xml:space="preserve">получатель субсидий не получает средства из бюджета города Новочебоксарска в соответствии с иными </w:t>
      </w:r>
      <w:r w:rsidR="00B3005D">
        <w:rPr>
          <w:sz w:val="24"/>
          <w:szCs w:val="24"/>
        </w:rPr>
        <w:t>муниципальными</w:t>
      </w:r>
      <w:r w:rsidRPr="00AA1039">
        <w:rPr>
          <w:sz w:val="24"/>
          <w:szCs w:val="24"/>
        </w:rPr>
        <w:t xml:space="preserve"> правовыми актами </w:t>
      </w:r>
      <w:r w:rsidR="00B3005D">
        <w:rPr>
          <w:sz w:val="24"/>
          <w:szCs w:val="24"/>
        </w:rPr>
        <w:t xml:space="preserve">города Новочебоксарска </w:t>
      </w:r>
      <w:r w:rsidRPr="00AA1039">
        <w:rPr>
          <w:sz w:val="24"/>
          <w:szCs w:val="24"/>
        </w:rPr>
        <w:t>Чувашской Республики на цель, указанную в пункте 1.3 настоящих Правил;</w:t>
      </w:r>
    </w:p>
    <w:p w:rsidR="00F95C2E" w:rsidRPr="00AA1039" w:rsidRDefault="00F95C2E" w:rsidP="00F95C2E">
      <w:pPr>
        <w:suppressAutoHyphens/>
        <w:ind w:firstLine="709"/>
        <w:jc w:val="both"/>
        <w:rPr>
          <w:sz w:val="24"/>
          <w:szCs w:val="24"/>
        </w:rPr>
      </w:pPr>
      <w:r w:rsidRPr="00AA1039">
        <w:rPr>
          <w:sz w:val="24"/>
          <w:szCs w:val="24"/>
        </w:rPr>
        <w:t>получатель субсидий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95C2E" w:rsidRPr="00AA1039" w:rsidRDefault="00F95C2E" w:rsidP="00F95C2E">
      <w:pPr>
        <w:suppressAutoHyphens/>
        <w:ind w:firstLine="709"/>
        <w:jc w:val="both"/>
        <w:rPr>
          <w:sz w:val="24"/>
          <w:szCs w:val="24"/>
        </w:rPr>
      </w:pPr>
      <w:r w:rsidRPr="00AA1039">
        <w:rPr>
          <w:sz w:val="24"/>
          <w:szCs w:val="24"/>
        </w:rPr>
        <w:t>получатель субсидий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F95C2E" w:rsidRPr="00AA1039" w:rsidRDefault="00F95C2E" w:rsidP="00F95C2E">
      <w:pPr>
        <w:suppressAutoHyphens/>
        <w:ind w:firstLine="709"/>
        <w:jc w:val="both"/>
        <w:rPr>
          <w:sz w:val="24"/>
          <w:szCs w:val="24"/>
        </w:rPr>
      </w:pPr>
      <w:r w:rsidRPr="00AA1039">
        <w:rPr>
          <w:sz w:val="24"/>
          <w:szCs w:val="24"/>
        </w:rPr>
        <w:t>получатель субсидий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F95C2E" w:rsidRPr="00AA1039" w:rsidRDefault="00F95C2E" w:rsidP="00F95C2E">
      <w:pPr>
        <w:suppressAutoHyphens/>
        <w:ind w:firstLine="709"/>
        <w:jc w:val="both"/>
        <w:rPr>
          <w:sz w:val="24"/>
          <w:szCs w:val="24"/>
        </w:rPr>
      </w:pPr>
      <w:r w:rsidRPr="00AA1039">
        <w:rPr>
          <w:sz w:val="24"/>
          <w:szCs w:val="24"/>
        </w:rPr>
        <w:t>получатель субсидий не является иностранным агентом в соот</w:t>
      </w:r>
      <w:r w:rsidR="0083743C" w:rsidRPr="00AA1039">
        <w:rPr>
          <w:sz w:val="24"/>
          <w:szCs w:val="24"/>
        </w:rPr>
        <w:t>ветствии с Федеральным законом «</w:t>
      </w:r>
      <w:r w:rsidRPr="00AA1039">
        <w:rPr>
          <w:sz w:val="24"/>
          <w:szCs w:val="24"/>
        </w:rPr>
        <w:t>О контроле за деятельностью лиц, наход</w:t>
      </w:r>
      <w:r w:rsidR="0083743C" w:rsidRPr="00AA1039">
        <w:rPr>
          <w:sz w:val="24"/>
          <w:szCs w:val="24"/>
        </w:rPr>
        <w:t>ящихся под иностранным влиянием»</w:t>
      </w:r>
      <w:r w:rsidRPr="00AA1039">
        <w:rPr>
          <w:sz w:val="24"/>
          <w:szCs w:val="24"/>
        </w:rPr>
        <w:t>;</w:t>
      </w:r>
    </w:p>
    <w:p w:rsidR="00F95C2E" w:rsidRPr="00AA1039" w:rsidRDefault="00B3005D" w:rsidP="00F95C2E">
      <w:pPr>
        <w:suppressAutoHyphens/>
        <w:ind w:firstLine="709"/>
        <w:jc w:val="both"/>
        <w:rPr>
          <w:sz w:val="24"/>
          <w:szCs w:val="24"/>
        </w:rPr>
      </w:pPr>
      <w:r>
        <w:rPr>
          <w:sz w:val="24"/>
          <w:szCs w:val="24"/>
        </w:rPr>
        <w:t>б</w:t>
      </w:r>
      <w:r w:rsidR="00F95C2E" w:rsidRPr="00AA1039">
        <w:rPr>
          <w:sz w:val="24"/>
          <w:szCs w:val="24"/>
        </w:rPr>
        <w:t xml:space="preserve">) у получателя субсидий на едином налоговом счете должна отсутствовать или не превышать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по состоянию на дату не ранее чем за 15 рабочих дней до дня представления заявления о заключении соглашения (в случае если получателем субсидий по собственной инициативе представлена справка из налогового органа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(далее - справка из налогового органа) (при наличии указанной задолженности получатель субсидий вместе со справкой из налогового органа может представить копии платежных документов, подтверждающих погашение указанной задолженности) или на дату не позднее пяти рабочих дней после дня </w:t>
      </w:r>
      <w:r w:rsidR="00F95C2E" w:rsidRPr="00AA1039">
        <w:rPr>
          <w:sz w:val="24"/>
          <w:szCs w:val="24"/>
        </w:rPr>
        <w:lastRenderedPageBreak/>
        <w:t>представления заявления о заключении соглашения (в случае если получателем субсидий по собственной инициативе не представлена справка из налогового органа)</w:t>
      </w:r>
    </w:p>
    <w:p w:rsidR="00715F4A" w:rsidRPr="0016066F" w:rsidRDefault="00715F4A" w:rsidP="00F95C2E">
      <w:pPr>
        <w:suppressAutoHyphens/>
        <w:ind w:firstLine="709"/>
        <w:jc w:val="both"/>
        <w:rPr>
          <w:sz w:val="24"/>
          <w:szCs w:val="24"/>
        </w:rPr>
      </w:pPr>
      <w:r w:rsidRPr="00AA1039">
        <w:rPr>
          <w:sz w:val="24"/>
          <w:szCs w:val="24"/>
        </w:rPr>
        <w:t>2.2. Для заключения соглашения на текущий финансовый год получатель субсидий</w:t>
      </w:r>
      <w:r w:rsidRPr="0016066F">
        <w:rPr>
          <w:sz w:val="24"/>
          <w:szCs w:val="24"/>
        </w:rPr>
        <w:t xml:space="preserve"> представляет в </w:t>
      </w:r>
      <w:r>
        <w:rPr>
          <w:sz w:val="24"/>
          <w:szCs w:val="24"/>
        </w:rPr>
        <w:t>Управление</w:t>
      </w:r>
      <w:r w:rsidRPr="0016066F">
        <w:rPr>
          <w:sz w:val="24"/>
          <w:szCs w:val="24"/>
        </w:rPr>
        <w:t xml:space="preserve"> заявление о заключении соглашения в произвольной форме.</w:t>
      </w:r>
    </w:p>
    <w:bookmarkEnd w:id="9"/>
    <w:p w:rsidR="00715F4A" w:rsidRPr="0016066F" w:rsidRDefault="00715F4A" w:rsidP="00715F4A">
      <w:pPr>
        <w:suppressAutoHyphens/>
        <w:ind w:firstLine="709"/>
        <w:jc w:val="both"/>
        <w:rPr>
          <w:sz w:val="24"/>
          <w:szCs w:val="24"/>
        </w:rPr>
      </w:pPr>
      <w:r>
        <w:rPr>
          <w:sz w:val="24"/>
          <w:szCs w:val="24"/>
        </w:rPr>
        <w:t>Управление</w:t>
      </w:r>
      <w:r w:rsidRPr="0016066F">
        <w:rPr>
          <w:sz w:val="24"/>
          <w:szCs w:val="24"/>
        </w:rPr>
        <w:t xml:space="preserve"> рассматривает заявление о заключении соглашения в течение трех рабочих дней со дня его регистрации.</w:t>
      </w:r>
    </w:p>
    <w:p w:rsidR="00715F4A" w:rsidRPr="0016066F" w:rsidRDefault="00715F4A" w:rsidP="00715F4A">
      <w:pPr>
        <w:suppressAutoHyphens/>
        <w:ind w:firstLine="709"/>
        <w:jc w:val="both"/>
        <w:rPr>
          <w:sz w:val="24"/>
          <w:szCs w:val="24"/>
        </w:rPr>
      </w:pPr>
      <w:r w:rsidRPr="0016066F">
        <w:rPr>
          <w:sz w:val="24"/>
          <w:szCs w:val="24"/>
        </w:rPr>
        <w:t xml:space="preserve">При рассмотрении заявления о заключении соглашения </w:t>
      </w:r>
      <w:r>
        <w:rPr>
          <w:sz w:val="24"/>
          <w:szCs w:val="24"/>
        </w:rPr>
        <w:t>Управление</w:t>
      </w:r>
      <w:r w:rsidRPr="0016066F">
        <w:rPr>
          <w:sz w:val="24"/>
          <w:szCs w:val="24"/>
        </w:rPr>
        <w:t xml:space="preserve"> в порядке, предусмотренном законодательством Российской Федерации и законодательством Чувашской Республики, направляет межведомственный запрос о представлении:</w:t>
      </w:r>
    </w:p>
    <w:p w:rsidR="00715F4A" w:rsidRPr="0016066F" w:rsidRDefault="00715F4A" w:rsidP="00715F4A">
      <w:pPr>
        <w:suppressAutoHyphens/>
        <w:ind w:firstLine="709"/>
        <w:jc w:val="both"/>
        <w:rPr>
          <w:sz w:val="24"/>
          <w:szCs w:val="24"/>
        </w:rPr>
      </w:pPr>
      <w:bookmarkStart w:id="10" w:name="sub_224"/>
      <w:r w:rsidRPr="0016066F">
        <w:rPr>
          <w:sz w:val="24"/>
          <w:szCs w:val="24"/>
        </w:rPr>
        <w:t>выписки из Единого государственного реестра юридических лиц по состоянию на первое число месяца, предшествующего месяцу, в котором планируется заключение соглашения;</w:t>
      </w:r>
    </w:p>
    <w:bookmarkEnd w:id="10"/>
    <w:p w:rsidR="0083743C" w:rsidRPr="0083743C" w:rsidRDefault="0083743C" w:rsidP="0083743C">
      <w:pPr>
        <w:suppressAutoHyphens/>
        <w:ind w:firstLine="709"/>
        <w:jc w:val="both"/>
        <w:rPr>
          <w:sz w:val="24"/>
          <w:szCs w:val="24"/>
        </w:rPr>
      </w:pPr>
      <w:r w:rsidRPr="0083743C">
        <w:rPr>
          <w:sz w:val="24"/>
          <w:szCs w:val="24"/>
        </w:rPr>
        <w:t>сведений из налогового органа об отсутствии у получателя субсидий на едином налоговом счете или непревышении размера, определенного пунктом 3 статьи 47 Налогового кодекса Российской Федерации, задолженности по уплате налогов, сборов и страховых взносов в бюджеты бюджетной системы Российской Федерации на дату не позднее пяти рабочих дней после дня представления заявления о заключении соглашения.</w:t>
      </w:r>
    </w:p>
    <w:p w:rsidR="0083743C" w:rsidRPr="0083743C" w:rsidRDefault="0083743C" w:rsidP="0083743C">
      <w:pPr>
        <w:suppressAutoHyphens/>
        <w:ind w:firstLine="709"/>
        <w:jc w:val="both"/>
        <w:rPr>
          <w:sz w:val="24"/>
          <w:szCs w:val="24"/>
        </w:rPr>
      </w:pPr>
      <w:r w:rsidRPr="0083743C">
        <w:rPr>
          <w:sz w:val="24"/>
          <w:szCs w:val="24"/>
        </w:rPr>
        <w:t>Получатель субсидий вправе представить указанные в абзацах четвертом и пятом настоящего пункта документы по собственной инициативе.</w:t>
      </w:r>
    </w:p>
    <w:p w:rsidR="0083743C" w:rsidRPr="0083743C" w:rsidRDefault="0083743C" w:rsidP="0083743C">
      <w:pPr>
        <w:suppressAutoHyphens/>
        <w:ind w:firstLine="709"/>
        <w:jc w:val="both"/>
        <w:rPr>
          <w:sz w:val="24"/>
          <w:szCs w:val="24"/>
        </w:rPr>
      </w:pPr>
      <w:r w:rsidRPr="0083743C">
        <w:rPr>
          <w:sz w:val="24"/>
          <w:szCs w:val="24"/>
        </w:rPr>
        <w:t xml:space="preserve">По результатам рассмотрения заявления о заключении соглашения </w:t>
      </w:r>
      <w:r>
        <w:rPr>
          <w:sz w:val="24"/>
          <w:szCs w:val="24"/>
        </w:rPr>
        <w:t>Управление</w:t>
      </w:r>
      <w:r w:rsidRPr="0083743C">
        <w:rPr>
          <w:sz w:val="24"/>
          <w:szCs w:val="24"/>
        </w:rPr>
        <w:t xml:space="preserve"> в течение пяти рабочих дней со дня регистрации заявления о заключении соглашения принимает решение о заключении соглашения в случае, если получатель субсидий соответствует условиям и требованиям, указанным в пункте 2.1 настоящих Правил, или об отказе в заключении соглашения, о чем в течение трех рабочих дней со дня принятия решения о заключении соглашения или об отказе в заключении соглашения письменно уведомляет получателя субсидий.</w:t>
      </w:r>
    </w:p>
    <w:p w:rsidR="0083743C" w:rsidRPr="0083743C" w:rsidRDefault="0083743C" w:rsidP="0083743C">
      <w:pPr>
        <w:suppressAutoHyphens/>
        <w:ind w:firstLine="709"/>
        <w:jc w:val="both"/>
        <w:rPr>
          <w:sz w:val="24"/>
          <w:szCs w:val="24"/>
        </w:rPr>
      </w:pPr>
      <w:r w:rsidRPr="0083743C">
        <w:rPr>
          <w:sz w:val="24"/>
          <w:szCs w:val="24"/>
        </w:rPr>
        <w:t>Основаниями для принятия решения об отказе в заключении соглашения являются:</w:t>
      </w:r>
    </w:p>
    <w:p w:rsidR="0083743C" w:rsidRPr="0083743C" w:rsidRDefault="0083743C" w:rsidP="0083743C">
      <w:pPr>
        <w:suppressAutoHyphens/>
        <w:ind w:firstLine="709"/>
        <w:jc w:val="both"/>
        <w:rPr>
          <w:sz w:val="24"/>
          <w:szCs w:val="24"/>
        </w:rPr>
      </w:pPr>
      <w:r w:rsidRPr="0083743C">
        <w:rPr>
          <w:sz w:val="24"/>
          <w:szCs w:val="24"/>
        </w:rPr>
        <w:t>несоответствие получателя субсидий условиям и требованиям, указанным в пункте 2.1 настоящих Правил;</w:t>
      </w:r>
    </w:p>
    <w:p w:rsidR="0083743C" w:rsidRPr="0083743C" w:rsidRDefault="0083743C" w:rsidP="0083743C">
      <w:pPr>
        <w:suppressAutoHyphens/>
        <w:ind w:firstLine="709"/>
        <w:jc w:val="both"/>
        <w:rPr>
          <w:sz w:val="24"/>
          <w:szCs w:val="24"/>
        </w:rPr>
      </w:pPr>
      <w:r w:rsidRPr="0083743C">
        <w:rPr>
          <w:sz w:val="24"/>
          <w:szCs w:val="24"/>
        </w:rPr>
        <w:t>установление факта недостоверности сведений о получателе субсидий, содержащегося в представленных получателем субсидий документах, указанных в абзацах четвертом и пятом настоящего пункта.</w:t>
      </w:r>
    </w:p>
    <w:p w:rsidR="00DF56C2" w:rsidRDefault="0083743C" w:rsidP="0083743C">
      <w:pPr>
        <w:suppressAutoHyphens/>
        <w:ind w:firstLine="709"/>
        <w:jc w:val="both"/>
        <w:rPr>
          <w:sz w:val="24"/>
          <w:szCs w:val="24"/>
        </w:rPr>
      </w:pPr>
      <w:r w:rsidRPr="0083743C">
        <w:rPr>
          <w:sz w:val="24"/>
          <w:szCs w:val="24"/>
        </w:rPr>
        <w:t xml:space="preserve">В течение трех рабочих дней со дня принятия решения о заключении соглашения заключается соглашение по типовой форме соглашения о предоставлении субсидий из бюджета </w:t>
      </w:r>
      <w:r>
        <w:rPr>
          <w:sz w:val="24"/>
          <w:szCs w:val="24"/>
        </w:rPr>
        <w:t xml:space="preserve">города Новочебоксарска </w:t>
      </w:r>
      <w:r w:rsidRPr="0083743C">
        <w:rPr>
          <w:sz w:val="24"/>
          <w:szCs w:val="24"/>
        </w:rPr>
        <w:t>Чувашской Республики юридическим лицам (за исключением государственных учреждений), индивидуальным предпринимателям, а также физическим лицам - производителям товаров, работ, услуг, утвержденной Министерством финансов Чувашской Республики (далее - Минфин Чувашии).</w:t>
      </w:r>
      <w:r w:rsidR="00DF56C2">
        <w:rPr>
          <w:sz w:val="24"/>
          <w:szCs w:val="24"/>
        </w:rPr>
        <w:t xml:space="preserve"> </w:t>
      </w:r>
    </w:p>
    <w:p w:rsidR="00715F4A" w:rsidRPr="0016066F" w:rsidRDefault="00715F4A" w:rsidP="0083743C">
      <w:pPr>
        <w:suppressAutoHyphens/>
        <w:ind w:firstLine="709"/>
        <w:jc w:val="both"/>
        <w:rPr>
          <w:sz w:val="24"/>
          <w:szCs w:val="24"/>
        </w:rPr>
      </w:pPr>
      <w:r w:rsidRPr="0016066F">
        <w:rPr>
          <w:sz w:val="24"/>
          <w:szCs w:val="24"/>
        </w:rPr>
        <w:t>Соглашение должно содержать в том числе следующие положения:</w:t>
      </w:r>
    </w:p>
    <w:p w:rsidR="00715F4A" w:rsidRPr="0016066F" w:rsidRDefault="00715F4A" w:rsidP="00715F4A">
      <w:pPr>
        <w:suppressAutoHyphens/>
        <w:ind w:firstLine="709"/>
        <w:jc w:val="both"/>
        <w:rPr>
          <w:sz w:val="24"/>
          <w:szCs w:val="24"/>
        </w:rPr>
      </w:pPr>
      <w:r w:rsidRPr="0016066F">
        <w:rPr>
          <w:sz w:val="24"/>
          <w:szCs w:val="24"/>
        </w:rPr>
        <w:t>направление расходования субсидий;</w:t>
      </w:r>
    </w:p>
    <w:p w:rsidR="00715F4A" w:rsidRPr="0016066F" w:rsidRDefault="00715F4A" w:rsidP="00715F4A">
      <w:pPr>
        <w:suppressAutoHyphens/>
        <w:ind w:firstLine="709"/>
        <w:jc w:val="both"/>
        <w:rPr>
          <w:sz w:val="24"/>
          <w:szCs w:val="24"/>
        </w:rPr>
      </w:pPr>
      <w:r w:rsidRPr="0016066F">
        <w:rPr>
          <w:sz w:val="24"/>
          <w:szCs w:val="24"/>
        </w:rPr>
        <w:t>сроки и условия предоставления субсидий;</w:t>
      </w:r>
    </w:p>
    <w:p w:rsidR="00715F4A" w:rsidRPr="0016066F" w:rsidRDefault="00715F4A" w:rsidP="00715F4A">
      <w:pPr>
        <w:suppressAutoHyphens/>
        <w:ind w:firstLine="709"/>
        <w:jc w:val="both"/>
        <w:rPr>
          <w:sz w:val="24"/>
          <w:szCs w:val="24"/>
        </w:rPr>
      </w:pPr>
      <w:r w:rsidRPr="0016066F">
        <w:rPr>
          <w:sz w:val="24"/>
          <w:szCs w:val="24"/>
        </w:rPr>
        <w:t>перечень документов, представляемых получателем субсидий для получения субсидий;</w:t>
      </w:r>
    </w:p>
    <w:p w:rsidR="00715F4A" w:rsidRPr="0016066F" w:rsidRDefault="00715F4A" w:rsidP="00715F4A">
      <w:pPr>
        <w:suppressAutoHyphens/>
        <w:ind w:firstLine="709"/>
        <w:jc w:val="both"/>
        <w:rPr>
          <w:sz w:val="24"/>
          <w:szCs w:val="24"/>
        </w:rPr>
      </w:pPr>
      <w:r w:rsidRPr="0016066F">
        <w:rPr>
          <w:sz w:val="24"/>
          <w:szCs w:val="24"/>
        </w:rPr>
        <w:t>значение результата предоставления субсидий;</w:t>
      </w:r>
    </w:p>
    <w:p w:rsidR="00715F4A" w:rsidRPr="0016066F" w:rsidRDefault="00715F4A" w:rsidP="00715F4A">
      <w:pPr>
        <w:suppressAutoHyphens/>
        <w:ind w:firstLine="709"/>
        <w:jc w:val="both"/>
        <w:rPr>
          <w:sz w:val="24"/>
          <w:szCs w:val="24"/>
        </w:rPr>
      </w:pPr>
      <w:r w:rsidRPr="0016066F">
        <w:rPr>
          <w:sz w:val="24"/>
          <w:szCs w:val="24"/>
        </w:rPr>
        <w:t>обязательства получателя субсидий о ведении учета значений результата предоставления субсидий и показателя, необходимого для достижения результата предоставлений субсидий, и представлении отчетности о достижении значений результата предоставления субсидий и показателя, необходимого для достижения результата предоставления субсидий;</w:t>
      </w:r>
    </w:p>
    <w:p w:rsidR="00715F4A" w:rsidRPr="0016066F" w:rsidRDefault="00715F4A" w:rsidP="00715F4A">
      <w:pPr>
        <w:suppressAutoHyphens/>
        <w:ind w:firstLine="709"/>
        <w:jc w:val="both"/>
        <w:rPr>
          <w:sz w:val="24"/>
          <w:szCs w:val="24"/>
        </w:rPr>
      </w:pPr>
      <w:r w:rsidRPr="0016066F">
        <w:rPr>
          <w:sz w:val="24"/>
          <w:szCs w:val="24"/>
        </w:rPr>
        <w:t>обязательство получателя субсидий о недопущении образования задолженности по обязательным платежам в бюджеты бюджетной системы Чувашской Республики;</w:t>
      </w:r>
    </w:p>
    <w:p w:rsidR="00715F4A" w:rsidRPr="0016066F" w:rsidRDefault="00715F4A" w:rsidP="00715F4A">
      <w:pPr>
        <w:suppressAutoHyphens/>
        <w:ind w:firstLine="709"/>
        <w:jc w:val="both"/>
        <w:rPr>
          <w:sz w:val="24"/>
          <w:szCs w:val="24"/>
        </w:rPr>
      </w:pPr>
      <w:r w:rsidRPr="0016066F">
        <w:rPr>
          <w:sz w:val="24"/>
          <w:szCs w:val="24"/>
        </w:rPr>
        <w:t xml:space="preserve">запрет на приобретение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w:t>
      </w:r>
      <w:r w:rsidRPr="0016066F">
        <w:rPr>
          <w:sz w:val="24"/>
          <w:szCs w:val="24"/>
        </w:rPr>
        <w:lastRenderedPageBreak/>
        <w:t>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715F4A" w:rsidRPr="0016066F" w:rsidRDefault="00715F4A" w:rsidP="00715F4A">
      <w:pPr>
        <w:suppressAutoHyphens/>
        <w:ind w:firstLine="709"/>
        <w:jc w:val="both"/>
        <w:rPr>
          <w:sz w:val="24"/>
          <w:szCs w:val="24"/>
        </w:rPr>
      </w:pPr>
      <w:r w:rsidRPr="0016066F">
        <w:rPr>
          <w:sz w:val="24"/>
          <w:szCs w:val="24"/>
        </w:rPr>
        <w:t>порядок, сроки и формы представления отчетности о предоставлении субсидий и достижении значений результата предоставления субсидий и показателя, необходимого для достижения результата предоставлений субсидий, выполнении условий предоставления субсидий;</w:t>
      </w:r>
    </w:p>
    <w:p w:rsidR="00715F4A" w:rsidRPr="0016066F" w:rsidRDefault="00715F4A" w:rsidP="00715F4A">
      <w:pPr>
        <w:suppressAutoHyphens/>
        <w:ind w:firstLine="709"/>
        <w:jc w:val="both"/>
        <w:rPr>
          <w:sz w:val="24"/>
          <w:szCs w:val="24"/>
        </w:rPr>
      </w:pPr>
      <w:r w:rsidRPr="0016066F">
        <w:rPr>
          <w:sz w:val="24"/>
          <w:szCs w:val="24"/>
        </w:rPr>
        <w:t>согласие получателя субсидий, лиц, получающих средства на основании договоров, заключенных с получателем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Управлением  проверки соблюдения порядка и условий предоставления субсидий, в том числе в части достижения результата предоставления субсидий, а также проверки органами муниципального финансового контроля соблюдения получателем субсидий порядка и условий предоставления субсидий в соответствии со статьями 268.1 и 269.2 Бюджетного кодекса Российской Федерации;</w:t>
      </w:r>
    </w:p>
    <w:p w:rsidR="00715F4A" w:rsidRPr="0016066F" w:rsidRDefault="00715F4A" w:rsidP="00715F4A">
      <w:pPr>
        <w:suppressAutoHyphens/>
        <w:ind w:firstLine="709"/>
        <w:jc w:val="both"/>
        <w:rPr>
          <w:sz w:val="24"/>
          <w:szCs w:val="24"/>
        </w:rPr>
      </w:pPr>
      <w:r w:rsidRPr="0016066F">
        <w:rPr>
          <w:sz w:val="24"/>
          <w:szCs w:val="24"/>
        </w:rPr>
        <w:t xml:space="preserve">положение о проверке </w:t>
      </w:r>
      <w:r>
        <w:rPr>
          <w:sz w:val="24"/>
          <w:szCs w:val="24"/>
        </w:rPr>
        <w:t xml:space="preserve">Управлением </w:t>
      </w:r>
      <w:r w:rsidRPr="0016066F">
        <w:rPr>
          <w:sz w:val="24"/>
          <w:szCs w:val="24"/>
        </w:rPr>
        <w:t>соблюдения получателем субсидий порядка и условий предоставления субсидий, в том числе в части достижения результата использования субсидий, а также о проверке органами муниципального финансового контроля в соответствии со статьями 268.1 и 269.2 Бюджетного кодекса Российской Федерации;</w:t>
      </w:r>
    </w:p>
    <w:p w:rsidR="00715F4A" w:rsidRPr="0016066F" w:rsidRDefault="00715F4A" w:rsidP="00715F4A">
      <w:pPr>
        <w:suppressAutoHyphens/>
        <w:ind w:firstLine="709"/>
        <w:jc w:val="both"/>
        <w:rPr>
          <w:sz w:val="24"/>
          <w:szCs w:val="24"/>
        </w:rPr>
      </w:pPr>
      <w:r w:rsidRPr="0016066F">
        <w:rPr>
          <w:sz w:val="24"/>
          <w:szCs w:val="24"/>
        </w:rPr>
        <w:t xml:space="preserve">порядок возврата субсидий в случаях выявления </w:t>
      </w:r>
      <w:r>
        <w:rPr>
          <w:sz w:val="24"/>
          <w:szCs w:val="24"/>
        </w:rPr>
        <w:t>Управлением</w:t>
      </w:r>
      <w:r w:rsidRPr="0016066F">
        <w:rPr>
          <w:sz w:val="24"/>
          <w:szCs w:val="24"/>
        </w:rPr>
        <w:t xml:space="preserve"> и органами муниципального финансового контроля фактов нарушения условий, установленных при их предоставлении, недостижения значения результата предоставления субсидий;</w:t>
      </w:r>
    </w:p>
    <w:p w:rsidR="00715F4A" w:rsidRPr="0016066F" w:rsidRDefault="00715F4A" w:rsidP="00715F4A">
      <w:pPr>
        <w:suppressAutoHyphens/>
        <w:ind w:firstLine="709"/>
        <w:jc w:val="both"/>
        <w:rPr>
          <w:sz w:val="24"/>
          <w:szCs w:val="24"/>
        </w:rPr>
      </w:pPr>
      <w:r w:rsidRPr="0016066F">
        <w:rPr>
          <w:sz w:val="24"/>
          <w:szCs w:val="24"/>
        </w:rPr>
        <w:t>порядок возврата в очередном финансовом году в бюджет города Новочебоксарска остатков субсидий, не использованных в отчетном финансовом году;</w:t>
      </w:r>
    </w:p>
    <w:p w:rsidR="00715F4A" w:rsidRPr="0016066F" w:rsidRDefault="00715F4A" w:rsidP="00715F4A">
      <w:pPr>
        <w:suppressAutoHyphens/>
        <w:ind w:firstLine="709"/>
        <w:jc w:val="both"/>
        <w:rPr>
          <w:sz w:val="24"/>
          <w:szCs w:val="24"/>
        </w:rPr>
      </w:pPr>
      <w:r w:rsidRPr="0016066F">
        <w:rPr>
          <w:sz w:val="24"/>
          <w:szCs w:val="24"/>
        </w:rPr>
        <w:t>ответственность сторон за нарушение условий соглашения;</w:t>
      </w:r>
    </w:p>
    <w:p w:rsidR="00715F4A" w:rsidRPr="0016066F" w:rsidRDefault="00715F4A" w:rsidP="00715F4A">
      <w:pPr>
        <w:suppressAutoHyphens/>
        <w:ind w:firstLine="709"/>
        <w:jc w:val="both"/>
        <w:rPr>
          <w:sz w:val="24"/>
          <w:szCs w:val="24"/>
        </w:rPr>
      </w:pPr>
      <w:r w:rsidRPr="0016066F">
        <w:rPr>
          <w:sz w:val="24"/>
          <w:szCs w:val="24"/>
        </w:rPr>
        <w:t xml:space="preserve">требование о включении в соглашение в случае уменьшения </w:t>
      </w:r>
      <w:r>
        <w:rPr>
          <w:sz w:val="24"/>
          <w:szCs w:val="24"/>
        </w:rPr>
        <w:t>Управлению</w:t>
      </w:r>
      <w:r w:rsidRPr="0016066F">
        <w:rPr>
          <w:sz w:val="24"/>
          <w:szCs w:val="24"/>
        </w:rPr>
        <w:t xml:space="preserve"> ранее доведенных лимитов бюджетных обязательств, приводящего к невозможности предоставления субсидий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rsidR="00DF56C2" w:rsidRPr="00DF56C2" w:rsidRDefault="00715F4A" w:rsidP="00DF56C2">
      <w:pPr>
        <w:suppressAutoHyphens/>
        <w:ind w:firstLine="709"/>
        <w:jc w:val="both"/>
        <w:rPr>
          <w:sz w:val="24"/>
          <w:szCs w:val="24"/>
        </w:rPr>
      </w:pPr>
      <w:r w:rsidRPr="0016066F">
        <w:rPr>
          <w:sz w:val="24"/>
          <w:szCs w:val="24"/>
        </w:rPr>
        <w:t>Внесение изменений в соглашение осуществляется на условиях и в порядке, которые предусмотрены соглашением, путем заключения дополнительного соглашения к соглашению, в том числе дополнительного соглашения о расторжении</w:t>
      </w:r>
      <w:r w:rsidR="00DF56C2">
        <w:rPr>
          <w:sz w:val="24"/>
          <w:szCs w:val="24"/>
        </w:rPr>
        <w:t xml:space="preserve"> соглашения (при необходимости), </w:t>
      </w:r>
      <w:r w:rsidR="00DF56C2" w:rsidRPr="00DF56C2">
        <w:rPr>
          <w:sz w:val="24"/>
          <w:szCs w:val="24"/>
        </w:rPr>
        <w:t>в соответствии с типовой формой, утвержденной Минфином Чувашии.</w:t>
      </w:r>
    </w:p>
    <w:p w:rsidR="00DF56C2" w:rsidRPr="00DF56C2" w:rsidRDefault="00DF56C2" w:rsidP="00DF56C2">
      <w:pPr>
        <w:suppressAutoHyphens/>
        <w:ind w:firstLine="709"/>
        <w:jc w:val="both"/>
        <w:rPr>
          <w:sz w:val="24"/>
          <w:szCs w:val="24"/>
        </w:rPr>
      </w:pPr>
      <w:r w:rsidRPr="00DF56C2">
        <w:rPr>
          <w:sz w:val="24"/>
          <w:szCs w:val="24"/>
        </w:rPr>
        <w:t>При реорганизации получателя субсидий,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DF56C2" w:rsidRPr="0016066F" w:rsidRDefault="00DF56C2" w:rsidP="00DF56C2">
      <w:pPr>
        <w:suppressAutoHyphens/>
        <w:ind w:firstLine="709"/>
        <w:jc w:val="both"/>
        <w:rPr>
          <w:sz w:val="24"/>
          <w:szCs w:val="24"/>
        </w:rPr>
      </w:pPr>
      <w:r w:rsidRPr="00DF56C2">
        <w:rPr>
          <w:sz w:val="24"/>
          <w:szCs w:val="24"/>
        </w:rPr>
        <w:t>При реорганизации получателя субсидий, являющегося юридическим лицом, в форме разделения, выделения, а также при ликвидации получателя субсидий, являющегося юридическим лицом,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субсидий обязательствах, источником финансового обеспечения которых является субсидия, и возврате неиспользованного ос</w:t>
      </w:r>
      <w:r>
        <w:rPr>
          <w:sz w:val="24"/>
          <w:szCs w:val="24"/>
        </w:rPr>
        <w:t>татка субсидий в</w:t>
      </w:r>
      <w:r w:rsidRPr="00DF56C2">
        <w:rPr>
          <w:sz w:val="24"/>
          <w:szCs w:val="24"/>
        </w:rPr>
        <w:t xml:space="preserve"> бюджет</w:t>
      </w:r>
      <w:r>
        <w:rPr>
          <w:sz w:val="24"/>
          <w:szCs w:val="24"/>
        </w:rPr>
        <w:t xml:space="preserve"> города Новочебоксарска</w:t>
      </w:r>
      <w:r w:rsidR="00B3005D">
        <w:rPr>
          <w:sz w:val="24"/>
          <w:szCs w:val="24"/>
        </w:rPr>
        <w:t>.</w:t>
      </w:r>
    </w:p>
    <w:p w:rsidR="00715F4A" w:rsidRPr="0016066F" w:rsidRDefault="00715F4A" w:rsidP="00715F4A">
      <w:pPr>
        <w:suppressAutoHyphens/>
        <w:ind w:firstLine="709"/>
        <w:jc w:val="both"/>
        <w:rPr>
          <w:sz w:val="24"/>
          <w:szCs w:val="24"/>
        </w:rPr>
      </w:pPr>
      <w:bookmarkStart w:id="11" w:name="sub_23"/>
      <w:r w:rsidRPr="0016066F">
        <w:rPr>
          <w:sz w:val="24"/>
          <w:szCs w:val="24"/>
        </w:rPr>
        <w:t xml:space="preserve">2.3. Получатель субсидий в срок, установленный соглашением, направляет в </w:t>
      </w:r>
      <w:r>
        <w:rPr>
          <w:sz w:val="24"/>
          <w:szCs w:val="24"/>
        </w:rPr>
        <w:t>Управление</w:t>
      </w:r>
      <w:r w:rsidRPr="0016066F">
        <w:rPr>
          <w:sz w:val="24"/>
          <w:szCs w:val="24"/>
        </w:rPr>
        <w:t xml:space="preserve"> заявку на предоставление субсидий (далее - заявка) в двух экземплярах по форме согласно приложению № 1 к настоящим Правилам.</w:t>
      </w:r>
    </w:p>
    <w:p w:rsidR="00A5443D" w:rsidRDefault="00A5443D" w:rsidP="00715F4A">
      <w:pPr>
        <w:suppressAutoHyphens/>
        <w:ind w:firstLine="709"/>
        <w:jc w:val="both"/>
        <w:rPr>
          <w:sz w:val="24"/>
          <w:szCs w:val="24"/>
        </w:rPr>
      </w:pPr>
      <w:bookmarkStart w:id="12" w:name="sub_24"/>
      <w:bookmarkEnd w:id="11"/>
    </w:p>
    <w:p w:rsidR="00A5443D" w:rsidRDefault="00A5443D" w:rsidP="00715F4A">
      <w:pPr>
        <w:suppressAutoHyphens/>
        <w:ind w:firstLine="709"/>
        <w:jc w:val="both"/>
        <w:rPr>
          <w:sz w:val="24"/>
          <w:szCs w:val="24"/>
        </w:rPr>
      </w:pPr>
    </w:p>
    <w:p w:rsidR="00A5443D" w:rsidRDefault="00A5443D" w:rsidP="00715F4A">
      <w:pPr>
        <w:suppressAutoHyphens/>
        <w:ind w:firstLine="709"/>
        <w:jc w:val="both"/>
        <w:rPr>
          <w:sz w:val="24"/>
          <w:szCs w:val="24"/>
        </w:rPr>
      </w:pPr>
    </w:p>
    <w:p w:rsidR="00A5443D" w:rsidRDefault="00A5443D" w:rsidP="00715F4A">
      <w:pPr>
        <w:suppressAutoHyphens/>
        <w:ind w:firstLine="709"/>
        <w:jc w:val="both"/>
        <w:rPr>
          <w:sz w:val="24"/>
          <w:szCs w:val="24"/>
        </w:rPr>
      </w:pPr>
    </w:p>
    <w:p w:rsidR="00715F4A" w:rsidRPr="0016066F" w:rsidRDefault="00715F4A" w:rsidP="00715F4A">
      <w:pPr>
        <w:suppressAutoHyphens/>
        <w:ind w:firstLine="709"/>
        <w:jc w:val="both"/>
        <w:rPr>
          <w:sz w:val="24"/>
          <w:szCs w:val="24"/>
        </w:rPr>
      </w:pPr>
      <w:r w:rsidRPr="0016066F">
        <w:rPr>
          <w:sz w:val="24"/>
          <w:szCs w:val="24"/>
        </w:rPr>
        <w:t>2.4. Срок рассмотрения заявки - не более пяти рабочих дней со дня ее поступления.</w:t>
      </w:r>
    </w:p>
    <w:p w:rsidR="00715F4A" w:rsidRPr="0016066F" w:rsidRDefault="00715F4A" w:rsidP="00715F4A">
      <w:pPr>
        <w:suppressAutoHyphens/>
        <w:ind w:firstLine="709"/>
        <w:jc w:val="both"/>
        <w:rPr>
          <w:sz w:val="24"/>
          <w:szCs w:val="24"/>
        </w:rPr>
      </w:pPr>
      <w:bookmarkStart w:id="13" w:name="sub_242"/>
      <w:bookmarkEnd w:id="12"/>
      <w:r w:rsidRPr="0016066F">
        <w:rPr>
          <w:sz w:val="24"/>
          <w:szCs w:val="24"/>
        </w:rPr>
        <w:t xml:space="preserve">В случае представления получателем субсидий ненадлежащим образом оформленной заявки </w:t>
      </w:r>
      <w:r>
        <w:rPr>
          <w:sz w:val="24"/>
          <w:szCs w:val="24"/>
        </w:rPr>
        <w:t>Управление</w:t>
      </w:r>
      <w:r w:rsidRPr="0016066F">
        <w:rPr>
          <w:sz w:val="24"/>
          <w:szCs w:val="24"/>
        </w:rPr>
        <w:t xml:space="preserve"> возвращает получателю субсидий заявку с письменным указанием причин возврата и срока устранения недостатков. Срок устранения недостатков - не более пяти рабочих дней со дня возврата получателю субсидий заявки. Заявка принимается на повторное рассмотрение в случае устранения в установленные сроки выявленных недостатков. Срок повторного рассмотрения заявки и принятия решения о предоставлении или об отказе в предоставлении субсидий - пять рабочих дней со дня ее представления.</w:t>
      </w:r>
    </w:p>
    <w:p w:rsidR="00715F4A" w:rsidRPr="0016066F" w:rsidRDefault="00715F4A" w:rsidP="00715F4A">
      <w:pPr>
        <w:suppressAutoHyphens/>
        <w:ind w:firstLine="709"/>
        <w:jc w:val="both"/>
        <w:rPr>
          <w:sz w:val="24"/>
          <w:szCs w:val="24"/>
        </w:rPr>
      </w:pPr>
      <w:bookmarkStart w:id="14" w:name="sub_25"/>
      <w:bookmarkEnd w:id="13"/>
      <w:r w:rsidRPr="0016066F">
        <w:rPr>
          <w:sz w:val="24"/>
          <w:szCs w:val="24"/>
        </w:rPr>
        <w:t>2.5. Основаниями для отказа получателю субсидий в предоставлении субсидий являются:</w:t>
      </w:r>
    </w:p>
    <w:bookmarkEnd w:id="14"/>
    <w:p w:rsidR="00715F4A" w:rsidRPr="0016066F" w:rsidRDefault="00715F4A" w:rsidP="00715F4A">
      <w:pPr>
        <w:suppressAutoHyphens/>
        <w:ind w:firstLine="709"/>
        <w:jc w:val="both"/>
        <w:rPr>
          <w:sz w:val="24"/>
          <w:szCs w:val="24"/>
        </w:rPr>
      </w:pPr>
      <w:r w:rsidRPr="0016066F">
        <w:rPr>
          <w:sz w:val="24"/>
          <w:szCs w:val="24"/>
        </w:rPr>
        <w:t>несоответствие представленной получателем субсидий заявки требованиям, предусмотренным 2.3 настоящих Правил;</w:t>
      </w:r>
    </w:p>
    <w:p w:rsidR="00715F4A" w:rsidRPr="0016066F" w:rsidRDefault="00715F4A" w:rsidP="00715F4A">
      <w:pPr>
        <w:suppressAutoHyphens/>
        <w:ind w:firstLine="709"/>
        <w:jc w:val="both"/>
        <w:rPr>
          <w:sz w:val="24"/>
          <w:szCs w:val="24"/>
        </w:rPr>
      </w:pPr>
      <w:r w:rsidRPr="0016066F">
        <w:rPr>
          <w:sz w:val="24"/>
          <w:szCs w:val="24"/>
        </w:rPr>
        <w:t>установление факта недостоверности содержащихся в представленной заявке сведений;</w:t>
      </w:r>
    </w:p>
    <w:p w:rsidR="00715F4A" w:rsidRPr="0016066F" w:rsidRDefault="00715F4A" w:rsidP="00715F4A">
      <w:pPr>
        <w:suppressAutoHyphens/>
        <w:ind w:firstLine="709"/>
        <w:jc w:val="both"/>
        <w:rPr>
          <w:sz w:val="24"/>
          <w:szCs w:val="24"/>
        </w:rPr>
      </w:pPr>
      <w:r w:rsidRPr="0016066F">
        <w:rPr>
          <w:sz w:val="24"/>
          <w:szCs w:val="24"/>
        </w:rPr>
        <w:t>неустранение в установленные абзацем вторым пункта 2.4 настоящих Правил сроки выявленных в представленной получателем субсидий заявке недостатков.</w:t>
      </w:r>
    </w:p>
    <w:p w:rsidR="00715F4A" w:rsidRPr="0016066F" w:rsidRDefault="00715F4A" w:rsidP="00715F4A">
      <w:pPr>
        <w:suppressAutoHyphens/>
        <w:ind w:firstLine="709"/>
        <w:jc w:val="both"/>
        <w:rPr>
          <w:sz w:val="24"/>
          <w:szCs w:val="24"/>
        </w:rPr>
      </w:pPr>
      <w:r w:rsidRPr="0016066F">
        <w:rPr>
          <w:sz w:val="24"/>
          <w:szCs w:val="24"/>
        </w:rPr>
        <w:t xml:space="preserve">В случае принятия </w:t>
      </w:r>
      <w:r>
        <w:rPr>
          <w:sz w:val="24"/>
          <w:szCs w:val="24"/>
        </w:rPr>
        <w:t>Управлением</w:t>
      </w:r>
      <w:r w:rsidRPr="0016066F">
        <w:rPr>
          <w:sz w:val="24"/>
          <w:szCs w:val="24"/>
        </w:rPr>
        <w:t xml:space="preserve"> решения об отказе в предоставлении субсидий </w:t>
      </w:r>
      <w:r>
        <w:rPr>
          <w:sz w:val="24"/>
          <w:szCs w:val="24"/>
        </w:rPr>
        <w:t>Управление</w:t>
      </w:r>
      <w:r w:rsidRPr="0016066F">
        <w:rPr>
          <w:sz w:val="24"/>
          <w:szCs w:val="24"/>
        </w:rPr>
        <w:t xml:space="preserve"> в течение 10 рабочих дней со дня представления заявки направляет получателю субсидий письменное уведомление с указанием оснований для отказа.</w:t>
      </w:r>
    </w:p>
    <w:p w:rsidR="00715F4A" w:rsidRPr="0016066F" w:rsidRDefault="00715F4A" w:rsidP="00715F4A">
      <w:pPr>
        <w:suppressAutoHyphens/>
        <w:ind w:firstLine="709"/>
        <w:jc w:val="both"/>
        <w:rPr>
          <w:sz w:val="24"/>
          <w:szCs w:val="24"/>
        </w:rPr>
      </w:pPr>
      <w:r w:rsidRPr="0016066F">
        <w:rPr>
          <w:sz w:val="24"/>
          <w:szCs w:val="24"/>
        </w:rPr>
        <w:t>Отказ в предоставлении субсидий не препятствует повторному обращению получателя субсидий после устранения причин отказа.</w:t>
      </w:r>
    </w:p>
    <w:p w:rsidR="00655505" w:rsidRDefault="00715F4A" w:rsidP="00715F4A">
      <w:pPr>
        <w:suppressAutoHyphens/>
        <w:ind w:firstLine="709"/>
        <w:jc w:val="both"/>
        <w:rPr>
          <w:sz w:val="24"/>
          <w:szCs w:val="24"/>
        </w:rPr>
      </w:pPr>
      <w:bookmarkStart w:id="15" w:name="sub_26"/>
      <w:r w:rsidRPr="0016066F">
        <w:rPr>
          <w:sz w:val="24"/>
          <w:szCs w:val="24"/>
        </w:rPr>
        <w:t>2.</w:t>
      </w:r>
      <w:r w:rsidR="00B3005D">
        <w:rPr>
          <w:sz w:val="24"/>
          <w:szCs w:val="24"/>
        </w:rPr>
        <w:t>6</w:t>
      </w:r>
      <w:r w:rsidRPr="0016066F">
        <w:rPr>
          <w:sz w:val="24"/>
          <w:szCs w:val="24"/>
        </w:rPr>
        <w:t xml:space="preserve">. </w:t>
      </w:r>
      <w:bookmarkStart w:id="16" w:name="sub_28"/>
      <w:bookmarkEnd w:id="15"/>
      <w:r w:rsidR="00A5443D" w:rsidRPr="00A5443D">
        <w:rPr>
          <w:sz w:val="24"/>
          <w:szCs w:val="24"/>
        </w:rPr>
        <w:t xml:space="preserve">Перечисление субсидий осуществляется не позднее 10-го рабочего дня, следующего за днем принятия решения о предоставлении субсидий с лицевого счета Управления, открытого в Управлении федерального казначейства по Чувашской Республике, на лицевой счет </w:t>
      </w:r>
      <w:r w:rsidR="00A5443D">
        <w:rPr>
          <w:sz w:val="24"/>
          <w:szCs w:val="24"/>
        </w:rPr>
        <w:t xml:space="preserve">получателя субсидий, открытый в Управлении </w:t>
      </w:r>
      <w:r w:rsidR="00A5443D" w:rsidRPr="00A5443D">
        <w:rPr>
          <w:sz w:val="24"/>
          <w:szCs w:val="24"/>
        </w:rPr>
        <w:t>федерального казна</w:t>
      </w:r>
      <w:r w:rsidR="00A5443D">
        <w:rPr>
          <w:sz w:val="24"/>
          <w:szCs w:val="24"/>
        </w:rPr>
        <w:t>чейства по Чувашской Республике.</w:t>
      </w:r>
    </w:p>
    <w:p w:rsidR="00715F4A" w:rsidRPr="0016066F" w:rsidRDefault="004F22EF" w:rsidP="00715F4A">
      <w:pPr>
        <w:suppressAutoHyphens/>
        <w:ind w:firstLine="709"/>
        <w:jc w:val="both"/>
        <w:rPr>
          <w:sz w:val="24"/>
          <w:szCs w:val="24"/>
        </w:rPr>
      </w:pPr>
      <w:r>
        <w:rPr>
          <w:sz w:val="24"/>
          <w:szCs w:val="24"/>
        </w:rPr>
        <w:t>2.7</w:t>
      </w:r>
      <w:r w:rsidR="00715F4A" w:rsidRPr="0016066F">
        <w:rPr>
          <w:sz w:val="24"/>
          <w:szCs w:val="24"/>
        </w:rPr>
        <w:t>. Особыми условиями предоставления субсидий являются:</w:t>
      </w:r>
    </w:p>
    <w:bookmarkEnd w:id="16"/>
    <w:p w:rsidR="00715F4A" w:rsidRPr="0016066F" w:rsidRDefault="00715F4A" w:rsidP="00715F4A">
      <w:pPr>
        <w:suppressAutoHyphens/>
        <w:ind w:firstLine="709"/>
        <w:jc w:val="both"/>
        <w:rPr>
          <w:sz w:val="24"/>
          <w:szCs w:val="24"/>
        </w:rPr>
      </w:pPr>
      <w:r w:rsidRPr="0016066F">
        <w:rPr>
          <w:sz w:val="24"/>
          <w:szCs w:val="24"/>
        </w:rPr>
        <w:t>выполнение получателем субсидий обязательств (оплата) по договорам с поставщиками, подрядчиками и иными контрагентами, формирующих затраты получателя субсидий, в течение 30 календарных дней со дня признания получателем субсидий соответствующих затрат либо в течение 30 календарных дней со дня предоставления субсидий на конкретный отчетный период;</w:t>
      </w:r>
    </w:p>
    <w:p w:rsidR="00715F4A" w:rsidRPr="0016066F" w:rsidRDefault="00715F4A" w:rsidP="00715F4A">
      <w:pPr>
        <w:suppressAutoHyphens/>
        <w:ind w:firstLine="709"/>
        <w:jc w:val="both"/>
        <w:rPr>
          <w:sz w:val="24"/>
          <w:szCs w:val="24"/>
        </w:rPr>
      </w:pPr>
      <w:r w:rsidRPr="0016066F">
        <w:rPr>
          <w:sz w:val="24"/>
          <w:szCs w:val="24"/>
        </w:rPr>
        <w:t>достижение получателем субсидий значения результата предоставления субсидий.</w:t>
      </w:r>
    </w:p>
    <w:p w:rsidR="00715F4A" w:rsidRPr="0016066F" w:rsidRDefault="004F22EF" w:rsidP="00715F4A">
      <w:pPr>
        <w:suppressAutoHyphens/>
        <w:ind w:firstLine="709"/>
        <w:jc w:val="both"/>
        <w:rPr>
          <w:sz w:val="24"/>
          <w:szCs w:val="24"/>
        </w:rPr>
      </w:pPr>
      <w:bookmarkStart w:id="17" w:name="sub_29"/>
      <w:r>
        <w:rPr>
          <w:sz w:val="24"/>
          <w:szCs w:val="24"/>
        </w:rPr>
        <w:t>2.8</w:t>
      </w:r>
      <w:r w:rsidR="00715F4A" w:rsidRPr="0016066F">
        <w:rPr>
          <w:sz w:val="24"/>
          <w:szCs w:val="24"/>
        </w:rPr>
        <w:t xml:space="preserve">. Результатом предоставления субсидий является </w:t>
      </w:r>
      <w:r w:rsidR="000B5EAE">
        <w:rPr>
          <w:sz w:val="24"/>
          <w:szCs w:val="24"/>
        </w:rPr>
        <w:t>количество</w:t>
      </w:r>
      <w:r w:rsidR="00715F4A" w:rsidRPr="0016066F">
        <w:rPr>
          <w:sz w:val="24"/>
          <w:szCs w:val="24"/>
        </w:rPr>
        <w:t xml:space="preserve"> отремонтированных, и (или) замененных, и (или) модернизированных лифтов, и (или) отремонтированных лифтовых шахт, и (или) машинных и блочных помещений в многоквартирных домах ежегодно.</w:t>
      </w:r>
    </w:p>
    <w:p w:rsidR="000B5EAE" w:rsidRPr="000B5EAE" w:rsidRDefault="000B5EAE" w:rsidP="000B5EAE">
      <w:pPr>
        <w:widowControl w:val="0"/>
        <w:autoSpaceDE w:val="0"/>
        <w:autoSpaceDN w:val="0"/>
        <w:adjustRightInd w:val="0"/>
        <w:ind w:firstLine="720"/>
        <w:jc w:val="both"/>
        <w:rPr>
          <w:rFonts w:ascii="Times New Roman CYR" w:hAnsi="Times New Roman CYR" w:cs="Times New Roman CYR"/>
          <w:sz w:val="24"/>
          <w:szCs w:val="24"/>
        </w:rPr>
      </w:pPr>
      <w:bookmarkStart w:id="18" w:name="sub_292"/>
      <w:bookmarkStart w:id="19" w:name="sub_1003"/>
      <w:bookmarkEnd w:id="17"/>
      <w:r w:rsidRPr="000B5EAE">
        <w:rPr>
          <w:rFonts w:ascii="Times New Roman CYR" w:hAnsi="Times New Roman CYR" w:cs="Times New Roman CYR"/>
          <w:sz w:val="24"/>
          <w:szCs w:val="24"/>
        </w:rPr>
        <w:t>Конечное значение результата предоставления субсидий в виде количественной характеристики определяется соглашением.</w:t>
      </w:r>
    </w:p>
    <w:p w:rsidR="000B5EAE" w:rsidRPr="000B5EAE" w:rsidRDefault="000B5EAE" w:rsidP="000B5EAE">
      <w:pPr>
        <w:widowControl w:val="0"/>
        <w:autoSpaceDE w:val="0"/>
        <w:autoSpaceDN w:val="0"/>
        <w:adjustRightInd w:val="0"/>
        <w:ind w:firstLine="720"/>
        <w:jc w:val="both"/>
        <w:rPr>
          <w:rFonts w:ascii="Times New Roman CYR" w:hAnsi="Times New Roman CYR" w:cs="Times New Roman CYR"/>
          <w:sz w:val="24"/>
          <w:szCs w:val="24"/>
        </w:rPr>
      </w:pPr>
      <w:bookmarkStart w:id="20" w:name="sub_293"/>
      <w:bookmarkEnd w:id="18"/>
      <w:r w:rsidRPr="000B5EAE">
        <w:rPr>
          <w:rFonts w:ascii="Times New Roman CYR" w:hAnsi="Times New Roman CYR" w:cs="Times New Roman CYR"/>
          <w:sz w:val="24"/>
          <w:szCs w:val="24"/>
        </w:rPr>
        <w:t xml:space="preserve">Датой завершения мероприятий, указанных в </w:t>
      </w:r>
      <w:hyperlink w:anchor="sub_29" w:history="1">
        <w:r w:rsidRPr="000B5EAE">
          <w:rPr>
            <w:rFonts w:ascii="Times New Roman CYR" w:hAnsi="Times New Roman CYR"/>
            <w:color w:val="106BBE"/>
            <w:sz w:val="24"/>
            <w:szCs w:val="24"/>
          </w:rPr>
          <w:t>абзаце первом</w:t>
        </w:r>
      </w:hyperlink>
      <w:r w:rsidRPr="000B5EAE">
        <w:rPr>
          <w:rFonts w:ascii="Times New Roman CYR" w:hAnsi="Times New Roman CYR" w:cs="Times New Roman CYR"/>
          <w:sz w:val="24"/>
          <w:szCs w:val="24"/>
        </w:rPr>
        <w:t xml:space="preserve"> настоящего пункта, является 31 декабря года предоставления субсидий.</w:t>
      </w:r>
    </w:p>
    <w:bookmarkEnd w:id="20"/>
    <w:p w:rsidR="000B5EAE" w:rsidRPr="000B5EAE" w:rsidRDefault="000B5EAE" w:rsidP="000B5EAE">
      <w:pPr>
        <w:widowControl w:val="0"/>
        <w:autoSpaceDE w:val="0"/>
        <w:autoSpaceDN w:val="0"/>
        <w:adjustRightInd w:val="0"/>
        <w:ind w:firstLine="720"/>
        <w:jc w:val="both"/>
        <w:rPr>
          <w:rFonts w:ascii="Times New Roman CYR" w:hAnsi="Times New Roman CYR" w:cs="Times New Roman CYR"/>
          <w:sz w:val="24"/>
          <w:szCs w:val="24"/>
        </w:rPr>
      </w:pPr>
      <w:r w:rsidRPr="000B5EAE">
        <w:rPr>
          <w:rFonts w:ascii="Times New Roman CYR" w:hAnsi="Times New Roman CYR" w:cs="Times New Roman CYR"/>
          <w:sz w:val="24"/>
          <w:szCs w:val="24"/>
        </w:rPr>
        <w:t xml:space="preserve">Оценка эффективности предоставления субсидий получателю субсидий осуществляется </w:t>
      </w:r>
      <w:r>
        <w:rPr>
          <w:rFonts w:ascii="Times New Roman CYR" w:hAnsi="Times New Roman CYR" w:cs="Times New Roman CYR"/>
          <w:sz w:val="24"/>
          <w:szCs w:val="24"/>
        </w:rPr>
        <w:t>Управлением</w:t>
      </w:r>
      <w:r w:rsidRPr="000B5EAE">
        <w:rPr>
          <w:rFonts w:ascii="Times New Roman CYR" w:hAnsi="Times New Roman CYR" w:cs="Times New Roman CYR"/>
          <w:sz w:val="24"/>
          <w:szCs w:val="24"/>
        </w:rPr>
        <w:t xml:space="preserve"> исходя из достигнутого значения результата предоставления субсидий, предусмотренного соглашением.</w:t>
      </w:r>
    </w:p>
    <w:p w:rsidR="000B5EAE" w:rsidRPr="000B5EAE" w:rsidRDefault="000B5EAE" w:rsidP="000B5EAE">
      <w:pPr>
        <w:widowControl w:val="0"/>
        <w:autoSpaceDE w:val="0"/>
        <w:autoSpaceDN w:val="0"/>
        <w:adjustRightInd w:val="0"/>
        <w:ind w:firstLine="720"/>
        <w:jc w:val="both"/>
        <w:rPr>
          <w:rFonts w:ascii="Times New Roman CYR" w:hAnsi="Times New Roman CYR" w:cs="Times New Roman CYR"/>
          <w:sz w:val="24"/>
          <w:szCs w:val="24"/>
        </w:rPr>
      </w:pPr>
      <w:r w:rsidRPr="000B5EAE">
        <w:rPr>
          <w:rFonts w:ascii="Times New Roman CYR" w:hAnsi="Times New Roman CYR" w:cs="Times New Roman CYR"/>
          <w:sz w:val="24"/>
          <w:szCs w:val="24"/>
        </w:rPr>
        <w:t>При недостижении значения результата предоставления субсидий указанные субсидии (часть субсидий) подлежат возврату в бюджет</w:t>
      </w:r>
      <w:r>
        <w:rPr>
          <w:rFonts w:ascii="Times New Roman CYR" w:hAnsi="Times New Roman CYR" w:cs="Times New Roman CYR"/>
          <w:sz w:val="24"/>
          <w:szCs w:val="24"/>
        </w:rPr>
        <w:t xml:space="preserve"> города Новочебоксарска</w:t>
      </w:r>
      <w:r w:rsidRPr="000B5EAE">
        <w:rPr>
          <w:rFonts w:ascii="Times New Roman CYR" w:hAnsi="Times New Roman CYR" w:cs="Times New Roman CYR"/>
          <w:sz w:val="24"/>
          <w:szCs w:val="24"/>
        </w:rPr>
        <w:t xml:space="preserve"> в порядке, предусмотренном </w:t>
      </w:r>
      <w:hyperlink w:anchor="sub_1004" w:history="1">
        <w:r w:rsidRPr="000B5EAE">
          <w:rPr>
            <w:rFonts w:ascii="Times New Roman CYR" w:hAnsi="Times New Roman CYR"/>
            <w:color w:val="106BBE"/>
            <w:sz w:val="24"/>
            <w:szCs w:val="24"/>
          </w:rPr>
          <w:t>разделом IV</w:t>
        </w:r>
      </w:hyperlink>
      <w:r w:rsidRPr="000B5EAE">
        <w:rPr>
          <w:rFonts w:ascii="Times New Roman CYR" w:hAnsi="Times New Roman CYR" w:cs="Times New Roman CYR"/>
          <w:sz w:val="24"/>
          <w:szCs w:val="24"/>
        </w:rPr>
        <w:t xml:space="preserve"> настоящих Правил.</w:t>
      </w:r>
    </w:p>
    <w:p w:rsidR="00715F4A" w:rsidRPr="0016066F" w:rsidRDefault="00715F4A" w:rsidP="00715F4A">
      <w:pPr>
        <w:pStyle w:val="1"/>
        <w:suppressAutoHyphens/>
        <w:ind w:firstLine="709"/>
        <w:jc w:val="center"/>
        <w:rPr>
          <w:rFonts w:ascii="Times New Roman" w:hAnsi="Times New Roman"/>
          <w:sz w:val="24"/>
          <w:szCs w:val="24"/>
        </w:rPr>
      </w:pPr>
      <w:r w:rsidRPr="00715F4A">
        <w:rPr>
          <w:rFonts w:ascii="Times New Roman" w:hAnsi="Times New Roman"/>
          <w:color w:val="000000" w:themeColor="text1"/>
          <w:sz w:val="24"/>
          <w:szCs w:val="24"/>
        </w:rPr>
        <w:t>III. Представление отчетности о предоставлении субсидий</w:t>
      </w:r>
    </w:p>
    <w:p w:rsidR="00E30BA0" w:rsidRDefault="00E30BA0" w:rsidP="00715F4A">
      <w:pPr>
        <w:suppressAutoHyphens/>
        <w:ind w:firstLine="709"/>
        <w:jc w:val="both"/>
        <w:rPr>
          <w:sz w:val="24"/>
          <w:szCs w:val="24"/>
        </w:rPr>
      </w:pPr>
      <w:bookmarkStart w:id="21" w:name="sub_31"/>
      <w:bookmarkEnd w:id="19"/>
    </w:p>
    <w:bookmarkEnd w:id="21"/>
    <w:p w:rsidR="00A5443D" w:rsidRPr="000B5EAE" w:rsidRDefault="000B5EAE" w:rsidP="00AC2E90">
      <w:pPr>
        <w:suppressAutoHyphens/>
        <w:ind w:firstLine="709"/>
        <w:jc w:val="both"/>
        <w:rPr>
          <w:sz w:val="24"/>
          <w:szCs w:val="24"/>
        </w:rPr>
      </w:pPr>
      <w:r w:rsidRPr="000B5EAE">
        <w:rPr>
          <w:sz w:val="24"/>
          <w:szCs w:val="24"/>
        </w:rPr>
        <w:t xml:space="preserve">Получатель субсидий ежеквартально в срок до 10 числа месяца, следующего за отчетным кварталом, представляет в </w:t>
      </w:r>
      <w:r>
        <w:rPr>
          <w:sz w:val="24"/>
          <w:szCs w:val="24"/>
        </w:rPr>
        <w:t>Управление</w:t>
      </w:r>
      <w:r w:rsidRPr="000B5EAE">
        <w:rPr>
          <w:sz w:val="24"/>
          <w:szCs w:val="24"/>
        </w:rPr>
        <w:t xml:space="preserve"> от</w:t>
      </w:r>
      <w:r>
        <w:rPr>
          <w:sz w:val="24"/>
          <w:szCs w:val="24"/>
        </w:rPr>
        <w:t xml:space="preserve">чет некоммерческой организации </w:t>
      </w:r>
      <w:r>
        <w:rPr>
          <w:sz w:val="24"/>
          <w:szCs w:val="24"/>
        </w:rPr>
        <w:lastRenderedPageBreak/>
        <w:t>«</w:t>
      </w:r>
      <w:r w:rsidRPr="000B5EAE">
        <w:rPr>
          <w:sz w:val="24"/>
          <w:szCs w:val="24"/>
        </w:rPr>
        <w:t>Республиканский фонд капитальног</w:t>
      </w:r>
      <w:r>
        <w:rPr>
          <w:sz w:val="24"/>
          <w:szCs w:val="24"/>
        </w:rPr>
        <w:t>о ремонта многоквартирных домов»</w:t>
      </w:r>
      <w:r w:rsidRPr="000B5EAE">
        <w:rPr>
          <w:sz w:val="24"/>
          <w:szCs w:val="24"/>
        </w:rPr>
        <w:t xml:space="preserve"> о предоставлении субсидий по ф</w:t>
      </w:r>
      <w:r>
        <w:rPr>
          <w:sz w:val="24"/>
          <w:szCs w:val="24"/>
        </w:rPr>
        <w:t>орме согласно приложению №</w:t>
      </w:r>
      <w:r w:rsidRPr="000B5EAE">
        <w:rPr>
          <w:sz w:val="24"/>
          <w:szCs w:val="24"/>
        </w:rPr>
        <w:t xml:space="preserve"> 2 к настоящим Правилам.</w:t>
      </w:r>
    </w:p>
    <w:p w:rsidR="000B5EAE" w:rsidRPr="000B5EAE" w:rsidRDefault="000B5EAE" w:rsidP="000B5EAE">
      <w:pPr>
        <w:suppressAutoHyphens/>
        <w:ind w:firstLine="709"/>
        <w:jc w:val="both"/>
        <w:rPr>
          <w:sz w:val="24"/>
          <w:szCs w:val="24"/>
        </w:rPr>
      </w:pPr>
      <w:r w:rsidRPr="000B5EAE">
        <w:rPr>
          <w:sz w:val="24"/>
          <w:szCs w:val="24"/>
        </w:rPr>
        <w:t xml:space="preserve">Оценка эффективности использования субсидий осуществляется </w:t>
      </w:r>
      <w:r>
        <w:rPr>
          <w:sz w:val="24"/>
          <w:szCs w:val="24"/>
        </w:rPr>
        <w:t xml:space="preserve">Управлением путем </w:t>
      </w:r>
      <w:r w:rsidRPr="000B5EAE">
        <w:rPr>
          <w:sz w:val="24"/>
          <w:szCs w:val="24"/>
        </w:rPr>
        <w:t>сравнения,</w:t>
      </w:r>
      <w:r>
        <w:rPr>
          <w:sz w:val="24"/>
          <w:szCs w:val="24"/>
        </w:rPr>
        <w:t xml:space="preserve"> </w:t>
      </w:r>
      <w:r w:rsidRPr="000B5EAE">
        <w:rPr>
          <w:sz w:val="24"/>
          <w:szCs w:val="24"/>
        </w:rPr>
        <w:t>установленного соглашением значения результата предоставления субсидий и значения такого результата, фактически достигнутого по итогам планового года, на основании отчета о достижении значений результата предоставления субсидий и показателя, необходимого для достижения результата предоставления субсидий, представленного получателем субсидий по форме согласно приложе</w:t>
      </w:r>
      <w:r>
        <w:rPr>
          <w:sz w:val="24"/>
          <w:szCs w:val="24"/>
        </w:rPr>
        <w:t>нию №</w:t>
      </w:r>
      <w:r w:rsidRPr="000B5EAE">
        <w:rPr>
          <w:sz w:val="24"/>
          <w:szCs w:val="24"/>
        </w:rPr>
        <w:t xml:space="preserve"> 3 к настоящим Правилам.</w:t>
      </w:r>
    </w:p>
    <w:p w:rsidR="000B5EAE" w:rsidRPr="000B5EAE" w:rsidRDefault="000B5EAE" w:rsidP="000B5EAE">
      <w:pPr>
        <w:suppressAutoHyphens/>
        <w:ind w:firstLine="709"/>
        <w:jc w:val="both"/>
        <w:rPr>
          <w:sz w:val="24"/>
          <w:szCs w:val="24"/>
        </w:rPr>
      </w:pPr>
      <w:r w:rsidRPr="000B5EAE">
        <w:rPr>
          <w:sz w:val="24"/>
          <w:szCs w:val="24"/>
        </w:rPr>
        <w:t>Получатель субсидий несет ответственность за достоверность информации в отчетах, предусмотренных абзацами первым и вторым настоящего раздела (далее - отчеты), и своевременное их представление, а также за целевое и эффективное использование выделенных ему субсидий.</w:t>
      </w:r>
    </w:p>
    <w:p w:rsidR="000B5EAE" w:rsidRPr="000B5EAE" w:rsidRDefault="000B5EAE" w:rsidP="000B5EAE">
      <w:pPr>
        <w:suppressAutoHyphens/>
        <w:ind w:firstLine="709"/>
        <w:jc w:val="both"/>
        <w:rPr>
          <w:sz w:val="24"/>
          <w:szCs w:val="24"/>
        </w:rPr>
      </w:pPr>
      <w:r w:rsidRPr="000B5EAE">
        <w:rPr>
          <w:sz w:val="24"/>
          <w:szCs w:val="24"/>
        </w:rPr>
        <w:t xml:space="preserve">Срок проверки </w:t>
      </w:r>
      <w:r>
        <w:rPr>
          <w:sz w:val="24"/>
          <w:szCs w:val="24"/>
        </w:rPr>
        <w:t>Управления</w:t>
      </w:r>
      <w:r w:rsidRPr="000B5EAE">
        <w:rPr>
          <w:sz w:val="24"/>
          <w:szCs w:val="24"/>
        </w:rPr>
        <w:t xml:space="preserve"> полученных отчетов - не более пяти рабочих дней со дня их поступления.</w:t>
      </w:r>
    </w:p>
    <w:p w:rsidR="00715F4A" w:rsidRPr="0016066F" w:rsidRDefault="000B5EAE" w:rsidP="000B5EAE">
      <w:pPr>
        <w:suppressAutoHyphens/>
        <w:ind w:firstLine="709"/>
        <w:jc w:val="both"/>
        <w:rPr>
          <w:sz w:val="24"/>
          <w:szCs w:val="24"/>
        </w:rPr>
      </w:pPr>
      <w:r w:rsidRPr="000B5EAE">
        <w:rPr>
          <w:sz w:val="24"/>
          <w:szCs w:val="24"/>
        </w:rPr>
        <w:t xml:space="preserve">В случае представления получателем субсидий ненадлежащим образом оформленных отчетов </w:t>
      </w:r>
      <w:r>
        <w:rPr>
          <w:sz w:val="24"/>
          <w:szCs w:val="24"/>
        </w:rPr>
        <w:t>Управление</w:t>
      </w:r>
      <w:r w:rsidRPr="000B5EAE">
        <w:rPr>
          <w:sz w:val="24"/>
          <w:szCs w:val="24"/>
        </w:rPr>
        <w:t xml:space="preserve"> возвращает получателю субсидий отчеты с письменным указанием причин возврата и срока устранения недостатков. Срок устранения недостатков - не более двух рабочих дней со дня возврата получателю субсидий отчетов. Отчеты принимаются на повторное рассмотрение в случае устранения в установленный срок выявленных недостатков. Срок повторного рассмотрения отчетов и принятия решения о принятии отчетов - пять рабочих дней со дня их представления.</w:t>
      </w:r>
    </w:p>
    <w:p w:rsidR="00715F4A" w:rsidRPr="00715F4A" w:rsidRDefault="00715F4A" w:rsidP="00715F4A">
      <w:pPr>
        <w:pStyle w:val="1"/>
        <w:suppressAutoHyphens/>
        <w:ind w:firstLine="709"/>
        <w:jc w:val="center"/>
        <w:rPr>
          <w:rFonts w:ascii="Times New Roman" w:hAnsi="Times New Roman"/>
          <w:color w:val="000000" w:themeColor="text1"/>
          <w:sz w:val="24"/>
          <w:szCs w:val="24"/>
        </w:rPr>
      </w:pPr>
      <w:bookmarkStart w:id="22" w:name="sub_1004"/>
      <w:r w:rsidRPr="00715F4A">
        <w:rPr>
          <w:rFonts w:ascii="Times New Roman" w:hAnsi="Times New Roman"/>
          <w:color w:val="000000" w:themeColor="text1"/>
          <w:sz w:val="24"/>
          <w:szCs w:val="24"/>
        </w:rPr>
        <w:t>IV. Порядок возврата субсидий</w:t>
      </w:r>
    </w:p>
    <w:bookmarkEnd w:id="22"/>
    <w:p w:rsidR="00715F4A" w:rsidRPr="0016066F" w:rsidRDefault="00715F4A" w:rsidP="00715F4A">
      <w:pPr>
        <w:suppressAutoHyphens/>
        <w:ind w:firstLine="709"/>
        <w:jc w:val="both"/>
        <w:rPr>
          <w:sz w:val="24"/>
          <w:szCs w:val="24"/>
        </w:rPr>
      </w:pPr>
    </w:p>
    <w:p w:rsidR="00715F4A" w:rsidRPr="0016066F" w:rsidRDefault="00715F4A" w:rsidP="00715F4A">
      <w:pPr>
        <w:suppressAutoHyphens/>
        <w:ind w:firstLine="709"/>
        <w:jc w:val="both"/>
        <w:rPr>
          <w:sz w:val="24"/>
          <w:szCs w:val="24"/>
        </w:rPr>
      </w:pPr>
      <w:bookmarkStart w:id="23" w:name="sub_41"/>
      <w:r w:rsidRPr="0016066F">
        <w:rPr>
          <w:sz w:val="24"/>
          <w:szCs w:val="24"/>
        </w:rPr>
        <w:t xml:space="preserve">4.1. В случаях выявления </w:t>
      </w:r>
      <w:r>
        <w:rPr>
          <w:sz w:val="24"/>
          <w:szCs w:val="24"/>
        </w:rPr>
        <w:t>Управлением</w:t>
      </w:r>
      <w:r w:rsidRPr="0016066F">
        <w:rPr>
          <w:sz w:val="24"/>
          <w:szCs w:val="24"/>
        </w:rPr>
        <w:t xml:space="preserve"> или органами муниципального финансового контроля фактов нарушения условий, установленных при предоставлении субсидий, а также недостижения значений результата предоставления субсидий и показателя, необходимого для достижения результата предоставления субсидий, нецелевого использования субсидий </w:t>
      </w:r>
      <w:r>
        <w:rPr>
          <w:sz w:val="24"/>
          <w:szCs w:val="24"/>
        </w:rPr>
        <w:t>Управление</w:t>
      </w:r>
      <w:r w:rsidRPr="0016066F">
        <w:rPr>
          <w:sz w:val="24"/>
          <w:szCs w:val="24"/>
        </w:rPr>
        <w:t xml:space="preserve"> в течение 10 рабочих дней со дня выявления факта нарушения и (или) поступления информации о наличии нарушений от органов муниципального финансового контроля принимает решение о возврате субсидий и направляет получателю субсидий уведомление о необходимости возврата в бюджет города Новочебоксарска средств субсидий в течение 10 рабочих дней со дня получения уведомления.</w:t>
      </w:r>
    </w:p>
    <w:p w:rsidR="00715F4A" w:rsidRPr="0016066F" w:rsidRDefault="00715F4A" w:rsidP="00715F4A">
      <w:pPr>
        <w:suppressAutoHyphens/>
        <w:ind w:firstLine="709"/>
        <w:jc w:val="both"/>
        <w:rPr>
          <w:sz w:val="24"/>
          <w:szCs w:val="24"/>
        </w:rPr>
      </w:pPr>
      <w:bookmarkStart w:id="24" w:name="sub_42"/>
      <w:bookmarkEnd w:id="23"/>
      <w:r w:rsidRPr="0016066F">
        <w:rPr>
          <w:sz w:val="24"/>
          <w:szCs w:val="24"/>
        </w:rPr>
        <w:t>4.2. Возврат субсидий в бюджет города Новочебоксарска осуществляется:</w:t>
      </w:r>
    </w:p>
    <w:p w:rsidR="00715F4A" w:rsidRPr="0016066F" w:rsidRDefault="00715F4A" w:rsidP="00715F4A">
      <w:pPr>
        <w:suppressAutoHyphens/>
        <w:ind w:firstLine="709"/>
        <w:jc w:val="both"/>
        <w:rPr>
          <w:sz w:val="24"/>
          <w:szCs w:val="24"/>
        </w:rPr>
      </w:pPr>
      <w:bookmarkStart w:id="25" w:name="sub_422"/>
      <w:bookmarkEnd w:id="24"/>
      <w:r w:rsidRPr="0016066F">
        <w:rPr>
          <w:sz w:val="24"/>
          <w:szCs w:val="24"/>
        </w:rPr>
        <w:t>в случае выявления фактов нарушения условий, установленных при предоставлении субсидий, - в размере всей предоставленной суммы субсидий;</w:t>
      </w:r>
    </w:p>
    <w:p w:rsidR="00715F4A" w:rsidRPr="0016066F" w:rsidRDefault="00715F4A" w:rsidP="00715F4A">
      <w:pPr>
        <w:suppressAutoHyphens/>
        <w:ind w:firstLine="709"/>
        <w:jc w:val="both"/>
        <w:rPr>
          <w:sz w:val="24"/>
          <w:szCs w:val="24"/>
        </w:rPr>
      </w:pPr>
      <w:bookmarkStart w:id="26" w:name="sub_423"/>
      <w:bookmarkEnd w:id="25"/>
      <w:r w:rsidRPr="0016066F">
        <w:rPr>
          <w:sz w:val="24"/>
          <w:szCs w:val="24"/>
        </w:rPr>
        <w:t>в случае нецелевого использования субсидий - в размере суммы нецелевого использования субсидий;</w:t>
      </w:r>
    </w:p>
    <w:bookmarkEnd w:id="26"/>
    <w:p w:rsidR="00715F4A" w:rsidRPr="0016066F" w:rsidRDefault="00715F4A" w:rsidP="00715F4A">
      <w:pPr>
        <w:suppressAutoHyphens/>
        <w:ind w:firstLine="709"/>
        <w:jc w:val="both"/>
        <w:rPr>
          <w:sz w:val="24"/>
          <w:szCs w:val="24"/>
        </w:rPr>
      </w:pPr>
      <w:r w:rsidRPr="0016066F">
        <w:rPr>
          <w:sz w:val="24"/>
          <w:szCs w:val="24"/>
        </w:rPr>
        <w:t>в случае выявления фактов нарушения обязательств, предусмотренных соглашением в части достижения значения результата предоставления субсидий - в соответствии с пунктом 4.6 настоящих Правил.</w:t>
      </w:r>
    </w:p>
    <w:p w:rsidR="00715F4A" w:rsidRPr="0016066F" w:rsidRDefault="00715F4A" w:rsidP="00715F4A">
      <w:pPr>
        <w:suppressAutoHyphens/>
        <w:ind w:firstLine="709"/>
        <w:jc w:val="both"/>
        <w:rPr>
          <w:sz w:val="24"/>
          <w:szCs w:val="24"/>
        </w:rPr>
      </w:pPr>
      <w:bookmarkStart w:id="27" w:name="sub_43"/>
      <w:r w:rsidRPr="0016066F">
        <w:rPr>
          <w:sz w:val="24"/>
          <w:szCs w:val="24"/>
        </w:rPr>
        <w:t>4.3. При этом получатель субсидий за каждый день использования средств субсидий с нарушением обязательств, указанных в абзацах втором и третьем пункта 4.2 настоящих Правил, обязан уплатить в бюджет города Новочебоксарска штраф, размер которого составляет одну трехсотую ключевой ставки Центрального банка Российской Федерации, действующей на день начала начисления штрафа, от суммы субсидий, предоставленной в текущем году.</w:t>
      </w:r>
    </w:p>
    <w:p w:rsidR="00715F4A" w:rsidRPr="0016066F" w:rsidRDefault="00715F4A" w:rsidP="00715F4A">
      <w:pPr>
        <w:suppressAutoHyphens/>
        <w:ind w:firstLine="709"/>
        <w:jc w:val="both"/>
        <w:rPr>
          <w:sz w:val="24"/>
          <w:szCs w:val="24"/>
        </w:rPr>
      </w:pPr>
      <w:bookmarkStart w:id="28" w:name="sub_44"/>
      <w:bookmarkEnd w:id="27"/>
      <w:r w:rsidRPr="0016066F">
        <w:rPr>
          <w:sz w:val="24"/>
          <w:szCs w:val="24"/>
        </w:rPr>
        <w:t>4.4. При отказе получателя субсидий от добровольного возврата указанных субсидий они взыскиваются в судебном порядке.</w:t>
      </w:r>
    </w:p>
    <w:p w:rsidR="00AC2E90" w:rsidRDefault="00AC2E90" w:rsidP="00715F4A">
      <w:pPr>
        <w:suppressAutoHyphens/>
        <w:ind w:firstLine="709"/>
        <w:jc w:val="both"/>
        <w:rPr>
          <w:sz w:val="24"/>
          <w:szCs w:val="24"/>
        </w:rPr>
      </w:pPr>
      <w:bookmarkStart w:id="29" w:name="sub_45"/>
      <w:bookmarkEnd w:id="28"/>
    </w:p>
    <w:p w:rsidR="00AC2E90" w:rsidRDefault="00AC2E90" w:rsidP="00715F4A">
      <w:pPr>
        <w:suppressAutoHyphens/>
        <w:ind w:firstLine="709"/>
        <w:jc w:val="both"/>
        <w:rPr>
          <w:sz w:val="24"/>
          <w:szCs w:val="24"/>
        </w:rPr>
      </w:pPr>
    </w:p>
    <w:p w:rsidR="00715F4A" w:rsidRPr="0016066F" w:rsidRDefault="00715F4A" w:rsidP="00715F4A">
      <w:pPr>
        <w:suppressAutoHyphens/>
        <w:ind w:firstLine="709"/>
        <w:jc w:val="both"/>
        <w:rPr>
          <w:sz w:val="24"/>
          <w:szCs w:val="24"/>
        </w:rPr>
      </w:pPr>
      <w:r w:rsidRPr="0016066F">
        <w:rPr>
          <w:sz w:val="24"/>
          <w:szCs w:val="24"/>
        </w:rPr>
        <w:t xml:space="preserve">4.5. Не использованные по состоянию на 1 января очередного финансового года остатки субсидий подлежат возврату получателем субсидий в течение первых 15 рабочих </w:t>
      </w:r>
      <w:r w:rsidRPr="0016066F">
        <w:rPr>
          <w:sz w:val="24"/>
          <w:szCs w:val="24"/>
        </w:rPr>
        <w:lastRenderedPageBreak/>
        <w:t>дней очередного финансового года в бюджет города Новочебоксарска</w:t>
      </w:r>
      <w:r w:rsidR="0020250A" w:rsidRPr="0020250A">
        <w:t xml:space="preserve"> </w:t>
      </w:r>
      <w:r w:rsidRPr="0016066F">
        <w:rPr>
          <w:sz w:val="24"/>
          <w:szCs w:val="24"/>
        </w:rPr>
        <w:t>в соответствии с требованиями, установленными  бюджетным законодательством Российской Федерации и бюджетным законодательством Чувашской Республики.</w:t>
      </w:r>
    </w:p>
    <w:bookmarkEnd w:id="29"/>
    <w:p w:rsidR="00715F4A" w:rsidRPr="0016066F" w:rsidRDefault="00715F4A" w:rsidP="00715F4A">
      <w:pPr>
        <w:suppressAutoHyphens/>
        <w:ind w:firstLine="709"/>
        <w:jc w:val="both"/>
        <w:rPr>
          <w:sz w:val="24"/>
          <w:szCs w:val="24"/>
        </w:rPr>
      </w:pPr>
      <w:r w:rsidRPr="0016066F">
        <w:rPr>
          <w:sz w:val="24"/>
          <w:szCs w:val="24"/>
        </w:rPr>
        <w:t xml:space="preserve">При наличии потребности в не использованном в текущем финансовом году остатке субсидий указанный остаток в соответствии с решением </w:t>
      </w:r>
      <w:r>
        <w:rPr>
          <w:sz w:val="24"/>
          <w:szCs w:val="24"/>
        </w:rPr>
        <w:t>Управления</w:t>
      </w:r>
      <w:r w:rsidR="0020250A">
        <w:rPr>
          <w:sz w:val="24"/>
          <w:szCs w:val="24"/>
        </w:rPr>
        <w:t xml:space="preserve"> по согласованию с ф</w:t>
      </w:r>
      <w:r w:rsidRPr="0016066F">
        <w:rPr>
          <w:sz w:val="24"/>
          <w:szCs w:val="24"/>
        </w:rPr>
        <w:t xml:space="preserve">инансовым отделом администрации города Новочебоксарска </w:t>
      </w:r>
      <w:r w:rsidR="004F22EF" w:rsidRPr="004F22EF">
        <w:rPr>
          <w:sz w:val="24"/>
          <w:szCs w:val="24"/>
        </w:rPr>
        <w:t xml:space="preserve">Чувашской Республики </w:t>
      </w:r>
      <w:r w:rsidRPr="0016066F">
        <w:rPr>
          <w:sz w:val="24"/>
          <w:szCs w:val="24"/>
        </w:rPr>
        <w:t>может быть использован получателем субсидий в очередном финансовом году на ту же цель в порядке, установленном  бюджетным законодательством Российской Федерации для осуществления расходов получателя субсидий, источником финансового обеспечения которых являются указанные субсидии.</w:t>
      </w:r>
    </w:p>
    <w:p w:rsidR="00715F4A" w:rsidRPr="0016066F" w:rsidRDefault="00715F4A" w:rsidP="00715F4A">
      <w:pPr>
        <w:suppressAutoHyphens/>
        <w:ind w:firstLine="709"/>
        <w:jc w:val="both"/>
        <w:rPr>
          <w:sz w:val="24"/>
          <w:szCs w:val="24"/>
        </w:rPr>
      </w:pPr>
      <w:bookmarkStart w:id="30" w:name="sub_46"/>
      <w:r w:rsidRPr="0016066F">
        <w:rPr>
          <w:sz w:val="24"/>
          <w:szCs w:val="24"/>
        </w:rPr>
        <w:t>4.6. В случае если получателем субсидий допущены нарушения обязательств, предусмотренных соглашением в части достижения значения результата предоставления субсидий, предусмотренного  пунктом 2.8 настоящих Правил, объем средств, по</w:t>
      </w:r>
      <w:r w:rsidR="00D61A33">
        <w:rPr>
          <w:sz w:val="24"/>
          <w:szCs w:val="24"/>
        </w:rPr>
        <w:t>длежащих возврату в бюджет</w:t>
      </w:r>
      <w:r w:rsidRPr="0016066F">
        <w:rPr>
          <w:sz w:val="24"/>
          <w:szCs w:val="24"/>
        </w:rPr>
        <w:t xml:space="preserve"> города Новочебоксарска в течение одного месяца со дня получения письменного уведомления, но не позднее 1 мая года, следующего за годом предоставления субсидий (</w:t>
      </w:r>
      <w:r w:rsidRPr="0016066F">
        <w:rPr>
          <w:noProof/>
          <w:sz w:val="24"/>
          <w:szCs w:val="24"/>
        </w:rPr>
        <w:drawing>
          <wp:inline distT="0" distB="0" distL="0" distR="0">
            <wp:extent cx="704850" cy="304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304800"/>
                    </a:xfrm>
                    <a:prstGeom prst="rect">
                      <a:avLst/>
                    </a:prstGeom>
                    <a:noFill/>
                    <a:ln>
                      <a:noFill/>
                    </a:ln>
                  </pic:spPr>
                </pic:pic>
              </a:graphicData>
            </a:graphic>
          </wp:inline>
        </w:drawing>
      </w:r>
      <w:r w:rsidRPr="0016066F">
        <w:rPr>
          <w:sz w:val="24"/>
          <w:szCs w:val="24"/>
        </w:rPr>
        <w:t>), рассчитывается по формуле</w:t>
      </w:r>
    </w:p>
    <w:bookmarkEnd w:id="30"/>
    <w:p w:rsidR="00715F4A" w:rsidRPr="0016066F" w:rsidRDefault="00715F4A" w:rsidP="00715F4A">
      <w:pPr>
        <w:suppressAutoHyphens/>
        <w:ind w:firstLine="709"/>
        <w:jc w:val="both"/>
        <w:rPr>
          <w:sz w:val="24"/>
          <w:szCs w:val="24"/>
        </w:rPr>
      </w:pPr>
    </w:p>
    <w:p w:rsidR="00715F4A" w:rsidRPr="0016066F" w:rsidRDefault="00715F4A" w:rsidP="00715F4A">
      <w:pPr>
        <w:suppressAutoHyphens/>
        <w:ind w:firstLine="709"/>
        <w:jc w:val="both"/>
        <w:rPr>
          <w:sz w:val="24"/>
          <w:szCs w:val="24"/>
        </w:rPr>
      </w:pPr>
      <w:r w:rsidRPr="0016066F">
        <w:rPr>
          <w:noProof/>
          <w:sz w:val="24"/>
          <w:szCs w:val="24"/>
        </w:rPr>
        <w:drawing>
          <wp:inline distT="0" distB="0" distL="0" distR="0">
            <wp:extent cx="2952750" cy="3238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0" cy="323850"/>
                    </a:xfrm>
                    <a:prstGeom prst="rect">
                      <a:avLst/>
                    </a:prstGeom>
                    <a:noFill/>
                    <a:ln>
                      <a:noFill/>
                    </a:ln>
                  </pic:spPr>
                </pic:pic>
              </a:graphicData>
            </a:graphic>
          </wp:inline>
        </w:drawing>
      </w:r>
      <w:r w:rsidRPr="0016066F">
        <w:rPr>
          <w:sz w:val="24"/>
          <w:szCs w:val="24"/>
        </w:rPr>
        <w:t>,</w:t>
      </w:r>
    </w:p>
    <w:p w:rsidR="00715F4A" w:rsidRPr="0016066F" w:rsidRDefault="00715F4A" w:rsidP="00715F4A">
      <w:pPr>
        <w:suppressAutoHyphens/>
        <w:ind w:firstLine="709"/>
        <w:jc w:val="both"/>
        <w:rPr>
          <w:sz w:val="24"/>
          <w:szCs w:val="24"/>
        </w:rPr>
      </w:pPr>
      <w:r w:rsidRPr="0016066F">
        <w:rPr>
          <w:sz w:val="24"/>
          <w:szCs w:val="24"/>
        </w:rPr>
        <w:t>где:</w:t>
      </w:r>
    </w:p>
    <w:p w:rsidR="00715F4A" w:rsidRPr="0016066F" w:rsidRDefault="00715F4A" w:rsidP="00715F4A">
      <w:pPr>
        <w:suppressAutoHyphens/>
        <w:ind w:firstLine="709"/>
        <w:jc w:val="both"/>
        <w:rPr>
          <w:sz w:val="24"/>
          <w:szCs w:val="24"/>
        </w:rPr>
      </w:pPr>
      <w:r w:rsidRPr="0016066F">
        <w:rPr>
          <w:noProof/>
          <w:sz w:val="24"/>
          <w:szCs w:val="24"/>
        </w:rPr>
        <w:drawing>
          <wp:inline distT="0" distB="0" distL="0" distR="0">
            <wp:extent cx="762000" cy="304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304800"/>
                    </a:xfrm>
                    <a:prstGeom prst="rect">
                      <a:avLst/>
                    </a:prstGeom>
                    <a:noFill/>
                    <a:ln>
                      <a:noFill/>
                    </a:ln>
                  </pic:spPr>
                </pic:pic>
              </a:graphicData>
            </a:graphic>
          </wp:inline>
        </w:drawing>
      </w:r>
      <w:r w:rsidRPr="0016066F">
        <w:rPr>
          <w:sz w:val="24"/>
          <w:szCs w:val="24"/>
        </w:rPr>
        <w:t xml:space="preserve"> - размер субсидий, полученных получателем субсидий;</w:t>
      </w:r>
    </w:p>
    <w:p w:rsidR="00715F4A" w:rsidRPr="0016066F" w:rsidRDefault="00715F4A" w:rsidP="00715F4A">
      <w:pPr>
        <w:suppressAutoHyphens/>
        <w:ind w:firstLine="709"/>
        <w:jc w:val="both"/>
        <w:rPr>
          <w:sz w:val="24"/>
          <w:szCs w:val="24"/>
        </w:rPr>
      </w:pPr>
      <w:r w:rsidRPr="0016066F">
        <w:rPr>
          <w:sz w:val="24"/>
          <w:szCs w:val="24"/>
        </w:rPr>
        <w:t>k - коэффициент возврата субсидий;</w:t>
      </w:r>
    </w:p>
    <w:p w:rsidR="00715F4A" w:rsidRPr="0016066F" w:rsidRDefault="00715F4A" w:rsidP="00715F4A">
      <w:pPr>
        <w:suppressAutoHyphens/>
        <w:ind w:firstLine="709"/>
        <w:jc w:val="both"/>
        <w:rPr>
          <w:sz w:val="24"/>
          <w:szCs w:val="24"/>
        </w:rPr>
      </w:pPr>
      <w:r w:rsidRPr="0016066F">
        <w:rPr>
          <w:sz w:val="24"/>
          <w:szCs w:val="24"/>
        </w:rPr>
        <w:t>m - количество результатов предоставления субсидий, по которым индекс, отражающий уровень недостижения i-го результата предоставления субсидий, имеет положительное значение;</w:t>
      </w:r>
    </w:p>
    <w:p w:rsidR="00715F4A" w:rsidRPr="0016066F" w:rsidRDefault="00715F4A" w:rsidP="00715F4A">
      <w:pPr>
        <w:suppressAutoHyphens/>
        <w:ind w:firstLine="709"/>
        <w:jc w:val="both"/>
        <w:rPr>
          <w:sz w:val="24"/>
          <w:szCs w:val="24"/>
        </w:rPr>
      </w:pPr>
      <w:r w:rsidRPr="0016066F">
        <w:rPr>
          <w:sz w:val="24"/>
          <w:szCs w:val="24"/>
        </w:rPr>
        <w:t>n - общее количество результатов предоставления субсидий, установленных соглашением.</w:t>
      </w:r>
    </w:p>
    <w:p w:rsidR="00715F4A" w:rsidRPr="0016066F" w:rsidRDefault="00715F4A" w:rsidP="00715F4A">
      <w:pPr>
        <w:suppressAutoHyphens/>
        <w:ind w:firstLine="709"/>
        <w:jc w:val="both"/>
        <w:rPr>
          <w:sz w:val="24"/>
          <w:szCs w:val="24"/>
        </w:rPr>
      </w:pPr>
      <w:r w:rsidRPr="0016066F">
        <w:rPr>
          <w:sz w:val="24"/>
          <w:szCs w:val="24"/>
        </w:rPr>
        <w:t>Коэффициент возврата субсидий рассчитывается по формуле</w:t>
      </w:r>
    </w:p>
    <w:p w:rsidR="00715F4A" w:rsidRPr="0016066F" w:rsidRDefault="00715F4A" w:rsidP="00715F4A">
      <w:pPr>
        <w:suppressAutoHyphens/>
        <w:ind w:firstLine="709"/>
        <w:jc w:val="both"/>
        <w:rPr>
          <w:sz w:val="24"/>
          <w:szCs w:val="24"/>
        </w:rPr>
      </w:pPr>
      <w:r w:rsidRPr="0016066F">
        <w:rPr>
          <w:noProof/>
          <w:sz w:val="24"/>
          <w:szCs w:val="24"/>
        </w:rPr>
        <w:drawing>
          <wp:inline distT="0" distB="0" distL="0" distR="0">
            <wp:extent cx="1238250" cy="304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304800"/>
                    </a:xfrm>
                    <a:prstGeom prst="rect">
                      <a:avLst/>
                    </a:prstGeom>
                    <a:noFill/>
                    <a:ln>
                      <a:noFill/>
                    </a:ln>
                  </pic:spPr>
                </pic:pic>
              </a:graphicData>
            </a:graphic>
          </wp:inline>
        </w:drawing>
      </w:r>
      <w:r w:rsidRPr="0016066F">
        <w:rPr>
          <w:sz w:val="24"/>
          <w:szCs w:val="24"/>
        </w:rPr>
        <w:t>,</w:t>
      </w:r>
    </w:p>
    <w:p w:rsidR="00715F4A" w:rsidRPr="0016066F" w:rsidRDefault="00715F4A" w:rsidP="00715F4A">
      <w:pPr>
        <w:suppressAutoHyphens/>
        <w:ind w:firstLine="709"/>
        <w:jc w:val="both"/>
        <w:rPr>
          <w:sz w:val="24"/>
          <w:szCs w:val="24"/>
        </w:rPr>
      </w:pPr>
      <w:r w:rsidRPr="0016066F">
        <w:rPr>
          <w:sz w:val="24"/>
          <w:szCs w:val="24"/>
        </w:rPr>
        <w:t>где:</w:t>
      </w:r>
    </w:p>
    <w:p w:rsidR="00715F4A" w:rsidRPr="0016066F" w:rsidRDefault="00715F4A" w:rsidP="00715F4A">
      <w:pPr>
        <w:suppressAutoHyphens/>
        <w:ind w:firstLine="709"/>
        <w:jc w:val="both"/>
        <w:rPr>
          <w:sz w:val="24"/>
          <w:szCs w:val="24"/>
        </w:rPr>
      </w:pPr>
      <w:r w:rsidRPr="0016066F">
        <w:rPr>
          <w:noProof/>
          <w:sz w:val="24"/>
          <w:szCs w:val="24"/>
        </w:rPr>
        <w:drawing>
          <wp:inline distT="0" distB="0" distL="0" distR="0">
            <wp:extent cx="209550" cy="304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304800"/>
                    </a:xfrm>
                    <a:prstGeom prst="rect">
                      <a:avLst/>
                    </a:prstGeom>
                    <a:noFill/>
                    <a:ln>
                      <a:noFill/>
                    </a:ln>
                  </pic:spPr>
                </pic:pic>
              </a:graphicData>
            </a:graphic>
          </wp:inline>
        </w:drawing>
      </w:r>
      <w:r w:rsidRPr="0016066F">
        <w:rPr>
          <w:sz w:val="24"/>
          <w:szCs w:val="24"/>
        </w:rPr>
        <w:t xml:space="preserve"> - индекс, отражающий уровень недостижения значения i-го результата предоставления субсидий.</w:t>
      </w:r>
    </w:p>
    <w:p w:rsidR="00715F4A" w:rsidRPr="0016066F" w:rsidRDefault="00715F4A" w:rsidP="00715F4A">
      <w:pPr>
        <w:suppressAutoHyphens/>
        <w:ind w:firstLine="709"/>
        <w:jc w:val="both"/>
        <w:rPr>
          <w:sz w:val="24"/>
          <w:szCs w:val="24"/>
        </w:rPr>
      </w:pPr>
      <w:r w:rsidRPr="0016066F">
        <w:rPr>
          <w:sz w:val="24"/>
          <w:szCs w:val="24"/>
        </w:rPr>
        <w:t>При расчете коэффициента возврата субсидий используются только положительные значения индекса, отражающего уровень недостижения значения i-го результата предоставления субсидий.</w:t>
      </w:r>
    </w:p>
    <w:p w:rsidR="00715F4A" w:rsidRPr="0016066F" w:rsidRDefault="00715F4A" w:rsidP="00715F4A">
      <w:pPr>
        <w:suppressAutoHyphens/>
        <w:ind w:firstLine="709"/>
        <w:jc w:val="both"/>
        <w:rPr>
          <w:sz w:val="24"/>
          <w:szCs w:val="24"/>
        </w:rPr>
      </w:pPr>
      <w:r w:rsidRPr="0016066F">
        <w:rPr>
          <w:sz w:val="24"/>
          <w:szCs w:val="24"/>
        </w:rPr>
        <w:t>Индекс, отражающий уровень недостижения значения i-го результата предоставления субсидий, определяется по формуле</w:t>
      </w:r>
    </w:p>
    <w:p w:rsidR="00715F4A" w:rsidRPr="0016066F" w:rsidRDefault="00715F4A" w:rsidP="00715F4A">
      <w:pPr>
        <w:suppressAutoHyphens/>
        <w:ind w:firstLine="709"/>
        <w:jc w:val="both"/>
        <w:rPr>
          <w:sz w:val="24"/>
          <w:szCs w:val="24"/>
        </w:rPr>
      </w:pPr>
      <w:r w:rsidRPr="0016066F">
        <w:rPr>
          <w:noProof/>
          <w:sz w:val="24"/>
          <w:szCs w:val="24"/>
        </w:rPr>
        <w:drawing>
          <wp:inline distT="0" distB="0" distL="0" distR="0">
            <wp:extent cx="1028700"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304800"/>
                    </a:xfrm>
                    <a:prstGeom prst="rect">
                      <a:avLst/>
                    </a:prstGeom>
                    <a:noFill/>
                    <a:ln>
                      <a:noFill/>
                    </a:ln>
                  </pic:spPr>
                </pic:pic>
              </a:graphicData>
            </a:graphic>
          </wp:inline>
        </w:drawing>
      </w:r>
      <w:r w:rsidRPr="0016066F">
        <w:rPr>
          <w:sz w:val="24"/>
          <w:szCs w:val="24"/>
        </w:rPr>
        <w:t>,</w:t>
      </w:r>
    </w:p>
    <w:p w:rsidR="00715F4A" w:rsidRPr="0016066F" w:rsidRDefault="00715F4A" w:rsidP="00715F4A">
      <w:pPr>
        <w:suppressAutoHyphens/>
        <w:ind w:firstLine="709"/>
        <w:jc w:val="both"/>
        <w:rPr>
          <w:sz w:val="24"/>
          <w:szCs w:val="24"/>
        </w:rPr>
      </w:pPr>
      <w:r w:rsidRPr="0016066F">
        <w:rPr>
          <w:sz w:val="24"/>
          <w:szCs w:val="24"/>
        </w:rPr>
        <w:t>где:</w:t>
      </w:r>
    </w:p>
    <w:p w:rsidR="00715F4A" w:rsidRPr="0016066F" w:rsidRDefault="00715F4A" w:rsidP="00715F4A">
      <w:pPr>
        <w:suppressAutoHyphens/>
        <w:ind w:firstLine="709"/>
        <w:jc w:val="both"/>
        <w:rPr>
          <w:sz w:val="24"/>
          <w:szCs w:val="24"/>
        </w:rPr>
      </w:pPr>
      <w:r w:rsidRPr="0016066F">
        <w:rPr>
          <w:noProof/>
          <w:sz w:val="24"/>
          <w:szCs w:val="24"/>
        </w:rPr>
        <w:drawing>
          <wp:inline distT="0" distB="0" distL="0" distR="0">
            <wp:extent cx="20955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 cy="304800"/>
                    </a:xfrm>
                    <a:prstGeom prst="rect">
                      <a:avLst/>
                    </a:prstGeom>
                    <a:noFill/>
                    <a:ln>
                      <a:noFill/>
                    </a:ln>
                  </pic:spPr>
                </pic:pic>
              </a:graphicData>
            </a:graphic>
          </wp:inline>
        </w:drawing>
      </w:r>
      <w:r w:rsidRPr="0016066F">
        <w:rPr>
          <w:sz w:val="24"/>
          <w:szCs w:val="24"/>
        </w:rPr>
        <w:t xml:space="preserve"> - фактически достигнутое значение i-го результата предоставления субсидий на отчетную дату;</w:t>
      </w:r>
    </w:p>
    <w:p w:rsidR="00715F4A" w:rsidRPr="0016066F" w:rsidRDefault="00715F4A" w:rsidP="00715F4A">
      <w:pPr>
        <w:suppressAutoHyphens/>
        <w:ind w:firstLine="709"/>
        <w:jc w:val="both"/>
        <w:rPr>
          <w:sz w:val="24"/>
          <w:szCs w:val="24"/>
        </w:rPr>
      </w:pPr>
      <w:r w:rsidRPr="0016066F">
        <w:rPr>
          <w:noProof/>
          <w:sz w:val="24"/>
          <w:szCs w:val="24"/>
        </w:rPr>
        <w:drawing>
          <wp:inline distT="0" distB="0" distL="0" distR="0">
            <wp:extent cx="19050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r w:rsidRPr="0016066F">
        <w:rPr>
          <w:sz w:val="24"/>
          <w:szCs w:val="24"/>
        </w:rPr>
        <w:t xml:space="preserve"> - плановое значение i-го результата предоставления субсидий, установленное соглашением.</w:t>
      </w:r>
    </w:p>
    <w:p w:rsidR="00715F4A" w:rsidRPr="0016066F" w:rsidRDefault="00715F4A" w:rsidP="00715F4A">
      <w:pPr>
        <w:suppressAutoHyphens/>
        <w:ind w:firstLine="709"/>
        <w:jc w:val="both"/>
        <w:rPr>
          <w:sz w:val="24"/>
          <w:szCs w:val="24"/>
        </w:rPr>
      </w:pPr>
      <w:bookmarkStart w:id="31" w:name="sub_4618"/>
      <w:r w:rsidRPr="0016066F">
        <w:rPr>
          <w:sz w:val="24"/>
          <w:szCs w:val="24"/>
        </w:rPr>
        <w:t>Основанием для освобождения получателя субсидий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bookmarkEnd w:id="31"/>
    <w:p w:rsidR="00715F4A" w:rsidRPr="0016066F" w:rsidRDefault="00715F4A" w:rsidP="00715F4A">
      <w:pPr>
        <w:suppressAutoHyphens/>
        <w:ind w:firstLine="709"/>
        <w:jc w:val="both"/>
        <w:rPr>
          <w:sz w:val="24"/>
          <w:szCs w:val="24"/>
        </w:rPr>
      </w:pPr>
      <w:r w:rsidRPr="0016066F">
        <w:rPr>
          <w:sz w:val="24"/>
          <w:szCs w:val="24"/>
        </w:rPr>
        <w:t xml:space="preserve">Документы, подтверждающие наступление обстоятельств непреодолимой силы, препятствующих исполнению соответствующих обязательств, представляются </w:t>
      </w:r>
      <w:r w:rsidRPr="0016066F">
        <w:rPr>
          <w:sz w:val="24"/>
          <w:szCs w:val="24"/>
        </w:rPr>
        <w:lastRenderedPageBreak/>
        <w:t xml:space="preserve">получателем субсидий до истечения одного месяца со дня получения уведомления, </w:t>
      </w:r>
      <w:r w:rsidR="001229C7" w:rsidRPr="0016066F">
        <w:rPr>
          <w:sz w:val="24"/>
          <w:szCs w:val="24"/>
        </w:rPr>
        <w:t>предусмотренного абзацем</w:t>
      </w:r>
      <w:r w:rsidRPr="0016066F">
        <w:rPr>
          <w:sz w:val="24"/>
          <w:szCs w:val="24"/>
        </w:rPr>
        <w:t xml:space="preserve"> вторым пункта 4.7 настоящих Правил.</w:t>
      </w:r>
    </w:p>
    <w:p w:rsidR="00715F4A" w:rsidRPr="0016066F" w:rsidRDefault="00715F4A" w:rsidP="00715F4A">
      <w:pPr>
        <w:suppressAutoHyphens/>
        <w:ind w:firstLine="709"/>
        <w:jc w:val="both"/>
        <w:rPr>
          <w:sz w:val="24"/>
          <w:szCs w:val="24"/>
        </w:rPr>
      </w:pPr>
      <w:r w:rsidRPr="0016066F">
        <w:rPr>
          <w:sz w:val="24"/>
          <w:szCs w:val="24"/>
        </w:rPr>
        <w:t xml:space="preserve">Получателем субсидий не позднее 1 февраля года, следующего за годом предоставления субсидий, в </w:t>
      </w:r>
      <w:r>
        <w:rPr>
          <w:sz w:val="24"/>
          <w:szCs w:val="24"/>
        </w:rPr>
        <w:t>Управление</w:t>
      </w:r>
      <w:r w:rsidRPr="0016066F">
        <w:rPr>
          <w:sz w:val="24"/>
          <w:szCs w:val="24"/>
        </w:rPr>
        <w:t xml:space="preserve">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абзацем восемнадцатым настоящего пункта.</w:t>
      </w:r>
    </w:p>
    <w:p w:rsidR="00715F4A" w:rsidRPr="0016066F" w:rsidRDefault="00715F4A" w:rsidP="00715F4A">
      <w:pPr>
        <w:suppressAutoHyphens/>
        <w:ind w:firstLine="709"/>
        <w:jc w:val="both"/>
        <w:rPr>
          <w:sz w:val="24"/>
          <w:szCs w:val="24"/>
        </w:rPr>
      </w:pPr>
      <w:bookmarkStart w:id="32" w:name="sub_4622"/>
      <w:r w:rsidRPr="0016066F">
        <w:rPr>
          <w:sz w:val="24"/>
          <w:szCs w:val="24"/>
        </w:rPr>
        <w:t>Одновременно с указанными документами представляется информация о предпринимаемых мерах по устранению нарушений.</w:t>
      </w:r>
    </w:p>
    <w:bookmarkEnd w:id="32"/>
    <w:p w:rsidR="00715F4A" w:rsidRPr="0016066F" w:rsidRDefault="00715F4A" w:rsidP="00715F4A">
      <w:pPr>
        <w:suppressAutoHyphens/>
        <w:ind w:firstLine="709"/>
        <w:jc w:val="both"/>
        <w:rPr>
          <w:sz w:val="24"/>
          <w:szCs w:val="24"/>
        </w:rPr>
      </w:pPr>
      <w:r>
        <w:rPr>
          <w:sz w:val="24"/>
          <w:szCs w:val="24"/>
        </w:rPr>
        <w:t>Управление</w:t>
      </w:r>
      <w:r w:rsidRPr="0016066F">
        <w:rPr>
          <w:sz w:val="24"/>
          <w:szCs w:val="24"/>
        </w:rPr>
        <w:t xml:space="preserve"> на основании документов, подтверждающих наступление обстоятельств непреодолимой силы, предусмотренных абзацем восемнадцатым настоящего пункта, вследствие которых соответствующие обязательства не исполнены, не позднее 10 марта года, следующего за годом предоставления субсидий, п</w:t>
      </w:r>
      <w:r w:rsidR="004F22EF">
        <w:rPr>
          <w:sz w:val="24"/>
          <w:szCs w:val="24"/>
        </w:rPr>
        <w:t>одготавливает администрацию</w:t>
      </w:r>
      <w:r w:rsidRPr="0016066F">
        <w:rPr>
          <w:sz w:val="24"/>
          <w:szCs w:val="24"/>
        </w:rPr>
        <w:t xml:space="preserve"> города Новочебоксарска</w:t>
      </w:r>
      <w:r w:rsidR="004F22EF">
        <w:rPr>
          <w:sz w:val="24"/>
          <w:szCs w:val="24"/>
        </w:rPr>
        <w:t xml:space="preserve"> Чувашской Республики</w:t>
      </w:r>
      <w:r w:rsidRPr="0016066F">
        <w:rPr>
          <w:sz w:val="24"/>
          <w:szCs w:val="24"/>
        </w:rPr>
        <w:t xml:space="preserve">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715F4A" w:rsidRPr="0016066F" w:rsidRDefault="00715F4A" w:rsidP="00715F4A">
      <w:pPr>
        <w:suppressAutoHyphens/>
        <w:ind w:firstLine="709"/>
        <w:jc w:val="both"/>
        <w:rPr>
          <w:sz w:val="24"/>
          <w:szCs w:val="24"/>
        </w:rPr>
      </w:pPr>
      <w:r w:rsidRPr="0016066F">
        <w:rPr>
          <w:sz w:val="24"/>
          <w:szCs w:val="24"/>
        </w:rPr>
        <w:t>В случае отсутствия оснований для освобождения получателя субсидий от применения мер ответственности, предусмотренных настоящим пунктом, субсидии подлежат возврату получателем субсидий в бюджет города Новочебоксарска</w:t>
      </w:r>
      <w:r w:rsidR="001229C7" w:rsidRPr="001229C7">
        <w:t xml:space="preserve"> </w:t>
      </w:r>
      <w:r w:rsidRPr="0016066F">
        <w:rPr>
          <w:sz w:val="24"/>
          <w:szCs w:val="24"/>
        </w:rPr>
        <w:t>в объеме и в сроки, которые предусмотрены настоящим пунктом.</w:t>
      </w:r>
    </w:p>
    <w:p w:rsidR="00715F4A" w:rsidRDefault="00715F4A" w:rsidP="00715F4A">
      <w:pPr>
        <w:suppressAutoHyphens/>
        <w:ind w:firstLine="709"/>
        <w:jc w:val="both"/>
        <w:rPr>
          <w:sz w:val="24"/>
          <w:szCs w:val="24"/>
        </w:rPr>
      </w:pPr>
      <w:r w:rsidRPr="0016066F">
        <w:rPr>
          <w:sz w:val="24"/>
          <w:szCs w:val="24"/>
        </w:rPr>
        <w:t>В случае если получатель субсидий не возвращает средства в бюджет города Новочебоксарска</w:t>
      </w:r>
      <w:r w:rsidR="001229C7" w:rsidRPr="001229C7">
        <w:t xml:space="preserve"> </w:t>
      </w:r>
      <w:r w:rsidRPr="0016066F">
        <w:rPr>
          <w:sz w:val="24"/>
          <w:szCs w:val="24"/>
        </w:rPr>
        <w:t>в объеме и в сроки, которые предусмотрены настоящим пунктом, или отказывается от добровольного возврата указанных средств, они взыскиваются в судебном порядке.</w:t>
      </w:r>
    </w:p>
    <w:p w:rsidR="00715F4A" w:rsidRPr="0016066F" w:rsidRDefault="00715F4A" w:rsidP="00715F4A">
      <w:pPr>
        <w:suppressAutoHyphens/>
        <w:ind w:firstLine="709"/>
        <w:jc w:val="both"/>
        <w:rPr>
          <w:sz w:val="24"/>
          <w:szCs w:val="24"/>
        </w:rPr>
      </w:pPr>
      <w:bookmarkStart w:id="33" w:name="sub_47"/>
      <w:r w:rsidRPr="0016066F">
        <w:rPr>
          <w:sz w:val="24"/>
          <w:szCs w:val="24"/>
        </w:rPr>
        <w:t xml:space="preserve">4.7. В случае выявления фактов нарушения получателем субсидий обязательств, за исключением обязательств по достижению значения результата предоставления субсидий, предусмотренных соглашением, </w:t>
      </w:r>
      <w:r>
        <w:rPr>
          <w:sz w:val="24"/>
          <w:szCs w:val="24"/>
        </w:rPr>
        <w:t>Управление</w:t>
      </w:r>
      <w:r w:rsidRPr="0016066F">
        <w:rPr>
          <w:sz w:val="24"/>
          <w:szCs w:val="24"/>
        </w:rPr>
        <w:t xml:space="preserve"> составляет акт о нарушении обязательств по соглашению (далее - акт о нарушении), в котором указываются выявленные нарушения и сроки их устранения.</w:t>
      </w:r>
    </w:p>
    <w:p w:rsidR="00715F4A" w:rsidRPr="0016066F" w:rsidRDefault="00715F4A" w:rsidP="00715F4A">
      <w:pPr>
        <w:suppressAutoHyphens/>
        <w:ind w:firstLine="709"/>
        <w:jc w:val="both"/>
        <w:rPr>
          <w:sz w:val="24"/>
          <w:szCs w:val="24"/>
        </w:rPr>
      </w:pPr>
      <w:bookmarkStart w:id="34" w:name="sub_472"/>
      <w:bookmarkEnd w:id="33"/>
      <w:r w:rsidRPr="0016066F">
        <w:rPr>
          <w:sz w:val="24"/>
          <w:szCs w:val="24"/>
        </w:rPr>
        <w:t xml:space="preserve">В случае неустранения нарушений в сроки, указанные в акте о нарушении, </w:t>
      </w:r>
      <w:r>
        <w:rPr>
          <w:sz w:val="24"/>
          <w:szCs w:val="24"/>
        </w:rPr>
        <w:t>Управление</w:t>
      </w:r>
      <w:r w:rsidRPr="0016066F">
        <w:rPr>
          <w:sz w:val="24"/>
          <w:szCs w:val="24"/>
        </w:rPr>
        <w:t xml:space="preserve"> направляет соответствующее уведомление, содержащее сумму, сроки, код бюджетной классификации Российской Федерации, по которому должен быть осуществлен возврат субсидий, реквизиты лицевого счета, на который должны быть перечислены средства (далее - уведомление).</w:t>
      </w:r>
    </w:p>
    <w:bookmarkEnd w:id="34"/>
    <w:p w:rsidR="00715F4A" w:rsidRPr="0016066F" w:rsidRDefault="00715F4A" w:rsidP="00715F4A">
      <w:pPr>
        <w:suppressAutoHyphens/>
        <w:ind w:firstLine="709"/>
        <w:jc w:val="both"/>
        <w:rPr>
          <w:sz w:val="24"/>
          <w:szCs w:val="24"/>
        </w:rPr>
      </w:pPr>
      <w:r w:rsidRPr="0016066F">
        <w:rPr>
          <w:sz w:val="24"/>
          <w:szCs w:val="24"/>
        </w:rPr>
        <w:t>В течение одного рабочего дня со дня подписания уведомления оно направляется получателю субсидий.</w:t>
      </w:r>
    </w:p>
    <w:p w:rsidR="00715F4A" w:rsidRDefault="00715F4A" w:rsidP="00715F4A">
      <w:pPr>
        <w:suppressAutoHyphens/>
        <w:ind w:firstLine="709"/>
        <w:jc w:val="both"/>
        <w:rPr>
          <w:sz w:val="24"/>
          <w:szCs w:val="24"/>
        </w:rPr>
      </w:pPr>
      <w:r w:rsidRPr="0016066F">
        <w:rPr>
          <w:sz w:val="24"/>
          <w:szCs w:val="24"/>
        </w:rPr>
        <w:t>Получатель субсидий обязан осуществить возврат субсидий в течение пяти рабочих дней со дня получения уведомления.</w:t>
      </w:r>
    </w:p>
    <w:p w:rsidR="0091313B" w:rsidRPr="0016066F" w:rsidRDefault="0091313B" w:rsidP="00715F4A">
      <w:pPr>
        <w:suppressAutoHyphens/>
        <w:ind w:firstLine="709"/>
        <w:jc w:val="both"/>
        <w:rPr>
          <w:sz w:val="24"/>
          <w:szCs w:val="24"/>
        </w:rPr>
      </w:pPr>
    </w:p>
    <w:p w:rsidR="0091313B" w:rsidRDefault="0091313B" w:rsidP="0091313B">
      <w:pPr>
        <w:suppressAutoHyphens/>
        <w:ind w:firstLine="709"/>
        <w:jc w:val="center"/>
        <w:rPr>
          <w:b/>
          <w:bCs/>
          <w:color w:val="000000" w:themeColor="text1"/>
          <w:sz w:val="24"/>
          <w:szCs w:val="24"/>
        </w:rPr>
      </w:pPr>
      <w:r w:rsidRPr="0091313B">
        <w:rPr>
          <w:b/>
          <w:bCs/>
          <w:color w:val="000000" w:themeColor="text1"/>
          <w:sz w:val="24"/>
          <w:szCs w:val="24"/>
        </w:rPr>
        <w:t>V. Осуществление контроля (мониторинга)</w:t>
      </w:r>
    </w:p>
    <w:p w:rsidR="0091313B" w:rsidRDefault="0091313B" w:rsidP="0091313B">
      <w:pPr>
        <w:suppressAutoHyphens/>
        <w:ind w:firstLine="709"/>
        <w:jc w:val="center"/>
        <w:rPr>
          <w:b/>
          <w:bCs/>
          <w:color w:val="000000" w:themeColor="text1"/>
          <w:sz w:val="24"/>
          <w:szCs w:val="24"/>
        </w:rPr>
      </w:pPr>
    </w:p>
    <w:p w:rsidR="00715F4A" w:rsidRPr="0016066F" w:rsidRDefault="00715F4A" w:rsidP="00715F4A">
      <w:pPr>
        <w:suppressAutoHyphens/>
        <w:ind w:firstLine="709"/>
        <w:jc w:val="both"/>
        <w:rPr>
          <w:sz w:val="24"/>
          <w:szCs w:val="24"/>
        </w:rPr>
      </w:pPr>
      <w:r w:rsidRPr="0016066F">
        <w:rPr>
          <w:sz w:val="24"/>
          <w:szCs w:val="24"/>
        </w:rPr>
        <w:t xml:space="preserve">5.1. </w:t>
      </w:r>
      <w:r>
        <w:rPr>
          <w:sz w:val="24"/>
          <w:szCs w:val="24"/>
        </w:rPr>
        <w:t>Управление</w:t>
      </w:r>
      <w:r w:rsidRPr="0016066F">
        <w:rPr>
          <w:sz w:val="24"/>
          <w:szCs w:val="24"/>
        </w:rPr>
        <w:t xml:space="preserve"> осуществляет проверку соблюдения получателем субсидий порядка и условий предоставления субсидий, в том числе в части достижения результата предоставления субсидий.</w:t>
      </w:r>
    </w:p>
    <w:p w:rsidR="00715F4A" w:rsidRPr="0016066F" w:rsidRDefault="00715F4A" w:rsidP="00715F4A">
      <w:pPr>
        <w:suppressAutoHyphens/>
        <w:ind w:firstLine="709"/>
        <w:jc w:val="both"/>
        <w:rPr>
          <w:sz w:val="24"/>
          <w:szCs w:val="24"/>
        </w:rPr>
      </w:pPr>
      <w:r w:rsidRPr="0016066F">
        <w:rPr>
          <w:sz w:val="24"/>
          <w:szCs w:val="24"/>
        </w:rPr>
        <w:t>Органы муниципального финансового контроля осуществляют проверку в соответствии со статьями 268.1 и 269.2 Бюджетного кодекса Российской Федерации.</w:t>
      </w:r>
    </w:p>
    <w:p w:rsidR="00715F4A" w:rsidRPr="0016066F" w:rsidRDefault="00715F4A" w:rsidP="00715F4A">
      <w:pPr>
        <w:suppressAutoHyphens/>
        <w:ind w:firstLine="709"/>
        <w:jc w:val="both"/>
        <w:rPr>
          <w:sz w:val="24"/>
          <w:szCs w:val="24"/>
        </w:rPr>
      </w:pPr>
      <w:r w:rsidRPr="0016066F">
        <w:rPr>
          <w:sz w:val="24"/>
          <w:szCs w:val="24"/>
        </w:rPr>
        <w:t xml:space="preserve">5.2. </w:t>
      </w:r>
      <w:r>
        <w:rPr>
          <w:sz w:val="24"/>
          <w:szCs w:val="24"/>
        </w:rPr>
        <w:t>Управление</w:t>
      </w:r>
      <w:r w:rsidRPr="0016066F">
        <w:rPr>
          <w:sz w:val="24"/>
          <w:szCs w:val="24"/>
        </w:rPr>
        <w:t xml:space="preserve">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715F4A" w:rsidRDefault="00715F4A" w:rsidP="00715F4A">
      <w:pPr>
        <w:suppressAutoHyphens/>
        <w:ind w:firstLine="709"/>
        <w:jc w:val="both"/>
        <w:rPr>
          <w:sz w:val="28"/>
          <w:szCs w:val="28"/>
        </w:rPr>
        <w:sectPr w:rsidR="00715F4A" w:rsidSect="00B833CC">
          <w:pgSz w:w="11906" w:h="16838"/>
          <w:pgMar w:top="851" w:right="850" w:bottom="568" w:left="1701" w:header="708" w:footer="708" w:gutter="0"/>
          <w:cols w:space="708"/>
          <w:docGrid w:linePitch="360"/>
        </w:sectPr>
      </w:pPr>
    </w:p>
    <w:tbl>
      <w:tblPr>
        <w:tblW w:w="0" w:type="auto"/>
        <w:tblLook w:val="04A0" w:firstRow="1" w:lastRow="0" w:firstColumn="1" w:lastColumn="0" w:noHBand="0" w:noVBand="1"/>
      </w:tblPr>
      <w:tblGrid>
        <w:gridCol w:w="4077"/>
        <w:gridCol w:w="5387"/>
      </w:tblGrid>
      <w:tr w:rsidR="00715F4A" w:rsidRPr="00625500" w:rsidTr="00737B66">
        <w:tc>
          <w:tcPr>
            <w:tcW w:w="4077" w:type="dxa"/>
            <w:shd w:val="clear" w:color="auto" w:fill="auto"/>
          </w:tcPr>
          <w:p w:rsidR="00715F4A" w:rsidRPr="00625500" w:rsidRDefault="00715F4A" w:rsidP="00737B66">
            <w:pPr>
              <w:suppressAutoHyphens/>
              <w:jc w:val="both"/>
            </w:pPr>
          </w:p>
        </w:tc>
        <w:tc>
          <w:tcPr>
            <w:tcW w:w="5387" w:type="dxa"/>
            <w:shd w:val="clear" w:color="auto" w:fill="auto"/>
          </w:tcPr>
          <w:p w:rsidR="00715F4A" w:rsidRPr="00495ECF" w:rsidRDefault="00715F4A" w:rsidP="00737B66">
            <w:pPr>
              <w:suppressAutoHyphens/>
              <w:jc w:val="right"/>
              <w:rPr>
                <w:rFonts w:eastAsia="Calibri"/>
                <w:lang w:eastAsia="en-US"/>
              </w:rPr>
            </w:pPr>
            <w:r w:rsidRPr="00495ECF">
              <w:rPr>
                <w:rFonts w:eastAsia="Calibri"/>
                <w:lang w:eastAsia="en-US"/>
              </w:rPr>
              <w:t>Приложение № 1</w:t>
            </w:r>
          </w:p>
          <w:p w:rsidR="00715F4A" w:rsidRPr="00495ECF" w:rsidRDefault="00715F4A" w:rsidP="00737B66">
            <w:pPr>
              <w:suppressAutoHyphens/>
              <w:jc w:val="both"/>
              <w:rPr>
                <w:rFonts w:eastAsia="Calibri"/>
                <w:lang w:eastAsia="en-US"/>
              </w:rPr>
            </w:pPr>
            <w:r w:rsidRPr="00495ECF">
              <w:rPr>
                <w:rFonts w:eastAsia="Calibri"/>
                <w:lang w:eastAsia="en-US"/>
              </w:rPr>
              <w:t xml:space="preserve">к Правилам предоставления субсидий из бюджета города </w:t>
            </w:r>
            <w:r>
              <w:rPr>
                <w:rFonts w:eastAsia="Calibri"/>
                <w:lang w:eastAsia="en-US"/>
              </w:rPr>
              <w:t>Новочебоксарска</w:t>
            </w:r>
            <w:r w:rsidRPr="00495ECF">
              <w:rPr>
                <w:rFonts w:eastAsia="Calibri"/>
                <w:lang w:eastAsia="en-US"/>
              </w:rPr>
              <w:t xml:space="preserve"> некоммерческой организации «Республиканский фонд капитального ремонта многоквартирных домов» на реализацию мероприятий по ремонту, замене, модернизации лифтов, ремонту лифтовых шах, машинных и блочных помещений в многоквартирных домах</w:t>
            </w:r>
          </w:p>
          <w:p w:rsidR="00715F4A" w:rsidRPr="00625500" w:rsidRDefault="00715F4A" w:rsidP="00737B66">
            <w:pPr>
              <w:suppressAutoHyphens/>
              <w:jc w:val="both"/>
            </w:pPr>
          </w:p>
        </w:tc>
      </w:tr>
    </w:tbl>
    <w:p w:rsidR="00715F4A" w:rsidRPr="00625500" w:rsidRDefault="00715F4A" w:rsidP="00DC587E"/>
    <w:p w:rsidR="00DC587E" w:rsidRDefault="00715F4A" w:rsidP="00DC587E">
      <w:pPr>
        <w:pStyle w:val="1"/>
        <w:jc w:val="center"/>
        <w:rPr>
          <w:rFonts w:ascii="Times New Roman" w:eastAsia="Calibri" w:hAnsi="Times New Roman"/>
          <w:b w:val="0"/>
          <w:bCs w:val="0"/>
          <w:color w:val="000000" w:themeColor="text1"/>
          <w:sz w:val="24"/>
          <w:szCs w:val="24"/>
          <w:lang w:eastAsia="en-US"/>
        </w:rPr>
      </w:pPr>
      <w:r w:rsidRPr="00715F4A">
        <w:rPr>
          <w:rFonts w:ascii="Times New Roman" w:eastAsia="Calibri" w:hAnsi="Times New Roman"/>
          <w:b w:val="0"/>
          <w:color w:val="000000" w:themeColor="text1"/>
          <w:sz w:val="24"/>
          <w:szCs w:val="24"/>
          <w:lang w:eastAsia="en-US"/>
        </w:rPr>
        <w:t>ЗАЯВКА</w:t>
      </w:r>
    </w:p>
    <w:p w:rsidR="00715F4A" w:rsidRPr="00DC587E" w:rsidRDefault="00715F4A" w:rsidP="00DC587E">
      <w:pPr>
        <w:pStyle w:val="1"/>
        <w:jc w:val="center"/>
        <w:rPr>
          <w:rFonts w:ascii="Times New Roman" w:eastAsia="Calibri" w:hAnsi="Times New Roman"/>
          <w:b w:val="0"/>
          <w:bCs w:val="0"/>
          <w:color w:val="000000" w:themeColor="text1"/>
          <w:sz w:val="24"/>
          <w:szCs w:val="24"/>
          <w:lang w:eastAsia="en-US"/>
        </w:rPr>
      </w:pPr>
      <w:r w:rsidRPr="00715F4A">
        <w:rPr>
          <w:rFonts w:ascii="Times New Roman" w:eastAsia="Calibri" w:hAnsi="Times New Roman"/>
          <w:b w:val="0"/>
          <w:color w:val="000000" w:themeColor="text1"/>
          <w:sz w:val="24"/>
          <w:szCs w:val="24"/>
          <w:lang w:eastAsia="en-US"/>
        </w:rPr>
        <w:t>на предоставление субсидий из бюджета города Новочебоксарска некоммерческой организации «Республиканский фонд капитального ремонта многоквартирных домов» на реализацию мероприятий по ремонту, замене, модернизации лифтов, ремонту лифтовых шахт, машинных и блочных помещений в многоквартирных домах</w:t>
      </w:r>
    </w:p>
    <w:p w:rsidR="00715F4A" w:rsidRPr="0016066F" w:rsidRDefault="00715F4A" w:rsidP="00715F4A">
      <w:pPr>
        <w:jc w:val="center"/>
        <w:rPr>
          <w:sz w:val="24"/>
          <w:szCs w:val="24"/>
          <w:lang w:eastAsia="en-US"/>
        </w:rPr>
      </w:pPr>
      <w:r w:rsidRPr="0016066F">
        <w:rPr>
          <w:sz w:val="24"/>
          <w:szCs w:val="24"/>
          <w:lang w:eastAsia="en-US"/>
        </w:rPr>
        <w:t>на ____________________ 20 _____ года</w:t>
      </w:r>
    </w:p>
    <w:p w:rsidR="00715F4A" w:rsidRPr="0016066F" w:rsidRDefault="00715F4A" w:rsidP="00715F4A">
      <w:pPr>
        <w:rPr>
          <w:sz w:val="24"/>
          <w:szCs w:val="24"/>
          <w:lang w:eastAsia="en-US"/>
        </w:rPr>
      </w:pPr>
    </w:p>
    <w:p w:rsidR="00715F4A" w:rsidRDefault="00715F4A" w:rsidP="00715F4A">
      <w:pPr>
        <w:jc w:val="right"/>
        <w:rPr>
          <w:lang w:eastAsia="en-US"/>
        </w:rPr>
      </w:pPr>
      <w:r>
        <w:rPr>
          <w:lang w:eastAsia="en-US"/>
        </w:rPr>
        <w:t>(рублей)</w:t>
      </w:r>
    </w:p>
    <w:tbl>
      <w:tblPr>
        <w:tblW w:w="9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19"/>
        <w:gridCol w:w="1918"/>
        <w:gridCol w:w="1593"/>
        <w:gridCol w:w="1864"/>
        <w:gridCol w:w="1985"/>
      </w:tblGrid>
      <w:tr w:rsidR="00715F4A" w:rsidTr="00737B66">
        <w:tc>
          <w:tcPr>
            <w:tcW w:w="540" w:type="dxa"/>
            <w:shd w:val="clear" w:color="auto" w:fill="auto"/>
          </w:tcPr>
          <w:p w:rsidR="00715F4A" w:rsidRPr="00495ECF" w:rsidRDefault="00715F4A" w:rsidP="00737B66">
            <w:pPr>
              <w:jc w:val="center"/>
              <w:rPr>
                <w:rFonts w:eastAsia="Calibri"/>
                <w:lang w:eastAsia="en-US"/>
              </w:rPr>
            </w:pPr>
            <w:r w:rsidRPr="00495ECF">
              <w:rPr>
                <w:rFonts w:eastAsia="Calibri"/>
                <w:lang w:eastAsia="en-US"/>
              </w:rPr>
              <w:t>№ п/п</w:t>
            </w:r>
          </w:p>
        </w:tc>
        <w:tc>
          <w:tcPr>
            <w:tcW w:w="1619" w:type="dxa"/>
            <w:shd w:val="clear" w:color="auto" w:fill="auto"/>
          </w:tcPr>
          <w:p w:rsidR="00715F4A" w:rsidRPr="00495ECF" w:rsidRDefault="00715F4A" w:rsidP="00737B66">
            <w:pPr>
              <w:jc w:val="center"/>
              <w:rPr>
                <w:rFonts w:eastAsia="Calibri"/>
                <w:lang w:eastAsia="en-US"/>
              </w:rPr>
            </w:pPr>
            <w:r w:rsidRPr="00495ECF">
              <w:rPr>
                <w:rFonts w:eastAsia="Calibri"/>
                <w:lang w:eastAsia="en-US"/>
              </w:rPr>
              <w:t>Направление расходования</w:t>
            </w:r>
          </w:p>
        </w:tc>
        <w:tc>
          <w:tcPr>
            <w:tcW w:w="1918" w:type="dxa"/>
            <w:shd w:val="clear" w:color="auto" w:fill="auto"/>
          </w:tcPr>
          <w:p w:rsidR="00715F4A" w:rsidRPr="00495ECF" w:rsidRDefault="00715F4A" w:rsidP="00737B66">
            <w:pPr>
              <w:jc w:val="center"/>
              <w:rPr>
                <w:rFonts w:eastAsia="Calibri"/>
                <w:b/>
                <w:lang w:eastAsia="en-US"/>
              </w:rPr>
            </w:pPr>
            <w:r w:rsidRPr="00495ECF">
              <w:rPr>
                <w:rFonts w:eastAsia="Calibri"/>
                <w:lang w:eastAsia="en-US"/>
              </w:rPr>
              <w:t xml:space="preserve">Плановый объем финансирования на текущий финансовый год за счет средств бюджета города </w:t>
            </w:r>
            <w:r w:rsidRPr="002D023F">
              <w:rPr>
                <w:rFonts w:eastAsia="Calibri"/>
                <w:lang w:eastAsia="en-US"/>
              </w:rPr>
              <w:t>Новочебоксарска</w:t>
            </w:r>
          </w:p>
        </w:tc>
        <w:tc>
          <w:tcPr>
            <w:tcW w:w="1593" w:type="dxa"/>
            <w:shd w:val="clear" w:color="auto" w:fill="auto"/>
          </w:tcPr>
          <w:p w:rsidR="00715F4A" w:rsidRPr="002D023F" w:rsidRDefault="00715F4A" w:rsidP="00737B66">
            <w:pPr>
              <w:jc w:val="center"/>
              <w:rPr>
                <w:rFonts w:eastAsia="Calibri"/>
                <w:lang w:eastAsia="en-US"/>
              </w:rPr>
            </w:pPr>
            <w:r w:rsidRPr="002D023F">
              <w:rPr>
                <w:rFonts w:eastAsia="Calibri"/>
                <w:lang w:eastAsia="en-US"/>
              </w:rPr>
              <w:t>Перечислено из бюджета города Новочебоксарска</w:t>
            </w:r>
          </w:p>
        </w:tc>
        <w:tc>
          <w:tcPr>
            <w:tcW w:w="1864" w:type="dxa"/>
            <w:shd w:val="clear" w:color="auto" w:fill="auto"/>
          </w:tcPr>
          <w:p w:rsidR="00715F4A" w:rsidRPr="002D023F" w:rsidRDefault="00715F4A" w:rsidP="00737B66">
            <w:pPr>
              <w:jc w:val="center"/>
              <w:rPr>
                <w:rFonts w:eastAsia="Calibri"/>
                <w:lang w:eastAsia="en-US"/>
              </w:rPr>
            </w:pPr>
            <w:r w:rsidRPr="002D023F">
              <w:rPr>
                <w:rFonts w:eastAsia="Calibri"/>
                <w:lang w:eastAsia="en-US"/>
              </w:rPr>
              <w:t>Остаток средств к перечислению из бюджета города Новочебоксарска</w:t>
            </w:r>
          </w:p>
        </w:tc>
        <w:tc>
          <w:tcPr>
            <w:tcW w:w="1985" w:type="dxa"/>
            <w:shd w:val="clear" w:color="auto" w:fill="auto"/>
          </w:tcPr>
          <w:p w:rsidR="00715F4A" w:rsidRPr="00495ECF" w:rsidRDefault="00715F4A" w:rsidP="00737B66">
            <w:pPr>
              <w:ind w:left="-129" w:firstLine="129"/>
              <w:jc w:val="center"/>
              <w:rPr>
                <w:rFonts w:eastAsia="Calibri"/>
                <w:lang w:eastAsia="en-US"/>
              </w:rPr>
            </w:pPr>
            <w:r w:rsidRPr="00495ECF">
              <w:rPr>
                <w:rFonts w:eastAsia="Calibri"/>
                <w:lang w:eastAsia="en-US"/>
              </w:rPr>
              <w:t xml:space="preserve">Требуемая к финансированию сумма за счет средств бюджета города </w:t>
            </w:r>
            <w:r w:rsidRPr="002D023F">
              <w:rPr>
                <w:rFonts w:eastAsia="Calibri"/>
                <w:lang w:eastAsia="en-US"/>
              </w:rPr>
              <w:t>Новочебоксарска</w:t>
            </w:r>
          </w:p>
        </w:tc>
      </w:tr>
      <w:tr w:rsidR="00715F4A" w:rsidTr="00737B66">
        <w:tc>
          <w:tcPr>
            <w:tcW w:w="540" w:type="dxa"/>
            <w:shd w:val="clear" w:color="auto" w:fill="auto"/>
          </w:tcPr>
          <w:p w:rsidR="00715F4A" w:rsidRPr="00495ECF" w:rsidRDefault="00715F4A" w:rsidP="00737B66">
            <w:pPr>
              <w:jc w:val="center"/>
              <w:rPr>
                <w:rFonts w:eastAsia="Calibri"/>
                <w:lang w:eastAsia="en-US"/>
              </w:rPr>
            </w:pPr>
            <w:r w:rsidRPr="00495ECF">
              <w:rPr>
                <w:rFonts w:eastAsia="Calibri"/>
                <w:lang w:eastAsia="en-US"/>
              </w:rPr>
              <w:t>1</w:t>
            </w:r>
          </w:p>
        </w:tc>
        <w:tc>
          <w:tcPr>
            <w:tcW w:w="1619" w:type="dxa"/>
            <w:shd w:val="clear" w:color="auto" w:fill="auto"/>
          </w:tcPr>
          <w:p w:rsidR="00715F4A" w:rsidRPr="00495ECF" w:rsidRDefault="00715F4A" w:rsidP="00737B66">
            <w:pPr>
              <w:jc w:val="center"/>
              <w:rPr>
                <w:rFonts w:eastAsia="Calibri"/>
                <w:lang w:eastAsia="en-US"/>
              </w:rPr>
            </w:pPr>
            <w:r w:rsidRPr="00495ECF">
              <w:rPr>
                <w:rFonts w:eastAsia="Calibri"/>
                <w:lang w:eastAsia="en-US"/>
              </w:rPr>
              <w:t>2</w:t>
            </w:r>
          </w:p>
        </w:tc>
        <w:tc>
          <w:tcPr>
            <w:tcW w:w="1918" w:type="dxa"/>
            <w:shd w:val="clear" w:color="auto" w:fill="auto"/>
          </w:tcPr>
          <w:p w:rsidR="00715F4A" w:rsidRPr="00495ECF" w:rsidRDefault="00715F4A" w:rsidP="00737B66">
            <w:pPr>
              <w:jc w:val="center"/>
              <w:rPr>
                <w:rFonts w:eastAsia="Calibri"/>
                <w:lang w:eastAsia="en-US"/>
              </w:rPr>
            </w:pPr>
            <w:r w:rsidRPr="00495ECF">
              <w:rPr>
                <w:rFonts w:eastAsia="Calibri"/>
                <w:lang w:eastAsia="en-US"/>
              </w:rPr>
              <w:t>3</w:t>
            </w:r>
          </w:p>
        </w:tc>
        <w:tc>
          <w:tcPr>
            <w:tcW w:w="1593" w:type="dxa"/>
            <w:shd w:val="clear" w:color="auto" w:fill="auto"/>
          </w:tcPr>
          <w:p w:rsidR="00715F4A" w:rsidRPr="00495ECF" w:rsidRDefault="00715F4A" w:rsidP="00737B66">
            <w:pPr>
              <w:jc w:val="center"/>
              <w:rPr>
                <w:rFonts w:eastAsia="Calibri"/>
                <w:lang w:eastAsia="en-US"/>
              </w:rPr>
            </w:pPr>
            <w:r w:rsidRPr="00495ECF">
              <w:rPr>
                <w:rFonts w:eastAsia="Calibri"/>
                <w:lang w:eastAsia="en-US"/>
              </w:rPr>
              <w:t>4</w:t>
            </w:r>
          </w:p>
        </w:tc>
        <w:tc>
          <w:tcPr>
            <w:tcW w:w="1864" w:type="dxa"/>
            <w:shd w:val="clear" w:color="auto" w:fill="auto"/>
          </w:tcPr>
          <w:p w:rsidR="00715F4A" w:rsidRPr="00495ECF" w:rsidRDefault="00715F4A" w:rsidP="00737B66">
            <w:pPr>
              <w:jc w:val="center"/>
              <w:rPr>
                <w:rFonts w:eastAsia="Calibri"/>
                <w:lang w:eastAsia="en-US"/>
              </w:rPr>
            </w:pPr>
            <w:r w:rsidRPr="00495ECF">
              <w:rPr>
                <w:rFonts w:eastAsia="Calibri"/>
                <w:lang w:eastAsia="en-US"/>
              </w:rPr>
              <w:t>5</w:t>
            </w:r>
          </w:p>
        </w:tc>
        <w:tc>
          <w:tcPr>
            <w:tcW w:w="1985" w:type="dxa"/>
            <w:shd w:val="clear" w:color="auto" w:fill="auto"/>
          </w:tcPr>
          <w:p w:rsidR="00715F4A" w:rsidRPr="00495ECF" w:rsidRDefault="00715F4A" w:rsidP="00737B66">
            <w:pPr>
              <w:jc w:val="center"/>
              <w:rPr>
                <w:rFonts w:eastAsia="Calibri"/>
                <w:lang w:eastAsia="en-US"/>
              </w:rPr>
            </w:pPr>
            <w:r w:rsidRPr="00495ECF">
              <w:rPr>
                <w:rFonts w:eastAsia="Calibri"/>
                <w:lang w:eastAsia="en-US"/>
              </w:rPr>
              <w:t>6</w:t>
            </w:r>
          </w:p>
        </w:tc>
      </w:tr>
      <w:tr w:rsidR="00715F4A" w:rsidTr="00737B66">
        <w:tc>
          <w:tcPr>
            <w:tcW w:w="540" w:type="dxa"/>
            <w:shd w:val="clear" w:color="auto" w:fill="auto"/>
          </w:tcPr>
          <w:p w:rsidR="00715F4A" w:rsidRPr="00495ECF" w:rsidRDefault="00715F4A" w:rsidP="00737B66">
            <w:pPr>
              <w:rPr>
                <w:rFonts w:eastAsia="Calibri"/>
                <w:lang w:eastAsia="en-US"/>
              </w:rPr>
            </w:pPr>
          </w:p>
        </w:tc>
        <w:tc>
          <w:tcPr>
            <w:tcW w:w="1619" w:type="dxa"/>
            <w:shd w:val="clear" w:color="auto" w:fill="auto"/>
          </w:tcPr>
          <w:p w:rsidR="00715F4A" w:rsidRPr="00495ECF" w:rsidRDefault="00715F4A" w:rsidP="00737B66">
            <w:pPr>
              <w:rPr>
                <w:rFonts w:eastAsia="Calibri"/>
                <w:lang w:eastAsia="en-US"/>
              </w:rPr>
            </w:pPr>
          </w:p>
        </w:tc>
        <w:tc>
          <w:tcPr>
            <w:tcW w:w="1918" w:type="dxa"/>
            <w:shd w:val="clear" w:color="auto" w:fill="auto"/>
          </w:tcPr>
          <w:p w:rsidR="00715F4A" w:rsidRPr="00495ECF" w:rsidRDefault="00715F4A" w:rsidP="00737B66">
            <w:pPr>
              <w:rPr>
                <w:rFonts w:eastAsia="Calibri"/>
                <w:lang w:eastAsia="en-US"/>
              </w:rPr>
            </w:pPr>
          </w:p>
        </w:tc>
        <w:tc>
          <w:tcPr>
            <w:tcW w:w="1593" w:type="dxa"/>
            <w:shd w:val="clear" w:color="auto" w:fill="auto"/>
          </w:tcPr>
          <w:p w:rsidR="00715F4A" w:rsidRPr="00495ECF" w:rsidRDefault="00715F4A" w:rsidP="00737B66">
            <w:pPr>
              <w:rPr>
                <w:rFonts w:eastAsia="Calibri"/>
                <w:lang w:eastAsia="en-US"/>
              </w:rPr>
            </w:pPr>
          </w:p>
        </w:tc>
        <w:tc>
          <w:tcPr>
            <w:tcW w:w="1864" w:type="dxa"/>
            <w:shd w:val="clear" w:color="auto" w:fill="auto"/>
          </w:tcPr>
          <w:p w:rsidR="00715F4A" w:rsidRPr="00495ECF" w:rsidRDefault="00715F4A" w:rsidP="00737B66">
            <w:pPr>
              <w:rPr>
                <w:rFonts w:eastAsia="Calibri"/>
                <w:lang w:eastAsia="en-US"/>
              </w:rPr>
            </w:pPr>
          </w:p>
        </w:tc>
        <w:tc>
          <w:tcPr>
            <w:tcW w:w="1985" w:type="dxa"/>
            <w:shd w:val="clear" w:color="auto" w:fill="auto"/>
          </w:tcPr>
          <w:p w:rsidR="00715F4A" w:rsidRPr="00495ECF" w:rsidRDefault="00715F4A" w:rsidP="00737B66">
            <w:pPr>
              <w:rPr>
                <w:rFonts w:eastAsia="Calibri"/>
                <w:lang w:eastAsia="en-US"/>
              </w:rPr>
            </w:pPr>
          </w:p>
        </w:tc>
      </w:tr>
      <w:tr w:rsidR="00715F4A" w:rsidTr="00737B66">
        <w:tc>
          <w:tcPr>
            <w:tcW w:w="540" w:type="dxa"/>
            <w:shd w:val="clear" w:color="auto" w:fill="auto"/>
          </w:tcPr>
          <w:p w:rsidR="00715F4A" w:rsidRPr="00495ECF" w:rsidRDefault="00715F4A" w:rsidP="00737B66">
            <w:pPr>
              <w:rPr>
                <w:rFonts w:eastAsia="Calibri"/>
                <w:lang w:eastAsia="en-US"/>
              </w:rPr>
            </w:pPr>
          </w:p>
        </w:tc>
        <w:tc>
          <w:tcPr>
            <w:tcW w:w="1619" w:type="dxa"/>
            <w:shd w:val="clear" w:color="auto" w:fill="auto"/>
          </w:tcPr>
          <w:p w:rsidR="00715F4A" w:rsidRPr="00495ECF" w:rsidRDefault="00715F4A" w:rsidP="00737B66">
            <w:pPr>
              <w:rPr>
                <w:rFonts w:eastAsia="Calibri"/>
                <w:lang w:eastAsia="en-US"/>
              </w:rPr>
            </w:pPr>
          </w:p>
        </w:tc>
        <w:tc>
          <w:tcPr>
            <w:tcW w:w="1918" w:type="dxa"/>
            <w:shd w:val="clear" w:color="auto" w:fill="auto"/>
          </w:tcPr>
          <w:p w:rsidR="00715F4A" w:rsidRPr="00495ECF" w:rsidRDefault="00715F4A" w:rsidP="00737B66">
            <w:pPr>
              <w:rPr>
                <w:rFonts w:eastAsia="Calibri"/>
                <w:lang w:eastAsia="en-US"/>
              </w:rPr>
            </w:pPr>
          </w:p>
        </w:tc>
        <w:tc>
          <w:tcPr>
            <w:tcW w:w="1593" w:type="dxa"/>
            <w:shd w:val="clear" w:color="auto" w:fill="auto"/>
          </w:tcPr>
          <w:p w:rsidR="00715F4A" w:rsidRPr="00495ECF" w:rsidRDefault="00715F4A" w:rsidP="00737B66">
            <w:pPr>
              <w:rPr>
                <w:rFonts w:eastAsia="Calibri"/>
                <w:lang w:eastAsia="en-US"/>
              </w:rPr>
            </w:pPr>
          </w:p>
        </w:tc>
        <w:tc>
          <w:tcPr>
            <w:tcW w:w="1864" w:type="dxa"/>
            <w:shd w:val="clear" w:color="auto" w:fill="auto"/>
          </w:tcPr>
          <w:p w:rsidR="00715F4A" w:rsidRPr="00495ECF" w:rsidRDefault="00715F4A" w:rsidP="00737B66">
            <w:pPr>
              <w:rPr>
                <w:rFonts w:eastAsia="Calibri"/>
                <w:lang w:eastAsia="en-US"/>
              </w:rPr>
            </w:pPr>
          </w:p>
        </w:tc>
        <w:tc>
          <w:tcPr>
            <w:tcW w:w="1985" w:type="dxa"/>
            <w:shd w:val="clear" w:color="auto" w:fill="auto"/>
          </w:tcPr>
          <w:p w:rsidR="00715F4A" w:rsidRPr="00495ECF" w:rsidRDefault="00715F4A" w:rsidP="00737B66">
            <w:pPr>
              <w:rPr>
                <w:rFonts w:eastAsia="Calibri"/>
                <w:lang w:eastAsia="en-US"/>
              </w:rPr>
            </w:pPr>
          </w:p>
        </w:tc>
      </w:tr>
    </w:tbl>
    <w:p w:rsidR="00DC587E" w:rsidRDefault="00715F4A" w:rsidP="00715F4A">
      <w:pPr>
        <w:pStyle w:val="1"/>
        <w:rPr>
          <w:rFonts w:ascii="Times New Roman" w:eastAsia="Calibri" w:hAnsi="Times New Roman"/>
          <w:b w:val="0"/>
          <w:bCs w:val="0"/>
          <w:color w:val="000000" w:themeColor="text1"/>
          <w:sz w:val="20"/>
          <w:szCs w:val="20"/>
          <w:lang w:eastAsia="en-US"/>
        </w:rPr>
      </w:pPr>
      <w:r w:rsidRPr="00715F4A">
        <w:rPr>
          <w:rFonts w:ascii="Times New Roman" w:eastAsia="Calibri" w:hAnsi="Times New Roman"/>
          <w:b w:val="0"/>
          <w:bCs w:val="0"/>
          <w:color w:val="000000" w:themeColor="text1"/>
          <w:sz w:val="20"/>
          <w:szCs w:val="20"/>
          <w:lang w:eastAsia="en-US"/>
        </w:rPr>
        <w:t xml:space="preserve">Руководитель организации        </w:t>
      </w:r>
      <w:r w:rsidR="00AC2E90">
        <w:rPr>
          <w:rFonts w:ascii="Times New Roman" w:eastAsia="Calibri" w:hAnsi="Times New Roman"/>
          <w:b w:val="0"/>
          <w:bCs w:val="0"/>
          <w:color w:val="000000" w:themeColor="text1"/>
          <w:sz w:val="20"/>
          <w:szCs w:val="20"/>
          <w:lang w:eastAsia="en-US"/>
        </w:rPr>
        <w:t>/</w:t>
      </w:r>
      <w:r w:rsidRPr="00715F4A">
        <w:rPr>
          <w:rFonts w:ascii="Times New Roman" w:eastAsia="Calibri" w:hAnsi="Times New Roman"/>
          <w:b w:val="0"/>
          <w:bCs w:val="0"/>
          <w:color w:val="000000" w:themeColor="text1"/>
          <w:sz w:val="20"/>
          <w:szCs w:val="20"/>
          <w:lang w:eastAsia="en-US"/>
        </w:rPr>
        <w:t xml:space="preserve">  _________</w:t>
      </w:r>
      <w:r w:rsidR="00DC587E">
        <w:rPr>
          <w:rFonts w:ascii="Times New Roman" w:eastAsia="Calibri" w:hAnsi="Times New Roman"/>
          <w:b w:val="0"/>
          <w:bCs w:val="0"/>
          <w:color w:val="000000" w:themeColor="text1"/>
          <w:sz w:val="20"/>
          <w:szCs w:val="20"/>
          <w:lang w:eastAsia="en-US"/>
        </w:rPr>
        <w:t>____</w:t>
      </w:r>
      <w:r w:rsidR="00AC2E90">
        <w:rPr>
          <w:rFonts w:ascii="Times New Roman" w:eastAsia="Calibri" w:hAnsi="Times New Roman"/>
          <w:b w:val="0"/>
          <w:bCs w:val="0"/>
          <w:color w:val="000000" w:themeColor="text1"/>
          <w:sz w:val="20"/>
          <w:szCs w:val="20"/>
          <w:lang w:eastAsia="en-US"/>
        </w:rPr>
        <w:t>/</w:t>
      </w:r>
      <w:r w:rsidR="00DC587E">
        <w:rPr>
          <w:rFonts w:ascii="Times New Roman" w:eastAsia="Calibri" w:hAnsi="Times New Roman"/>
          <w:b w:val="0"/>
          <w:bCs w:val="0"/>
          <w:color w:val="000000" w:themeColor="text1"/>
          <w:sz w:val="20"/>
          <w:szCs w:val="20"/>
          <w:lang w:eastAsia="en-US"/>
        </w:rPr>
        <w:t xml:space="preserve"> _______________________</w:t>
      </w:r>
    </w:p>
    <w:p w:rsidR="00DC587E" w:rsidRDefault="00DC587E" w:rsidP="00715F4A">
      <w:pPr>
        <w:pStyle w:val="1"/>
        <w:rPr>
          <w:rFonts w:ascii="Times New Roman" w:eastAsia="Calibri" w:hAnsi="Times New Roman"/>
          <w:b w:val="0"/>
          <w:bCs w:val="0"/>
          <w:color w:val="000000" w:themeColor="text1"/>
          <w:sz w:val="20"/>
          <w:szCs w:val="20"/>
          <w:lang w:eastAsia="en-US"/>
        </w:rPr>
      </w:pPr>
      <w:r>
        <w:rPr>
          <w:rFonts w:ascii="Times New Roman" w:eastAsia="Calibri" w:hAnsi="Times New Roman"/>
          <w:b w:val="0"/>
          <w:bCs w:val="0"/>
          <w:color w:val="000000" w:themeColor="text1"/>
          <w:sz w:val="20"/>
          <w:szCs w:val="20"/>
          <w:lang w:eastAsia="en-US"/>
        </w:rPr>
        <w:t xml:space="preserve">                                                             </w:t>
      </w:r>
      <w:r w:rsidR="00715F4A" w:rsidRPr="00715F4A">
        <w:rPr>
          <w:rFonts w:ascii="Times New Roman" w:eastAsia="Calibri" w:hAnsi="Times New Roman"/>
          <w:b w:val="0"/>
          <w:bCs w:val="0"/>
          <w:color w:val="000000" w:themeColor="text1"/>
          <w:sz w:val="20"/>
          <w:szCs w:val="20"/>
          <w:lang w:eastAsia="en-US"/>
        </w:rPr>
        <w:t xml:space="preserve"> (подпись)      (расшифровка подписи)</w:t>
      </w:r>
    </w:p>
    <w:p w:rsidR="00715F4A" w:rsidRPr="00715F4A" w:rsidRDefault="00715F4A" w:rsidP="00715F4A">
      <w:pPr>
        <w:pStyle w:val="1"/>
        <w:rPr>
          <w:rFonts w:ascii="Times New Roman" w:eastAsia="Calibri" w:hAnsi="Times New Roman"/>
          <w:b w:val="0"/>
          <w:bCs w:val="0"/>
          <w:color w:val="000000" w:themeColor="text1"/>
          <w:sz w:val="20"/>
          <w:szCs w:val="20"/>
          <w:lang w:eastAsia="en-US"/>
        </w:rPr>
      </w:pPr>
      <w:r w:rsidRPr="00715F4A">
        <w:rPr>
          <w:rFonts w:ascii="Times New Roman" w:eastAsia="Calibri" w:hAnsi="Times New Roman"/>
          <w:b w:val="0"/>
          <w:bCs w:val="0"/>
          <w:color w:val="000000" w:themeColor="text1"/>
          <w:sz w:val="20"/>
          <w:szCs w:val="20"/>
          <w:lang w:eastAsia="en-US"/>
        </w:rPr>
        <w:t xml:space="preserve">Главный бухгалтер                 </w:t>
      </w:r>
      <w:r w:rsidR="00AC2E90">
        <w:rPr>
          <w:rFonts w:ascii="Times New Roman" w:eastAsia="Calibri" w:hAnsi="Times New Roman"/>
          <w:b w:val="0"/>
          <w:bCs w:val="0"/>
          <w:color w:val="000000" w:themeColor="text1"/>
          <w:sz w:val="20"/>
          <w:szCs w:val="20"/>
          <w:lang w:eastAsia="en-US"/>
        </w:rPr>
        <w:t>/</w:t>
      </w:r>
      <w:r w:rsidRPr="00715F4A">
        <w:rPr>
          <w:rFonts w:ascii="Times New Roman" w:eastAsia="Calibri" w:hAnsi="Times New Roman"/>
          <w:b w:val="0"/>
          <w:bCs w:val="0"/>
          <w:color w:val="000000" w:themeColor="text1"/>
          <w:sz w:val="20"/>
          <w:szCs w:val="20"/>
          <w:lang w:eastAsia="en-US"/>
        </w:rPr>
        <w:t xml:space="preserve">_____________ </w:t>
      </w:r>
      <w:r w:rsidR="00AC2E90">
        <w:rPr>
          <w:rFonts w:ascii="Times New Roman" w:eastAsia="Calibri" w:hAnsi="Times New Roman"/>
          <w:b w:val="0"/>
          <w:bCs w:val="0"/>
          <w:color w:val="000000" w:themeColor="text1"/>
          <w:sz w:val="20"/>
          <w:szCs w:val="20"/>
          <w:lang w:eastAsia="en-US"/>
        </w:rPr>
        <w:t>/</w:t>
      </w:r>
      <w:r w:rsidRPr="00715F4A">
        <w:rPr>
          <w:rFonts w:ascii="Times New Roman" w:eastAsia="Calibri" w:hAnsi="Times New Roman"/>
          <w:b w:val="0"/>
          <w:bCs w:val="0"/>
          <w:color w:val="000000" w:themeColor="text1"/>
          <w:sz w:val="20"/>
          <w:szCs w:val="20"/>
          <w:lang w:eastAsia="en-US"/>
        </w:rPr>
        <w:t>___________________________</w:t>
      </w:r>
    </w:p>
    <w:p w:rsidR="00DC587E" w:rsidRDefault="00715F4A" w:rsidP="00715F4A">
      <w:pPr>
        <w:pStyle w:val="1"/>
        <w:rPr>
          <w:rFonts w:ascii="Times New Roman" w:eastAsia="Calibri" w:hAnsi="Times New Roman"/>
          <w:b w:val="0"/>
          <w:bCs w:val="0"/>
          <w:color w:val="000000" w:themeColor="text1"/>
          <w:sz w:val="20"/>
          <w:szCs w:val="20"/>
          <w:lang w:eastAsia="en-US"/>
        </w:rPr>
      </w:pPr>
      <w:r w:rsidRPr="00715F4A">
        <w:rPr>
          <w:rFonts w:ascii="Times New Roman" w:eastAsia="Calibri" w:hAnsi="Times New Roman"/>
          <w:b w:val="0"/>
          <w:bCs w:val="0"/>
          <w:color w:val="000000" w:themeColor="text1"/>
          <w:sz w:val="20"/>
          <w:szCs w:val="20"/>
          <w:lang w:eastAsia="en-US"/>
        </w:rPr>
        <w:tab/>
      </w:r>
      <w:r w:rsidRPr="00715F4A">
        <w:rPr>
          <w:rFonts w:ascii="Times New Roman" w:eastAsia="Calibri" w:hAnsi="Times New Roman"/>
          <w:b w:val="0"/>
          <w:bCs w:val="0"/>
          <w:color w:val="000000" w:themeColor="text1"/>
          <w:sz w:val="20"/>
          <w:szCs w:val="20"/>
          <w:lang w:eastAsia="en-US"/>
        </w:rPr>
        <w:tab/>
        <w:t xml:space="preserve">                                    (</w:t>
      </w:r>
      <w:r w:rsidR="00DC587E" w:rsidRPr="00715F4A">
        <w:rPr>
          <w:rFonts w:ascii="Times New Roman" w:eastAsia="Calibri" w:hAnsi="Times New Roman"/>
          <w:b w:val="0"/>
          <w:bCs w:val="0"/>
          <w:color w:val="000000" w:themeColor="text1"/>
          <w:sz w:val="20"/>
          <w:szCs w:val="20"/>
          <w:lang w:eastAsia="en-US"/>
        </w:rPr>
        <w:t xml:space="preserve">подпись)  </w:t>
      </w:r>
      <w:r w:rsidRPr="00715F4A">
        <w:rPr>
          <w:rFonts w:ascii="Times New Roman" w:eastAsia="Calibri" w:hAnsi="Times New Roman"/>
          <w:b w:val="0"/>
          <w:bCs w:val="0"/>
          <w:color w:val="000000" w:themeColor="text1"/>
          <w:sz w:val="20"/>
          <w:szCs w:val="20"/>
          <w:lang w:eastAsia="en-US"/>
        </w:rPr>
        <w:t xml:space="preserve">   (расшифровка подписи)</w:t>
      </w:r>
    </w:p>
    <w:p w:rsidR="00DC587E" w:rsidRDefault="00715F4A" w:rsidP="00DC587E">
      <w:pPr>
        <w:pStyle w:val="1"/>
        <w:rPr>
          <w:rFonts w:ascii="Times New Roman" w:eastAsia="Calibri" w:hAnsi="Times New Roman"/>
          <w:b w:val="0"/>
          <w:bCs w:val="0"/>
          <w:color w:val="000000" w:themeColor="text1"/>
          <w:sz w:val="20"/>
          <w:szCs w:val="20"/>
          <w:lang w:eastAsia="en-US"/>
        </w:rPr>
      </w:pPr>
      <w:r w:rsidRPr="00715F4A">
        <w:rPr>
          <w:rFonts w:ascii="Times New Roman" w:eastAsia="Calibri" w:hAnsi="Times New Roman"/>
          <w:b w:val="0"/>
          <w:bCs w:val="0"/>
          <w:color w:val="000000" w:themeColor="text1"/>
          <w:sz w:val="20"/>
          <w:szCs w:val="20"/>
          <w:lang w:eastAsia="en-US"/>
        </w:rPr>
        <w:t>М.П.</w:t>
      </w:r>
    </w:p>
    <w:p w:rsidR="00DC587E" w:rsidRPr="00DC587E" w:rsidRDefault="00DC587E" w:rsidP="00DC587E">
      <w:pPr>
        <w:rPr>
          <w:rFonts w:eastAsia="Calibri"/>
          <w:lang w:eastAsia="en-US"/>
        </w:rPr>
      </w:pPr>
    </w:p>
    <w:p w:rsidR="00DC587E" w:rsidRPr="00DC587E" w:rsidRDefault="00DC587E" w:rsidP="00DC587E">
      <w:pPr>
        <w:pStyle w:val="af0"/>
        <w:rPr>
          <w:rFonts w:ascii="Times New Roman" w:hAnsi="Times New Roman" w:cs="Times New Roman"/>
          <w:sz w:val="20"/>
          <w:szCs w:val="20"/>
        </w:rPr>
      </w:pPr>
      <w:r w:rsidRPr="00DC587E">
        <w:rPr>
          <w:rFonts w:ascii="Times New Roman" w:hAnsi="Times New Roman" w:cs="Times New Roman"/>
          <w:sz w:val="20"/>
          <w:szCs w:val="20"/>
        </w:rPr>
        <w:t>СОГЛАСОВАНО</w:t>
      </w:r>
    </w:p>
    <w:p w:rsidR="00A5443D" w:rsidRDefault="00A5443D" w:rsidP="00DC587E">
      <w:pPr>
        <w:pStyle w:val="af0"/>
        <w:rPr>
          <w:rFonts w:ascii="Times New Roman" w:hAnsi="Times New Roman" w:cs="Times New Roman"/>
          <w:sz w:val="20"/>
          <w:szCs w:val="20"/>
        </w:rPr>
      </w:pPr>
      <w:r>
        <w:rPr>
          <w:rFonts w:ascii="Times New Roman" w:hAnsi="Times New Roman" w:cs="Times New Roman"/>
          <w:sz w:val="20"/>
          <w:szCs w:val="20"/>
        </w:rPr>
        <w:t>Начальник Управления городского</w:t>
      </w:r>
    </w:p>
    <w:p w:rsidR="00A5443D" w:rsidRDefault="00AC2E90" w:rsidP="00DC587E">
      <w:pPr>
        <w:pStyle w:val="af0"/>
        <w:rPr>
          <w:rFonts w:ascii="Times New Roman" w:hAnsi="Times New Roman" w:cs="Times New Roman"/>
          <w:sz w:val="20"/>
          <w:szCs w:val="20"/>
        </w:rPr>
      </w:pPr>
      <w:r>
        <w:rPr>
          <w:rFonts w:ascii="Times New Roman" w:hAnsi="Times New Roman" w:cs="Times New Roman"/>
          <w:sz w:val="20"/>
          <w:szCs w:val="20"/>
        </w:rPr>
        <w:t>х</w:t>
      </w:r>
      <w:r w:rsidR="00A5443D">
        <w:rPr>
          <w:rFonts w:ascii="Times New Roman" w:hAnsi="Times New Roman" w:cs="Times New Roman"/>
          <w:sz w:val="20"/>
          <w:szCs w:val="20"/>
        </w:rPr>
        <w:t xml:space="preserve">озяйства администрации </w:t>
      </w:r>
    </w:p>
    <w:p w:rsidR="00DC587E" w:rsidRPr="00DC587E" w:rsidRDefault="00A5443D" w:rsidP="00DC587E">
      <w:pPr>
        <w:pStyle w:val="af0"/>
        <w:rPr>
          <w:rFonts w:ascii="Times New Roman" w:hAnsi="Times New Roman" w:cs="Times New Roman"/>
          <w:sz w:val="20"/>
          <w:szCs w:val="20"/>
        </w:rPr>
      </w:pPr>
      <w:r>
        <w:rPr>
          <w:rFonts w:ascii="Times New Roman" w:hAnsi="Times New Roman" w:cs="Times New Roman"/>
          <w:sz w:val="20"/>
          <w:szCs w:val="20"/>
        </w:rPr>
        <w:t xml:space="preserve">города Новочебоксарска                </w:t>
      </w:r>
      <w:r w:rsidR="00AC2E90">
        <w:rPr>
          <w:rFonts w:ascii="Times New Roman" w:hAnsi="Times New Roman" w:cs="Times New Roman"/>
          <w:sz w:val="20"/>
          <w:szCs w:val="20"/>
        </w:rPr>
        <w:t xml:space="preserve">          </w:t>
      </w:r>
      <w:r w:rsidR="00DC587E" w:rsidRPr="00DC587E">
        <w:rPr>
          <w:rFonts w:ascii="Times New Roman" w:hAnsi="Times New Roman" w:cs="Times New Roman"/>
          <w:sz w:val="20"/>
          <w:szCs w:val="20"/>
        </w:rPr>
        <w:t xml:space="preserve"> </w:t>
      </w:r>
      <w:r w:rsidR="00AC2E90">
        <w:rPr>
          <w:rFonts w:ascii="Times New Roman" w:hAnsi="Times New Roman" w:cs="Times New Roman"/>
          <w:sz w:val="20"/>
          <w:szCs w:val="20"/>
        </w:rPr>
        <w:t>/</w:t>
      </w:r>
      <w:r w:rsidR="00DC587E" w:rsidRPr="00DC587E">
        <w:rPr>
          <w:rFonts w:ascii="Times New Roman" w:hAnsi="Times New Roman" w:cs="Times New Roman"/>
          <w:sz w:val="20"/>
          <w:szCs w:val="20"/>
        </w:rPr>
        <w:t>______________</w:t>
      </w:r>
      <w:r w:rsidR="00AC2E90">
        <w:rPr>
          <w:rFonts w:ascii="Times New Roman" w:hAnsi="Times New Roman" w:cs="Times New Roman"/>
          <w:sz w:val="20"/>
          <w:szCs w:val="20"/>
        </w:rPr>
        <w:t>/</w:t>
      </w:r>
      <w:r w:rsidR="00DC587E" w:rsidRPr="00DC587E">
        <w:rPr>
          <w:rFonts w:ascii="Times New Roman" w:hAnsi="Times New Roman" w:cs="Times New Roman"/>
          <w:sz w:val="20"/>
          <w:szCs w:val="20"/>
        </w:rPr>
        <w:t xml:space="preserve"> ________________________</w:t>
      </w:r>
    </w:p>
    <w:p w:rsidR="00DC587E" w:rsidRPr="00DC587E" w:rsidRDefault="00DC587E" w:rsidP="00DC587E">
      <w:pPr>
        <w:pStyle w:val="af0"/>
        <w:rPr>
          <w:rFonts w:ascii="Times New Roman" w:hAnsi="Times New Roman" w:cs="Times New Roman"/>
          <w:sz w:val="20"/>
          <w:szCs w:val="20"/>
        </w:rPr>
      </w:pPr>
      <w:r w:rsidRPr="00DC587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C587E">
        <w:rPr>
          <w:rFonts w:ascii="Times New Roman" w:hAnsi="Times New Roman" w:cs="Times New Roman"/>
          <w:sz w:val="20"/>
          <w:szCs w:val="20"/>
        </w:rPr>
        <w:t xml:space="preserve"> (подпись)    (расшифровка подписи)</w:t>
      </w:r>
    </w:p>
    <w:p w:rsidR="00DC587E" w:rsidRPr="00DC587E" w:rsidRDefault="00DC587E" w:rsidP="00DC587E"/>
    <w:p w:rsidR="00DC587E" w:rsidRPr="00DC587E" w:rsidRDefault="00DC587E" w:rsidP="00DC587E">
      <w:pPr>
        <w:pStyle w:val="af0"/>
        <w:rPr>
          <w:rFonts w:ascii="Times New Roman" w:hAnsi="Times New Roman" w:cs="Times New Roman"/>
          <w:sz w:val="20"/>
          <w:szCs w:val="20"/>
        </w:rPr>
      </w:pPr>
      <w:r w:rsidRPr="00DC587E">
        <w:rPr>
          <w:rFonts w:ascii="Times New Roman" w:hAnsi="Times New Roman" w:cs="Times New Roman"/>
          <w:sz w:val="20"/>
          <w:szCs w:val="20"/>
        </w:rPr>
        <w:t>Проверил</w:t>
      </w:r>
    </w:p>
    <w:p w:rsidR="00DC587E" w:rsidRPr="00DC587E" w:rsidRDefault="00A5443D" w:rsidP="00DC587E">
      <w:pPr>
        <w:pStyle w:val="af0"/>
        <w:rPr>
          <w:rFonts w:ascii="Times New Roman" w:hAnsi="Times New Roman" w:cs="Times New Roman"/>
          <w:sz w:val="20"/>
          <w:szCs w:val="20"/>
        </w:rPr>
      </w:pPr>
      <w:r>
        <w:rPr>
          <w:rFonts w:ascii="Times New Roman" w:hAnsi="Times New Roman" w:cs="Times New Roman"/>
          <w:sz w:val="20"/>
          <w:szCs w:val="20"/>
        </w:rPr>
        <w:t>Начальник отдела ЖКХ</w:t>
      </w:r>
      <w:r w:rsidR="00AC2E90">
        <w:rPr>
          <w:rFonts w:ascii="Times New Roman" w:hAnsi="Times New Roman" w:cs="Times New Roman"/>
          <w:sz w:val="20"/>
          <w:szCs w:val="20"/>
        </w:rPr>
        <w:t xml:space="preserve"> и контроля            /</w:t>
      </w:r>
      <w:r w:rsidR="00DC587E" w:rsidRPr="00DC587E">
        <w:rPr>
          <w:rFonts w:ascii="Times New Roman" w:hAnsi="Times New Roman" w:cs="Times New Roman"/>
          <w:sz w:val="20"/>
          <w:szCs w:val="20"/>
        </w:rPr>
        <w:t>_______________</w:t>
      </w:r>
      <w:r w:rsidR="00AC2E90">
        <w:rPr>
          <w:rFonts w:ascii="Times New Roman" w:hAnsi="Times New Roman" w:cs="Times New Roman"/>
          <w:sz w:val="20"/>
          <w:szCs w:val="20"/>
        </w:rPr>
        <w:t>/</w:t>
      </w:r>
      <w:r w:rsidR="00DC587E" w:rsidRPr="00DC587E">
        <w:rPr>
          <w:rFonts w:ascii="Times New Roman" w:hAnsi="Times New Roman" w:cs="Times New Roman"/>
          <w:sz w:val="20"/>
          <w:szCs w:val="20"/>
        </w:rPr>
        <w:t xml:space="preserve"> _______________________</w:t>
      </w:r>
    </w:p>
    <w:p w:rsidR="00AC2E90" w:rsidRPr="00AC2E90" w:rsidRDefault="00AC2E90" w:rsidP="00AC2E90">
      <w:pPr>
        <w:pStyle w:val="af0"/>
        <w:rPr>
          <w:rFonts w:ascii="Times New Roman" w:hAnsi="Times New Roman" w:cs="Times New Roman"/>
          <w:sz w:val="20"/>
          <w:szCs w:val="20"/>
        </w:rPr>
      </w:pPr>
      <w:r w:rsidRPr="00AC2E90">
        <w:rPr>
          <w:rFonts w:ascii="Times New Roman" w:hAnsi="Times New Roman" w:cs="Times New Roman"/>
          <w:sz w:val="20"/>
          <w:szCs w:val="20"/>
        </w:rPr>
        <w:t>Управления городского</w:t>
      </w:r>
      <w:r>
        <w:rPr>
          <w:rFonts w:ascii="Times New Roman" w:hAnsi="Times New Roman" w:cs="Times New Roman"/>
          <w:sz w:val="20"/>
          <w:szCs w:val="20"/>
        </w:rPr>
        <w:t xml:space="preserve">                                 (подпись)    (расшифровка </w:t>
      </w:r>
      <w:r w:rsidRPr="00DC587E">
        <w:rPr>
          <w:rFonts w:ascii="Times New Roman" w:hAnsi="Times New Roman" w:cs="Times New Roman"/>
          <w:sz w:val="20"/>
          <w:szCs w:val="20"/>
        </w:rPr>
        <w:t>подписи)</w:t>
      </w:r>
    </w:p>
    <w:p w:rsidR="00AC2E90" w:rsidRPr="00AC2E90" w:rsidRDefault="00AC2E90" w:rsidP="00AC2E90">
      <w:pPr>
        <w:pStyle w:val="af0"/>
        <w:rPr>
          <w:rFonts w:ascii="Times New Roman" w:hAnsi="Times New Roman" w:cs="Times New Roman"/>
          <w:sz w:val="20"/>
          <w:szCs w:val="20"/>
        </w:rPr>
      </w:pPr>
      <w:r w:rsidRPr="00AC2E90">
        <w:rPr>
          <w:rFonts w:ascii="Times New Roman" w:hAnsi="Times New Roman" w:cs="Times New Roman"/>
          <w:sz w:val="20"/>
          <w:szCs w:val="20"/>
        </w:rPr>
        <w:t xml:space="preserve">хозяйства администрации </w:t>
      </w:r>
    </w:p>
    <w:p w:rsidR="00DC587E" w:rsidRPr="00DC587E" w:rsidRDefault="00AC2E90" w:rsidP="00AC2E90">
      <w:pPr>
        <w:pStyle w:val="af0"/>
        <w:rPr>
          <w:rFonts w:ascii="Times New Roman" w:hAnsi="Times New Roman" w:cs="Times New Roman"/>
          <w:sz w:val="20"/>
          <w:szCs w:val="20"/>
        </w:rPr>
      </w:pPr>
      <w:r w:rsidRPr="00AC2E90">
        <w:rPr>
          <w:rFonts w:ascii="Times New Roman" w:hAnsi="Times New Roman" w:cs="Times New Roman"/>
          <w:sz w:val="20"/>
          <w:szCs w:val="20"/>
        </w:rPr>
        <w:t xml:space="preserve">города Новочебоксарска                 </w:t>
      </w:r>
      <w:r>
        <w:rPr>
          <w:rFonts w:ascii="Times New Roman" w:hAnsi="Times New Roman" w:cs="Times New Roman"/>
          <w:sz w:val="20"/>
          <w:szCs w:val="20"/>
        </w:rPr>
        <w:t xml:space="preserve">                             </w:t>
      </w:r>
    </w:p>
    <w:p w:rsidR="00DC587E" w:rsidRPr="00DC587E" w:rsidRDefault="00DC587E" w:rsidP="00DC587E">
      <w:pPr>
        <w:pStyle w:val="af0"/>
        <w:rPr>
          <w:rFonts w:ascii="Times New Roman" w:hAnsi="Times New Roman" w:cs="Times New Roman"/>
          <w:sz w:val="20"/>
          <w:szCs w:val="20"/>
        </w:rPr>
      </w:pPr>
      <w:r w:rsidRPr="00DC587E">
        <w:rPr>
          <w:rFonts w:ascii="Times New Roman" w:hAnsi="Times New Roman" w:cs="Times New Roman"/>
          <w:sz w:val="20"/>
          <w:szCs w:val="20"/>
        </w:rPr>
        <w:t>___ ______________ 20__ г.</w:t>
      </w:r>
    </w:p>
    <w:p w:rsidR="00DC587E" w:rsidRPr="004E6BAB" w:rsidRDefault="00DC587E" w:rsidP="00715F4A">
      <w:pPr>
        <w:rPr>
          <w:rFonts w:eastAsia="Calibri"/>
          <w:sz w:val="28"/>
          <w:szCs w:val="28"/>
          <w:lang w:eastAsia="en-US"/>
        </w:rPr>
        <w:sectPr w:rsidR="00DC587E" w:rsidRPr="004E6BAB" w:rsidSect="00DC587E">
          <w:pgSz w:w="11906" w:h="16838"/>
          <w:pgMar w:top="1134" w:right="850" w:bottom="284" w:left="1701" w:header="708" w:footer="708" w:gutter="0"/>
          <w:cols w:space="708"/>
          <w:docGrid w:linePitch="360"/>
        </w:sectPr>
      </w:pPr>
    </w:p>
    <w:p w:rsidR="00715F4A" w:rsidRPr="004E6BAB" w:rsidRDefault="00715F4A" w:rsidP="00715F4A">
      <w:pPr>
        <w:rPr>
          <w:rFonts w:eastAsia="Calibri"/>
          <w:sz w:val="28"/>
          <w:szCs w:val="28"/>
          <w:lang w:eastAsia="en-US"/>
        </w:rPr>
      </w:pPr>
    </w:p>
    <w:tbl>
      <w:tblPr>
        <w:tblW w:w="0" w:type="auto"/>
        <w:tblLook w:val="04A0" w:firstRow="1" w:lastRow="0" w:firstColumn="1" w:lastColumn="0" w:noHBand="0" w:noVBand="1"/>
      </w:tblPr>
      <w:tblGrid>
        <w:gridCol w:w="4077"/>
        <w:gridCol w:w="5387"/>
      </w:tblGrid>
      <w:tr w:rsidR="00715F4A" w:rsidRPr="00625500" w:rsidTr="00737B66">
        <w:tc>
          <w:tcPr>
            <w:tcW w:w="4077" w:type="dxa"/>
            <w:shd w:val="clear" w:color="auto" w:fill="auto"/>
          </w:tcPr>
          <w:p w:rsidR="00715F4A" w:rsidRPr="00625500" w:rsidRDefault="00715F4A" w:rsidP="00737B66">
            <w:pPr>
              <w:suppressAutoHyphens/>
            </w:pPr>
          </w:p>
        </w:tc>
        <w:tc>
          <w:tcPr>
            <w:tcW w:w="5387" w:type="dxa"/>
            <w:shd w:val="clear" w:color="auto" w:fill="auto"/>
          </w:tcPr>
          <w:p w:rsidR="00715F4A" w:rsidRPr="00495ECF" w:rsidRDefault="00715F4A" w:rsidP="00737B66">
            <w:pPr>
              <w:suppressAutoHyphens/>
              <w:jc w:val="right"/>
              <w:rPr>
                <w:rFonts w:eastAsia="Calibri"/>
                <w:lang w:eastAsia="en-US"/>
              </w:rPr>
            </w:pPr>
            <w:r w:rsidRPr="00495ECF">
              <w:rPr>
                <w:rFonts w:eastAsia="Calibri"/>
                <w:lang w:eastAsia="en-US"/>
              </w:rPr>
              <w:t>Приложение № 2</w:t>
            </w:r>
          </w:p>
          <w:p w:rsidR="00715F4A" w:rsidRPr="00495ECF" w:rsidRDefault="00715F4A" w:rsidP="00737B66">
            <w:pPr>
              <w:suppressAutoHyphens/>
              <w:jc w:val="right"/>
              <w:rPr>
                <w:rFonts w:eastAsia="Calibri"/>
                <w:lang w:eastAsia="en-US"/>
              </w:rPr>
            </w:pPr>
            <w:r w:rsidRPr="00495ECF">
              <w:rPr>
                <w:rFonts w:eastAsia="Calibri"/>
                <w:lang w:eastAsia="en-US"/>
              </w:rPr>
              <w:t xml:space="preserve">к Правилам предоставления субсидий из бюджета города </w:t>
            </w:r>
            <w:r w:rsidRPr="002D023F">
              <w:rPr>
                <w:rFonts w:eastAsia="Calibri"/>
                <w:lang w:eastAsia="en-US"/>
              </w:rPr>
              <w:t>Новочебоксарска</w:t>
            </w:r>
            <w:r w:rsidRPr="00495ECF">
              <w:rPr>
                <w:rFonts w:eastAsia="Calibri"/>
                <w:lang w:eastAsia="en-US"/>
              </w:rPr>
              <w:t xml:space="preserve"> некоммерческой организации «Республиканский фонд капитального ремонта многоквартирных домов» на реализацию мероприятий по ремонту, замене, модернизации лифтов, ремонту лифтовых шах, машинных и блочных помещений в многоквартирных домах</w:t>
            </w:r>
          </w:p>
          <w:p w:rsidR="00715F4A" w:rsidRPr="00625500" w:rsidRDefault="00715F4A" w:rsidP="00737B66">
            <w:pPr>
              <w:suppressAutoHyphens/>
            </w:pPr>
          </w:p>
        </w:tc>
      </w:tr>
    </w:tbl>
    <w:p w:rsidR="00715F4A" w:rsidRPr="0016066F" w:rsidRDefault="00715F4A" w:rsidP="00715F4A">
      <w:pPr>
        <w:suppressAutoHyphens/>
        <w:jc w:val="center"/>
        <w:rPr>
          <w:rFonts w:eastAsia="Calibri"/>
          <w:sz w:val="24"/>
          <w:szCs w:val="24"/>
          <w:lang w:eastAsia="en-US"/>
        </w:rPr>
      </w:pPr>
      <w:r w:rsidRPr="0016066F">
        <w:rPr>
          <w:rFonts w:eastAsia="Calibri"/>
          <w:sz w:val="24"/>
          <w:szCs w:val="24"/>
          <w:lang w:eastAsia="en-US"/>
        </w:rPr>
        <w:t>ОТЧЕТ</w:t>
      </w:r>
    </w:p>
    <w:p w:rsidR="00715F4A" w:rsidRPr="0016066F" w:rsidRDefault="00715F4A" w:rsidP="00715F4A">
      <w:pPr>
        <w:suppressAutoHyphens/>
        <w:jc w:val="center"/>
        <w:rPr>
          <w:rFonts w:eastAsia="Calibri"/>
          <w:sz w:val="24"/>
          <w:szCs w:val="24"/>
          <w:lang w:eastAsia="en-US"/>
        </w:rPr>
      </w:pPr>
    </w:p>
    <w:p w:rsidR="00715F4A" w:rsidRPr="0016066F" w:rsidRDefault="00715F4A" w:rsidP="00715F4A">
      <w:pPr>
        <w:suppressAutoHyphens/>
        <w:jc w:val="center"/>
        <w:rPr>
          <w:rFonts w:eastAsia="Calibri"/>
          <w:sz w:val="24"/>
          <w:szCs w:val="24"/>
          <w:lang w:eastAsia="en-US"/>
        </w:rPr>
      </w:pPr>
      <w:r w:rsidRPr="0016066F">
        <w:rPr>
          <w:rFonts w:eastAsia="Calibri"/>
          <w:sz w:val="24"/>
          <w:szCs w:val="24"/>
          <w:lang w:eastAsia="en-US"/>
        </w:rPr>
        <w:t>некоммерческой организации «Республиканский фонд капитального ремонта многоквартирных домов» о предоставлении субсидий из бюджета города Новочебоксарска на реализацию мероприятий по ремонту, замене, модернизации лифтов, ремонту лифтовых шахт, машинных и блочных помещений в многоквартирных домах</w:t>
      </w:r>
    </w:p>
    <w:p w:rsidR="00715F4A" w:rsidRPr="0016066F" w:rsidRDefault="00715F4A" w:rsidP="00715F4A">
      <w:pPr>
        <w:suppressAutoHyphens/>
        <w:jc w:val="center"/>
        <w:rPr>
          <w:sz w:val="24"/>
          <w:szCs w:val="24"/>
          <w:lang w:eastAsia="en-US"/>
        </w:rPr>
      </w:pPr>
      <w:r w:rsidRPr="0016066F">
        <w:rPr>
          <w:sz w:val="24"/>
          <w:szCs w:val="24"/>
          <w:lang w:eastAsia="en-US"/>
        </w:rPr>
        <w:t>за ____________________ 20 _____ года</w:t>
      </w:r>
    </w:p>
    <w:p w:rsidR="00715F4A" w:rsidRPr="004E6BAB" w:rsidRDefault="00715F4A" w:rsidP="00715F4A">
      <w:pPr>
        <w:jc w:val="center"/>
        <w:rPr>
          <w:rFonts w:eastAsia="Calibri"/>
          <w:lang w:eastAsia="en-US"/>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2034"/>
        <w:gridCol w:w="2409"/>
        <w:gridCol w:w="2498"/>
        <w:gridCol w:w="1948"/>
      </w:tblGrid>
      <w:tr w:rsidR="00715F4A" w:rsidTr="00737B66">
        <w:tc>
          <w:tcPr>
            <w:tcW w:w="355" w:type="pct"/>
            <w:shd w:val="clear" w:color="auto" w:fill="auto"/>
          </w:tcPr>
          <w:p w:rsidR="00715F4A" w:rsidRPr="00495ECF" w:rsidRDefault="00715F4A" w:rsidP="00737B66">
            <w:pPr>
              <w:jc w:val="center"/>
              <w:rPr>
                <w:rFonts w:eastAsia="Calibri"/>
                <w:lang w:eastAsia="en-US"/>
              </w:rPr>
            </w:pPr>
            <w:r w:rsidRPr="00495ECF">
              <w:rPr>
                <w:rFonts w:eastAsia="Calibri"/>
                <w:lang w:eastAsia="en-US"/>
              </w:rPr>
              <w:t>№ п/п</w:t>
            </w:r>
          </w:p>
        </w:tc>
        <w:tc>
          <w:tcPr>
            <w:tcW w:w="1063" w:type="pct"/>
            <w:shd w:val="clear" w:color="auto" w:fill="auto"/>
          </w:tcPr>
          <w:p w:rsidR="00715F4A" w:rsidRPr="00495ECF" w:rsidRDefault="00715F4A" w:rsidP="00737B66">
            <w:pPr>
              <w:jc w:val="center"/>
              <w:rPr>
                <w:rFonts w:eastAsia="Calibri"/>
                <w:lang w:eastAsia="en-US"/>
              </w:rPr>
            </w:pPr>
            <w:r w:rsidRPr="00495ECF">
              <w:rPr>
                <w:rFonts w:eastAsia="Calibri"/>
                <w:lang w:eastAsia="en-US"/>
              </w:rPr>
              <w:t>Наименование мероприятия</w:t>
            </w:r>
          </w:p>
        </w:tc>
        <w:tc>
          <w:tcPr>
            <w:tcW w:w="1259" w:type="pct"/>
            <w:shd w:val="clear" w:color="auto" w:fill="auto"/>
          </w:tcPr>
          <w:p w:rsidR="00715F4A" w:rsidRPr="00495ECF" w:rsidRDefault="00715F4A" w:rsidP="00737B66">
            <w:pPr>
              <w:jc w:val="center"/>
              <w:rPr>
                <w:rFonts w:eastAsia="Calibri"/>
                <w:b/>
                <w:lang w:eastAsia="en-US"/>
              </w:rPr>
            </w:pPr>
            <w:r w:rsidRPr="00495ECF">
              <w:rPr>
                <w:rFonts w:eastAsia="Calibri"/>
                <w:lang w:eastAsia="en-US"/>
              </w:rPr>
              <w:t xml:space="preserve">Предусмотрено на реализацию мероприятия средств бюджета города </w:t>
            </w:r>
            <w:r w:rsidRPr="002D023F">
              <w:rPr>
                <w:rFonts w:eastAsia="Calibri"/>
                <w:lang w:eastAsia="en-US"/>
              </w:rPr>
              <w:t>Новочебоксарска, рублей</w:t>
            </w:r>
          </w:p>
        </w:tc>
        <w:tc>
          <w:tcPr>
            <w:tcW w:w="1305" w:type="pct"/>
            <w:shd w:val="clear" w:color="auto" w:fill="auto"/>
          </w:tcPr>
          <w:p w:rsidR="00715F4A" w:rsidRPr="00495ECF" w:rsidRDefault="00715F4A" w:rsidP="00737B66">
            <w:pPr>
              <w:jc w:val="center"/>
              <w:rPr>
                <w:rFonts w:eastAsia="Calibri"/>
                <w:lang w:eastAsia="en-US"/>
              </w:rPr>
            </w:pPr>
            <w:r w:rsidRPr="00495ECF">
              <w:rPr>
                <w:rFonts w:eastAsia="Calibri"/>
                <w:lang w:eastAsia="en-US"/>
              </w:rPr>
              <w:t xml:space="preserve">Кассовый расход средств бюджета города </w:t>
            </w:r>
            <w:r w:rsidRPr="002D023F">
              <w:rPr>
                <w:rFonts w:eastAsia="Calibri"/>
                <w:lang w:eastAsia="en-US"/>
              </w:rPr>
              <w:t xml:space="preserve">Новочебоксарска </w:t>
            </w:r>
            <w:r w:rsidRPr="00495ECF">
              <w:rPr>
                <w:rFonts w:eastAsia="Calibri"/>
                <w:lang w:eastAsia="en-US"/>
              </w:rPr>
              <w:t>рублей</w:t>
            </w:r>
          </w:p>
        </w:tc>
        <w:tc>
          <w:tcPr>
            <w:tcW w:w="1018" w:type="pct"/>
            <w:shd w:val="clear" w:color="auto" w:fill="auto"/>
          </w:tcPr>
          <w:p w:rsidR="00715F4A" w:rsidRPr="00495ECF" w:rsidRDefault="00715F4A" w:rsidP="00737B66">
            <w:pPr>
              <w:jc w:val="center"/>
              <w:rPr>
                <w:rFonts w:eastAsia="Calibri"/>
                <w:lang w:eastAsia="en-US"/>
              </w:rPr>
            </w:pPr>
            <w:r w:rsidRPr="00495ECF">
              <w:rPr>
                <w:rFonts w:eastAsia="Calibri"/>
                <w:lang w:eastAsia="en-US"/>
              </w:rPr>
              <w:t>Примечание</w:t>
            </w:r>
          </w:p>
        </w:tc>
      </w:tr>
      <w:tr w:rsidR="00715F4A" w:rsidTr="00737B66">
        <w:tc>
          <w:tcPr>
            <w:tcW w:w="355" w:type="pct"/>
            <w:shd w:val="clear" w:color="auto" w:fill="auto"/>
          </w:tcPr>
          <w:p w:rsidR="00715F4A" w:rsidRPr="00495ECF" w:rsidRDefault="00715F4A" w:rsidP="00737B66">
            <w:pPr>
              <w:jc w:val="center"/>
              <w:rPr>
                <w:rFonts w:eastAsia="Calibri"/>
                <w:lang w:eastAsia="en-US"/>
              </w:rPr>
            </w:pPr>
            <w:r w:rsidRPr="00495ECF">
              <w:rPr>
                <w:rFonts w:eastAsia="Calibri"/>
                <w:lang w:eastAsia="en-US"/>
              </w:rPr>
              <w:t>1</w:t>
            </w:r>
          </w:p>
        </w:tc>
        <w:tc>
          <w:tcPr>
            <w:tcW w:w="1063" w:type="pct"/>
            <w:shd w:val="clear" w:color="auto" w:fill="auto"/>
          </w:tcPr>
          <w:p w:rsidR="00715F4A" w:rsidRPr="00495ECF" w:rsidRDefault="00715F4A" w:rsidP="00737B66">
            <w:pPr>
              <w:jc w:val="center"/>
              <w:rPr>
                <w:rFonts w:eastAsia="Calibri"/>
                <w:lang w:eastAsia="en-US"/>
              </w:rPr>
            </w:pPr>
            <w:r w:rsidRPr="00495ECF">
              <w:rPr>
                <w:rFonts w:eastAsia="Calibri"/>
                <w:lang w:eastAsia="en-US"/>
              </w:rPr>
              <w:t>2</w:t>
            </w:r>
          </w:p>
        </w:tc>
        <w:tc>
          <w:tcPr>
            <w:tcW w:w="1259" w:type="pct"/>
            <w:shd w:val="clear" w:color="auto" w:fill="auto"/>
          </w:tcPr>
          <w:p w:rsidR="00715F4A" w:rsidRPr="00495ECF" w:rsidRDefault="00715F4A" w:rsidP="00737B66">
            <w:pPr>
              <w:jc w:val="center"/>
              <w:rPr>
                <w:rFonts w:eastAsia="Calibri"/>
                <w:lang w:eastAsia="en-US"/>
              </w:rPr>
            </w:pPr>
            <w:r w:rsidRPr="00495ECF">
              <w:rPr>
                <w:rFonts w:eastAsia="Calibri"/>
                <w:lang w:eastAsia="en-US"/>
              </w:rPr>
              <w:t>3</w:t>
            </w:r>
          </w:p>
        </w:tc>
        <w:tc>
          <w:tcPr>
            <w:tcW w:w="1305" w:type="pct"/>
            <w:shd w:val="clear" w:color="auto" w:fill="auto"/>
          </w:tcPr>
          <w:p w:rsidR="00715F4A" w:rsidRPr="00495ECF" w:rsidRDefault="00715F4A" w:rsidP="00737B66">
            <w:pPr>
              <w:jc w:val="center"/>
              <w:rPr>
                <w:rFonts w:eastAsia="Calibri"/>
                <w:lang w:eastAsia="en-US"/>
              </w:rPr>
            </w:pPr>
            <w:r w:rsidRPr="00495ECF">
              <w:rPr>
                <w:rFonts w:eastAsia="Calibri"/>
                <w:lang w:eastAsia="en-US"/>
              </w:rPr>
              <w:t>4</w:t>
            </w:r>
          </w:p>
        </w:tc>
        <w:tc>
          <w:tcPr>
            <w:tcW w:w="1018" w:type="pct"/>
            <w:shd w:val="clear" w:color="auto" w:fill="auto"/>
          </w:tcPr>
          <w:p w:rsidR="00715F4A" w:rsidRPr="00495ECF" w:rsidRDefault="00715F4A" w:rsidP="00737B66">
            <w:pPr>
              <w:jc w:val="center"/>
              <w:rPr>
                <w:rFonts w:eastAsia="Calibri"/>
                <w:lang w:eastAsia="en-US"/>
              </w:rPr>
            </w:pPr>
            <w:r w:rsidRPr="00495ECF">
              <w:rPr>
                <w:rFonts w:eastAsia="Calibri"/>
                <w:lang w:eastAsia="en-US"/>
              </w:rPr>
              <w:t>5</w:t>
            </w:r>
          </w:p>
        </w:tc>
      </w:tr>
      <w:tr w:rsidR="00715F4A" w:rsidTr="00737B66">
        <w:tc>
          <w:tcPr>
            <w:tcW w:w="355" w:type="pct"/>
            <w:shd w:val="clear" w:color="auto" w:fill="auto"/>
          </w:tcPr>
          <w:p w:rsidR="00715F4A" w:rsidRPr="00495ECF" w:rsidRDefault="00715F4A" w:rsidP="00737B66">
            <w:pPr>
              <w:rPr>
                <w:rFonts w:eastAsia="Calibri"/>
                <w:lang w:eastAsia="en-US"/>
              </w:rPr>
            </w:pPr>
          </w:p>
        </w:tc>
        <w:tc>
          <w:tcPr>
            <w:tcW w:w="1063" w:type="pct"/>
            <w:shd w:val="clear" w:color="auto" w:fill="auto"/>
          </w:tcPr>
          <w:p w:rsidR="00715F4A" w:rsidRPr="00495ECF" w:rsidRDefault="00715F4A" w:rsidP="00737B66">
            <w:pPr>
              <w:rPr>
                <w:rFonts w:eastAsia="Calibri"/>
                <w:lang w:eastAsia="en-US"/>
              </w:rPr>
            </w:pPr>
          </w:p>
        </w:tc>
        <w:tc>
          <w:tcPr>
            <w:tcW w:w="1259" w:type="pct"/>
            <w:shd w:val="clear" w:color="auto" w:fill="auto"/>
          </w:tcPr>
          <w:p w:rsidR="00715F4A" w:rsidRPr="00495ECF" w:rsidRDefault="00715F4A" w:rsidP="00737B66">
            <w:pPr>
              <w:rPr>
                <w:rFonts w:eastAsia="Calibri"/>
                <w:lang w:eastAsia="en-US"/>
              </w:rPr>
            </w:pPr>
          </w:p>
        </w:tc>
        <w:tc>
          <w:tcPr>
            <w:tcW w:w="1305" w:type="pct"/>
            <w:shd w:val="clear" w:color="auto" w:fill="auto"/>
          </w:tcPr>
          <w:p w:rsidR="00715F4A" w:rsidRPr="00495ECF" w:rsidRDefault="00715F4A" w:rsidP="00737B66">
            <w:pPr>
              <w:rPr>
                <w:rFonts w:eastAsia="Calibri"/>
                <w:lang w:eastAsia="en-US"/>
              </w:rPr>
            </w:pPr>
          </w:p>
        </w:tc>
        <w:tc>
          <w:tcPr>
            <w:tcW w:w="1018" w:type="pct"/>
            <w:shd w:val="clear" w:color="auto" w:fill="auto"/>
          </w:tcPr>
          <w:p w:rsidR="00715F4A" w:rsidRPr="00495ECF" w:rsidRDefault="00715F4A" w:rsidP="00737B66">
            <w:pPr>
              <w:rPr>
                <w:rFonts w:eastAsia="Calibri"/>
                <w:lang w:eastAsia="en-US"/>
              </w:rPr>
            </w:pPr>
          </w:p>
        </w:tc>
      </w:tr>
      <w:tr w:rsidR="00715F4A" w:rsidTr="00737B66">
        <w:tc>
          <w:tcPr>
            <w:tcW w:w="355" w:type="pct"/>
            <w:shd w:val="clear" w:color="auto" w:fill="auto"/>
          </w:tcPr>
          <w:p w:rsidR="00715F4A" w:rsidRPr="00495ECF" w:rsidRDefault="00715F4A" w:rsidP="00737B66">
            <w:pPr>
              <w:rPr>
                <w:rFonts w:eastAsia="Calibri"/>
                <w:lang w:eastAsia="en-US"/>
              </w:rPr>
            </w:pPr>
          </w:p>
        </w:tc>
        <w:tc>
          <w:tcPr>
            <w:tcW w:w="1063" w:type="pct"/>
            <w:shd w:val="clear" w:color="auto" w:fill="auto"/>
          </w:tcPr>
          <w:p w:rsidR="00715F4A" w:rsidRPr="00495ECF" w:rsidRDefault="00715F4A" w:rsidP="00737B66">
            <w:pPr>
              <w:rPr>
                <w:rFonts w:eastAsia="Calibri"/>
                <w:lang w:eastAsia="en-US"/>
              </w:rPr>
            </w:pPr>
          </w:p>
        </w:tc>
        <w:tc>
          <w:tcPr>
            <w:tcW w:w="1259" w:type="pct"/>
            <w:shd w:val="clear" w:color="auto" w:fill="auto"/>
          </w:tcPr>
          <w:p w:rsidR="00715F4A" w:rsidRPr="00495ECF" w:rsidRDefault="00715F4A" w:rsidP="00737B66">
            <w:pPr>
              <w:rPr>
                <w:rFonts w:eastAsia="Calibri"/>
                <w:lang w:eastAsia="en-US"/>
              </w:rPr>
            </w:pPr>
          </w:p>
        </w:tc>
        <w:tc>
          <w:tcPr>
            <w:tcW w:w="1305" w:type="pct"/>
            <w:shd w:val="clear" w:color="auto" w:fill="auto"/>
          </w:tcPr>
          <w:p w:rsidR="00715F4A" w:rsidRPr="00495ECF" w:rsidRDefault="00715F4A" w:rsidP="00737B66">
            <w:pPr>
              <w:rPr>
                <w:rFonts w:eastAsia="Calibri"/>
                <w:lang w:eastAsia="en-US"/>
              </w:rPr>
            </w:pPr>
          </w:p>
        </w:tc>
        <w:tc>
          <w:tcPr>
            <w:tcW w:w="1018" w:type="pct"/>
            <w:shd w:val="clear" w:color="auto" w:fill="auto"/>
          </w:tcPr>
          <w:p w:rsidR="00715F4A" w:rsidRPr="00495ECF" w:rsidRDefault="00715F4A" w:rsidP="00737B66">
            <w:pPr>
              <w:rPr>
                <w:rFonts w:eastAsia="Calibri"/>
                <w:lang w:eastAsia="en-US"/>
              </w:rPr>
            </w:pPr>
          </w:p>
        </w:tc>
      </w:tr>
    </w:tbl>
    <w:p w:rsidR="00715F4A" w:rsidRPr="00715F4A" w:rsidRDefault="00715F4A" w:rsidP="00715F4A">
      <w:pPr>
        <w:pStyle w:val="1"/>
        <w:rPr>
          <w:rFonts w:ascii="Times New Roman" w:eastAsia="Calibri" w:hAnsi="Times New Roman"/>
          <w:b w:val="0"/>
          <w:bCs w:val="0"/>
          <w:color w:val="000000" w:themeColor="text1"/>
          <w:sz w:val="20"/>
          <w:szCs w:val="20"/>
          <w:lang w:eastAsia="en-US"/>
        </w:rPr>
      </w:pPr>
      <w:r w:rsidRPr="00715F4A">
        <w:rPr>
          <w:rFonts w:ascii="Times New Roman" w:eastAsia="Calibri" w:hAnsi="Times New Roman"/>
          <w:b w:val="0"/>
          <w:bCs w:val="0"/>
          <w:color w:val="000000" w:themeColor="text1"/>
          <w:sz w:val="20"/>
          <w:szCs w:val="20"/>
          <w:lang w:eastAsia="en-US"/>
        </w:rPr>
        <w:t xml:space="preserve">Руководитель организации         </w:t>
      </w:r>
      <w:r w:rsidR="00AC2E90">
        <w:rPr>
          <w:rFonts w:ascii="Times New Roman" w:eastAsia="Calibri" w:hAnsi="Times New Roman"/>
          <w:b w:val="0"/>
          <w:bCs w:val="0"/>
          <w:color w:val="000000" w:themeColor="text1"/>
          <w:sz w:val="20"/>
          <w:szCs w:val="20"/>
          <w:lang w:eastAsia="en-US"/>
        </w:rPr>
        <w:t>/</w:t>
      </w:r>
      <w:r w:rsidRPr="00715F4A">
        <w:rPr>
          <w:rFonts w:ascii="Times New Roman" w:eastAsia="Calibri" w:hAnsi="Times New Roman"/>
          <w:b w:val="0"/>
          <w:bCs w:val="0"/>
          <w:color w:val="000000" w:themeColor="text1"/>
          <w:sz w:val="20"/>
          <w:szCs w:val="20"/>
          <w:lang w:eastAsia="en-US"/>
        </w:rPr>
        <w:t xml:space="preserve"> _____________ </w:t>
      </w:r>
      <w:r w:rsidR="00AC2E90">
        <w:rPr>
          <w:rFonts w:ascii="Times New Roman" w:eastAsia="Calibri" w:hAnsi="Times New Roman"/>
          <w:b w:val="0"/>
          <w:bCs w:val="0"/>
          <w:color w:val="000000" w:themeColor="text1"/>
          <w:sz w:val="20"/>
          <w:szCs w:val="20"/>
          <w:lang w:eastAsia="en-US"/>
        </w:rPr>
        <w:t>/</w:t>
      </w:r>
      <w:r w:rsidRPr="00715F4A">
        <w:rPr>
          <w:rFonts w:ascii="Times New Roman" w:eastAsia="Calibri" w:hAnsi="Times New Roman"/>
          <w:b w:val="0"/>
          <w:bCs w:val="0"/>
          <w:color w:val="000000" w:themeColor="text1"/>
          <w:sz w:val="20"/>
          <w:szCs w:val="20"/>
          <w:lang w:eastAsia="en-US"/>
        </w:rPr>
        <w:t>___________________________</w:t>
      </w:r>
    </w:p>
    <w:p w:rsidR="00715F4A" w:rsidRPr="00715F4A" w:rsidRDefault="00715F4A" w:rsidP="00715F4A">
      <w:pPr>
        <w:pStyle w:val="1"/>
        <w:rPr>
          <w:rFonts w:ascii="Times New Roman" w:eastAsia="Calibri" w:hAnsi="Times New Roman"/>
          <w:b w:val="0"/>
          <w:bCs w:val="0"/>
          <w:color w:val="000000" w:themeColor="text1"/>
          <w:sz w:val="20"/>
          <w:szCs w:val="20"/>
          <w:lang w:eastAsia="en-US"/>
        </w:rPr>
      </w:pPr>
      <w:r w:rsidRPr="00715F4A">
        <w:rPr>
          <w:rFonts w:ascii="Times New Roman" w:eastAsia="Calibri" w:hAnsi="Times New Roman"/>
          <w:b w:val="0"/>
          <w:bCs w:val="0"/>
          <w:color w:val="000000" w:themeColor="text1"/>
          <w:sz w:val="20"/>
          <w:szCs w:val="20"/>
          <w:lang w:eastAsia="en-US"/>
        </w:rPr>
        <w:t xml:space="preserve">   </w:t>
      </w:r>
      <w:r w:rsidRPr="00715F4A">
        <w:rPr>
          <w:rFonts w:ascii="Times New Roman" w:eastAsia="Calibri" w:hAnsi="Times New Roman"/>
          <w:b w:val="0"/>
          <w:bCs w:val="0"/>
          <w:color w:val="000000" w:themeColor="text1"/>
          <w:sz w:val="20"/>
          <w:szCs w:val="20"/>
          <w:lang w:eastAsia="en-US"/>
        </w:rPr>
        <w:tab/>
      </w:r>
      <w:r w:rsidRPr="00715F4A">
        <w:rPr>
          <w:rFonts w:ascii="Times New Roman" w:eastAsia="Calibri" w:hAnsi="Times New Roman"/>
          <w:b w:val="0"/>
          <w:bCs w:val="0"/>
          <w:color w:val="000000" w:themeColor="text1"/>
          <w:sz w:val="20"/>
          <w:szCs w:val="20"/>
          <w:lang w:eastAsia="en-US"/>
        </w:rPr>
        <w:tab/>
        <w:t xml:space="preserve">                                 (подпись)      (расшифровка подписи)</w:t>
      </w:r>
    </w:p>
    <w:p w:rsidR="00715F4A" w:rsidRPr="00715F4A" w:rsidRDefault="00AC2E90" w:rsidP="00715F4A">
      <w:pPr>
        <w:pStyle w:val="1"/>
        <w:rPr>
          <w:rFonts w:ascii="Times New Roman" w:eastAsia="Calibri" w:hAnsi="Times New Roman"/>
          <w:b w:val="0"/>
          <w:bCs w:val="0"/>
          <w:color w:val="000000" w:themeColor="text1"/>
          <w:sz w:val="20"/>
          <w:szCs w:val="20"/>
          <w:lang w:eastAsia="en-US"/>
        </w:rPr>
      </w:pPr>
      <w:r>
        <w:rPr>
          <w:rFonts w:ascii="Times New Roman" w:eastAsia="Calibri" w:hAnsi="Times New Roman"/>
          <w:b w:val="0"/>
          <w:bCs w:val="0"/>
          <w:color w:val="000000" w:themeColor="text1"/>
          <w:sz w:val="20"/>
          <w:szCs w:val="20"/>
          <w:lang w:eastAsia="en-US"/>
        </w:rPr>
        <w:t>Г</w:t>
      </w:r>
      <w:r w:rsidR="00715F4A" w:rsidRPr="00715F4A">
        <w:rPr>
          <w:rFonts w:ascii="Times New Roman" w:eastAsia="Calibri" w:hAnsi="Times New Roman"/>
          <w:b w:val="0"/>
          <w:bCs w:val="0"/>
          <w:color w:val="000000" w:themeColor="text1"/>
          <w:sz w:val="20"/>
          <w:szCs w:val="20"/>
          <w:lang w:eastAsia="en-US"/>
        </w:rPr>
        <w:t xml:space="preserve">лавный бухгалтер                 </w:t>
      </w:r>
      <w:r>
        <w:rPr>
          <w:rFonts w:ascii="Times New Roman" w:eastAsia="Calibri" w:hAnsi="Times New Roman"/>
          <w:b w:val="0"/>
          <w:bCs w:val="0"/>
          <w:color w:val="000000" w:themeColor="text1"/>
          <w:sz w:val="20"/>
          <w:szCs w:val="20"/>
          <w:lang w:eastAsia="en-US"/>
        </w:rPr>
        <w:t>/</w:t>
      </w:r>
      <w:r w:rsidR="00715F4A" w:rsidRPr="00715F4A">
        <w:rPr>
          <w:rFonts w:ascii="Times New Roman" w:eastAsia="Calibri" w:hAnsi="Times New Roman"/>
          <w:b w:val="0"/>
          <w:bCs w:val="0"/>
          <w:color w:val="000000" w:themeColor="text1"/>
          <w:sz w:val="20"/>
          <w:szCs w:val="20"/>
          <w:lang w:eastAsia="en-US"/>
        </w:rPr>
        <w:t>_____________</w:t>
      </w:r>
      <w:r>
        <w:rPr>
          <w:rFonts w:ascii="Times New Roman" w:eastAsia="Calibri" w:hAnsi="Times New Roman"/>
          <w:b w:val="0"/>
          <w:bCs w:val="0"/>
          <w:color w:val="000000" w:themeColor="text1"/>
          <w:sz w:val="20"/>
          <w:szCs w:val="20"/>
          <w:lang w:eastAsia="en-US"/>
        </w:rPr>
        <w:t>/</w:t>
      </w:r>
      <w:r w:rsidR="00715F4A" w:rsidRPr="00715F4A">
        <w:rPr>
          <w:rFonts w:ascii="Times New Roman" w:eastAsia="Calibri" w:hAnsi="Times New Roman"/>
          <w:b w:val="0"/>
          <w:bCs w:val="0"/>
          <w:color w:val="000000" w:themeColor="text1"/>
          <w:sz w:val="20"/>
          <w:szCs w:val="20"/>
          <w:lang w:eastAsia="en-US"/>
        </w:rPr>
        <w:t xml:space="preserve"> ___________________________</w:t>
      </w:r>
    </w:p>
    <w:p w:rsidR="00AC2E90" w:rsidRDefault="00715F4A" w:rsidP="00715F4A">
      <w:pPr>
        <w:pStyle w:val="1"/>
        <w:rPr>
          <w:rFonts w:ascii="Times New Roman" w:eastAsia="Calibri" w:hAnsi="Times New Roman"/>
          <w:b w:val="0"/>
          <w:bCs w:val="0"/>
          <w:color w:val="000000" w:themeColor="text1"/>
          <w:sz w:val="20"/>
          <w:szCs w:val="20"/>
          <w:lang w:eastAsia="en-US"/>
        </w:rPr>
      </w:pPr>
      <w:r w:rsidRPr="00715F4A">
        <w:rPr>
          <w:rFonts w:ascii="Times New Roman" w:eastAsia="Calibri" w:hAnsi="Times New Roman"/>
          <w:b w:val="0"/>
          <w:bCs w:val="0"/>
          <w:color w:val="000000" w:themeColor="text1"/>
          <w:sz w:val="20"/>
          <w:szCs w:val="20"/>
          <w:lang w:eastAsia="en-US"/>
        </w:rPr>
        <w:t xml:space="preserve"> </w:t>
      </w:r>
      <w:r w:rsidRPr="00715F4A">
        <w:rPr>
          <w:rFonts w:ascii="Times New Roman" w:eastAsia="Calibri" w:hAnsi="Times New Roman"/>
          <w:b w:val="0"/>
          <w:bCs w:val="0"/>
          <w:color w:val="000000" w:themeColor="text1"/>
          <w:sz w:val="20"/>
          <w:szCs w:val="20"/>
          <w:lang w:eastAsia="en-US"/>
        </w:rPr>
        <w:tab/>
      </w:r>
      <w:r w:rsidRPr="00715F4A">
        <w:rPr>
          <w:rFonts w:ascii="Times New Roman" w:eastAsia="Calibri" w:hAnsi="Times New Roman"/>
          <w:b w:val="0"/>
          <w:bCs w:val="0"/>
          <w:color w:val="000000" w:themeColor="text1"/>
          <w:sz w:val="20"/>
          <w:szCs w:val="20"/>
          <w:lang w:eastAsia="en-US"/>
        </w:rPr>
        <w:tab/>
        <w:t xml:space="preserve">                                 (подпись)      (расшифровка подписи)</w:t>
      </w:r>
    </w:p>
    <w:p w:rsidR="00715F4A" w:rsidRPr="00715F4A" w:rsidRDefault="00715F4A" w:rsidP="00715F4A">
      <w:pPr>
        <w:pStyle w:val="1"/>
        <w:rPr>
          <w:rFonts w:ascii="Times New Roman" w:eastAsia="Calibri" w:hAnsi="Times New Roman"/>
          <w:b w:val="0"/>
          <w:bCs w:val="0"/>
          <w:color w:val="000000" w:themeColor="text1"/>
          <w:sz w:val="20"/>
          <w:szCs w:val="20"/>
          <w:lang w:eastAsia="en-US"/>
        </w:rPr>
      </w:pPr>
      <w:r w:rsidRPr="00715F4A">
        <w:rPr>
          <w:rFonts w:ascii="Times New Roman" w:eastAsia="Calibri" w:hAnsi="Times New Roman"/>
          <w:b w:val="0"/>
          <w:bCs w:val="0"/>
          <w:color w:val="000000" w:themeColor="text1"/>
          <w:sz w:val="20"/>
          <w:szCs w:val="20"/>
          <w:lang w:eastAsia="en-US"/>
        </w:rPr>
        <w:t>М.П.</w:t>
      </w:r>
    </w:p>
    <w:p w:rsidR="00715F4A" w:rsidRPr="004E6BAB" w:rsidRDefault="00715F4A" w:rsidP="00715F4A">
      <w:pPr>
        <w:rPr>
          <w:rFonts w:eastAsia="Calibri"/>
          <w:sz w:val="28"/>
          <w:szCs w:val="28"/>
          <w:lang w:eastAsia="en-US"/>
        </w:rPr>
      </w:pPr>
    </w:p>
    <w:p w:rsidR="00715F4A" w:rsidRPr="004E6BAB" w:rsidRDefault="00715F4A" w:rsidP="00715F4A">
      <w:pPr>
        <w:rPr>
          <w:rFonts w:eastAsia="Calibri"/>
          <w:sz w:val="28"/>
          <w:szCs w:val="28"/>
          <w:lang w:eastAsia="en-US"/>
        </w:rPr>
      </w:pPr>
    </w:p>
    <w:p w:rsidR="00AC2E90" w:rsidRPr="00DC587E" w:rsidRDefault="00AC2E90" w:rsidP="00AC2E90">
      <w:pPr>
        <w:pStyle w:val="af0"/>
        <w:rPr>
          <w:rFonts w:ascii="Times New Roman" w:hAnsi="Times New Roman" w:cs="Times New Roman"/>
          <w:sz w:val="20"/>
          <w:szCs w:val="20"/>
        </w:rPr>
      </w:pPr>
      <w:r w:rsidRPr="00DC587E">
        <w:rPr>
          <w:rFonts w:ascii="Times New Roman" w:hAnsi="Times New Roman" w:cs="Times New Roman"/>
          <w:sz w:val="20"/>
          <w:szCs w:val="20"/>
        </w:rPr>
        <w:t>СОГЛАСОВАНО</w:t>
      </w:r>
    </w:p>
    <w:p w:rsidR="00AC2E90" w:rsidRDefault="00AC2E90" w:rsidP="00AC2E90">
      <w:pPr>
        <w:pStyle w:val="af0"/>
        <w:rPr>
          <w:rFonts w:ascii="Times New Roman" w:hAnsi="Times New Roman" w:cs="Times New Roman"/>
          <w:sz w:val="20"/>
          <w:szCs w:val="20"/>
        </w:rPr>
      </w:pPr>
      <w:r>
        <w:rPr>
          <w:rFonts w:ascii="Times New Roman" w:hAnsi="Times New Roman" w:cs="Times New Roman"/>
          <w:sz w:val="20"/>
          <w:szCs w:val="20"/>
        </w:rPr>
        <w:t>Начальник Управления городского</w:t>
      </w:r>
    </w:p>
    <w:p w:rsidR="00AC2E90" w:rsidRDefault="00AC2E90" w:rsidP="00AC2E90">
      <w:pPr>
        <w:pStyle w:val="af0"/>
        <w:rPr>
          <w:rFonts w:ascii="Times New Roman" w:hAnsi="Times New Roman" w:cs="Times New Roman"/>
          <w:sz w:val="20"/>
          <w:szCs w:val="20"/>
        </w:rPr>
      </w:pPr>
      <w:r>
        <w:rPr>
          <w:rFonts w:ascii="Times New Roman" w:hAnsi="Times New Roman" w:cs="Times New Roman"/>
          <w:sz w:val="20"/>
          <w:szCs w:val="20"/>
        </w:rPr>
        <w:t xml:space="preserve">хозяйства администрации </w:t>
      </w:r>
    </w:p>
    <w:p w:rsidR="00AC2E90" w:rsidRPr="00DC587E" w:rsidRDefault="00AC2E90" w:rsidP="00AC2E90">
      <w:pPr>
        <w:pStyle w:val="af0"/>
        <w:rPr>
          <w:rFonts w:ascii="Times New Roman" w:hAnsi="Times New Roman" w:cs="Times New Roman"/>
          <w:sz w:val="20"/>
          <w:szCs w:val="20"/>
        </w:rPr>
      </w:pPr>
      <w:r>
        <w:rPr>
          <w:rFonts w:ascii="Times New Roman" w:hAnsi="Times New Roman" w:cs="Times New Roman"/>
          <w:sz w:val="20"/>
          <w:szCs w:val="20"/>
        </w:rPr>
        <w:t xml:space="preserve">города Новочебоксарска                                       </w:t>
      </w:r>
      <w:r w:rsidRPr="00DC587E">
        <w:rPr>
          <w:rFonts w:ascii="Times New Roman" w:hAnsi="Times New Roman" w:cs="Times New Roman"/>
          <w:sz w:val="20"/>
          <w:szCs w:val="20"/>
        </w:rPr>
        <w:t xml:space="preserve"> </w:t>
      </w:r>
      <w:r>
        <w:rPr>
          <w:rFonts w:ascii="Times New Roman" w:hAnsi="Times New Roman" w:cs="Times New Roman"/>
          <w:sz w:val="20"/>
          <w:szCs w:val="20"/>
        </w:rPr>
        <w:t>/</w:t>
      </w:r>
      <w:r w:rsidRPr="00DC587E">
        <w:rPr>
          <w:rFonts w:ascii="Times New Roman" w:hAnsi="Times New Roman" w:cs="Times New Roman"/>
          <w:sz w:val="20"/>
          <w:szCs w:val="20"/>
        </w:rPr>
        <w:t>______________</w:t>
      </w:r>
      <w:r>
        <w:rPr>
          <w:rFonts w:ascii="Times New Roman" w:hAnsi="Times New Roman" w:cs="Times New Roman"/>
          <w:sz w:val="20"/>
          <w:szCs w:val="20"/>
        </w:rPr>
        <w:t>/</w:t>
      </w:r>
      <w:r w:rsidRPr="00DC587E">
        <w:rPr>
          <w:rFonts w:ascii="Times New Roman" w:hAnsi="Times New Roman" w:cs="Times New Roman"/>
          <w:sz w:val="20"/>
          <w:szCs w:val="20"/>
        </w:rPr>
        <w:t xml:space="preserve"> ________________________</w:t>
      </w:r>
    </w:p>
    <w:p w:rsidR="00AC2E90" w:rsidRPr="00DC587E" w:rsidRDefault="00AC2E90" w:rsidP="00AC2E90">
      <w:pPr>
        <w:pStyle w:val="af0"/>
        <w:rPr>
          <w:rFonts w:ascii="Times New Roman" w:hAnsi="Times New Roman" w:cs="Times New Roman"/>
          <w:sz w:val="20"/>
          <w:szCs w:val="20"/>
        </w:rPr>
      </w:pPr>
      <w:r w:rsidRPr="00DC587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C587E">
        <w:rPr>
          <w:rFonts w:ascii="Times New Roman" w:hAnsi="Times New Roman" w:cs="Times New Roman"/>
          <w:sz w:val="20"/>
          <w:szCs w:val="20"/>
        </w:rPr>
        <w:t xml:space="preserve"> (подпись)    (расшифровка подписи)</w:t>
      </w:r>
    </w:p>
    <w:p w:rsidR="00AC2E90" w:rsidRPr="00DC587E" w:rsidRDefault="00AC2E90" w:rsidP="00AC2E90"/>
    <w:p w:rsidR="00AC2E90" w:rsidRPr="00DC587E" w:rsidRDefault="00AC2E90" w:rsidP="00AC2E90">
      <w:pPr>
        <w:pStyle w:val="af0"/>
        <w:rPr>
          <w:rFonts w:ascii="Times New Roman" w:hAnsi="Times New Roman" w:cs="Times New Roman"/>
          <w:sz w:val="20"/>
          <w:szCs w:val="20"/>
        </w:rPr>
      </w:pPr>
      <w:r w:rsidRPr="00DC587E">
        <w:rPr>
          <w:rFonts w:ascii="Times New Roman" w:hAnsi="Times New Roman" w:cs="Times New Roman"/>
          <w:sz w:val="20"/>
          <w:szCs w:val="20"/>
        </w:rPr>
        <w:t>Проверил</w:t>
      </w:r>
    </w:p>
    <w:p w:rsidR="00AC2E90" w:rsidRPr="00DC587E" w:rsidRDefault="00AC2E90" w:rsidP="00AC2E90">
      <w:pPr>
        <w:pStyle w:val="af0"/>
        <w:rPr>
          <w:rFonts w:ascii="Times New Roman" w:hAnsi="Times New Roman" w:cs="Times New Roman"/>
          <w:sz w:val="20"/>
          <w:szCs w:val="20"/>
        </w:rPr>
      </w:pPr>
      <w:r>
        <w:rPr>
          <w:rFonts w:ascii="Times New Roman" w:hAnsi="Times New Roman" w:cs="Times New Roman"/>
          <w:sz w:val="20"/>
          <w:szCs w:val="20"/>
        </w:rPr>
        <w:t xml:space="preserve">Начальник отдела ЖКХ и контроля                     </w:t>
      </w:r>
      <w:r w:rsidRPr="00DC587E">
        <w:rPr>
          <w:rFonts w:ascii="Times New Roman" w:hAnsi="Times New Roman" w:cs="Times New Roman"/>
          <w:sz w:val="20"/>
          <w:szCs w:val="20"/>
        </w:rPr>
        <w:t xml:space="preserve"> </w:t>
      </w:r>
      <w:r>
        <w:rPr>
          <w:rFonts w:ascii="Times New Roman" w:hAnsi="Times New Roman" w:cs="Times New Roman"/>
          <w:sz w:val="20"/>
          <w:szCs w:val="20"/>
        </w:rPr>
        <w:t>/</w:t>
      </w:r>
      <w:r w:rsidRPr="00DC587E">
        <w:rPr>
          <w:rFonts w:ascii="Times New Roman" w:hAnsi="Times New Roman" w:cs="Times New Roman"/>
          <w:sz w:val="20"/>
          <w:szCs w:val="20"/>
        </w:rPr>
        <w:t>_______________</w:t>
      </w:r>
      <w:r>
        <w:rPr>
          <w:rFonts w:ascii="Times New Roman" w:hAnsi="Times New Roman" w:cs="Times New Roman"/>
          <w:sz w:val="20"/>
          <w:szCs w:val="20"/>
        </w:rPr>
        <w:t>/</w:t>
      </w:r>
      <w:r w:rsidRPr="00DC587E">
        <w:rPr>
          <w:rFonts w:ascii="Times New Roman" w:hAnsi="Times New Roman" w:cs="Times New Roman"/>
          <w:sz w:val="20"/>
          <w:szCs w:val="20"/>
        </w:rPr>
        <w:t xml:space="preserve"> _______________________</w:t>
      </w:r>
    </w:p>
    <w:p w:rsidR="00AC2E90" w:rsidRPr="00AC2E90" w:rsidRDefault="00AC2E90" w:rsidP="00AC2E90">
      <w:pPr>
        <w:pStyle w:val="af0"/>
        <w:rPr>
          <w:rFonts w:ascii="Times New Roman" w:hAnsi="Times New Roman" w:cs="Times New Roman"/>
          <w:sz w:val="20"/>
          <w:szCs w:val="20"/>
        </w:rPr>
      </w:pPr>
      <w:r w:rsidRPr="00AC2E90">
        <w:rPr>
          <w:rFonts w:ascii="Times New Roman" w:hAnsi="Times New Roman" w:cs="Times New Roman"/>
          <w:sz w:val="20"/>
          <w:szCs w:val="20"/>
        </w:rPr>
        <w:t>Управления городского</w:t>
      </w:r>
      <w:r>
        <w:rPr>
          <w:rFonts w:ascii="Times New Roman" w:hAnsi="Times New Roman" w:cs="Times New Roman"/>
          <w:sz w:val="20"/>
          <w:szCs w:val="20"/>
        </w:rPr>
        <w:t xml:space="preserve">                                                   (подпись)    (расшифровка </w:t>
      </w:r>
      <w:r w:rsidRPr="00DC587E">
        <w:rPr>
          <w:rFonts w:ascii="Times New Roman" w:hAnsi="Times New Roman" w:cs="Times New Roman"/>
          <w:sz w:val="20"/>
          <w:szCs w:val="20"/>
        </w:rPr>
        <w:t>подписи)</w:t>
      </w:r>
    </w:p>
    <w:p w:rsidR="00AC2E90" w:rsidRPr="00AC2E90" w:rsidRDefault="00AC2E90" w:rsidP="00AC2E90">
      <w:pPr>
        <w:pStyle w:val="af0"/>
        <w:rPr>
          <w:rFonts w:ascii="Times New Roman" w:hAnsi="Times New Roman" w:cs="Times New Roman"/>
          <w:sz w:val="20"/>
          <w:szCs w:val="20"/>
        </w:rPr>
      </w:pPr>
      <w:r w:rsidRPr="00AC2E90">
        <w:rPr>
          <w:rFonts w:ascii="Times New Roman" w:hAnsi="Times New Roman" w:cs="Times New Roman"/>
          <w:sz w:val="20"/>
          <w:szCs w:val="20"/>
        </w:rPr>
        <w:t xml:space="preserve">хозяйства администрации </w:t>
      </w:r>
    </w:p>
    <w:p w:rsidR="00AC2E90" w:rsidRPr="00DC587E" w:rsidRDefault="00AC2E90" w:rsidP="00AC2E90">
      <w:pPr>
        <w:pStyle w:val="af0"/>
        <w:rPr>
          <w:rFonts w:ascii="Times New Roman" w:hAnsi="Times New Roman" w:cs="Times New Roman"/>
          <w:sz w:val="20"/>
          <w:szCs w:val="20"/>
        </w:rPr>
      </w:pPr>
      <w:r w:rsidRPr="00AC2E90">
        <w:rPr>
          <w:rFonts w:ascii="Times New Roman" w:hAnsi="Times New Roman" w:cs="Times New Roman"/>
          <w:sz w:val="20"/>
          <w:szCs w:val="20"/>
        </w:rPr>
        <w:t xml:space="preserve">города Новочебоксарска                 </w:t>
      </w:r>
      <w:r>
        <w:rPr>
          <w:rFonts w:ascii="Times New Roman" w:hAnsi="Times New Roman" w:cs="Times New Roman"/>
          <w:sz w:val="20"/>
          <w:szCs w:val="20"/>
        </w:rPr>
        <w:t xml:space="preserve">                             </w:t>
      </w:r>
    </w:p>
    <w:p w:rsidR="00AC2E90" w:rsidRPr="00DC587E" w:rsidRDefault="00AC2E90" w:rsidP="00AC2E90">
      <w:pPr>
        <w:pStyle w:val="af0"/>
        <w:rPr>
          <w:rFonts w:ascii="Times New Roman" w:hAnsi="Times New Roman" w:cs="Times New Roman"/>
          <w:sz w:val="20"/>
          <w:szCs w:val="20"/>
        </w:rPr>
      </w:pPr>
      <w:r w:rsidRPr="00DC587E">
        <w:rPr>
          <w:rFonts w:ascii="Times New Roman" w:hAnsi="Times New Roman" w:cs="Times New Roman"/>
          <w:sz w:val="20"/>
          <w:szCs w:val="20"/>
        </w:rPr>
        <w:t>___ ______________ 20__ г.</w:t>
      </w:r>
    </w:p>
    <w:p w:rsidR="00715F4A" w:rsidRPr="004E6BAB" w:rsidRDefault="00715F4A" w:rsidP="00715F4A">
      <w:pPr>
        <w:rPr>
          <w:rFonts w:eastAsia="Calibri"/>
          <w:sz w:val="28"/>
          <w:szCs w:val="28"/>
          <w:lang w:eastAsia="en-US"/>
        </w:rPr>
        <w:sectPr w:rsidR="00715F4A" w:rsidRPr="004E6BAB">
          <w:pgSz w:w="11906" w:h="16838"/>
          <w:pgMar w:top="1134" w:right="850" w:bottom="1134" w:left="1701" w:header="708" w:footer="708" w:gutter="0"/>
          <w:cols w:space="708"/>
          <w:docGrid w:linePitch="360"/>
        </w:sectPr>
      </w:pPr>
    </w:p>
    <w:p w:rsidR="00715F4A" w:rsidRPr="004E6BAB" w:rsidRDefault="00715F4A" w:rsidP="00715F4A">
      <w:pPr>
        <w:rPr>
          <w:rFonts w:eastAsia="Calibri"/>
          <w:sz w:val="28"/>
          <w:szCs w:val="28"/>
          <w:lang w:eastAsia="en-US"/>
        </w:rPr>
      </w:pPr>
    </w:p>
    <w:tbl>
      <w:tblPr>
        <w:tblW w:w="0" w:type="auto"/>
        <w:tblLook w:val="04A0" w:firstRow="1" w:lastRow="0" w:firstColumn="1" w:lastColumn="0" w:noHBand="0" w:noVBand="1"/>
      </w:tblPr>
      <w:tblGrid>
        <w:gridCol w:w="4077"/>
        <w:gridCol w:w="5387"/>
      </w:tblGrid>
      <w:tr w:rsidR="00715F4A" w:rsidRPr="00625500" w:rsidTr="00737B66">
        <w:tc>
          <w:tcPr>
            <w:tcW w:w="4077" w:type="dxa"/>
            <w:shd w:val="clear" w:color="auto" w:fill="auto"/>
          </w:tcPr>
          <w:p w:rsidR="00715F4A" w:rsidRPr="00625500" w:rsidRDefault="00715F4A" w:rsidP="00737B66"/>
        </w:tc>
        <w:tc>
          <w:tcPr>
            <w:tcW w:w="5387" w:type="dxa"/>
            <w:shd w:val="clear" w:color="auto" w:fill="auto"/>
          </w:tcPr>
          <w:p w:rsidR="00715F4A" w:rsidRPr="00495ECF" w:rsidRDefault="00715F4A" w:rsidP="00737B66">
            <w:pPr>
              <w:suppressAutoHyphens/>
              <w:jc w:val="right"/>
              <w:rPr>
                <w:rFonts w:eastAsia="Calibri"/>
                <w:lang w:eastAsia="en-US"/>
              </w:rPr>
            </w:pPr>
            <w:r w:rsidRPr="00495ECF">
              <w:rPr>
                <w:rFonts w:eastAsia="Calibri"/>
                <w:lang w:eastAsia="en-US"/>
              </w:rPr>
              <w:t>Приложение № 3</w:t>
            </w:r>
          </w:p>
          <w:p w:rsidR="00715F4A" w:rsidRPr="00495ECF" w:rsidRDefault="00715F4A" w:rsidP="00737B66">
            <w:pPr>
              <w:suppressAutoHyphens/>
              <w:jc w:val="right"/>
              <w:rPr>
                <w:rFonts w:eastAsia="Calibri"/>
                <w:lang w:eastAsia="en-US"/>
              </w:rPr>
            </w:pPr>
            <w:r w:rsidRPr="00495ECF">
              <w:rPr>
                <w:rFonts w:eastAsia="Calibri"/>
                <w:lang w:eastAsia="en-US"/>
              </w:rPr>
              <w:t xml:space="preserve">к Правилам предоставления субсидий из бюджета города </w:t>
            </w:r>
            <w:r w:rsidRPr="002D023F">
              <w:rPr>
                <w:rFonts w:eastAsia="Calibri"/>
                <w:lang w:eastAsia="en-US"/>
              </w:rPr>
              <w:t>Новочебоксарска</w:t>
            </w:r>
            <w:r w:rsidRPr="00495ECF">
              <w:rPr>
                <w:rFonts w:eastAsia="Calibri"/>
                <w:lang w:eastAsia="en-US"/>
              </w:rPr>
              <w:t xml:space="preserve"> некоммерческой организации «Республиканский фонд капитального ремонта многоквартирных домов» на реализацию мероприятий по ремонту, замене, модернизации лифтов, ремонту лифтовых шах, машинных и блочных помещений в многоквартирных домах</w:t>
            </w:r>
          </w:p>
          <w:p w:rsidR="00715F4A" w:rsidRPr="00625500" w:rsidRDefault="00715F4A" w:rsidP="00737B66">
            <w:pPr>
              <w:suppressAutoHyphens/>
            </w:pPr>
          </w:p>
        </w:tc>
      </w:tr>
    </w:tbl>
    <w:p w:rsidR="00715F4A" w:rsidRPr="004E6BAB" w:rsidRDefault="00715F4A" w:rsidP="00715F4A">
      <w:pPr>
        <w:rPr>
          <w:rFonts w:eastAsia="Calibri"/>
          <w:sz w:val="28"/>
          <w:szCs w:val="28"/>
          <w:lang w:eastAsia="en-US"/>
        </w:rPr>
      </w:pPr>
    </w:p>
    <w:p w:rsidR="00715F4A" w:rsidRPr="0016066F" w:rsidRDefault="00715F4A" w:rsidP="00715F4A">
      <w:pPr>
        <w:jc w:val="center"/>
        <w:rPr>
          <w:rFonts w:eastAsia="Calibri"/>
          <w:sz w:val="24"/>
          <w:szCs w:val="24"/>
          <w:lang w:eastAsia="en-US"/>
        </w:rPr>
      </w:pPr>
      <w:r w:rsidRPr="0016066F">
        <w:rPr>
          <w:rFonts w:eastAsia="Calibri"/>
          <w:sz w:val="24"/>
          <w:szCs w:val="24"/>
          <w:lang w:eastAsia="en-US"/>
        </w:rPr>
        <w:t>ОТЧЕТ</w:t>
      </w:r>
    </w:p>
    <w:p w:rsidR="00715F4A" w:rsidRPr="0016066F" w:rsidRDefault="00715F4A" w:rsidP="00715F4A">
      <w:pPr>
        <w:jc w:val="center"/>
        <w:rPr>
          <w:rFonts w:eastAsia="Calibri"/>
          <w:sz w:val="24"/>
          <w:szCs w:val="24"/>
          <w:lang w:eastAsia="en-US"/>
        </w:rPr>
      </w:pPr>
    </w:p>
    <w:p w:rsidR="00715F4A" w:rsidRPr="0016066F" w:rsidRDefault="00715F4A" w:rsidP="00715F4A">
      <w:pPr>
        <w:suppressAutoHyphens/>
        <w:jc w:val="center"/>
        <w:rPr>
          <w:rFonts w:eastAsia="Calibri"/>
          <w:sz w:val="24"/>
          <w:szCs w:val="24"/>
          <w:lang w:eastAsia="en-US"/>
        </w:rPr>
      </w:pPr>
      <w:r w:rsidRPr="0016066F">
        <w:rPr>
          <w:rFonts w:eastAsia="Calibri"/>
          <w:sz w:val="24"/>
          <w:szCs w:val="24"/>
          <w:lang w:eastAsia="en-US"/>
        </w:rPr>
        <w:t>о достижении значений результата предоставления субсидий</w:t>
      </w:r>
      <w:r w:rsidRPr="0016066F">
        <w:rPr>
          <w:sz w:val="24"/>
          <w:szCs w:val="24"/>
        </w:rPr>
        <w:t xml:space="preserve"> </w:t>
      </w:r>
      <w:r w:rsidRPr="0016066F">
        <w:rPr>
          <w:rFonts w:eastAsia="Calibri"/>
          <w:sz w:val="24"/>
          <w:szCs w:val="24"/>
          <w:lang w:eastAsia="en-US"/>
        </w:rPr>
        <w:t>и показателя, необходимого для достижения результата предоставления субсидий из бюджета города Новочебоксарска некоммерческой организации «Республиканский фонд капитального ремонта многоквартирных домов на реализацию мероприятий по ремонту, замене, модернизации лифтов, ремонту лифтовых шахт, машинных и блочных помещений в многоквартирных домах</w:t>
      </w:r>
    </w:p>
    <w:p w:rsidR="00715F4A" w:rsidRPr="0016066F" w:rsidRDefault="00715F4A" w:rsidP="00715F4A">
      <w:pPr>
        <w:jc w:val="center"/>
        <w:rPr>
          <w:rFonts w:eastAsia="Calibri"/>
          <w:sz w:val="24"/>
          <w:szCs w:val="24"/>
          <w:lang w:eastAsia="en-US"/>
        </w:rPr>
      </w:pPr>
      <w:r w:rsidRPr="0016066F">
        <w:rPr>
          <w:rFonts w:eastAsia="Calibri"/>
          <w:sz w:val="24"/>
          <w:szCs w:val="24"/>
          <w:lang w:eastAsia="en-US"/>
        </w:rPr>
        <w:t>на _________________ год</w:t>
      </w:r>
    </w:p>
    <w:p w:rsidR="00715F4A" w:rsidRPr="0016066F" w:rsidRDefault="00715F4A" w:rsidP="00715F4A">
      <w:pPr>
        <w:rPr>
          <w:rFonts w:eastAsia="Calibri"/>
          <w:sz w:val="24"/>
          <w:szCs w:val="24"/>
          <w:lang w:eastAsia="en-US"/>
        </w:rPr>
      </w:pPr>
    </w:p>
    <w:p w:rsidR="00715F4A" w:rsidRPr="004E6BAB" w:rsidRDefault="00715F4A" w:rsidP="00715F4A">
      <w:pPr>
        <w:jc w:val="right"/>
        <w:rPr>
          <w:rFonts w:eastAsia="Calibri"/>
          <w:sz w:val="28"/>
          <w:szCs w:val="28"/>
          <w:lang w:eastAsia="en-US"/>
        </w:rPr>
      </w:pPr>
    </w:p>
    <w:p w:rsidR="00715F4A" w:rsidRPr="004E6BAB" w:rsidRDefault="00715F4A" w:rsidP="00715F4A">
      <w:pPr>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417"/>
        <w:gridCol w:w="1417"/>
        <w:gridCol w:w="1417"/>
      </w:tblGrid>
      <w:tr w:rsidR="00715F4A" w:rsidRPr="0016066F" w:rsidTr="00737B66">
        <w:tc>
          <w:tcPr>
            <w:tcW w:w="4819" w:type="dxa"/>
            <w:vMerge w:val="restart"/>
            <w:tcBorders>
              <w:top w:val="single" w:sz="4" w:space="0" w:color="auto"/>
              <w:bottom w:val="single" w:sz="4" w:space="0" w:color="auto"/>
              <w:right w:val="single" w:sz="4" w:space="0" w:color="auto"/>
            </w:tcBorders>
          </w:tcPr>
          <w:p w:rsidR="00715F4A" w:rsidRPr="0016066F" w:rsidRDefault="00715F4A" w:rsidP="00737B66">
            <w:pPr>
              <w:jc w:val="center"/>
              <w:rPr>
                <w:rFonts w:eastAsia="Calibri"/>
                <w:lang w:eastAsia="en-US"/>
              </w:rPr>
            </w:pPr>
            <w:r w:rsidRPr="0016066F">
              <w:rPr>
                <w:rFonts w:eastAsia="Calibri"/>
                <w:lang w:eastAsia="en-US"/>
              </w:rPr>
              <w:t>Наименование результата</w:t>
            </w:r>
          </w:p>
        </w:tc>
        <w:tc>
          <w:tcPr>
            <w:tcW w:w="1417" w:type="dxa"/>
            <w:vMerge w:val="restart"/>
            <w:tcBorders>
              <w:top w:val="single" w:sz="4" w:space="0" w:color="auto"/>
              <w:left w:val="single" w:sz="4" w:space="0" w:color="auto"/>
              <w:bottom w:val="single" w:sz="4" w:space="0" w:color="auto"/>
              <w:right w:val="single" w:sz="4" w:space="0" w:color="auto"/>
            </w:tcBorders>
          </w:tcPr>
          <w:p w:rsidR="00715F4A" w:rsidRPr="0016066F" w:rsidRDefault="00715F4A" w:rsidP="00737B66">
            <w:pPr>
              <w:jc w:val="center"/>
              <w:rPr>
                <w:rFonts w:eastAsia="Calibri"/>
                <w:lang w:eastAsia="en-US"/>
              </w:rPr>
            </w:pPr>
            <w:r w:rsidRPr="0016066F">
              <w:rPr>
                <w:rFonts w:eastAsia="Calibri"/>
                <w:lang w:eastAsia="en-US"/>
              </w:rPr>
              <w:t>Единица измерения</w:t>
            </w:r>
          </w:p>
        </w:tc>
        <w:tc>
          <w:tcPr>
            <w:tcW w:w="2834" w:type="dxa"/>
            <w:gridSpan w:val="2"/>
            <w:tcBorders>
              <w:top w:val="single" w:sz="4" w:space="0" w:color="auto"/>
              <w:left w:val="single" w:sz="4" w:space="0" w:color="auto"/>
              <w:bottom w:val="single" w:sz="4" w:space="0" w:color="auto"/>
            </w:tcBorders>
          </w:tcPr>
          <w:p w:rsidR="00715F4A" w:rsidRPr="0016066F" w:rsidRDefault="00715F4A" w:rsidP="00737B66">
            <w:pPr>
              <w:jc w:val="center"/>
              <w:rPr>
                <w:rFonts w:eastAsia="Calibri"/>
                <w:lang w:eastAsia="en-US"/>
              </w:rPr>
            </w:pPr>
            <w:r w:rsidRPr="0016066F">
              <w:rPr>
                <w:rFonts w:eastAsia="Calibri"/>
                <w:lang w:eastAsia="en-US"/>
              </w:rPr>
              <w:t>Значения результата</w:t>
            </w:r>
          </w:p>
        </w:tc>
      </w:tr>
      <w:tr w:rsidR="00715F4A" w:rsidRPr="0016066F" w:rsidTr="00737B66">
        <w:tc>
          <w:tcPr>
            <w:tcW w:w="4819" w:type="dxa"/>
            <w:vMerge/>
            <w:tcBorders>
              <w:top w:val="single" w:sz="4" w:space="0" w:color="auto"/>
              <w:bottom w:val="single" w:sz="4" w:space="0" w:color="auto"/>
              <w:right w:val="single" w:sz="4" w:space="0" w:color="auto"/>
            </w:tcBorders>
          </w:tcPr>
          <w:p w:rsidR="00715F4A" w:rsidRPr="0016066F" w:rsidRDefault="00715F4A" w:rsidP="00737B66">
            <w:pPr>
              <w:jc w:val="center"/>
              <w:rPr>
                <w:rFonts w:eastAsia="Calibri"/>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715F4A" w:rsidRPr="0016066F" w:rsidRDefault="00715F4A" w:rsidP="00737B66">
            <w:pPr>
              <w:jc w:val="center"/>
              <w:rPr>
                <w:rFonts w:eastAsia="Calibri"/>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715F4A" w:rsidRPr="0016066F" w:rsidRDefault="00715F4A" w:rsidP="00737B66">
            <w:pPr>
              <w:jc w:val="center"/>
              <w:rPr>
                <w:rFonts w:eastAsia="Calibri"/>
                <w:lang w:eastAsia="en-US"/>
              </w:rPr>
            </w:pPr>
            <w:r w:rsidRPr="0016066F">
              <w:rPr>
                <w:rFonts w:eastAsia="Calibri"/>
                <w:lang w:eastAsia="en-US"/>
              </w:rPr>
              <w:t>план</w:t>
            </w:r>
          </w:p>
        </w:tc>
        <w:tc>
          <w:tcPr>
            <w:tcW w:w="1417" w:type="dxa"/>
            <w:tcBorders>
              <w:top w:val="single" w:sz="4" w:space="0" w:color="auto"/>
              <w:left w:val="single" w:sz="4" w:space="0" w:color="auto"/>
              <w:bottom w:val="single" w:sz="4" w:space="0" w:color="auto"/>
            </w:tcBorders>
            <w:vAlign w:val="bottom"/>
          </w:tcPr>
          <w:p w:rsidR="00715F4A" w:rsidRPr="0016066F" w:rsidRDefault="00715F4A" w:rsidP="00737B66">
            <w:pPr>
              <w:jc w:val="center"/>
              <w:rPr>
                <w:rFonts w:eastAsia="Calibri"/>
                <w:lang w:eastAsia="en-US"/>
              </w:rPr>
            </w:pPr>
            <w:r w:rsidRPr="0016066F">
              <w:rPr>
                <w:rFonts w:eastAsia="Calibri"/>
                <w:lang w:eastAsia="en-US"/>
              </w:rPr>
              <w:t>факт</w:t>
            </w:r>
          </w:p>
        </w:tc>
      </w:tr>
      <w:tr w:rsidR="00715F4A" w:rsidRPr="0016066F" w:rsidTr="00737B66">
        <w:tc>
          <w:tcPr>
            <w:tcW w:w="4819" w:type="dxa"/>
            <w:tcBorders>
              <w:top w:val="single" w:sz="4" w:space="0" w:color="auto"/>
              <w:bottom w:val="single" w:sz="4" w:space="0" w:color="auto"/>
              <w:right w:val="single" w:sz="4" w:space="0" w:color="auto"/>
            </w:tcBorders>
          </w:tcPr>
          <w:p w:rsidR="00715F4A" w:rsidRPr="0016066F" w:rsidRDefault="00715F4A" w:rsidP="00737B66">
            <w:pPr>
              <w:rPr>
                <w:rFonts w:eastAsia="Calibri"/>
                <w:lang w:eastAsia="en-US"/>
              </w:rPr>
            </w:pPr>
            <w:r w:rsidRPr="0016066F">
              <w:rPr>
                <w:rFonts w:eastAsia="Calibri"/>
                <w:lang w:eastAsia="en-US"/>
              </w:rPr>
              <w:t>Количество отремонтированных, замененных, модернизированных лифтов, отремонтированных лифтовых шахт, машинных и блочных помещений в многоквартирных домах</w:t>
            </w:r>
          </w:p>
        </w:tc>
        <w:tc>
          <w:tcPr>
            <w:tcW w:w="1417" w:type="dxa"/>
            <w:tcBorders>
              <w:top w:val="single" w:sz="4" w:space="0" w:color="auto"/>
              <w:left w:val="single" w:sz="4" w:space="0" w:color="auto"/>
              <w:bottom w:val="single" w:sz="4" w:space="0" w:color="auto"/>
              <w:right w:val="single" w:sz="4" w:space="0" w:color="auto"/>
            </w:tcBorders>
          </w:tcPr>
          <w:p w:rsidR="00715F4A" w:rsidRPr="0016066F" w:rsidRDefault="00715F4A" w:rsidP="00737B66">
            <w:pPr>
              <w:jc w:val="center"/>
              <w:rPr>
                <w:rFonts w:eastAsia="Calibri"/>
                <w:lang w:eastAsia="en-US"/>
              </w:rPr>
            </w:pPr>
            <w:r w:rsidRPr="0016066F">
              <w:rPr>
                <w:rFonts w:eastAsia="Calibri"/>
                <w:lang w:eastAsia="en-US"/>
              </w:rPr>
              <w:t>единиц</w:t>
            </w:r>
          </w:p>
        </w:tc>
        <w:tc>
          <w:tcPr>
            <w:tcW w:w="1417" w:type="dxa"/>
            <w:tcBorders>
              <w:top w:val="single" w:sz="4" w:space="0" w:color="auto"/>
              <w:left w:val="single" w:sz="4" w:space="0" w:color="auto"/>
              <w:bottom w:val="single" w:sz="4" w:space="0" w:color="auto"/>
              <w:right w:val="single" w:sz="4" w:space="0" w:color="auto"/>
            </w:tcBorders>
          </w:tcPr>
          <w:p w:rsidR="00715F4A" w:rsidRPr="0016066F" w:rsidRDefault="00715F4A" w:rsidP="00737B66">
            <w:pPr>
              <w:rPr>
                <w:rFonts w:eastAsia="Calibri"/>
                <w:lang w:eastAsia="en-US"/>
              </w:rPr>
            </w:pPr>
          </w:p>
        </w:tc>
        <w:tc>
          <w:tcPr>
            <w:tcW w:w="1417" w:type="dxa"/>
            <w:tcBorders>
              <w:top w:val="single" w:sz="4" w:space="0" w:color="auto"/>
              <w:left w:val="single" w:sz="4" w:space="0" w:color="auto"/>
              <w:bottom w:val="single" w:sz="4" w:space="0" w:color="auto"/>
            </w:tcBorders>
          </w:tcPr>
          <w:p w:rsidR="00715F4A" w:rsidRPr="0016066F" w:rsidRDefault="00715F4A" w:rsidP="00737B66">
            <w:pPr>
              <w:rPr>
                <w:rFonts w:eastAsia="Calibri"/>
                <w:lang w:eastAsia="en-US"/>
              </w:rPr>
            </w:pPr>
          </w:p>
        </w:tc>
      </w:tr>
    </w:tbl>
    <w:p w:rsidR="00715F4A" w:rsidRPr="0016066F" w:rsidRDefault="00715F4A" w:rsidP="00715F4A">
      <w:pPr>
        <w:rPr>
          <w:rFonts w:eastAsia="Calibri"/>
          <w:lang w:eastAsia="en-US"/>
        </w:rPr>
      </w:pPr>
    </w:p>
    <w:p w:rsidR="00715F4A" w:rsidRPr="00715F4A" w:rsidRDefault="00715F4A" w:rsidP="00715F4A">
      <w:pPr>
        <w:pStyle w:val="1"/>
        <w:rPr>
          <w:rFonts w:ascii="Times New Roman" w:eastAsia="Calibri" w:hAnsi="Times New Roman"/>
          <w:b w:val="0"/>
          <w:bCs w:val="0"/>
          <w:color w:val="000000" w:themeColor="text1"/>
          <w:sz w:val="20"/>
          <w:szCs w:val="20"/>
          <w:lang w:eastAsia="en-US"/>
        </w:rPr>
      </w:pPr>
      <w:r w:rsidRPr="00715F4A">
        <w:rPr>
          <w:rFonts w:ascii="Times New Roman" w:eastAsia="Calibri" w:hAnsi="Times New Roman"/>
          <w:b w:val="0"/>
          <w:bCs w:val="0"/>
          <w:color w:val="000000" w:themeColor="text1"/>
          <w:sz w:val="20"/>
          <w:szCs w:val="20"/>
          <w:lang w:eastAsia="en-US"/>
        </w:rPr>
        <w:t xml:space="preserve">Руководитель организации         </w:t>
      </w:r>
      <w:r w:rsidR="00AC2E90">
        <w:rPr>
          <w:rFonts w:ascii="Times New Roman" w:eastAsia="Calibri" w:hAnsi="Times New Roman"/>
          <w:b w:val="0"/>
          <w:bCs w:val="0"/>
          <w:color w:val="000000" w:themeColor="text1"/>
          <w:sz w:val="20"/>
          <w:szCs w:val="20"/>
          <w:lang w:eastAsia="en-US"/>
        </w:rPr>
        <w:t>/</w:t>
      </w:r>
      <w:r w:rsidRPr="00715F4A">
        <w:rPr>
          <w:rFonts w:ascii="Times New Roman" w:eastAsia="Calibri" w:hAnsi="Times New Roman"/>
          <w:b w:val="0"/>
          <w:bCs w:val="0"/>
          <w:color w:val="000000" w:themeColor="text1"/>
          <w:sz w:val="20"/>
          <w:szCs w:val="20"/>
          <w:lang w:eastAsia="en-US"/>
        </w:rPr>
        <w:t xml:space="preserve"> _____________ </w:t>
      </w:r>
      <w:r w:rsidR="00AC2E90">
        <w:rPr>
          <w:rFonts w:ascii="Times New Roman" w:eastAsia="Calibri" w:hAnsi="Times New Roman"/>
          <w:b w:val="0"/>
          <w:bCs w:val="0"/>
          <w:color w:val="000000" w:themeColor="text1"/>
          <w:sz w:val="20"/>
          <w:szCs w:val="20"/>
          <w:lang w:eastAsia="en-US"/>
        </w:rPr>
        <w:t>/</w:t>
      </w:r>
      <w:r w:rsidRPr="00715F4A">
        <w:rPr>
          <w:rFonts w:ascii="Times New Roman" w:eastAsia="Calibri" w:hAnsi="Times New Roman"/>
          <w:b w:val="0"/>
          <w:bCs w:val="0"/>
          <w:color w:val="000000" w:themeColor="text1"/>
          <w:sz w:val="20"/>
          <w:szCs w:val="20"/>
          <w:lang w:eastAsia="en-US"/>
        </w:rPr>
        <w:t>___________________________</w:t>
      </w:r>
    </w:p>
    <w:p w:rsidR="00715F4A" w:rsidRPr="00715F4A" w:rsidRDefault="00715F4A" w:rsidP="00715F4A">
      <w:pPr>
        <w:pStyle w:val="1"/>
        <w:rPr>
          <w:rFonts w:ascii="Times New Roman" w:eastAsia="Calibri" w:hAnsi="Times New Roman"/>
          <w:b w:val="0"/>
          <w:bCs w:val="0"/>
          <w:color w:val="000000" w:themeColor="text1"/>
          <w:sz w:val="20"/>
          <w:szCs w:val="20"/>
          <w:lang w:eastAsia="en-US"/>
        </w:rPr>
      </w:pPr>
      <w:r w:rsidRPr="00715F4A">
        <w:rPr>
          <w:rFonts w:ascii="Times New Roman" w:eastAsia="Calibri" w:hAnsi="Times New Roman"/>
          <w:b w:val="0"/>
          <w:bCs w:val="0"/>
          <w:color w:val="000000" w:themeColor="text1"/>
          <w:sz w:val="20"/>
          <w:szCs w:val="20"/>
          <w:lang w:eastAsia="en-US"/>
        </w:rPr>
        <w:t xml:space="preserve">   </w:t>
      </w:r>
      <w:r w:rsidRPr="00715F4A">
        <w:rPr>
          <w:rFonts w:ascii="Times New Roman" w:eastAsia="Calibri" w:hAnsi="Times New Roman"/>
          <w:b w:val="0"/>
          <w:bCs w:val="0"/>
          <w:color w:val="000000" w:themeColor="text1"/>
          <w:sz w:val="20"/>
          <w:szCs w:val="20"/>
          <w:lang w:eastAsia="en-US"/>
        </w:rPr>
        <w:tab/>
      </w:r>
      <w:r w:rsidRPr="00715F4A">
        <w:rPr>
          <w:rFonts w:ascii="Times New Roman" w:eastAsia="Calibri" w:hAnsi="Times New Roman"/>
          <w:b w:val="0"/>
          <w:bCs w:val="0"/>
          <w:color w:val="000000" w:themeColor="text1"/>
          <w:sz w:val="20"/>
          <w:szCs w:val="20"/>
          <w:lang w:eastAsia="en-US"/>
        </w:rPr>
        <w:tab/>
        <w:t xml:space="preserve">                                 (подпись)      (расшифровка подписи)</w:t>
      </w:r>
    </w:p>
    <w:p w:rsidR="00715F4A" w:rsidRPr="00715F4A" w:rsidRDefault="00715F4A" w:rsidP="00715F4A">
      <w:pPr>
        <w:ind w:firstLine="709"/>
        <w:jc w:val="center"/>
        <w:rPr>
          <w:color w:val="000000" w:themeColor="text1"/>
          <w:sz w:val="28"/>
          <w:szCs w:val="28"/>
        </w:rPr>
      </w:pPr>
    </w:p>
    <w:p w:rsidR="00715F4A" w:rsidRPr="00715F4A" w:rsidRDefault="00715F4A" w:rsidP="00715F4A">
      <w:pPr>
        <w:ind w:firstLine="709"/>
        <w:jc w:val="center"/>
        <w:rPr>
          <w:color w:val="000000" w:themeColor="text1"/>
          <w:sz w:val="28"/>
          <w:szCs w:val="28"/>
        </w:rPr>
      </w:pPr>
    </w:p>
    <w:p w:rsidR="004C3E68" w:rsidRPr="00580ED9" w:rsidRDefault="004519D8" w:rsidP="00715F4A">
      <w:pPr>
        <w:ind w:firstLine="567"/>
        <w:rPr>
          <w:sz w:val="24"/>
          <w:szCs w:val="24"/>
        </w:rPr>
      </w:pPr>
      <w:r>
        <w:rPr>
          <w:sz w:val="24"/>
          <w:szCs w:val="24"/>
        </w:rPr>
        <w:t xml:space="preserve">                                                                                                                                           ».</w:t>
      </w:r>
    </w:p>
    <w:p w:rsidR="004C3E68" w:rsidRDefault="004C3E68" w:rsidP="004C3E68">
      <w:pPr>
        <w:rPr>
          <w:sz w:val="28"/>
          <w:szCs w:val="28"/>
        </w:rPr>
      </w:pPr>
    </w:p>
    <w:p w:rsidR="004C3E68" w:rsidRDefault="004C3E68" w:rsidP="004C3E68">
      <w:pPr>
        <w:rPr>
          <w:sz w:val="28"/>
          <w:szCs w:val="28"/>
        </w:rPr>
      </w:pPr>
    </w:p>
    <w:p w:rsidR="004C3E68" w:rsidRDefault="004C3E68" w:rsidP="004C3E68">
      <w:pPr>
        <w:rPr>
          <w:sz w:val="28"/>
          <w:szCs w:val="28"/>
        </w:rPr>
      </w:pPr>
    </w:p>
    <w:p w:rsidR="004C3E68" w:rsidRDefault="004C3E68" w:rsidP="004C3E68">
      <w:pPr>
        <w:rPr>
          <w:sz w:val="28"/>
          <w:szCs w:val="28"/>
        </w:rPr>
      </w:pPr>
    </w:p>
    <w:p w:rsidR="004C3E68" w:rsidRDefault="004C3E68" w:rsidP="004C3E68">
      <w:pPr>
        <w:rPr>
          <w:sz w:val="28"/>
          <w:szCs w:val="28"/>
        </w:rPr>
      </w:pPr>
    </w:p>
    <w:p w:rsidR="004C3E68" w:rsidRDefault="004C3E68" w:rsidP="004C3E68">
      <w:pPr>
        <w:rPr>
          <w:sz w:val="28"/>
          <w:szCs w:val="28"/>
        </w:rPr>
      </w:pPr>
    </w:p>
    <w:p w:rsidR="004C3E68" w:rsidRDefault="004C3E68" w:rsidP="004C3E68">
      <w:pPr>
        <w:rPr>
          <w:sz w:val="28"/>
          <w:szCs w:val="28"/>
        </w:rPr>
      </w:pPr>
    </w:p>
    <w:p w:rsidR="00237A9A" w:rsidRDefault="00237A9A" w:rsidP="004C3E68">
      <w:pPr>
        <w:rPr>
          <w:sz w:val="28"/>
          <w:szCs w:val="28"/>
        </w:rPr>
      </w:pPr>
    </w:p>
    <w:p w:rsidR="00CF2014" w:rsidRDefault="00CF2014" w:rsidP="004C3E68">
      <w:pPr>
        <w:rPr>
          <w:sz w:val="28"/>
          <w:szCs w:val="28"/>
        </w:rPr>
      </w:pPr>
    </w:p>
    <w:p w:rsidR="00F80469" w:rsidRDefault="00F80469" w:rsidP="004C3E68">
      <w:pPr>
        <w:rPr>
          <w:sz w:val="28"/>
          <w:szCs w:val="28"/>
        </w:rPr>
      </w:pPr>
    </w:p>
    <w:p w:rsidR="00F80469" w:rsidRDefault="00F80469" w:rsidP="004C3E68">
      <w:pPr>
        <w:rPr>
          <w:sz w:val="28"/>
          <w:szCs w:val="28"/>
        </w:rPr>
      </w:pPr>
    </w:p>
    <w:p w:rsidR="00F80469" w:rsidRDefault="00F80469" w:rsidP="004C3E68">
      <w:pPr>
        <w:rPr>
          <w:sz w:val="28"/>
          <w:szCs w:val="28"/>
        </w:rPr>
      </w:pPr>
    </w:p>
    <w:p w:rsidR="004C3E68" w:rsidRDefault="004C3E68" w:rsidP="004C3E68">
      <w:pPr>
        <w:rPr>
          <w:sz w:val="28"/>
          <w:szCs w:val="28"/>
        </w:rPr>
      </w:pPr>
    </w:p>
    <w:sectPr w:rsidR="004C3E68" w:rsidSect="00715F4A">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5B3" w:rsidRDefault="00FE15B3" w:rsidP="00EB58A5">
      <w:r>
        <w:separator/>
      </w:r>
    </w:p>
  </w:endnote>
  <w:endnote w:type="continuationSeparator" w:id="0">
    <w:p w:rsidR="00FE15B3" w:rsidRDefault="00FE15B3" w:rsidP="00EB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huv">
    <w:panose1 w:val="02020603050405020304"/>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5B3" w:rsidRDefault="00FE15B3" w:rsidP="00EB58A5">
      <w:r>
        <w:separator/>
      </w:r>
    </w:p>
  </w:footnote>
  <w:footnote w:type="continuationSeparator" w:id="0">
    <w:p w:rsidR="00FE15B3" w:rsidRDefault="00FE15B3" w:rsidP="00EB5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A5D1D"/>
    <w:multiLevelType w:val="hybridMultilevel"/>
    <w:tmpl w:val="DE700952"/>
    <w:lvl w:ilvl="0" w:tplc="04190001">
      <w:start w:val="1"/>
      <w:numFmt w:val="bullet"/>
      <w:lvlText w:val=""/>
      <w:lvlJc w:val="left"/>
      <w:pPr>
        <w:ind w:left="907" w:hanging="360"/>
      </w:pPr>
      <w:rPr>
        <w:rFonts w:ascii="Symbol" w:hAnsi="Symbol" w:hint="default"/>
      </w:rPr>
    </w:lvl>
    <w:lvl w:ilvl="1" w:tplc="04190003" w:tentative="1">
      <w:start w:val="1"/>
      <w:numFmt w:val="bullet"/>
      <w:lvlText w:val="o"/>
      <w:lvlJc w:val="left"/>
      <w:pPr>
        <w:ind w:left="1627" w:hanging="360"/>
      </w:pPr>
      <w:rPr>
        <w:rFonts w:ascii="Courier New" w:hAnsi="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hint="default"/>
      </w:rPr>
    </w:lvl>
    <w:lvl w:ilvl="8" w:tplc="04190005" w:tentative="1">
      <w:start w:val="1"/>
      <w:numFmt w:val="bullet"/>
      <w:lvlText w:val=""/>
      <w:lvlJc w:val="left"/>
      <w:pPr>
        <w:ind w:left="666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33"/>
    <w:rsid w:val="00007179"/>
    <w:rsid w:val="00012F72"/>
    <w:rsid w:val="00021314"/>
    <w:rsid w:val="00044D50"/>
    <w:rsid w:val="00057B73"/>
    <w:rsid w:val="0007780F"/>
    <w:rsid w:val="000A5B1F"/>
    <w:rsid w:val="000B5EAE"/>
    <w:rsid w:val="000B7D48"/>
    <w:rsid w:val="000D3741"/>
    <w:rsid w:val="000D6232"/>
    <w:rsid w:val="000E2327"/>
    <w:rsid w:val="000E694D"/>
    <w:rsid w:val="000F1575"/>
    <w:rsid w:val="000F1F90"/>
    <w:rsid w:val="00107146"/>
    <w:rsid w:val="00110F27"/>
    <w:rsid w:val="00113871"/>
    <w:rsid w:val="0012134E"/>
    <w:rsid w:val="001229C7"/>
    <w:rsid w:val="00134687"/>
    <w:rsid w:val="00171E60"/>
    <w:rsid w:val="001A03DB"/>
    <w:rsid w:val="001B53F7"/>
    <w:rsid w:val="001B78EB"/>
    <w:rsid w:val="001C0DDA"/>
    <w:rsid w:val="001D4301"/>
    <w:rsid w:val="001E7885"/>
    <w:rsid w:val="0020250A"/>
    <w:rsid w:val="002230BD"/>
    <w:rsid w:val="00235B70"/>
    <w:rsid w:val="00237A9A"/>
    <w:rsid w:val="00241AAC"/>
    <w:rsid w:val="00246F05"/>
    <w:rsid w:val="00262D64"/>
    <w:rsid w:val="00273EDD"/>
    <w:rsid w:val="00284541"/>
    <w:rsid w:val="0028736E"/>
    <w:rsid w:val="00293366"/>
    <w:rsid w:val="002D2621"/>
    <w:rsid w:val="003273E6"/>
    <w:rsid w:val="003336E6"/>
    <w:rsid w:val="0034611C"/>
    <w:rsid w:val="00350CD6"/>
    <w:rsid w:val="003549B6"/>
    <w:rsid w:val="00356340"/>
    <w:rsid w:val="00363E04"/>
    <w:rsid w:val="00384CDE"/>
    <w:rsid w:val="00392A9D"/>
    <w:rsid w:val="0039339A"/>
    <w:rsid w:val="003B6783"/>
    <w:rsid w:val="003D1324"/>
    <w:rsid w:val="003D2329"/>
    <w:rsid w:val="003D59A8"/>
    <w:rsid w:val="00405EDA"/>
    <w:rsid w:val="004215C7"/>
    <w:rsid w:val="00430822"/>
    <w:rsid w:val="00433039"/>
    <w:rsid w:val="00441E54"/>
    <w:rsid w:val="004519D8"/>
    <w:rsid w:val="004666C9"/>
    <w:rsid w:val="00467052"/>
    <w:rsid w:val="00485786"/>
    <w:rsid w:val="004B26EA"/>
    <w:rsid w:val="004C3E68"/>
    <w:rsid w:val="004D6FB8"/>
    <w:rsid w:val="004E77B8"/>
    <w:rsid w:val="004F22EF"/>
    <w:rsid w:val="004F46B9"/>
    <w:rsid w:val="005020D4"/>
    <w:rsid w:val="00524F39"/>
    <w:rsid w:val="00531931"/>
    <w:rsid w:val="00547864"/>
    <w:rsid w:val="00551847"/>
    <w:rsid w:val="00553641"/>
    <w:rsid w:val="00554047"/>
    <w:rsid w:val="00557348"/>
    <w:rsid w:val="00561804"/>
    <w:rsid w:val="00563F42"/>
    <w:rsid w:val="00577A31"/>
    <w:rsid w:val="00580106"/>
    <w:rsid w:val="00580ED9"/>
    <w:rsid w:val="005945A0"/>
    <w:rsid w:val="00594696"/>
    <w:rsid w:val="00596A40"/>
    <w:rsid w:val="00596BCE"/>
    <w:rsid w:val="005A3151"/>
    <w:rsid w:val="005A73DD"/>
    <w:rsid w:val="005D7D37"/>
    <w:rsid w:val="005F2BEB"/>
    <w:rsid w:val="005F5BC8"/>
    <w:rsid w:val="006023CD"/>
    <w:rsid w:val="00611ED5"/>
    <w:rsid w:val="0062107C"/>
    <w:rsid w:val="0062323E"/>
    <w:rsid w:val="0063142F"/>
    <w:rsid w:val="00655505"/>
    <w:rsid w:val="006557F4"/>
    <w:rsid w:val="0066361C"/>
    <w:rsid w:val="00663AA7"/>
    <w:rsid w:val="006647B2"/>
    <w:rsid w:val="00672661"/>
    <w:rsid w:val="0067423C"/>
    <w:rsid w:val="006A1757"/>
    <w:rsid w:val="006C76B7"/>
    <w:rsid w:val="006D2BF5"/>
    <w:rsid w:val="006E54D8"/>
    <w:rsid w:val="006F69C4"/>
    <w:rsid w:val="00707E09"/>
    <w:rsid w:val="00710B71"/>
    <w:rsid w:val="00712962"/>
    <w:rsid w:val="00714CDF"/>
    <w:rsid w:val="00715F4A"/>
    <w:rsid w:val="007335D1"/>
    <w:rsid w:val="00755094"/>
    <w:rsid w:val="00756FAF"/>
    <w:rsid w:val="00767990"/>
    <w:rsid w:val="007872DF"/>
    <w:rsid w:val="007A569B"/>
    <w:rsid w:val="007A5918"/>
    <w:rsid w:val="007D1443"/>
    <w:rsid w:val="007E4B58"/>
    <w:rsid w:val="007F3AC2"/>
    <w:rsid w:val="007F5FDC"/>
    <w:rsid w:val="00807173"/>
    <w:rsid w:val="00816B4D"/>
    <w:rsid w:val="00827EBE"/>
    <w:rsid w:val="00830B97"/>
    <w:rsid w:val="00831B91"/>
    <w:rsid w:val="008342CF"/>
    <w:rsid w:val="00835F0B"/>
    <w:rsid w:val="0083743C"/>
    <w:rsid w:val="008379FF"/>
    <w:rsid w:val="00840AC7"/>
    <w:rsid w:val="008477E8"/>
    <w:rsid w:val="00862F2B"/>
    <w:rsid w:val="008803C7"/>
    <w:rsid w:val="0088318D"/>
    <w:rsid w:val="00887923"/>
    <w:rsid w:val="008933FD"/>
    <w:rsid w:val="008A4D30"/>
    <w:rsid w:val="008A705D"/>
    <w:rsid w:val="008D5424"/>
    <w:rsid w:val="008E482C"/>
    <w:rsid w:val="008F2FC3"/>
    <w:rsid w:val="00902A55"/>
    <w:rsid w:val="00912B47"/>
    <w:rsid w:val="0091313B"/>
    <w:rsid w:val="00915E7C"/>
    <w:rsid w:val="00934488"/>
    <w:rsid w:val="00936613"/>
    <w:rsid w:val="00950788"/>
    <w:rsid w:val="0095092D"/>
    <w:rsid w:val="0096172E"/>
    <w:rsid w:val="00971BCB"/>
    <w:rsid w:val="009812F4"/>
    <w:rsid w:val="00985C9C"/>
    <w:rsid w:val="009901E7"/>
    <w:rsid w:val="00997226"/>
    <w:rsid w:val="009B169B"/>
    <w:rsid w:val="009B1F47"/>
    <w:rsid w:val="009C336C"/>
    <w:rsid w:val="009D7FBF"/>
    <w:rsid w:val="009E3E6C"/>
    <w:rsid w:val="009F2FF8"/>
    <w:rsid w:val="009F5027"/>
    <w:rsid w:val="009F5F7B"/>
    <w:rsid w:val="00A10F33"/>
    <w:rsid w:val="00A166B4"/>
    <w:rsid w:val="00A26887"/>
    <w:rsid w:val="00A26F15"/>
    <w:rsid w:val="00A32E34"/>
    <w:rsid w:val="00A36245"/>
    <w:rsid w:val="00A44679"/>
    <w:rsid w:val="00A46DC8"/>
    <w:rsid w:val="00A5443D"/>
    <w:rsid w:val="00A80811"/>
    <w:rsid w:val="00A84654"/>
    <w:rsid w:val="00A92634"/>
    <w:rsid w:val="00A971E7"/>
    <w:rsid w:val="00AA1039"/>
    <w:rsid w:val="00AA52FD"/>
    <w:rsid w:val="00AA73A5"/>
    <w:rsid w:val="00AA78CC"/>
    <w:rsid w:val="00AB0E9C"/>
    <w:rsid w:val="00AB33F4"/>
    <w:rsid w:val="00AC2E90"/>
    <w:rsid w:val="00AC71B0"/>
    <w:rsid w:val="00AD2480"/>
    <w:rsid w:val="00AE0DE5"/>
    <w:rsid w:val="00AE2FF1"/>
    <w:rsid w:val="00AE644D"/>
    <w:rsid w:val="00AF5CCB"/>
    <w:rsid w:val="00B02931"/>
    <w:rsid w:val="00B03F73"/>
    <w:rsid w:val="00B05D09"/>
    <w:rsid w:val="00B3005D"/>
    <w:rsid w:val="00B338BC"/>
    <w:rsid w:val="00B51235"/>
    <w:rsid w:val="00B514AA"/>
    <w:rsid w:val="00B74EEF"/>
    <w:rsid w:val="00B77558"/>
    <w:rsid w:val="00B833CC"/>
    <w:rsid w:val="00B90177"/>
    <w:rsid w:val="00B91031"/>
    <w:rsid w:val="00B93FB0"/>
    <w:rsid w:val="00B95C60"/>
    <w:rsid w:val="00BC4424"/>
    <w:rsid w:val="00BE2EEC"/>
    <w:rsid w:val="00C006FC"/>
    <w:rsid w:val="00C02942"/>
    <w:rsid w:val="00C10B48"/>
    <w:rsid w:val="00C1790D"/>
    <w:rsid w:val="00C23F94"/>
    <w:rsid w:val="00C265F4"/>
    <w:rsid w:val="00C27F4B"/>
    <w:rsid w:val="00C62EBC"/>
    <w:rsid w:val="00C65710"/>
    <w:rsid w:val="00C77965"/>
    <w:rsid w:val="00C967C5"/>
    <w:rsid w:val="00CE582B"/>
    <w:rsid w:val="00CF15B6"/>
    <w:rsid w:val="00CF2014"/>
    <w:rsid w:val="00CF473C"/>
    <w:rsid w:val="00D038DA"/>
    <w:rsid w:val="00D050CC"/>
    <w:rsid w:val="00D1626F"/>
    <w:rsid w:val="00D16A96"/>
    <w:rsid w:val="00D24667"/>
    <w:rsid w:val="00D407DA"/>
    <w:rsid w:val="00D60669"/>
    <w:rsid w:val="00D61A33"/>
    <w:rsid w:val="00D7727F"/>
    <w:rsid w:val="00D841CD"/>
    <w:rsid w:val="00D85502"/>
    <w:rsid w:val="00DA0401"/>
    <w:rsid w:val="00DC587E"/>
    <w:rsid w:val="00DC66AF"/>
    <w:rsid w:val="00DD7129"/>
    <w:rsid w:val="00DE33CC"/>
    <w:rsid w:val="00DE441F"/>
    <w:rsid w:val="00DE7ACC"/>
    <w:rsid w:val="00DF56C2"/>
    <w:rsid w:val="00DF59B6"/>
    <w:rsid w:val="00E201FA"/>
    <w:rsid w:val="00E30BA0"/>
    <w:rsid w:val="00E379FA"/>
    <w:rsid w:val="00E45B08"/>
    <w:rsid w:val="00E860E1"/>
    <w:rsid w:val="00E92D0B"/>
    <w:rsid w:val="00EA60D0"/>
    <w:rsid w:val="00EB4AF2"/>
    <w:rsid w:val="00EB58A5"/>
    <w:rsid w:val="00EC1570"/>
    <w:rsid w:val="00EE53C6"/>
    <w:rsid w:val="00EF2ABC"/>
    <w:rsid w:val="00F03E62"/>
    <w:rsid w:val="00F169BC"/>
    <w:rsid w:val="00F24966"/>
    <w:rsid w:val="00F31E59"/>
    <w:rsid w:val="00F41060"/>
    <w:rsid w:val="00F43BA5"/>
    <w:rsid w:val="00F44175"/>
    <w:rsid w:val="00F45097"/>
    <w:rsid w:val="00F566AF"/>
    <w:rsid w:val="00F80469"/>
    <w:rsid w:val="00F83C4A"/>
    <w:rsid w:val="00F87185"/>
    <w:rsid w:val="00F8733F"/>
    <w:rsid w:val="00F95C2E"/>
    <w:rsid w:val="00FA07B9"/>
    <w:rsid w:val="00FC2ACF"/>
    <w:rsid w:val="00FD5A02"/>
    <w:rsid w:val="00FE15B3"/>
    <w:rsid w:val="00FE1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7B32C6C"/>
  <w15:docId w15:val="{336E55F4-CCD4-4AF5-AB02-E7437F00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E90"/>
    <w:rPr>
      <w:rFonts w:ascii="Times New Roman" w:eastAsia="Times New Roman" w:hAnsi="Times New Roman"/>
    </w:rPr>
  </w:style>
  <w:style w:type="paragraph" w:styleId="1">
    <w:name w:val="heading 1"/>
    <w:basedOn w:val="a"/>
    <w:next w:val="a"/>
    <w:link w:val="10"/>
    <w:uiPriority w:val="99"/>
    <w:qFormat/>
    <w:rsid w:val="001D430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A10F33"/>
    <w:pPr>
      <w:keepNext/>
      <w:jc w:val="center"/>
      <w:outlineLvl w:val="1"/>
    </w:pPr>
    <w:rPr>
      <w:rFonts w:ascii="Times New Roman Chuv" w:hAnsi="Times New Roman Chuv"/>
      <w:sz w:val="26"/>
    </w:rPr>
  </w:style>
  <w:style w:type="paragraph" w:styleId="3">
    <w:name w:val="heading 3"/>
    <w:basedOn w:val="a"/>
    <w:next w:val="a"/>
    <w:link w:val="30"/>
    <w:uiPriority w:val="99"/>
    <w:qFormat/>
    <w:rsid w:val="00A10F33"/>
    <w:pPr>
      <w:keepNext/>
      <w:jc w:val="center"/>
      <w:outlineLvl w:val="2"/>
    </w:pPr>
    <w:rPr>
      <w:sz w:val="28"/>
    </w:rPr>
  </w:style>
  <w:style w:type="paragraph" w:styleId="8">
    <w:name w:val="heading 8"/>
    <w:basedOn w:val="a"/>
    <w:next w:val="a"/>
    <w:link w:val="80"/>
    <w:uiPriority w:val="99"/>
    <w:qFormat/>
    <w:rsid w:val="00596BCE"/>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4301"/>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A10F33"/>
    <w:rPr>
      <w:rFonts w:ascii="Times New Roman Chuv" w:hAnsi="Times New Roman Chuv" w:cs="Times New Roman"/>
      <w:sz w:val="20"/>
      <w:szCs w:val="20"/>
      <w:lang w:eastAsia="ru-RU"/>
    </w:rPr>
  </w:style>
  <w:style w:type="character" w:customStyle="1" w:styleId="30">
    <w:name w:val="Заголовок 3 Знак"/>
    <w:basedOn w:val="a0"/>
    <w:link w:val="3"/>
    <w:uiPriority w:val="99"/>
    <w:locked/>
    <w:rsid w:val="00A10F33"/>
    <w:rPr>
      <w:rFonts w:ascii="Times New Roman" w:hAnsi="Times New Roman" w:cs="Times New Roman"/>
      <w:sz w:val="20"/>
      <w:szCs w:val="20"/>
      <w:lang w:eastAsia="ru-RU"/>
    </w:rPr>
  </w:style>
  <w:style w:type="character" w:customStyle="1" w:styleId="80">
    <w:name w:val="Заголовок 8 Знак"/>
    <w:basedOn w:val="a0"/>
    <w:link w:val="8"/>
    <w:uiPriority w:val="99"/>
    <w:locked/>
    <w:rsid w:val="00596BCE"/>
    <w:rPr>
      <w:rFonts w:ascii="Calibri" w:hAnsi="Calibri" w:cs="Times New Roman"/>
      <w:i/>
      <w:iCs/>
      <w:sz w:val="24"/>
      <w:szCs w:val="24"/>
    </w:rPr>
  </w:style>
  <w:style w:type="paragraph" w:styleId="a3">
    <w:name w:val="Body Text Indent"/>
    <w:basedOn w:val="a"/>
    <w:link w:val="a4"/>
    <w:uiPriority w:val="99"/>
    <w:rsid w:val="001D4301"/>
    <w:pPr>
      <w:spacing w:after="120"/>
      <w:ind w:left="283"/>
    </w:pPr>
  </w:style>
  <w:style w:type="character" w:customStyle="1" w:styleId="a4">
    <w:name w:val="Основной текст с отступом Знак"/>
    <w:basedOn w:val="a0"/>
    <w:link w:val="a3"/>
    <w:uiPriority w:val="99"/>
    <w:locked/>
    <w:rsid w:val="001D4301"/>
    <w:rPr>
      <w:rFonts w:ascii="Times New Roman" w:hAnsi="Times New Roman" w:cs="Times New Roman"/>
      <w:sz w:val="20"/>
      <w:szCs w:val="20"/>
      <w:lang w:eastAsia="ru-RU"/>
    </w:rPr>
  </w:style>
  <w:style w:type="paragraph" w:customStyle="1" w:styleId="21">
    <w:name w:val="Приложение 2"/>
    <w:basedOn w:val="a"/>
    <w:next w:val="a"/>
    <w:uiPriority w:val="99"/>
    <w:rsid w:val="00284541"/>
    <w:pPr>
      <w:spacing w:after="120"/>
      <w:ind w:left="2268"/>
      <w:jc w:val="center"/>
    </w:pPr>
    <w:rPr>
      <w:rFonts w:eastAsia="Calibri"/>
      <w:sz w:val="16"/>
    </w:rPr>
  </w:style>
  <w:style w:type="paragraph" w:customStyle="1" w:styleId="22">
    <w:name w:val="Название приложения 2"/>
    <w:basedOn w:val="a"/>
    <w:next w:val="a"/>
    <w:uiPriority w:val="99"/>
    <w:rsid w:val="00284541"/>
    <w:pPr>
      <w:suppressAutoHyphens/>
      <w:spacing w:after="360"/>
      <w:jc w:val="center"/>
    </w:pPr>
    <w:rPr>
      <w:b/>
      <w:sz w:val="32"/>
    </w:rPr>
  </w:style>
  <w:style w:type="paragraph" w:customStyle="1" w:styleId="a5">
    <w:name w:val="Название приложения"/>
    <w:basedOn w:val="a"/>
    <w:next w:val="22"/>
    <w:uiPriority w:val="99"/>
    <w:rsid w:val="001A03DB"/>
    <w:pPr>
      <w:spacing w:before="360"/>
      <w:jc w:val="center"/>
    </w:pPr>
    <w:rPr>
      <w:b/>
      <w:caps/>
      <w:spacing w:val="80"/>
      <w:sz w:val="32"/>
    </w:rPr>
  </w:style>
  <w:style w:type="table" w:styleId="a6">
    <w:name w:val="Table Grid"/>
    <w:basedOn w:val="a1"/>
    <w:uiPriority w:val="99"/>
    <w:rsid w:val="00561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561804"/>
    <w:pPr>
      <w:ind w:left="720"/>
      <w:contextualSpacing/>
    </w:pPr>
  </w:style>
  <w:style w:type="paragraph" w:styleId="a8">
    <w:name w:val="header"/>
    <w:basedOn w:val="a"/>
    <w:link w:val="a9"/>
    <w:uiPriority w:val="99"/>
    <w:unhideWhenUsed/>
    <w:rsid w:val="00EB58A5"/>
    <w:pPr>
      <w:tabs>
        <w:tab w:val="center" w:pos="4677"/>
        <w:tab w:val="right" w:pos="9355"/>
      </w:tabs>
    </w:pPr>
  </w:style>
  <w:style w:type="character" w:customStyle="1" w:styleId="a9">
    <w:name w:val="Верхний колонтитул Знак"/>
    <w:basedOn w:val="a0"/>
    <w:link w:val="a8"/>
    <w:uiPriority w:val="99"/>
    <w:rsid w:val="00EB58A5"/>
    <w:rPr>
      <w:rFonts w:ascii="Times New Roman" w:eastAsia="Times New Roman" w:hAnsi="Times New Roman"/>
    </w:rPr>
  </w:style>
  <w:style w:type="paragraph" w:styleId="aa">
    <w:name w:val="footer"/>
    <w:basedOn w:val="a"/>
    <w:link w:val="ab"/>
    <w:uiPriority w:val="99"/>
    <w:unhideWhenUsed/>
    <w:rsid w:val="00EB58A5"/>
    <w:pPr>
      <w:tabs>
        <w:tab w:val="center" w:pos="4677"/>
        <w:tab w:val="right" w:pos="9355"/>
      </w:tabs>
    </w:pPr>
  </w:style>
  <w:style w:type="character" w:customStyle="1" w:styleId="ab">
    <w:name w:val="Нижний колонтитул Знак"/>
    <w:basedOn w:val="a0"/>
    <w:link w:val="aa"/>
    <w:uiPriority w:val="99"/>
    <w:rsid w:val="00EB58A5"/>
    <w:rPr>
      <w:rFonts w:ascii="Times New Roman" w:eastAsia="Times New Roman" w:hAnsi="Times New Roman"/>
    </w:rPr>
  </w:style>
  <w:style w:type="character" w:customStyle="1" w:styleId="ac">
    <w:name w:val="Цветовое выделение"/>
    <w:uiPriority w:val="99"/>
    <w:rsid w:val="00D038DA"/>
    <w:rPr>
      <w:b/>
      <w:color w:val="26282F"/>
    </w:rPr>
  </w:style>
  <w:style w:type="character" w:customStyle="1" w:styleId="ad">
    <w:name w:val="Гипертекстовая ссылка"/>
    <w:basedOn w:val="ac"/>
    <w:uiPriority w:val="99"/>
    <w:rsid w:val="00D038DA"/>
    <w:rPr>
      <w:rFonts w:cs="Times New Roman"/>
      <w:b/>
      <w:color w:val="106BBE"/>
    </w:rPr>
  </w:style>
  <w:style w:type="paragraph" w:styleId="ae">
    <w:name w:val="Balloon Text"/>
    <w:basedOn w:val="a"/>
    <w:link w:val="af"/>
    <w:uiPriority w:val="99"/>
    <w:semiHidden/>
    <w:unhideWhenUsed/>
    <w:rsid w:val="00012F72"/>
    <w:rPr>
      <w:rFonts w:ascii="Segoe UI" w:hAnsi="Segoe UI" w:cs="Segoe UI"/>
      <w:sz w:val="18"/>
      <w:szCs w:val="18"/>
    </w:rPr>
  </w:style>
  <w:style w:type="character" w:customStyle="1" w:styleId="af">
    <w:name w:val="Текст выноски Знак"/>
    <w:basedOn w:val="a0"/>
    <w:link w:val="ae"/>
    <w:uiPriority w:val="99"/>
    <w:semiHidden/>
    <w:rsid w:val="00012F72"/>
    <w:rPr>
      <w:rFonts w:ascii="Segoe UI" w:eastAsia="Times New Roman" w:hAnsi="Segoe UI" w:cs="Segoe UI"/>
      <w:sz w:val="18"/>
      <w:szCs w:val="18"/>
    </w:rPr>
  </w:style>
  <w:style w:type="paragraph" w:customStyle="1" w:styleId="Standard">
    <w:name w:val="Standard"/>
    <w:rsid w:val="00715F4A"/>
    <w:pPr>
      <w:widowControl w:val="0"/>
      <w:suppressAutoHyphens/>
      <w:autoSpaceDN w:val="0"/>
    </w:pPr>
    <w:rPr>
      <w:rFonts w:ascii="Times New Roman" w:eastAsia="Arial Unicode MS" w:hAnsi="Times New Roman" w:cs="Tahoma"/>
      <w:color w:val="000000"/>
      <w:kern w:val="3"/>
      <w:sz w:val="24"/>
      <w:szCs w:val="24"/>
      <w:lang w:val="en-US" w:eastAsia="en-US" w:bidi="en-US"/>
    </w:rPr>
  </w:style>
  <w:style w:type="paragraph" w:customStyle="1" w:styleId="af0">
    <w:name w:val="Таблицы (моноширинный)"/>
    <w:basedOn w:val="a"/>
    <w:next w:val="a"/>
    <w:uiPriority w:val="99"/>
    <w:rsid w:val="00DC587E"/>
    <w:pPr>
      <w:widowControl w:val="0"/>
      <w:autoSpaceDE w:val="0"/>
      <w:autoSpaceDN w:val="0"/>
      <w:adjustRightInd w:val="0"/>
    </w:pPr>
    <w:rPr>
      <w:rFonts w:ascii="Courier New" w:eastAsiaTheme="minorEastAsia"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garantF1://22604395.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E89C1-51C7-4378-AAD8-10DF3149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14</Pages>
  <Words>5936</Words>
  <Characters>33840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adm2</dc:creator>
  <cp:lastModifiedBy>Великанова Анастасия</cp:lastModifiedBy>
  <cp:revision>8</cp:revision>
  <cp:lastPrinted>2024-04-18T06:49:00Z</cp:lastPrinted>
  <dcterms:created xsi:type="dcterms:W3CDTF">2024-04-17T10:38:00Z</dcterms:created>
  <dcterms:modified xsi:type="dcterms:W3CDTF">2024-04-22T07:01:00Z</dcterms:modified>
</cp:coreProperties>
</file>