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27" w:rsidRDefault="00E46427" w:rsidP="00E46427">
      <w:pPr>
        <w:jc w:val="both"/>
        <w:rPr>
          <w:b/>
          <w:bCs/>
          <w:noProof/>
          <w:color w:val="000000"/>
          <w:sz w:val="22"/>
        </w:rPr>
      </w:pPr>
      <w:bookmarkStart w:id="0" w:name="sub_10000"/>
    </w:p>
    <w:p w:rsidR="00785D21" w:rsidRPr="00785D21" w:rsidRDefault="00E46427" w:rsidP="00785D21">
      <w:pPr>
        <w:jc w:val="right"/>
      </w:pPr>
      <w:r>
        <w:t xml:space="preserve">                                                                                    </w:t>
      </w:r>
      <w:r w:rsidR="00785D21" w:rsidRPr="00785D21">
        <w:t>УТВЕРЖДЕНА</w:t>
      </w:r>
    </w:p>
    <w:p w:rsidR="00785D21" w:rsidRPr="00785D21" w:rsidRDefault="00785D21" w:rsidP="00785D21">
      <w:pPr>
        <w:jc w:val="right"/>
      </w:pPr>
      <w:r w:rsidRPr="00785D21">
        <w:t xml:space="preserve">                                                                                           постановлением </w:t>
      </w:r>
    </w:p>
    <w:p w:rsidR="00785D21" w:rsidRPr="00785D21" w:rsidRDefault="00785D21" w:rsidP="00785D21">
      <w:pPr>
        <w:jc w:val="right"/>
      </w:pPr>
      <w:r w:rsidRPr="00785D21">
        <w:t xml:space="preserve">администрации </w:t>
      </w:r>
    </w:p>
    <w:p w:rsidR="00785D21" w:rsidRPr="00785D21" w:rsidRDefault="00785D21" w:rsidP="00785D21">
      <w:pPr>
        <w:jc w:val="right"/>
      </w:pPr>
      <w:r w:rsidRPr="00785D21">
        <w:t xml:space="preserve">Вурнарского муниципального округа </w:t>
      </w:r>
    </w:p>
    <w:p w:rsidR="00E46427" w:rsidRDefault="00785D21" w:rsidP="00785D21">
      <w:pPr>
        <w:jc w:val="right"/>
      </w:pPr>
      <w:r w:rsidRPr="00785D21">
        <w:t>Чувашской Республики</w:t>
      </w:r>
    </w:p>
    <w:p w:rsidR="00785D21" w:rsidRPr="00D07A82" w:rsidRDefault="00785D21" w:rsidP="00785D21">
      <w:pPr>
        <w:jc w:val="right"/>
      </w:pPr>
      <w:r w:rsidRPr="00D07A82">
        <w:t xml:space="preserve">от  </w:t>
      </w:r>
      <w:r w:rsidR="008904D3">
        <w:t>15.05.</w:t>
      </w:r>
      <w:r>
        <w:t>202</w:t>
      </w:r>
      <w:r w:rsidR="008904D3">
        <w:t>3</w:t>
      </w:r>
      <w:r>
        <w:t xml:space="preserve">  г. </w:t>
      </w:r>
      <w:r w:rsidRPr="00D07A82">
        <w:t xml:space="preserve"> № </w:t>
      </w:r>
      <w:r w:rsidR="008904D3">
        <w:t>632</w:t>
      </w:r>
      <w:bookmarkStart w:id="1" w:name="_GoBack"/>
      <w:bookmarkEnd w:id="1"/>
    </w:p>
    <w:p w:rsidR="00785D21" w:rsidRPr="00D07A82" w:rsidRDefault="00785D21" w:rsidP="00785D21">
      <w:pPr>
        <w:jc w:val="right"/>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Pr="00C61641" w:rsidRDefault="00E46427" w:rsidP="00E46427">
      <w:pPr>
        <w:ind w:firstLine="720"/>
        <w:jc w:val="right"/>
        <w:rPr>
          <w:b/>
          <w:sz w:val="22"/>
          <w:szCs w:val="22"/>
        </w:rPr>
      </w:pPr>
    </w:p>
    <w:p w:rsidR="00785D21" w:rsidRPr="00C61641" w:rsidRDefault="00785D21" w:rsidP="00785D21">
      <w:pPr>
        <w:jc w:val="center"/>
        <w:rPr>
          <w:b/>
        </w:rPr>
      </w:pPr>
      <w:r w:rsidRPr="00C61641">
        <w:rPr>
          <w:b/>
        </w:rPr>
        <w:t xml:space="preserve">МУНИЦИПАЛЬНАЯ ПРОГРАММА </w:t>
      </w:r>
    </w:p>
    <w:p w:rsidR="00785D21" w:rsidRDefault="00785D21" w:rsidP="00785D21">
      <w:pPr>
        <w:jc w:val="center"/>
        <w:rPr>
          <w:b/>
        </w:rPr>
      </w:pPr>
      <w:r w:rsidRPr="00C61641">
        <w:rPr>
          <w:b/>
        </w:rPr>
        <w:t xml:space="preserve">ВУРНАРСКОГО </w:t>
      </w:r>
      <w:r>
        <w:rPr>
          <w:b/>
        </w:rPr>
        <w:t xml:space="preserve"> </w:t>
      </w:r>
      <w:r w:rsidRPr="003D0299">
        <w:rPr>
          <w:b/>
        </w:rPr>
        <w:t>МУНИЦИПАЛЬНОГО</w:t>
      </w:r>
      <w:r>
        <w:rPr>
          <w:b/>
        </w:rPr>
        <w:t xml:space="preserve"> </w:t>
      </w:r>
      <w:r w:rsidRPr="003D0299">
        <w:rPr>
          <w:b/>
        </w:rPr>
        <w:t xml:space="preserve"> ОКРУГА</w:t>
      </w:r>
      <w:r>
        <w:rPr>
          <w:b/>
        </w:rPr>
        <w:t xml:space="preserve"> </w:t>
      </w:r>
      <w:r w:rsidRPr="00C61641">
        <w:rPr>
          <w:b/>
        </w:rPr>
        <w:t xml:space="preserve"> </w:t>
      </w:r>
    </w:p>
    <w:p w:rsidR="00785D21" w:rsidRPr="00C61641" w:rsidRDefault="00785D21" w:rsidP="00785D21">
      <w:pPr>
        <w:jc w:val="center"/>
        <w:rPr>
          <w:b/>
        </w:rPr>
      </w:pPr>
      <w:r w:rsidRPr="00C61641">
        <w:rPr>
          <w:b/>
        </w:rPr>
        <w:t>ЧУВАШСКОЙ РЕСПУБЛИКИ</w:t>
      </w:r>
    </w:p>
    <w:p w:rsidR="00785D21" w:rsidRDefault="00785D21" w:rsidP="00785D21">
      <w:pPr>
        <w:jc w:val="center"/>
        <w:rPr>
          <w:b/>
        </w:rPr>
      </w:pPr>
      <w:r w:rsidRPr="00C61641">
        <w:rPr>
          <w:b/>
        </w:rPr>
        <w:t xml:space="preserve">«РАЗВИТИЕ ТРАНСПОРТНОЙ СИСТЕМЫ ВУРНАРСКОГО </w:t>
      </w:r>
    </w:p>
    <w:p w:rsidR="00785D21" w:rsidRDefault="00785D21" w:rsidP="00785D21">
      <w:pPr>
        <w:jc w:val="center"/>
        <w:rPr>
          <w:b/>
        </w:rPr>
      </w:pPr>
      <w:r w:rsidRPr="003D0299">
        <w:rPr>
          <w:b/>
        </w:rPr>
        <w:t>МУНИЦИПАЛЬНОГО</w:t>
      </w:r>
      <w:r>
        <w:rPr>
          <w:b/>
        </w:rPr>
        <w:t xml:space="preserve"> </w:t>
      </w:r>
      <w:r w:rsidRPr="003D0299">
        <w:rPr>
          <w:b/>
        </w:rPr>
        <w:t xml:space="preserve"> ОКРУГА</w:t>
      </w:r>
      <w:r>
        <w:rPr>
          <w:b/>
        </w:rPr>
        <w:t xml:space="preserve"> </w:t>
      </w:r>
      <w:r w:rsidRPr="00C61641">
        <w:rPr>
          <w:b/>
        </w:rPr>
        <w:t xml:space="preserve"> </w:t>
      </w:r>
    </w:p>
    <w:p w:rsidR="00785D21" w:rsidRPr="00C61641" w:rsidRDefault="00785D21" w:rsidP="00785D21">
      <w:pPr>
        <w:jc w:val="center"/>
        <w:rPr>
          <w:b/>
        </w:rPr>
      </w:pPr>
      <w:r w:rsidRPr="00C61641">
        <w:rPr>
          <w:b/>
        </w:rPr>
        <w:t>ЧУВАШСКОЙ РЕСПУБЛИКИ»</w:t>
      </w:r>
    </w:p>
    <w:p w:rsidR="00E46427" w:rsidRPr="00C61641" w:rsidRDefault="00E46427" w:rsidP="00E46427">
      <w:pPr>
        <w:ind w:firstLine="720"/>
        <w:jc w:val="center"/>
        <w:rPr>
          <w:b/>
        </w:rPr>
      </w:pPr>
    </w:p>
    <w:p w:rsidR="00E46427" w:rsidRDefault="00E46427" w:rsidP="00E46427">
      <w:pPr>
        <w:ind w:firstLine="720"/>
        <w:jc w:val="center"/>
        <w:rPr>
          <w:sz w:val="22"/>
          <w:szCs w:val="22"/>
        </w:rPr>
      </w:pPr>
    </w:p>
    <w:p w:rsidR="00E46427" w:rsidRDefault="00E46427" w:rsidP="00E46427">
      <w:pPr>
        <w:ind w:firstLine="720"/>
        <w:jc w:val="center"/>
        <w:rPr>
          <w:sz w:val="22"/>
          <w:szCs w:val="22"/>
        </w:rPr>
      </w:pPr>
    </w:p>
    <w:p w:rsidR="00E46427" w:rsidRDefault="00E46427" w:rsidP="00E46427">
      <w:pPr>
        <w:ind w:firstLine="720"/>
        <w:jc w:val="center"/>
        <w:rPr>
          <w:sz w:val="22"/>
          <w:szCs w:val="22"/>
        </w:rPr>
      </w:pPr>
    </w:p>
    <w:p w:rsidR="00E46427" w:rsidRDefault="00E46427" w:rsidP="00E46427">
      <w:pPr>
        <w:ind w:firstLine="720"/>
        <w:jc w:val="center"/>
        <w:rPr>
          <w:sz w:val="22"/>
          <w:szCs w:val="22"/>
        </w:rPr>
      </w:pPr>
    </w:p>
    <w:p w:rsidR="00E46427" w:rsidRPr="003C00C7" w:rsidRDefault="00E46427" w:rsidP="00E46427">
      <w:pPr>
        <w:ind w:firstLine="720"/>
        <w:jc w:val="center"/>
      </w:pPr>
    </w:p>
    <w:p w:rsidR="00785D21" w:rsidRDefault="00785D21" w:rsidP="00785D21">
      <w:pPr>
        <w:jc w:val="right"/>
      </w:pPr>
      <w:r w:rsidRPr="003C00C7">
        <w:t xml:space="preserve">Ответственный исполнитель: Отдел  строительства, </w:t>
      </w:r>
    </w:p>
    <w:p w:rsidR="00785D21" w:rsidRDefault="00785D21" w:rsidP="00785D21">
      <w:pPr>
        <w:jc w:val="right"/>
      </w:pPr>
      <w:r>
        <w:t xml:space="preserve">архитектуры, </w:t>
      </w:r>
      <w:proofErr w:type="gramStart"/>
      <w:r>
        <w:t>дорожного</w:t>
      </w:r>
      <w:proofErr w:type="gramEnd"/>
      <w:r>
        <w:t xml:space="preserve"> </w:t>
      </w:r>
    </w:p>
    <w:p w:rsidR="00785D21" w:rsidRPr="003C00C7" w:rsidRDefault="00785D21" w:rsidP="00785D21">
      <w:pPr>
        <w:jc w:val="right"/>
      </w:pPr>
      <w:r>
        <w:t xml:space="preserve">и </w:t>
      </w:r>
      <w:r w:rsidR="00B8411B">
        <w:t xml:space="preserve"> </w:t>
      </w:r>
      <w:proofErr w:type="spellStart"/>
      <w:r w:rsidRPr="003C00C7">
        <w:t>жилищно</w:t>
      </w:r>
      <w:proofErr w:type="spellEnd"/>
      <w:r w:rsidRPr="003C00C7">
        <w:t xml:space="preserve"> – коммунального</w:t>
      </w:r>
    </w:p>
    <w:p w:rsidR="00785D21" w:rsidRDefault="00785D21" w:rsidP="00785D21">
      <w:pPr>
        <w:ind w:firstLine="720"/>
        <w:jc w:val="right"/>
      </w:pPr>
      <w:r w:rsidRPr="003C00C7">
        <w:t>хозяйства</w:t>
      </w:r>
      <w:r>
        <w:t xml:space="preserve"> </w:t>
      </w:r>
      <w:r w:rsidRPr="003C00C7">
        <w:t xml:space="preserve"> администрации</w:t>
      </w:r>
      <w:r>
        <w:t xml:space="preserve"> </w:t>
      </w:r>
    </w:p>
    <w:p w:rsidR="00785D21" w:rsidRDefault="00785D21" w:rsidP="00785D21">
      <w:pPr>
        <w:ind w:firstLine="720"/>
        <w:jc w:val="right"/>
      </w:pPr>
      <w:r w:rsidRPr="003C00C7">
        <w:t xml:space="preserve">Вурнарского </w:t>
      </w:r>
      <w:r>
        <w:t>муниципального округа</w:t>
      </w:r>
    </w:p>
    <w:p w:rsidR="00785D21" w:rsidRPr="003C00C7" w:rsidRDefault="00785D21" w:rsidP="00785D21">
      <w:pPr>
        <w:ind w:firstLine="720"/>
        <w:jc w:val="right"/>
      </w:pPr>
      <w:r w:rsidRPr="003C00C7">
        <w:t>Чувашской  Республики</w:t>
      </w:r>
      <w:r>
        <w:t>;</w:t>
      </w:r>
    </w:p>
    <w:p w:rsidR="00785D21" w:rsidRPr="003C00C7" w:rsidRDefault="00785D21" w:rsidP="00785D21">
      <w:pPr>
        <w:jc w:val="right"/>
      </w:pPr>
      <w:r w:rsidRPr="003C00C7">
        <w:t xml:space="preserve"> Дата составления  проекта</w:t>
      </w:r>
    </w:p>
    <w:p w:rsidR="00785D21" w:rsidRDefault="00785D21" w:rsidP="00785D21">
      <w:pPr>
        <w:jc w:val="right"/>
      </w:pPr>
      <w:r w:rsidRPr="003C00C7">
        <w:t>муниципальной программы</w:t>
      </w:r>
      <w:r>
        <w:t xml:space="preserve">: </w:t>
      </w:r>
    </w:p>
    <w:p w:rsidR="00785D21" w:rsidRPr="003C00C7" w:rsidRDefault="00785D21" w:rsidP="00785D21">
      <w:pPr>
        <w:jc w:val="right"/>
      </w:pPr>
      <w:r>
        <w:t>30 декабря</w:t>
      </w:r>
      <w:r w:rsidRPr="003C00C7">
        <w:t xml:space="preserve"> 20</w:t>
      </w:r>
      <w:r>
        <w:t>22</w:t>
      </w:r>
      <w:r w:rsidRPr="003C00C7">
        <w:t xml:space="preserve"> года</w:t>
      </w:r>
      <w:r>
        <w:t>;</w:t>
      </w:r>
    </w:p>
    <w:p w:rsidR="00785D21" w:rsidRDefault="00785D21" w:rsidP="00785D21">
      <w:pPr>
        <w:jc w:val="right"/>
      </w:pPr>
    </w:p>
    <w:p w:rsidR="00785D21" w:rsidRDefault="00785D21" w:rsidP="00785D21">
      <w:pPr>
        <w:ind w:left="-142"/>
        <w:jc w:val="right"/>
      </w:pPr>
      <w:r w:rsidRPr="003C00C7">
        <w:t>Непосредственные  исполнители:</w:t>
      </w:r>
      <w:r>
        <w:t xml:space="preserve"> </w:t>
      </w:r>
      <w:r w:rsidRPr="003C00C7">
        <w:t xml:space="preserve">Начальник </w:t>
      </w:r>
    </w:p>
    <w:p w:rsidR="00785D21" w:rsidRDefault="00785D21" w:rsidP="00785D21">
      <w:pPr>
        <w:jc w:val="right"/>
      </w:pPr>
      <w:r w:rsidRPr="003C00C7">
        <w:t xml:space="preserve">отдела </w:t>
      </w:r>
      <w:r>
        <w:t xml:space="preserve"> </w:t>
      </w:r>
      <w:r w:rsidRPr="003C00C7">
        <w:t>строительства,</w:t>
      </w:r>
      <w:r>
        <w:t xml:space="preserve"> </w:t>
      </w:r>
    </w:p>
    <w:p w:rsidR="00785D21" w:rsidRDefault="00785D21" w:rsidP="00785D21">
      <w:pPr>
        <w:jc w:val="right"/>
      </w:pPr>
      <w:r>
        <w:t xml:space="preserve">архитектуры, </w:t>
      </w:r>
      <w:proofErr w:type="gramStart"/>
      <w:r>
        <w:t>дорожного</w:t>
      </w:r>
      <w:proofErr w:type="gramEnd"/>
      <w:r>
        <w:t xml:space="preserve"> </w:t>
      </w:r>
    </w:p>
    <w:p w:rsidR="00785D21" w:rsidRPr="003C00C7" w:rsidRDefault="00785D21" w:rsidP="00785D21">
      <w:pPr>
        <w:jc w:val="right"/>
      </w:pPr>
      <w:r>
        <w:t xml:space="preserve">и </w:t>
      </w:r>
      <w:proofErr w:type="spellStart"/>
      <w:r w:rsidRPr="003C00C7">
        <w:t>жилищно</w:t>
      </w:r>
      <w:proofErr w:type="spellEnd"/>
      <w:r w:rsidRPr="003C00C7">
        <w:t xml:space="preserve"> – коммунального</w:t>
      </w:r>
    </w:p>
    <w:p w:rsidR="00785D21" w:rsidRDefault="00785D21" w:rsidP="00785D21">
      <w:pPr>
        <w:ind w:firstLine="720"/>
        <w:jc w:val="right"/>
      </w:pPr>
      <w:r w:rsidRPr="003C00C7">
        <w:t>хозяйства</w:t>
      </w:r>
      <w:r>
        <w:t xml:space="preserve"> </w:t>
      </w:r>
      <w:r w:rsidRPr="003C00C7">
        <w:t xml:space="preserve"> администрации</w:t>
      </w:r>
      <w:r>
        <w:t xml:space="preserve"> </w:t>
      </w:r>
    </w:p>
    <w:p w:rsidR="00785D21" w:rsidRDefault="00785D21" w:rsidP="00785D21">
      <w:pPr>
        <w:ind w:firstLine="720"/>
        <w:jc w:val="right"/>
      </w:pPr>
      <w:r w:rsidRPr="003C00C7">
        <w:t xml:space="preserve">Вурнарского </w:t>
      </w:r>
      <w:r>
        <w:t>муниципального округа</w:t>
      </w:r>
    </w:p>
    <w:p w:rsidR="00785D21" w:rsidRDefault="00785D21" w:rsidP="00785D21">
      <w:pPr>
        <w:ind w:left="-142"/>
        <w:jc w:val="right"/>
      </w:pPr>
      <w:r w:rsidRPr="003C00C7">
        <w:t>Чувашской  Республики</w:t>
      </w:r>
      <w:r>
        <w:t>;</w:t>
      </w:r>
    </w:p>
    <w:p w:rsidR="00785D21" w:rsidRPr="003C00C7" w:rsidRDefault="00785D21" w:rsidP="00785D21">
      <w:pPr>
        <w:ind w:firstLine="720"/>
        <w:jc w:val="right"/>
      </w:pPr>
      <w:r>
        <w:t xml:space="preserve">                                               тел.: +7(83537)2-53-84;</w:t>
      </w:r>
    </w:p>
    <w:p w:rsidR="00785D21" w:rsidRPr="00785D21" w:rsidRDefault="00785D21" w:rsidP="00785D21">
      <w:pPr>
        <w:ind w:firstLine="720"/>
        <w:jc w:val="right"/>
      </w:pPr>
      <w:proofErr w:type="gramStart"/>
      <w:r w:rsidRPr="003C00C7">
        <w:t>е</w:t>
      </w:r>
      <w:proofErr w:type="gramEnd"/>
      <w:r w:rsidRPr="00785D21">
        <w:t>-</w:t>
      </w:r>
      <w:r w:rsidRPr="003C00C7">
        <w:rPr>
          <w:lang w:val="en-US"/>
        </w:rPr>
        <w:t>mail</w:t>
      </w:r>
      <w:r w:rsidRPr="00785D21">
        <w:t xml:space="preserve">: </w:t>
      </w:r>
      <w:proofErr w:type="spellStart"/>
      <w:r w:rsidRPr="003C00C7">
        <w:rPr>
          <w:lang w:val="en-US"/>
        </w:rPr>
        <w:t>vur</w:t>
      </w:r>
      <w:proofErr w:type="spellEnd"/>
      <w:r w:rsidRPr="00785D21">
        <w:t>_</w:t>
      </w:r>
      <w:proofErr w:type="spellStart"/>
      <w:r>
        <w:rPr>
          <w:lang w:val="en-US"/>
        </w:rPr>
        <w:t>const</w:t>
      </w:r>
      <w:r w:rsidRPr="003C00C7">
        <w:rPr>
          <w:lang w:val="en-US"/>
        </w:rPr>
        <w:t>ruc</w:t>
      </w:r>
      <w:proofErr w:type="spellEnd"/>
      <w:r w:rsidRPr="00785D21">
        <w:t>@</w:t>
      </w:r>
      <w:r w:rsidRPr="003C00C7">
        <w:rPr>
          <w:lang w:val="en-US"/>
        </w:rPr>
        <w:t>cap</w:t>
      </w:r>
      <w:r w:rsidRPr="00785D21">
        <w:t>.</w:t>
      </w:r>
      <w:proofErr w:type="spellStart"/>
      <w:r w:rsidRPr="003C00C7">
        <w:rPr>
          <w:lang w:val="en-US"/>
        </w:rPr>
        <w:t>ru</w:t>
      </w:r>
      <w:proofErr w:type="spellEnd"/>
      <w:r w:rsidRPr="00785D21">
        <w:t>.</w:t>
      </w:r>
    </w:p>
    <w:p w:rsidR="00E46427" w:rsidRPr="00024EF5" w:rsidRDefault="00E46427" w:rsidP="0098742F">
      <w:pPr>
        <w:ind w:firstLine="720"/>
        <w:jc w:val="right"/>
      </w:pPr>
    </w:p>
    <w:p w:rsidR="00E46427" w:rsidRPr="00024EF5" w:rsidRDefault="00E46427" w:rsidP="00E46427">
      <w:pPr>
        <w:ind w:firstLine="720"/>
        <w:jc w:val="center"/>
        <w:rPr>
          <w:sz w:val="22"/>
          <w:szCs w:val="22"/>
        </w:rPr>
      </w:pPr>
    </w:p>
    <w:p w:rsidR="00E46427" w:rsidRPr="00024EF5" w:rsidRDefault="00E46427" w:rsidP="00E46427">
      <w:pPr>
        <w:ind w:firstLine="720"/>
        <w:jc w:val="center"/>
        <w:rPr>
          <w:sz w:val="22"/>
          <w:szCs w:val="22"/>
        </w:rPr>
      </w:pPr>
    </w:p>
    <w:p w:rsidR="00E46427" w:rsidRPr="00024EF5" w:rsidRDefault="00E46427" w:rsidP="00E46427">
      <w:pPr>
        <w:ind w:firstLine="720"/>
        <w:jc w:val="center"/>
        <w:rPr>
          <w:sz w:val="22"/>
          <w:szCs w:val="22"/>
        </w:rPr>
      </w:pPr>
    </w:p>
    <w:p w:rsidR="00E46427" w:rsidRPr="00024EF5" w:rsidRDefault="00E46427" w:rsidP="00E46427">
      <w:pPr>
        <w:ind w:firstLine="720"/>
        <w:jc w:val="center"/>
        <w:rPr>
          <w:sz w:val="22"/>
          <w:szCs w:val="22"/>
        </w:rPr>
      </w:pPr>
    </w:p>
    <w:p w:rsidR="00E46427" w:rsidRPr="00024EF5" w:rsidRDefault="00E46427" w:rsidP="00E46427">
      <w:pPr>
        <w:ind w:firstLine="720"/>
        <w:jc w:val="center"/>
        <w:rPr>
          <w:sz w:val="22"/>
          <w:szCs w:val="22"/>
        </w:rPr>
      </w:pPr>
    </w:p>
    <w:p w:rsidR="00E46427" w:rsidRPr="00024EF5" w:rsidRDefault="00E46427" w:rsidP="00E46427">
      <w:pPr>
        <w:ind w:firstLine="720"/>
        <w:jc w:val="center"/>
        <w:rPr>
          <w:sz w:val="22"/>
          <w:szCs w:val="22"/>
        </w:rPr>
      </w:pPr>
    </w:p>
    <w:p w:rsidR="00E46427" w:rsidRPr="00024EF5" w:rsidRDefault="00E46427" w:rsidP="00E46427">
      <w:pPr>
        <w:ind w:firstLine="720"/>
        <w:jc w:val="center"/>
        <w:rPr>
          <w:sz w:val="22"/>
          <w:szCs w:val="22"/>
        </w:rPr>
      </w:pPr>
    </w:p>
    <w:p w:rsidR="00E46427" w:rsidRPr="002479AD" w:rsidRDefault="00E46427" w:rsidP="00163F33">
      <w:pPr>
        <w:ind w:firstLine="720"/>
        <w:jc w:val="center"/>
        <w:rPr>
          <w:b/>
        </w:rPr>
      </w:pPr>
      <w:r w:rsidRPr="002C6A8D">
        <w:rPr>
          <w:b/>
        </w:rPr>
        <w:lastRenderedPageBreak/>
        <w:t xml:space="preserve">Паспорт Муниципальной программы </w:t>
      </w:r>
      <w:r w:rsidR="00785D21">
        <w:rPr>
          <w:b/>
        </w:rPr>
        <w:t xml:space="preserve">Вурнарского муниципального округа </w:t>
      </w:r>
      <w:r w:rsidRPr="002C6A8D">
        <w:rPr>
          <w:b/>
        </w:rPr>
        <w:t xml:space="preserve">Чувашской Республики </w:t>
      </w:r>
      <w:r w:rsidRPr="0086195E">
        <w:rPr>
          <w:b/>
        </w:rPr>
        <w:t xml:space="preserve">«Развитие транспортной системы </w:t>
      </w:r>
      <w:r w:rsidR="00785D21">
        <w:rPr>
          <w:b/>
        </w:rPr>
        <w:t xml:space="preserve">Вурнарского муниципального округа </w:t>
      </w:r>
      <w:r>
        <w:rPr>
          <w:b/>
        </w:rPr>
        <w:t>Чувашской Республики»</w:t>
      </w:r>
    </w:p>
    <w:p w:rsidR="00E46427" w:rsidRPr="00EE03DB" w:rsidRDefault="00E46427" w:rsidP="00E46427">
      <w:pPr>
        <w:ind w:firstLine="720"/>
        <w:jc w:val="center"/>
        <w:rPr>
          <w:b/>
          <w:sz w:val="20"/>
          <w:szCs w:val="20"/>
        </w:rPr>
      </w:pPr>
    </w:p>
    <w:tbl>
      <w:tblPr>
        <w:tblW w:w="5000" w:type="pct"/>
        <w:tblLook w:val="01E0" w:firstRow="1" w:lastRow="1" w:firstColumn="1" w:lastColumn="1" w:noHBand="0" w:noVBand="0"/>
      </w:tblPr>
      <w:tblGrid>
        <w:gridCol w:w="3195"/>
        <w:gridCol w:w="6942"/>
      </w:tblGrid>
      <w:tr w:rsidR="00E46427" w:rsidRPr="00B53628" w:rsidTr="00477156">
        <w:tc>
          <w:tcPr>
            <w:tcW w:w="1576" w:type="pct"/>
          </w:tcPr>
          <w:p w:rsidR="00E46427" w:rsidRPr="003C00C7" w:rsidRDefault="00E46427" w:rsidP="00477156">
            <w:pPr>
              <w:jc w:val="both"/>
            </w:pPr>
            <w:r w:rsidRPr="003C00C7">
              <w:t>Ответственный испо</w:t>
            </w:r>
            <w:r>
              <w:t>лнитель М</w:t>
            </w:r>
            <w:r w:rsidRPr="003C00C7">
              <w:t>униципальной программы</w:t>
            </w:r>
          </w:p>
          <w:p w:rsidR="00E46427" w:rsidRPr="003C00C7" w:rsidRDefault="00E46427" w:rsidP="00477156">
            <w:pPr>
              <w:jc w:val="both"/>
            </w:pPr>
          </w:p>
        </w:tc>
        <w:tc>
          <w:tcPr>
            <w:tcW w:w="3424" w:type="pct"/>
          </w:tcPr>
          <w:p w:rsidR="00E46427" w:rsidRPr="003C00C7" w:rsidRDefault="00785D21" w:rsidP="00477156">
            <w:pPr>
              <w:jc w:val="both"/>
            </w:pPr>
            <w:r>
              <w:t xml:space="preserve">Отдел  строительства, архитектуры, дорожного и </w:t>
            </w:r>
            <w:proofErr w:type="spellStart"/>
            <w:r>
              <w:t>жилищно</w:t>
            </w:r>
            <w:proofErr w:type="spellEnd"/>
            <w:r>
              <w:t xml:space="preserve"> – коммунального хозяйства  администрации Вурнарского муниципального округа Чувашской  Республики</w:t>
            </w:r>
          </w:p>
        </w:tc>
      </w:tr>
      <w:tr w:rsidR="00E46427" w:rsidRPr="00B53628" w:rsidTr="00477156">
        <w:tc>
          <w:tcPr>
            <w:tcW w:w="1576" w:type="pct"/>
          </w:tcPr>
          <w:p w:rsidR="00E46427" w:rsidRDefault="00E46427" w:rsidP="00477156">
            <w:pPr>
              <w:jc w:val="both"/>
            </w:pPr>
            <w:r w:rsidRPr="003C00C7">
              <w:t xml:space="preserve">Соисполнители </w:t>
            </w:r>
          </w:p>
          <w:p w:rsidR="00E46427" w:rsidRPr="003C00C7" w:rsidRDefault="00E46427" w:rsidP="00477156">
            <w:pPr>
              <w:jc w:val="both"/>
            </w:pPr>
            <w:r>
              <w:t>М</w:t>
            </w:r>
            <w:r w:rsidRPr="003C00C7">
              <w:t>уници</w:t>
            </w:r>
            <w:r>
              <w:t xml:space="preserve">пальной программы </w:t>
            </w:r>
          </w:p>
        </w:tc>
        <w:tc>
          <w:tcPr>
            <w:tcW w:w="3424" w:type="pct"/>
          </w:tcPr>
          <w:p w:rsidR="00E46427" w:rsidRDefault="00E46427" w:rsidP="00477156">
            <w:pPr>
              <w:tabs>
                <w:tab w:val="left" w:pos="5560"/>
              </w:tabs>
              <w:jc w:val="both"/>
            </w:pPr>
            <w:r>
              <w:t>Ф</w:t>
            </w:r>
            <w:r w:rsidRPr="003C00C7">
              <w:t xml:space="preserve">инансовый отдел администрации Вурнарского </w:t>
            </w:r>
            <w:r w:rsidR="00785D21">
              <w:t xml:space="preserve">муниципального округа </w:t>
            </w:r>
            <w:r>
              <w:t>Чувашской Республики;</w:t>
            </w:r>
          </w:p>
          <w:p w:rsidR="00E46427" w:rsidRPr="003C00C7" w:rsidRDefault="00B8411B" w:rsidP="00B8411B">
            <w:pPr>
              <w:jc w:val="both"/>
            </w:pPr>
            <w:r>
              <w:t xml:space="preserve">Управление </w:t>
            </w:r>
            <w:r w:rsidR="00785D21">
              <w:t>по благоустройству и развитию территорий администрации Вурнарского муниципального округа Чувашской  Республики (по согласованию)</w:t>
            </w:r>
            <w:r w:rsidR="00E46427">
              <w:t>.</w:t>
            </w:r>
          </w:p>
        </w:tc>
      </w:tr>
      <w:tr w:rsidR="00E46427" w:rsidRPr="00B53628" w:rsidTr="00477156">
        <w:tc>
          <w:tcPr>
            <w:tcW w:w="1576" w:type="pct"/>
          </w:tcPr>
          <w:p w:rsidR="00E46427" w:rsidRPr="003C00C7" w:rsidRDefault="00E46427" w:rsidP="00477156">
            <w:pPr>
              <w:jc w:val="both"/>
            </w:pPr>
            <w:r>
              <w:t>Участники М</w:t>
            </w:r>
            <w:r w:rsidRPr="003C00C7">
              <w:t>униципальной программы</w:t>
            </w:r>
          </w:p>
        </w:tc>
        <w:tc>
          <w:tcPr>
            <w:tcW w:w="3424" w:type="pct"/>
          </w:tcPr>
          <w:p w:rsidR="00E46427" w:rsidRDefault="00E46427" w:rsidP="00477156">
            <w:pPr>
              <w:tabs>
                <w:tab w:val="left" w:pos="5560"/>
              </w:tabs>
              <w:jc w:val="both"/>
            </w:pPr>
            <w:r>
              <w:t>Специализированные организации и предприятия дорожной отрасли (по согласованию);</w:t>
            </w:r>
          </w:p>
          <w:p w:rsidR="00E46427" w:rsidRDefault="00E46427" w:rsidP="00477156">
            <w:pPr>
              <w:tabs>
                <w:tab w:val="left" w:pos="5560"/>
              </w:tabs>
              <w:jc w:val="both"/>
            </w:pPr>
            <w:r w:rsidRPr="003C00C7">
              <w:t>ОГИБДД МО МВД РФ</w:t>
            </w:r>
            <w:r>
              <w:t xml:space="preserve"> «Вурнарский» (по согласованию);</w:t>
            </w:r>
          </w:p>
          <w:p w:rsidR="00E46427" w:rsidRDefault="00E46427" w:rsidP="00477156">
            <w:pPr>
              <w:tabs>
                <w:tab w:val="left" w:pos="5560"/>
              </w:tabs>
              <w:jc w:val="both"/>
            </w:pPr>
            <w:r w:rsidRPr="003C00C7">
              <w:t xml:space="preserve">Государственная инспекция по надзору за техническим состоянием самоходных машин и других видов техники (далее - </w:t>
            </w:r>
            <w:proofErr w:type="spellStart"/>
            <w:r w:rsidRPr="003C00C7">
              <w:t>Гостехнадзор</w:t>
            </w:r>
            <w:proofErr w:type="spellEnd"/>
            <w:r w:rsidRPr="003C00C7">
              <w:t>) (по согласо</w:t>
            </w:r>
            <w:r>
              <w:t>ванию);</w:t>
            </w:r>
          </w:p>
          <w:p w:rsidR="00E46427" w:rsidRPr="003C00C7" w:rsidRDefault="00E46427" w:rsidP="00477156">
            <w:pPr>
              <w:tabs>
                <w:tab w:val="left" w:pos="5560"/>
              </w:tabs>
              <w:jc w:val="both"/>
            </w:pPr>
            <w:r w:rsidRPr="003C00C7">
              <w:t>Управление государственного автодорожного надзора по Чувашской Республике (далее УГАНД по Чувашской Республике) (по согласованию)</w:t>
            </w:r>
            <w:r>
              <w:t>.</w:t>
            </w:r>
          </w:p>
        </w:tc>
      </w:tr>
      <w:tr w:rsidR="00E46427" w:rsidRPr="00B53628" w:rsidTr="00477156">
        <w:trPr>
          <w:trHeight w:val="694"/>
        </w:trPr>
        <w:tc>
          <w:tcPr>
            <w:tcW w:w="1576" w:type="pct"/>
          </w:tcPr>
          <w:p w:rsidR="00E46427" w:rsidRDefault="00E46427" w:rsidP="00477156">
            <w:pPr>
              <w:jc w:val="both"/>
            </w:pPr>
            <w:r>
              <w:t xml:space="preserve">Подпрограммы </w:t>
            </w:r>
          </w:p>
          <w:p w:rsidR="00E46427" w:rsidRPr="003C00C7" w:rsidRDefault="00E46427" w:rsidP="00477156">
            <w:pPr>
              <w:jc w:val="both"/>
            </w:pPr>
            <w:r>
              <w:t>М</w:t>
            </w:r>
            <w:r w:rsidRPr="003C00C7">
              <w:t xml:space="preserve">униципальной </w:t>
            </w:r>
          </w:p>
          <w:p w:rsidR="00E46427" w:rsidRPr="003C00C7" w:rsidRDefault="00E46427" w:rsidP="00477156">
            <w:pPr>
              <w:jc w:val="both"/>
            </w:pPr>
            <w:r w:rsidRPr="003C00C7">
              <w:t>про</w:t>
            </w:r>
            <w:r>
              <w:t>граммы</w:t>
            </w:r>
          </w:p>
        </w:tc>
        <w:tc>
          <w:tcPr>
            <w:tcW w:w="3424" w:type="pct"/>
          </w:tcPr>
          <w:p w:rsidR="00E46427" w:rsidRPr="003C00C7" w:rsidRDefault="00E46427" w:rsidP="00477156">
            <w:pPr>
              <w:jc w:val="both"/>
            </w:pPr>
            <w:r w:rsidRPr="003C00C7">
              <w:t xml:space="preserve">«Безопасные и качественные автомобильные дороги </w:t>
            </w:r>
            <w:r w:rsidR="00785D21">
              <w:t xml:space="preserve">Вурнарского муниципального округа </w:t>
            </w:r>
            <w:r w:rsidRPr="003C00C7">
              <w:t>Чувашской Республики»</w:t>
            </w:r>
            <w:r>
              <w:t>;</w:t>
            </w:r>
          </w:p>
          <w:p w:rsidR="00E46427" w:rsidRPr="007F396C" w:rsidRDefault="00E46427" w:rsidP="00024EF5">
            <w:pPr>
              <w:pStyle w:val="1"/>
              <w:jc w:val="left"/>
              <w:rPr>
                <w:b w:val="0"/>
                <w:sz w:val="24"/>
                <w:szCs w:val="24"/>
              </w:rPr>
            </w:pPr>
            <w:r w:rsidRPr="003C00C7">
              <w:rPr>
                <w:b w:val="0"/>
                <w:sz w:val="24"/>
                <w:szCs w:val="24"/>
              </w:rPr>
              <w:t>«</w:t>
            </w:r>
            <w:r w:rsidR="00024EF5" w:rsidRPr="003C00C7">
              <w:rPr>
                <w:b w:val="0"/>
                <w:sz w:val="24"/>
                <w:szCs w:val="24"/>
              </w:rPr>
              <w:t>Безопасност</w:t>
            </w:r>
            <w:r w:rsidR="00024EF5">
              <w:rPr>
                <w:b w:val="0"/>
                <w:sz w:val="24"/>
                <w:szCs w:val="24"/>
              </w:rPr>
              <w:t>ь</w:t>
            </w:r>
            <w:r w:rsidR="00024EF5" w:rsidRPr="003C00C7">
              <w:rPr>
                <w:b w:val="0"/>
                <w:sz w:val="24"/>
                <w:szCs w:val="24"/>
              </w:rPr>
              <w:t xml:space="preserve"> </w:t>
            </w:r>
            <w:r w:rsidRPr="003C00C7">
              <w:rPr>
                <w:b w:val="0"/>
                <w:sz w:val="24"/>
                <w:szCs w:val="24"/>
              </w:rPr>
              <w:t xml:space="preserve">дорожного движения в  Вурнарском  </w:t>
            </w:r>
            <w:r w:rsidR="00785D21">
              <w:rPr>
                <w:b w:val="0"/>
                <w:sz w:val="24"/>
                <w:szCs w:val="24"/>
              </w:rPr>
              <w:t xml:space="preserve">муниципальном округе </w:t>
            </w:r>
            <w:r w:rsidRPr="003C00C7">
              <w:rPr>
                <w:b w:val="0"/>
                <w:sz w:val="24"/>
                <w:szCs w:val="24"/>
              </w:rPr>
              <w:t xml:space="preserve"> Чувашской  Республики</w:t>
            </w:r>
            <w:r>
              <w:rPr>
                <w:b w:val="0"/>
                <w:sz w:val="24"/>
                <w:szCs w:val="24"/>
              </w:rPr>
              <w:t>».</w:t>
            </w:r>
          </w:p>
        </w:tc>
      </w:tr>
      <w:tr w:rsidR="00E46427" w:rsidRPr="00B53628" w:rsidTr="00477156">
        <w:trPr>
          <w:trHeight w:val="852"/>
        </w:trPr>
        <w:tc>
          <w:tcPr>
            <w:tcW w:w="1576" w:type="pct"/>
          </w:tcPr>
          <w:p w:rsidR="00E46427" w:rsidRPr="003C00C7" w:rsidRDefault="00E46427" w:rsidP="00477156">
            <w:pPr>
              <w:jc w:val="both"/>
            </w:pPr>
            <w:r>
              <w:t>Цели М</w:t>
            </w:r>
            <w:r w:rsidRPr="003C00C7">
              <w:t xml:space="preserve">униципальной </w:t>
            </w:r>
          </w:p>
          <w:p w:rsidR="00E46427" w:rsidRPr="003C00C7" w:rsidRDefault="00E46427" w:rsidP="00477156">
            <w:pPr>
              <w:jc w:val="both"/>
            </w:pPr>
            <w:r w:rsidRPr="003C00C7">
              <w:t xml:space="preserve">программы </w:t>
            </w:r>
          </w:p>
        </w:tc>
        <w:tc>
          <w:tcPr>
            <w:tcW w:w="3424" w:type="pct"/>
          </w:tcPr>
          <w:p w:rsidR="00024EF5" w:rsidRPr="00024EF5" w:rsidRDefault="00024EF5" w:rsidP="00024EF5">
            <w:pPr>
              <w:rPr>
                <w:color w:val="000000"/>
              </w:rPr>
            </w:pPr>
            <w:r w:rsidRPr="00024EF5">
              <w:rPr>
                <w:color w:val="000000"/>
              </w:rPr>
              <w:t xml:space="preserve">увеличение доли автомобильных дорог общего пользования местного значения, соответствующих нормативным требованиям, в их общей протяженности;                                   </w:t>
            </w:r>
          </w:p>
          <w:p w:rsidR="00024EF5" w:rsidRPr="00024EF5" w:rsidRDefault="00024EF5" w:rsidP="00024EF5">
            <w:pPr>
              <w:rPr>
                <w:color w:val="000000"/>
              </w:rPr>
            </w:pPr>
            <w:r w:rsidRPr="00024EF5">
              <w:rPr>
                <w:color w:val="000000"/>
              </w:rPr>
              <w:t xml:space="preserve">снижение доли автомобильных дорог общего пользования местного значения, работающих в режиме перегрузки, в их общей протяженности; </w:t>
            </w:r>
          </w:p>
          <w:p w:rsidR="00024EF5" w:rsidRPr="00024EF5" w:rsidRDefault="00024EF5" w:rsidP="00024EF5">
            <w:pPr>
              <w:rPr>
                <w:color w:val="000000"/>
              </w:rPr>
            </w:pPr>
            <w:r w:rsidRPr="00024EF5">
              <w:rPr>
                <w:color w:val="000000"/>
              </w:rPr>
              <w:t>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p w:rsidR="00024EF5" w:rsidRPr="00024EF5" w:rsidRDefault="00024EF5" w:rsidP="00024EF5">
            <w:pPr>
              <w:rPr>
                <w:color w:val="000000"/>
              </w:rPr>
            </w:pPr>
            <w:r w:rsidRPr="00024EF5">
              <w:rPr>
                <w:color w:val="000000"/>
              </w:rPr>
              <w:t>повышение эффективности транспортного обслуживания населения;</w:t>
            </w:r>
          </w:p>
          <w:p w:rsidR="00E46427" w:rsidRPr="00024EF5" w:rsidRDefault="00024EF5" w:rsidP="00024EF5">
            <w:pPr>
              <w:pStyle w:val="ConsPlusCell"/>
              <w:jc w:val="both"/>
              <w:rPr>
                <w:rFonts w:ascii="Times New Roman" w:hAnsi="Times New Roman" w:cs="Times New Roman"/>
                <w:sz w:val="24"/>
                <w:szCs w:val="24"/>
              </w:rPr>
            </w:pPr>
            <w:r w:rsidRPr="00024EF5">
              <w:rPr>
                <w:rFonts w:ascii="Times New Roman" w:hAnsi="Times New Roman" w:cs="Times New Roman"/>
                <w:color w:val="000000"/>
                <w:sz w:val="24"/>
              </w:rPr>
              <w:t>снижение смертности от дорожно-транспортных происшествий и количества дорожно-транспортных происшествий с пострадавшими;</w:t>
            </w:r>
          </w:p>
        </w:tc>
      </w:tr>
      <w:tr w:rsidR="00E46427" w:rsidRPr="00B53628" w:rsidTr="00477156">
        <w:trPr>
          <w:trHeight w:val="415"/>
        </w:trPr>
        <w:tc>
          <w:tcPr>
            <w:tcW w:w="1576" w:type="pct"/>
          </w:tcPr>
          <w:p w:rsidR="00E46427" w:rsidRPr="003C00C7" w:rsidRDefault="00E46427" w:rsidP="00477156">
            <w:pPr>
              <w:jc w:val="both"/>
            </w:pPr>
            <w:r>
              <w:t>Задачи М</w:t>
            </w:r>
            <w:r w:rsidRPr="003C00C7">
              <w:t>униципальной</w:t>
            </w:r>
          </w:p>
          <w:p w:rsidR="00E46427" w:rsidRPr="003C00C7" w:rsidRDefault="00E46427" w:rsidP="00477156">
            <w:pPr>
              <w:jc w:val="both"/>
            </w:pPr>
            <w:r w:rsidRPr="003C00C7">
              <w:t xml:space="preserve">программы </w:t>
            </w:r>
          </w:p>
        </w:tc>
        <w:tc>
          <w:tcPr>
            <w:tcW w:w="3424" w:type="pct"/>
          </w:tcPr>
          <w:p w:rsidR="00024EF5" w:rsidRDefault="00024EF5" w:rsidP="00024EF5">
            <w:pPr>
              <w:ind w:left="6"/>
              <w:contextualSpacing/>
              <w:jc w:val="both"/>
            </w:pPr>
            <w:r>
              <w:t xml:space="preserve">обеспечение </w:t>
            </w:r>
            <w:proofErr w:type="gramStart"/>
            <w:r>
              <w:t>функционирования сети автомобильных дорог общего пользования местного значения</w:t>
            </w:r>
            <w:proofErr w:type="gramEnd"/>
            <w:r>
              <w:t>;</w:t>
            </w:r>
          </w:p>
          <w:p w:rsidR="00024EF5" w:rsidRDefault="00024EF5" w:rsidP="00024EF5">
            <w:pPr>
              <w:ind w:left="6"/>
              <w:contextualSpacing/>
              <w:jc w:val="both"/>
            </w:pPr>
            <w:r>
              <w:t xml:space="preserve">организация работ по обеспечению </w:t>
            </w:r>
            <w:proofErr w:type="gramStart"/>
            <w:r>
              <w:t>функционирования сети автомобильных дорог общего пользования местного значения</w:t>
            </w:r>
            <w:proofErr w:type="gramEnd"/>
            <w:r>
              <w:t>;</w:t>
            </w:r>
          </w:p>
          <w:p w:rsidR="00024EF5" w:rsidRDefault="00024EF5" w:rsidP="00024EF5">
            <w:pPr>
              <w:ind w:left="6"/>
              <w:contextualSpacing/>
              <w:jc w:val="both"/>
            </w:pPr>
            <w:r>
              <w:t>повышение надежности и доступности услуг пассажирского транспорта для всех слоев населения;</w:t>
            </w:r>
          </w:p>
          <w:p w:rsidR="00024EF5" w:rsidRDefault="00024EF5" w:rsidP="00024EF5">
            <w:pPr>
              <w:ind w:left="6"/>
              <w:contextualSpacing/>
              <w:jc w:val="both"/>
            </w:pPr>
            <w:r>
              <w:t>обеспечение перевозок пассажиров по муниципальным маршрутам регулярных перевозок;</w:t>
            </w:r>
          </w:p>
          <w:p w:rsidR="00024EF5" w:rsidRDefault="00024EF5" w:rsidP="00024EF5">
            <w:pPr>
              <w:ind w:left="6"/>
              <w:contextualSpacing/>
              <w:jc w:val="both"/>
            </w:pPr>
            <w:r>
              <w:t>создание системы пропаганды с целью формирования негативного отношения к правонарушениям в сфере дорожного движения;</w:t>
            </w:r>
          </w:p>
          <w:p w:rsidR="00024EF5" w:rsidRDefault="00024EF5" w:rsidP="00024EF5">
            <w:pPr>
              <w:ind w:left="6"/>
              <w:contextualSpacing/>
              <w:jc w:val="both"/>
            </w:pPr>
            <w:r>
              <w:t>формирование у детей навыков безопасного поведения на дорогах;</w:t>
            </w:r>
          </w:p>
          <w:p w:rsidR="00024EF5" w:rsidRDefault="00024EF5" w:rsidP="00024EF5">
            <w:pPr>
              <w:ind w:left="6"/>
              <w:contextualSpacing/>
              <w:jc w:val="both"/>
            </w:pPr>
            <w:r>
              <w:t xml:space="preserve">повышение безопасного поведения участников дорожного движения; </w:t>
            </w:r>
          </w:p>
          <w:p w:rsidR="00024EF5" w:rsidRDefault="00024EF5" w:rsidP="00024EF5">
            <w:pPr>
              <w:ind w:left="6"/>
              <w:contextualSpacing/>
              <w:jc w:val="both"/>
            </w:pPr>
            <w:r>
              <w:lastRenderedPageBreak/>
              <w:t>развитие современной системы оказания помощи пострадавшим в дорожно-транспортных происшествиях;</w:t>
            </w:r>
          </w:p>
          <w:p w:rsidR="00E46427" w:rsidRPr="003C00C7" w:rsidRDefault="00024EF5" w:rsidP="00024EF5">
            <w:pPr>
              <w:pStyle w:val="afc"/>
              <w:ind w:left="0" w:firstLine="0"/>
            </w:pPr>
            <w:r>
              <w:t xml:space="preserve">развитие </w:t>
            </w:r>
            <w:proofErr w:type="gramStart"/>
            <w:r>
              <w:t>рыночных</w:t>
            </w:r>
            <w:proofErr w:type="gramEnd"/>
            <w:r>
              <w:t xml:space="preserve"> отношений в транспортном комплексе</w:t>
            </w:r>
          </w:p>
        </w:tc>
      </w:tr>
      <w:tr w:rsidR="00E46427" w:rsidRPr="00B53628" w:rsidTr="00477156">
        <w:tc>
          <w:tcPr>
            <w:tcW w:w="1576" w:type="pct"/>
          </w:tcPr>
          <w:p w:rsidR="00E46427" w:rsidRPr="003C00C7" w:rsidRDefault="00E46427" w:rsidP="00477156">
            <w:pPr>
              <w:jc w:val="both"/>
            </w:pPr>
            <w:r w:rsidRPr="003C00C7">
              <w:lastRenderedPageBreak/>
              <w:t>Целевые индикаторы</w:t>
            </w:r>
          </w:p>
          <w:p w:rsidR="00E46427" w:rsidRPr="003C00C7" w:rsidRDefault="00E46427" w:rsidP="00477156">
            <w:pPr>
              <w:jc w:val="both"/>
            </w:pPr>
            <w:r w:rsidRPr="003C00C7">
              <w:t xml:space="preserve">(показатели) </w:t>
            </w:r>
          </w:p>
          <w:p w:rsidR="00E46427" w:rsidRPr="003C00C7" w:rsidRDefault="00E46427" w:rsidP="00477156">
            <w:pPr>
              <w:jc w:val="both"/>
            </w:pPr>
            <w:r>
              <w:t>М</w:t>
            </w:r>
            <w:r w:rsidRPr="003C00C7">
              <w:t xml:space="preserve">униципальной программы </w:t>
            </w:r>
          </w:p>
        </w:tc>
        <w:tc>
          <w:tcPr>
            <w:tcW w:w="3424" w:type="pct"/>
          </w:tcPr>
          <w:p w:rsidR="00024EF5" w:rsidRDefault="00024EF5" w:rsidP="00024EF5">
            <w:r>
              <w:t>достижение к 2036 году следующих показателей:</w:t>
            </w:r>
          </w:p>
          <w:p w:rsidR="00024EF5" w:rsidRDefault="00024EF5" w:rsidP="00024EF5">
            <w:r>
              <w:t>доля протяженности автомобильных дорог общего пользования местного значения вне границ населенных пунктов в границах муниципального района соответствующая нормативным требованиям к их транспортно-эксплуатационному состоянию – 72 процента;</w:t>
            </w:r>
          </w:p>
          <w:p w:rsidR="00024EF5" w:rsidRDefault="00024EF5" w:rsidP="00024EF5">
            <w:r>
              <w:t>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транспортно-эксплуатационному состоянию – 45 процента;</w:t>
            </w:r>
          </w:p>
          <w:p w:rsidR="00E46427" w:rsidRPr="003C00C7" w:rsidRDefault="00024EF5" w:rsidP="00024EF5">
            <w:r>
              <w:t>капитальный ремонт и ремонт дворовых территорий многоквартирных домов, проездов к дворовым территориям многоквартирных домов населенных пунктов – 100 %</w:t>
            </w:r>
          </w:p>
          <w:p w:rsidR="00E46427" w:rsidRPr="003C00C7" w:rsidRDefault="00E46427" w:rsidP="00477156">
            <w:r w:rsidRPr="003C00C7">
              <w:t xml:space="preserve">к 2036 году по сравнению с 2019 годом ожидается достижение следующих значений целевых индикаторов: </w:t>
            </w:r>
          </w:p>
          <w:p w:rsidR="00E46427" w:rsidRPr="003C00C7" w:rsidRDefault="00E46427" w:rsidP="00477156">
            <w:r w:rsidRPr="003C00C7">
              <w:t xml:space="preserve">сокращение смертности от дорожно-транспортных происшествий </w:t>
            </w:r>
            <w:r>
              <w:t>до 2 человек;</w:t>
            </w:r>
          </w:p>
          <w:p w:rsidR="00E46427" w:rsidRPr="003C00C7" w:rsidRDefault="00E46427" w:rsidP="00477156">
            <w:r w:rsidRPr="003C00C7">
              <w:t>снижение тяжес</w:t>
            </w:r>
            <w:r>
              <w:t>ти последствий до 5 человек</w:t>
            </w:r>
            <w:r w:rsidRPr="003C00C7">
              <w:t>;</w:t>
            </w:r>
          </w:p>
          <w:p w:rsidR="00E46427" w:rsidRPr="007F396C" w:rsidRDefault="00E46427" w:rsidP="00477156">
            <w:pPr>
              <w:autoSpaceDE w:val="0"/>
              <w:autoSpaceDN w:val="0"/>
              <w:adjustRightInd w:val="0"/>
              <w:jc w:val="both"/>
            </w:pPr>
            <w:r>
              <w:t xml:space="preserve">доля </w:t>
            </w:r>
            <w:proofErr w:type="spellStart"/>
            <w:r>
              <w:t>дорожн</w:t>
            </w:r>
            <w:proofErr w:type="gramStart"/>
            <w:r>
              <w:t>о</w:t>
            </w:r>
            <w:proofErr w:type="spellEnd"/>
            <w:r>
              <w:rPr>
                <w:color w:val="000000"/>
              </w:rPr>
              <w:t>–</w:t>
            </w:r>
            <w:proofErr w:type="gramEnd"/>
            <w:r>
              <w:rPr>
                <w:color w:val="000000"/>
              </w:rPr>
              <w:t xml:space="preserve"> </w:t>
            </w:r>
            <w:r>
              <w:t xml:space="preserve">транспортных происшествий </w:t>
            </w:r>
            <w:r w:rsidRPr="003C00C7">
              <w:t xml:space="preserve">(далее </w:t>
            </w:r>
            <w:r>
              <w:rPr>
                <w:color w:val="000000"/>
              </w:rPr>
              <w:t>–</w:t>
            </w:r>
            <w:r w:rsidRPr="003C00C7">
              <w:t xml:space="preserve"> ДТП), совершению которых сопутствовали неудовлетворительные дорожные усло</w:t>
            </w:r>
            <w:r>
              <w:t>вия, в общем количестве ДТП - 35</w:t>
            </w:r>
            <w:r w:rsidRPr="003C00C7">
              <w:t>%.</w:t>
            </w:r>
          </w:p>
        </w:tc>
      </w:tr>
      <w:tr w:rsidR="00E46427" w:rsidRPr="00B53628" w:rsidTr="00477156">
        <w:tc>
          <w:tcPr>
            <w:tcW w:w="1576" w:type="pct"/>
          </w:tcPr>
          <w:p w:rsidR="00E46427" w:rsidRPr="003C00C7" w:rsidRDefault="00E46427" w:rsidP="00477156">
            <w:pPr>
              <w:jc w:val="both"/>
            </w:pPr>
            <w:r w:rsidRPr="003C00C7">
              <w:t xml:space="preserve">Сроки и этапы реализации </w:t>
            </w:r>
          </w:p>
          <w:p w:rsidR="00E46427" w:rsidRPr="003C00C7" w:rsidRDefault="00E46427" w:rsidP="00477156">
            <w:pPr>
              <w:jc w:val="both"/>
            </w:pPr>
            <w:r>
              <w:t>М</w:t>
            </w:r>
            <w:r w:rsidRPr="003C00C7">
              <w:t xml:space="preserve">униципальной программы </w:t>
            </w:r>
          </w:p>
        </w:tc>
        <w:tc>
          <w:tcPr>
            <w:tcW w:w="3424" w:type="pct"/>
          </w:tcPr>
          <w:p w:rsidR="00E46427" w:rsidRPr="003C00C7" w:rsidRDefault="00E46427" w:rsidP="00477156">
            <w:pPr>
              <w:jc w:val="both"/>
              <w:rPr>
                <w:color w:val="000000"/>
              </w:rPr>
            </w:pPr>
            <w:r>
              <w:rPr>
                <w:color w:val="000000"/>
              </w:rPr>
              <w:t xml:space="preserve">Срок реализации: </w:t>
            </w:r>
            <w:r w:rsidRPr="003C00C7">
              <w:rPr>
                <w:color w:val="000000"/>
              </w:rPr>
              <w:t>2019</w:t>
            </w:r>
            <w:r>
              <w:rPr>
                <w:color w:val="000000"/>
              </w:rPr>
              <w:t xml:space="preserve"> – </w:t>
            </w:r>
            <w:r w:rsidRPr="003C00C7">
              <w:rPr>
                <w:color w:val="000000"/>
              </w:rPr>
              <w:t>2035 годы</w:t>
            </w:r>
            <w:r>
              <w:rPr>
                <w:color w:val="000000"/>
              </w:rPr>
              <w:t>;</w:t>
            </w:r>
          </w:p>
          <w:p w:rsidR="00E46427" w:rsidRPr="003C00C7" w:rsidRDefault="00E46427" w:rsidP="00477156">
            <w:pPr>
              <w:jc w:val="both"/>
              <w:rPr>
                <w:color w:val="000000"/>
              </w:rPr>
            </w:pPr>
            <w:r>
              <w:rPr>
                <w:color w:val="000000"/>
                <w:lang w:val="en-US"/>
              </w:rPr>
              <w:t>I</w:t>
            </w:r>
            <w:r>
              <w:rPr>
                <w:color w:val="000000"/>
              </w:rPr>
              <w:t xml:space="preserve">этап: 2019 – </w:t>
            </w:r>
            <w:r w:rsidRPr="003C00C7">
              <w:rPr>
                <w:color w:val="000000"/>
              </w:rPr>
              <w:t>2025 годы</w:t>
            </w:r>
            <w:r>
              <w:rPr>
                <w:color w:val="000000"/>
              </w:rPr>
              <w:t>;</w:t>
            </w:r>
          </w:p>
          <w:p w:rsidR="00E46427" w:rsidRPr="003C00C7" w:rsidRDefault="00E46427" w:rsidP="00477156">
            <w:pPr>
              <w:jc w:val="both"/>
              <w:rPr>
                <w:color w:val="000000"/>
              </w:rPr>
            </w:pPr>
            <w:r>
              <w:rPr>
                <w:color w:val="000000"/>
                <w:lang w:val="en-US"/>
              </w:rPr>
              <w:t>II</w:t>
            </w:r>
            <w:r>
              <w:rPr>
                <w:color w:val="000000"/>
              </w:rPr>
              <w:t xml:space="preserve"> этап: 2026 – </w:t>
            </w:r>
            <w:r w:rsidRPr="003C00C7">
              <w:rPr>
                <w:color w:val="000000"/>
              </w:rPr>
              <w:t>2030 годы</w:t>
            </w:r>
            <w:r>
              <w:rPr>
                <w:color w:val="000000"/>
              </w:rPr>
              <w:t>;</w:t>
            </w:r>
          </w:p>
          <w:p w:rsidR="00E46427" w:rsidRPr="003C00C7" w:rsidRDefault="00E46427" w:rsidP="00477156">
            <w:pPr>
              <w:jc w:val="both"/>
              <w:rPr>
                <w:color w:val="000000"/>
              </w:rPr>
            </w:pPr>
            <w:r>
              <w:rPr>
                <w:color w:val="000000"/>
                <w:lang w:val="en-US"/>
              </w:rPr>
              <w:t>III</w:t>
            </w:r>
            <w:r>
              <w:rPr>
                <w:color w:val="000000"/>
              </w:rPr>
              <w:t xml:space="preserve">этап: 2031 – </w:t>
            </w:r>
            <w:r w:rsidRPr="003C00C7">
              <w:rPr>
                <w:color w:val="000000"/>
              </w:rPr>
              <w:t>2035 годы</w:t>
            </w:r>
            <w:r>
              <w:rPr>
                <w:color w:val="000000"/>
              </w:rPr>
              <w:t>.</w:t>
            </w:r>
          </w:p>
        </w:tc>
      </w:tr>
      <w:tr w:rsidR="00E46427" w:rsidRPr="00B53628" w:rsidTr="00477156">
        <w:tc>
          <w:tcPr>
            <w:tcW w:w="1576" w:type="pct"/>
          </w:tcPr>
          <w:p w:rsidR="00E46427" w:rsidRPr="003C00C7" w:rsidRDefault="00E46427" w:rsidP="00477156">
            <w:pPr>
              <w:jc w:val="both"/>
            </w:pPr>
            <w:r>
              <w:t>Объемы финансирования Муниципальной программы с разбивкой по годам реализации программы</w:t>
            </w:r>
          </w:p>
        </w:tc>
        <w:tc>
          <w:tcPr>
            <w:tcW w:w="3424" w:type="pct"/>
          </w:tcPr>
          <w:p w:rsidR="00E46427" w:rsidRDefault="00E46427" w:rsidP="00477156">
            <w:pPr>
              <w:spacing w:line="245" w:lineRule="auto"/>
              <w:jc w:val="both"/>
            </w:pPr>
            <w:r>
              <w:t>Общий объем финансирования М</w:t>
            </w:r>
            <w:r w:rsidRPr="003C00C7">
              <w:t>униципальной</w:t>
            </w:r>
            <w:r w:rsidRPr="003C00C7">
              <w:rPr>
                <w:bCs/>
              </w:rPr>
              <w:t xml:space="preserve"> программы</w:t>
            </w:r>
          </w:p>
          <w:p w:rsidR="00E46427" w:rsidRPr="003C00C7" w:rsidRDefault="00E46427" w:rsidP="00477156">
            <w:pPr>
              <w:spacing w:line="245" w:lineRule="auto"/>
              <w:jc w:val="both"/>
            </w:pPr>
            <w:r>
              <w:t xml:space="preserve">составляет </w:t>
            </w:r>
            <w:r>
              <w:rPr>
                <w:color w:val="000000"/>
              </w:rPr>
              <w:t>–</w:t>
            </w:r>
            <w:r w:rsidR="00CD2C21">
              <w:t xml:space="preserve"> </w:t>
            </w:r>
            <w:r w:rsidR="009316BE">
              <w:t>137</w:t>
            </w:r>
            <w:r w:rsidR="00513F38">
              <w:t>3160,9</w:t>
            </w:r>
            <w:r w:rsidRPr="003C00C7">
              <w:t xml:space="preserve"> тыс. рублей</w:t>
            </w:r>
            <w:r>
              <w:t>, в том числе</w:t>
            </w:r>
            <w:r>
              <w:rPr>
                <w:color w:val="000000"/>
              </w:rPr>
              <w:t>:</w:t>
            </w:r>
          </w:p>
          <w:p w:rsidR="00E46427" w:rsidRPr="003C00C7" w:rsidRDefault="00E46427" w:rsidP="00477156">
            <w:pPr>
              <w:jc w:val="both"/>
              <w:rPr>
                <w:color w:val="000000"/>
              </w:rPr>
            </w:pPr>
            <w:r w:rsidRPr="003C00C7">
              <w:rPr>
                <w:color w:val="000000"/>
              </w:rPr>
              <w:t xml:space="preserve">в 2019 году – </w:t>
            </w:r>
            <w:r w:rsidR="00FC6761">
              <w:rPr>
                <w:color w:val="000000"/>
              </w:rPr>
              <w:t>57709,</w:t>
            </w:r>
            <w:r w:rsidR="0077291C">
              <w:rPr>
                <w:color w:val="000000"/>
              </w:rPr>
              <w:t>0</w:t>
            </w:r>
            <w:r w:rsidRPr="003C00C7">
              <w:rPr>
                <w:color w:val="000000"/>
              </w:rPr>
              <w:t xml:space="preserve"> тыс. рублей;</w:t>
            </w:r>
          </w:p>
          <w:p w:rsidR="00E46427" w:rsidRPr="003C00C7" w:rsidRDefault="00E46427" w:rsidP="00477156">
            <w:pPr>
              <w:jc w:val="both"/>
              <w:rPr>
                <w:color w:val="000000"/>
              </w:rPr>
            </w:pPr>
            <w:r w:rsidRPr="003C00C7">
              <w:rPr>
                <w:color w:val="000000"/>
              </w:rPr>
              <w:t xml:space="preserve">в 2020 году – </w:t>
            </w:r>
            <w:r w:rsidR="00FC6761">
              <w:rPr>
                <w:color w:val="000000"/>
              </w:rPr>
              <w:t>428</w:t>
            </w:r>
            <w:r w:rsidR="00066E0D">
              <w:rPr>
                <w:color w:val="000000"/>
              </w:rPr>
              <w:t>9</w:t>
            </w:r>
            <w:r w:rsidR="00FC6761">
              <w:rPr>
                <w:color w:val="000000"/>
              </w:rPr>
              <w:t>0,5</w:t>
            </w:r>
            <w:r>
              <w:rPr>
                <w:color w:val="000000"/>
              </w:rPr>
              <w:t xml:space="preserve"> </w:t>
            </w:r>
            <w:r w:rsidRPr="003C00C7">
              <w:rPr>
                <w:color w:val="000000"/>
              </w:rPr>
              <w:t>тыс. рублей;</w:t>
            </w:r>
          </w:p>
          <w:p w:rsidR="00E46427" w:rsidRPr="003C00C7" w:rsidRDefault="00E46427" w:rsidP="00477156">
            <w:pPr>
              <w:jc w:val="both"/>
              <w:rPr>
                <w:color w:val="000000"/>
              </w:rPr>
            </w:pPr>
            <w:r w:rsidRPr="003C00C7">
              <w:rPr>
                <w:color w:val="000000"/>
              </w:rPr>
              <w:t>в 2021</w:t>
            </w:r>
            <w:r w:rsidR="00785D21">
              <w:rPr>
                <w:color w:val="000000"/>
              </w:rPr>
              <w:t xml:space="preserve"> </w:t>
            </w:r>
            <w:r w:rsidRPr="003C00C7">
              <w:rPr>
                <w:color w:val="000000"/>
              </w:rPr>
              <w:t>году</w:t>
            </w:r>
            <w:r>
              <w:rPr>
                <w:color w:val="000000"/>
              </w:rPr>
              <w:t xml:space="preserve"> – </w:t>
            </w:r>
            <w:r w:rsidR="00CD2C21">
              <w:rPr>
                <w:color w:val="000000"/>
              </w:rPr>
              <w:t>48184,</w:t>
            </w:r>
            <w:r w:rsidR="002B4919">
              <w:rPr>
                <w:color w:val="000000"/>
              </w:rPr>
              <w:t>5</w:t>
            </w:r>
            <w:r w:rsidRPr="003C00C7">
              <w:rPr>
                <w:color w:val="000000"/>
              </w:rPr>
              <w:t xml:space="preserve"> тыс.</w:t>
            </w:r>
            <w:r w:rsidR="00CD2C21">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sidRPr="003C00C7">
              <w:rPr>
                <w:color w:val="000000"/>
              </w:rPr>
              <w:t xml:space="preserve">в 2022 году </w:t>
            </w:r>
            <w:r>
              <w:rPr>
                <w:color w:val="000000"/>
              </w:rPr>
              <w:t xml:space="preserve">– </w:t>
            </w:r>
            <w:r w:rsidR="00513F38">
              <w:rPr>
                <w:color w:val="000000"/>
              </w:rPr>
              <w:t>84213,1</w:t>
            </w:r>
            <w:r w:rsidRPr="003C00C7">
              <w:rPr>
                <w:color w:val="000000"/>
              </w:rPr>
              <w:t xml:space="preserve"> тыс. рублей</w:t>
            </w:r>
            <w:r>
              <w:rPr>
                <w:color w:val="000000"/>
              </w:rPr>
              <w:t>;</w:t>
            </w:r>
          </w:p>
          <w:p w:rsidR="00E46427" w:rsidRPr="003C00C7" w:rsidRDefault="00E46427" w:rsidP="00477156">
            <w:pPr>
              <w:jc w:val="both"/>
              <w:rPr>
                <w:color w:val="000000"/>
              </w:rPr>
            </w:pPr>
            <w:r w:rsidRPr="003C00C7">
              <w:rPr>
                <w:color w:val="000000"/>
              </w:rPr>
              <w:t>в 2023</w:t>
            </w:r>
            <w:r w:rsidR="00785D21">
              <w:rPr>
                <w:color w:val="000000"/>
              </w:rPr>
              <w:t xml:space="preserve"> </w:t>
            </w:r>
            <w:r w:rsidRPr="003C00C7">
              <w:rPr>
                <w:color w:val="000000"/>
              </w:rPr>
              <w:t>году</w:t>
            </w:r>
            <w:r>
              <w:rPr>
                <w:color w:val="000000"/>
              </w:rPr>
              <w:t xml:space="preserve"> – </w:t>
            </w:r>
            <w:r w:rsidR="009316BE">
              <w:rPr>
                <w:color w:val="000000"/>
              </w:rPr>
              <w:t>89761,9</w:t>
            </w:r>
            <w:r w:rsidRPr="003C00C7">
              <w:rPr>
                <w:color w:val="000000"/>
              </w:rPr>
              <w:t xml:space="preserve"> тыс.</w:t>
            </w:r>
            <w:r w:rsidR="00CD2C21">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sidRPr="003C00C7">
              <w:rPr>
                <w:color w:val="000000"/>
              </w:rPr>
              <w:t>в 2024 году</w:t>
            </w:r>
            <w:r>
              <w:rPr>
                <w:color w:val="000000"/>
              </w:rPr>
              <w:t xml:space="preserve"> – </w:t>
            </w:r>
            <w:r w:rsidR="009316BE">
              <w:rPr>
                <w:color w:val="000000"/>
              </w:rPr>
              <w:t xml:space="preserve">80841,8 </w:t>
            </w:r>
            <w:r w:rsidRPr="003C00C7">
              <w:rPr>
                <w:color w:val="000000"/>
              </w:rPr>
              <w:t>тыс. рублей</w:t>
            </w:r>
            <w:r>
              <w:rPr>
                <w:color w:val="000000"/>
              </w:rPr>
              <w:t>;</w:t>
            </w:r>
          </w:p>
          <w:p w:rsidR="00E46427" w:rsidRPr="003C00C7" w:rsidRDefault="00E46427" w:rsidP="00477156">
            <w:pPr>
              <w:jc w:val="both"/>
              <w:rPr>
                <w:color w:val="000000"/>
              </w:rPr>
            </w:pPr>
            <w:r w:rsidRPr="003C00C7">
              <w:rPr>
                <w:color w:val="000000"/>
              </w:rPr>
              <w:t>в 2025 год</w:t>
            </w:r>
            <w:r>
              <w:rPr>
                <w:color w:val="000000"/>
              </w:rPr>
              <w:t xml:space="preserve">у – </w:t>
            </w:r>
            <w:r w:rsidR="009316BE">
              <w:rPr>
                <w:color w:val="000000"/>
              </w:rPr>
              <w:t>88141,8</w:t>
            </w:r>
            <w:r w:rsidR="00CD2C21">
              <w:rPr>
                <w:color w:val="000000"/>
              </w:rPr>
              <w:t xml:space="preserve"> </w:t>
            </w:r>
            <w:r w:rsidRPr="003C00C7">
              <w:rPr>
                <w:color w:val="000000"/>
              </w:rPr>
              <w:t>тыс. рублей</w:t>
            </w:r>
            <w:r>
              <w:rPr>
                <w:color w:val="000000"/>
              </w:rPr>
              <w:t>;</w:t>
            </w:r>
          </w:p>
          <w:p w:rsidR="00E46427" w:rsidRPr="003C00C7" w:rsidRDefault="00E46427" w:rsidP="00477156">
            <w:pPr>
              <w:jc w:val="both"/>
              <w:rPr>
                <w:color w:val="000000"/>
              </w:rPr>
            </w:pPr>
            <w:r>
              <w:rPr>
                <w:color w:val="000000"/>
              </w:rPr>
              <w:t xml:space="preserve">в 2026-2030 годах– </w:t>
            </w:r>
            <w:r w:rsidR="009316BE">
              <w:rPr>
                <w:color w:val="000000"/>
              </w:rPr>
              <w:t>440709</w:t>
            </w:r>
            <w:r w:rsidR="00163F33">
              <w:rPr>
                <w:color w:val="000000"/>
              </w:rPr>
              <w:t>,</w:t>
            </w:r>
            <w:r w:rsidR="00163F33" w:rsidRPr="00163F33">
              <w:rPr>
                <w:color w:val="000000"/>
              </w:rPr>
              <w:t>1</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 xml:space="preserve">в 2031-2035 годах – </w:t>
            </w:r>
            <w:r w:rsidR="009316BE">
              <w:rPr>
                <w:color w:val="000000"/>
              </w:rPr>
              <w:t>440709</w:t>
            </w:r>
            <w:r w:rsidR="00163F33">
              <w:rPr>
                <w:color w:val="000000"/>
              </w:rPr>
              <w:t>,1</w:t>
            </w:r>
            <w:r w:rsidRPr="003C00C7">
              <w:rPr>
                <w:color w:val="000000"/>
              </w:rPr>
              <w:t xml:space="preserve"> тыс. рублей</w:t>
            </w:r>
            <w:r>
              <w:rPr>
                <w:color w:val="000000"/>
              </w:rPr>
              <w:t>;</w:t>
            </w:r>
          </w:p>
          <w:p w:rsidR="00E46427" w:rsidRPr="003C00C7" w:rsidRDefault="00E46427" w:rsidP="00477156">
            <w:pPr>
              <w:spacing w:line="245" w:lineRule="auto"/>
              <w:jc w:val="both"/>
            </w:pPr>
            <w:r w:rsidRPr="003C00C7">
              <w:t>из них средства:</w:t>
            </w:r>
          </w:p>
          <w:p w:rsidR="00E46427" w:rsidRDefault="00E46427" w:rsidP="00477156">
            <w:pPr>
              <w:spacing w:line="245" w:lineRule="auto"/>
              <w:jc w:val="both"/>
            </w:pPr>
            <w:r w:rsidRPr="003C00C7">
              <w:t xml:space="preserve">республиканского бюджета Чувашской Республики </w:t>
            </w:r>
          </w:p>
          <w:p w:rsidR="00E46427" w:rsidRPr="003C00C7" w:rsidRDefault="00E46427" w:rsidP="00477156">
            <w:pPr>
              <w:spacing w:line="245" w:lineRule="auto"/>
              <w:jc w:val="both"/>
            </w:pPr>
            <w:r w:rsidRPr="003C00C7">
              <w:t xml:space="preserve">– </w:t>
            </w:r>
            <w:r w:rsidR="00513F38">
              <w:t>1285363,6</w:t>
            </w:r>
            <w:r w:rsidR="00CD2C21">
              <w:t xml:space="preserve"> </w:t>
            </w:r>
            <w:r>
              <w:t>тыс. рублей,</w:t>
            </w:r>
            <w:r w:rsidRPr="003C00C7">
              <w:t xml:space="preserve"> в том числе:</w:t>
            </w:r>
          </w:p>
          <w:p w:rsidR="00E46427" w:rsidRPr="003C00C7" w:rsidRDefault="00E46427" w:rsidP="00477156">
            <w:pPr>
              <w:jc w:val="both"/>
              <w:rPr>
                <w:color w:val="000000"/>
              </w:rPr>
            </w:pPr>
            <w:r w:rsidRPr="003C00C7">
              <w:rPr>
                <w:color w:val="000000"/>
              </w:rPr>
              <w:t xml:space="preserve">в 2019 году – </w:t>
            </w:r>
            <w:r w:rsidR="00CD2C21">
              <w:rPr>
                <w:color w:val="000000"/>
              </w:rPr>
              <w:t>47114,3</w:t>
            </w:r>
            <w:r>
              <w:rPr>
                <w:color w:val="000000"/>
              </w:rPr>
              <w:t xml:space="preserve"> </w:t>
            </w:r>
            <w:r w:rsidRPr="003C00C7">
              <w:rPr>
                <w:color w:val="000000"/>
              </w:rPr>
              <w:t>тыс. рублей;</w:t>
            </w:r>
          </w:p>
          <w:p w:rsidR="00E46427" w:rsidRPr="00296275" w:rsidRDefault="00E46427" w:rsidP="00477156">
            <w:pPr>
              <w:spacing w:line="245" w:lineRule="auto"/>
              <w:rPr>
                <w:color w:val="000000"/>
              </w:rPr>
            </w:pPr>
            <w:r w:rsidRPr="003C00C7">
              <w:rPr>
                <w:color w:val="000000"/>
              </w:rPr>
              <w:t xml:space="preserve">в 2020 году – </w:t>
            </w:r>
            <w:r>
              <w:rPr>
                <w:color w:val="000000"/>
              </w:rPr>
              <w:t xml:space="preserve"> </w:t>
            </w:r>
            <w:r w:rsidR="00CD2C21">
              <w:rPr>
                <w:color w:val="000000"/>
              </w:rPr>
              <w:t xml:space="preserve">37802,4 </w:t>
            </w:r>
            <w:r w:rsidRPr="003C00C7">
              <w:rPr>
                <w:color w:val="000000"/>
              </w:rPr>
              <w:t>тыс. рублей;</w:t>
            </w:r>
          </w:p>
          <w:p w:rsidR="00E46427" w:rsidRPr="003C00C7" w:rsidRDefault="00E46427" w:rsidP="00477156">
            <w:pPr>
              <w:spacing w:line="245" w:lineRule="auto"/>
              <w:rPr>
                <w:color w:val="000000"/>
              </w:rPr>
            </w:pPr>
            <w:r>
              <w:rPr>
                <w:color w:val="000000"/>
              </w:rPr>
              <w:t xml:space="preserve">в 2021 году – </w:t>
            </w:r>
            <w:r w:rsidR="00CD2C21">
              <w:rPr>
                <w:color w:val="000000"/>
              </w:rPr>
              <w:t>43320,6</w:t>
            </w:r>
            <w:r w:rsidRPr="003C00C7">
              <w:rPr>
                <w:color w:val="000000"/>
              </w:rPr>
              <w:t xml:space="preserve"> тыс. рублей</w:t>
            </w:r>
            <w:r>
              <w:rPr>
                <w:color w:val="000000"/>
              </w:rPr>
              <w:t>;</w:t>
            </w:r>
          </w:p>
          <w:p w:rsidR="00E46427" w:rsidRPr="003C00C7" w:rsidRDefault="00E46427" w:rsidP="00477156">
            <w:pPr>
              <w:spacing w:line="245" w:lineRule="auto"/>
              <w:rPr>
                <w:color w:val="000000"/>
              </w:rPr>
            </w:pPr>
            <w:r w:rsidRPr="003C00C7">
              <w:rPr>
                <w:color w:val="000000"/>
              </w:rPr>
              <w:t>в 2022 году</w:t>
            </w:r>
            <w:r>
              <w:rPr>
                <w:color w:val="000000"/>
              </w:rPr>
              <w:t xml:space="preserve"> – </w:t>
            </w:r>
            <w:r w:rsidR="00513F38">
              <w:rPr>
                <w:color w:val="000000"/>
              </w:rPr>
              <w:t>77834,3</w:t>
            </w:r>
            <w:r w:rsidRPr="003C00C7">
              <w:rPr>
                <w:color w:val="000000"/>
              </w:rPr>
              <w:t xml:space="preserve"> тыс. рублей</w:t>
            </w:r>
            <w:r>
              <w:rPr>
                <w:color w:val="000000"/>
              </w:rPr>
              <w:t>;</w:t>
            </w:r>
          </w:p>
          <w:p w:rsidR="00E46427" w:rsidRPr="003C00C7" w:rsidRDefault="00E46427" w:rsidP="00477156">
            <w:pPr>
              <w:spacing w:line="245" w:lineRule="auto"/>
              <w:rPr>
                <w:color w:val="000000"/>
              </w:rPr>
            </w:pPr>
            <w:r w:rsidRPr="003C00C7">
              <w:rPr>
                <w:color w:val="000000"/>
              </w:rPr>
              <w:t>в 2023</w:t>
            </w:r>
            <w:r w:rsidR="00163F33">
              <w:rPr>
                <w:color w:val="000000"/>
              </w:rPr>
              <w:t xml:space="preserve"> </w:t>
            </w:r>
            <w:r w:rsidRPr="003C00C7">
              <w:rPr>
                <w:color w:val="000000"/>
              </w:rPr>
              <w:t>году</w:t>
            </w:r>
            <w:r>
              <w:rPr>
                <w:color w:val="000000"/>
              </w:rPr>
              <w:t xml:space="preserve"> – </w:t>
            </w:r>
            <w:r w:rsidR="00163F33">
              <w:rPr>
                <w:color w:val="000000"/>
              </w:rPr>
              <w:t>84974,8</w:t>
            </w:r>
            <w:r w:rsidRPr="003C00C7">
              <w:rPr>
                <w:color w:val="000000"/>
              </w:rPr>
              <w:t xml:space="preserve"> тыс.</w:t>
            </w:r>
            <w:r w:rsidR="00CD2C21">
              <w:rPr>
                <w:color w:val="000000"/>
              </w:rPr>
              <w:t xml:space="preserve"> </w:t>
            </w:r>
            <w:r w:rsidRPr="003C00C7">
              <w:rPr>
                <w:color w:val="000000"/>
              </w:rPr>
              <w:t>рублей</w:t>
            </w:r>
            <w:r>
              <w:rPr>
                <w:color w:val="000000"/>
              </w:rPr>
              <w:t>;</w:t>
            </w:r>
          </w:p>
          <w:p w:rsidR="00E46427" w:rsidRPr="003C00C7" w:rsidRDefault="00E46427" w:rsidP="00477156">
            <w:pPr>
              <w:spacing w:line="245" w:lineRule="auto"/>
              <w:rPr>
                <w:color w:val="000000"/>
              </w:rPr>
            </w:pPr>
            <w:r>
              <w:rPr>
                <w:color w:val="000000"/>
              </w:rPr>
              <w:t xml:space="preserve">в 2024 году – </w:t>
            </w:r>
            <w:r w:rsidR="00163F33">
              <w:rPr>
                <w:color w:val="000000"/>
              </w:rPr>
              <w:t>76168,1</w:t>
            </w:r>
            <w:r>
              <w:rPr>
                <w:color w:val="000000"/>
              </w:rPr>
              <w:t xml:space="preserve"> </w:t>
            </w:r>
            <w:r w:rsidRPr="003C00C7">
              <w:rPr>
                <w:color w:val="000000"/>
              </w:rPr>
              <w:t>тыс.</w:t>
            </w:r>
            <w:r w:rsidR="00CD2C21">
              <w:rPr>
                <w:color w:val="000000"/>
              </w:rPr>
              <w:t xml:space="preserve"> </w:t>
            </w:r>
            <w:r w:rsidRPr="003C00C7">
              <w:rPr>
                <w:color w:val="000000"/>
              </w:rPr>
              <w:t>рублей</w:t>
            </w:r>
            <w:r>
              <w:rPr>
                <w:color w:val="000000"/>
              </w:rPr>
              <w:t>;</w:t>
            </w:r>
          </w:p>
          <w:p w:rsidR="00E46427" w:rsidRPr="003C00C7" w:rsidRDefault="00E46427" w:rsidP="00477156">
            <w:pPr>
              <w:spacing w:line="245" w:lineRule="auto"/>
              <w:rPr>
                <w:color w:val="000000"/>
              </w:rPr>
            </w:pPr>
            <w:r w:rsidRPr="003C00C7">
              <w:rPr>
                <w:color w:val="000000"/>
              </w:rPr>
              <w:t>в 2025 году</w:t>
            </w:r>
            <w:r>
              <w:rPr>
                <w:color w:val="000000"/>
              </w:rPr>
              <w:t xml:space="preserve"> – </w:t>
            </w:r>
            <w:r w:rsidR="00163F33">
              <w:rPr>
                <w:color w:val="000000"/>
              </w:rPr>
              <w:t>83468,1</w:t>
            </w:r>
            <w:r w:rsidRPr="003C00C7">
              <w:rPr>
                <w:color w:val="000000"/>
              </w:rPr>
              <w:t xml:space="preserve"> тыс. рублей</w:t>
            </w:r>
            <w:r>
              <w:rPr>
                <w:color w:val="000000"/>
              </w:rPr>
              <w:t>;</w:t>
            </w:r>
          </w:p>
          <w:p w:rsidR="00E46427" w:rsidRPr="003C00C7" w:rsidRDefault="00E46427" w:rsidP="00477156">
            <w:pPr>
              <w:spacing w:line="245" w:lineRule="auto"/>
              <w:rPr>
                <w:color w:val="000000"/>
              </w:rPr>
            </w:pPr>
            <w:r>
              <w:rPr>
                <w:color w:val="000000"/>
              </w:rPr>
              <w:t xml:space="preserve">в 2026-2030 годах– </w:t>
            </w:r>
            <w:r w:rsidR="00163F33">
              <w:rPr>
                <w:color w:val="000000"/>
              </w:rPr>
              <w:t>417340,5</w:t>
            </w:r>
            <w:r w:rsidRPr="003C00C7">
              <w:rPr>
                <w:color w:val="000000"/>
              </w:rPr>
              <w:t xml:space="preserve"> тыс.</w:t>
            </w:r>
            <w:r w:rsidR="00CD2C21">
              <w:rPr>
                <w:color w:val="000000"/>
              </w:rPr>
              <w:t xml:space="preserve"> </w:t>
            </w:r>
            <w:r w:rsidRPr="003C00C7">
              <w:rPr>
                <w:color w:val="000000"/>
              </w:rPr>
              <w:t>рублей</w:t>
            </w:r>
            <w:r>
              <w:rPr>
                <w:color w:val="000000"/>
              </w:rPr>
              <w:t>;</w:t>
            </w:r>
          </w:p>
          <w:p w:rsidR="00E46427" w:rsidRPr="003C00C7" w:rsidRDefault="00E46427" w:rsidP="00477156">
            <w:pPr>
              <w:spacing w:line="245" w:lineRule="auto"/>
              <w:rPr>
                <w:color w:val="000000"/>
              </w:rPr>
            </w:pPr>
            <w:r>
              <w:rPr>
                <w:color w:val="000000"/>
              </w:rPr>
              <w:t xml:space="preserve">в 2031-2035 годах – </w:t>
            </w:r>
            <w:r w:rsidR="00163F33">
              <w:rPr>
                <w:color w:val="000000"/>
              </w:rPr>
              <w:t>417340,5</w:t>
            </w:r>
            <w:r w:rsidRPr="003C00C7">
              <w:rPr>
                <w:color w:val="000000"/>
              </w:rPr>
              <w:t xml:space="preserve"> тыс. рублей</w:t>
            </w:r>
            <w:r>
              <w:rPr>
                <w:color w:val="000000"/>
              </w:rPr>
              <w:t>;</w:t>
            </w:r>
          </w:p>
          <w:p w:rsidR="00E46427" w:rsidRDefault="00E46427" w:rsidP="00477156">
            <w:pPr>
              <w:spacing w:line="245" w:lineRule="auto"/>
            </w:pPr>
            <w:r w:rsidRPr="003C00C7">
              <w:t xml:space="preserve">бюджета </w:t>
            </w:r>
            <w:r w:rsidR="00785D21">
              <w:t xml:space="preserve">Вурнарского муниципального округа </w:t>
            </w:r>
            <w:r>
              <w:t>Чувашской Республики</w:t>
            </w:r>
          </w:p>
          <w:p w:rsidR="00E46427" w:rsidRPr="003C00C7" w:rsidRDefault="00E46427" w:rsidP="00477156">
            <w:pPr>
              <w:spacing w:line="245" w:lineRule="auto"/>
            </w:pPr>
            <w:r w:rsidRPr="003C00C7">
              <w:t xml:space="preserve">- </w:t>
            </w:r>
            <w:r w:rsidR="00513F38">
              <w:t>57042</w:t>
            </w:r>
            <w:r w:rsidR="00CD2C21">
              <w:t xml:space="preserve"> </w:t>
            </w:r>
            <w:r>
              <w:t xml:space="preserve">тыс. рублей, </w:t>
            </w:r>
            <w:r w:rsidRPr="003C00C7">
              <w:t>в том числе:</w:t>
            </w:r>
          </w:p>
          <w:p w:rsidR="00E46427" w:rsidRPr="003C00C7" w:rsidRDefault="00E46427" w:rsidP="00477156">
            <w:pPr>
              <w:jc w:val="both"/>
              <w:rPr>
                <w:color w:val="000000"/>
              </w:rPr>
            </w:pPr>
            <w:r w:rsidRPr="003C00C7">
              <w:rPr>
                <w:color w:val="000000"/>
              </w:rPr>
              <w:lastRenderedPageBreak/>
              <w:t xml:space="preserve">в 2019 году – </w:t>
            </w:r>
            <w:r w:rsidR="00DC2A01">
              <w:rPr>
                <w:color w:val="000000"/>
              </w:rPr>
              <w:t>5954,7</w:t>
            </w:r>
            <w:r w:rsidRPr="003C00C7">
              <w:rPr>
                <w:color w:val="000000"/>
              </w:rPr>
              <w:t xml:space="preserve"> тыс. рублей;</w:t>
            </w:r>
          </w:p>
          <w:p w:rsidR="00E46427" w:rsidRPr="003C00C7" w:rsidRDefault="00E46427" w:rsidP="00477156">
            <w:pPr>
              <w:jc w:val="both"/>
              <w:rPr>
                <w:color w:val="000000"/>
              </w:rPr>
            </w:pPr>
            <w:r w:rsidRPr="003C00C7">
              <w:rPr>
                <w:color w:val="000000"/>
              </w:rPr>
              <w:t xml:space="preserve">в 2020 году – </w:t>
            </w:r>
            <w:r w:rsidR="00CD2C21">
              <w:rPr>
                <w:color w:val="000000"/>
              </w:rPr>
              <w:t>3394,7</w:t>
            </w:r>
            <w:r w:rsidRPr="003C00C7">
              <w:rPr>
                <w:color w:val="000000"/>
              </w:rPr>
              <w:t xml:space="preserve"> тыс. рублей;</w:t>
            </w:r>
          </w:p>
          <w:p w:rsidR="00E46427" w:rsidRPr="003C00C7" w:rsidRDefault="00E46427" w:rsidP="00477156">
            <w:pPr>
              <w:jc w:val="both"/>
              <w:rPr>
                <w:color w:val="000000"/>
              </w:rPr>
            </w:pPr>
            <w:r w:rsidRPr="003C00C7">
              <w:rPr>
                <w:color w:val="000000"/>
              </w:rPr>
              <w:t>в 2021 году –</w:t>
            </w:r>
            <w:r>
              <w:rPr>
                <w:color w:val="000000"/>
              </w:rPr>
              <w:t xml:space="preserve"> </w:t>
            </w:r>
            <w:r w:rsidR="00CD2C21">
              <w:rPr>
                <w:color w:val="000000"/>
              </w:rPr>
              <w:t>3141,4</w:t>
            </w:r>
            <w:r w:rsidRPr="003C00C7">
              <w:rPr>
                <w:color w:val="000000"/>
              </w:rPr>
              <w:t xml:space="preserve"> тыс.</w:t>
            </w:r>
            <w:r w:rsidR="00CD2C21">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Pr>
                <w:color w:val="000000"/>
              </w:rPr>
              <w:t xml:space="preserve">в 2022 году – </w:t>
            </w:r>
            <w:r w:rsidR="00513F38">
              <w:rPr>
                <w:color w:val="000000"/>
              </w:rPr>
              <w:t>4044,8</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 xml:space="preserve">в 2023 году – </w:t>
            </w:r>
            <w:r w:rsidR="001D5496">
              <w:rPr>
                <w:color w:val="000000"/>
              </w:rPr>
              <w:t>3115,</w:t>
            </w:r>
            <w:r w:rsidR="00414C28" w:rsidRPr="00414C28">
              <w:rPr>
                <w:color w:val="000000"/>
              </w:rPr>
              <w:t>875</w:t>
            </w:r>
            <w:r w:rsidRPr="003C00C7">
              <w:rPr>
                <w:color w:val="000000"/>
              </w:rPr>
              <w:t xml:space="preserve"> тыс.</w:t>
            </w:r>
            <w:r w:rsidR="00CD2C21">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Pr>
                <w:color w:val="000000"/>
              </w:rPr>
              <w:t xml:space="preserve">в 2024 году – </w:t>
            </w:r>
            <w:r w:rsidR="001D5496">
              <w:rPr>
                <w:color w:val="000000"/>
              </w:rPr>
              <w:t>3115,</w:t>
            </w:r>
            <w:r w:rsidR="00414C28" w:rsidRPr="00414C28">
              <w:rPr>
                <w:color w:val="000000"/>
              </w:rPr>
              <w:t>875</w:t>
            </w:r>
            <w:r w:rsidR="001D5496" w:rsidRPr="003C00C7">
              <w:rPr>
                <w:color w:val="000000"/>
              </w:rPr>
              <w:t xml:space="preserve"> </w:t>
            </w:r>
            <w:r w:rsidRPr="003C00C7">
              <w:rPr>
                <w:color w:val="000000"/>
              </w:rPr>
              <w:t>тыс.</w:t>
            </w:r>
            <w:r w:rsidR="00CD2C21">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Pr>
                <w:color w:val="000000"/>
              </w:rPr>
              <w:t xml:space="preserve">в 2025 году – </w:t>
            </w:r>
            <w:r w:rsidR="001D5496">
              <w:rPr>
                <w:color w:val="000000"/>
              </w:rPr>
              <w:t>3115,</w:t>
            </w:r>
            <w:r w:rsidR="00414C28" w:rsidRPr="00414C28">
              <w:rPr>
                <w:color w:val="000000"/>
              </w:rPr>
              <w:t>875</w:t>
            </w:r>
            <w:r w:rsidR="001D5496" w:rsidRPr="003C00C7">
              <w:rPr>
                <w:color w:val="000000"/>
              </w:rPr>
              <w:t xml:space="preserve"> </w:t>
            </w:r>
            <w:r w:rsidRPr="003C00C7">
              <w:rPr>
                <w:color w:val="000000"/>
              </w:rPr>
              <w:t>тыс.</w:t>
            </w:r>
            <w:r w:rsidR="00CD2C21">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Pr>
                <w:color w:val="000000"/>
              </w:rPr>
              <w:t xml:space="preserve">в 2026-2030 годах– </w:t>
            </w:r>
            <w:r w:rsidR="001D5496">
              <w:rPr>
                <w:color w:val="000000"/>
              </w:rPr>
              <w:t>1557</w:t>
            </w:r>
            <w:r w:rsidR="00414C28">
              <w:rPr>
                <w:color w:val="000000"/>
              </w:rPr>
              <w:t>9,375</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 xml:space="preserve">в 2031-2035 годах – </w:t>
            </w:r>
            <w:r w:rsidR="001D5496">
              <w:rPr>
                <w:color w:val="000000"/>
              </w:rPr>
              <w:t>1557</w:t>
            </w:r>
            <w:r w:rsidR="00414C28">
              <w:rPr>
                <w:color w:val="000000"/>
              </w:rPr>
              <w:t>9,375</w:t>
            </w:r>
            <w:r w:rsidR="00CD2C21">
              <w:rPr>
                <w:color w:val="000000"/>
              </w:rPr>
              <w:t xml:space="preserve"> </w:t>
            </w:r>
            <w:r w:rsidRPr="003C00C7">
              <w:rPr>
                <w:color w:val="000000"/>
              </w:rPr>
              <w:t>тыс. рублей</w:t>
            </w:r>
            <w:r>
              <w:rPr>
                <w:color w:val="000000"/>
              </w:rPr>
              <w:t>;</w:t>
            </w:r>
          </w:p>
          <w:p w:rsidR="00E46427" w:rsidRPr="003C00C7" w:rsidRDefault="00E46427" w:rsidP="00477156">
            <w:pPr>
              <w:jc w:val="both"/>
              <w:rPr>
                <w:color w:val="000000"/>
              </w:rPr>
            </w:pPr>
            <w:r>
              <w:rPr>
                <w:color w:val="000000"/>
              </w:rPr>
              <w:t>бюджет</w:t>
            </w:r>
            <w:r w:rsidR="001D5496">
              <w:rPr>
                <w:color w:val="000000"/>
              </w:rPr>
              <w:t>а</w:t>
            </w:r>
            <w:r w:rsidRPr="003C00C7">
              <w:rPr>
                <w:color w:val="000000"/>
              </w:rPr>
              <w:t xml:space="preserve"> </w:t>
            </w:r>
            <w:r w:rsidR="001D5496">
              <w:rPr>
                <w:color w:val="000000"/>
              </w:rPr>
              <w:t>Управления по благоустройству и развитию территорий администрации</w:t>
            </w:r>
            <w:r w:rsidRPr="003C00C7">
              <w:rPr>
                <w:color w:val="000000"/>
              </w:rPr>
              <w:t xml:space="preserve"> </w:t>
            </w:r>
            <w:r w:rsidR="00785D21">
              <w:rPr>
                <w:color w:val="000000"/>
              </w:rPr>
              <w:t xml:space="preserve">Вурнарского муниципального округа </w:t>
            </w:r>
            <w:r>
              <w:rPr>
                <w:color w:val="000000"/>
              </w:rPr>
              <w:t xml:space="preserve">Чувашской Республики – </w:t>
            </w:r>
            <w:r w:rsidR="00414C28">
              <w:rPr>
                <w:color w:val="000000"/>
              </w:rPr>
              <w:t>30755,</w:t>
            </w:r>
            <w:r w:rsidR="00513F38">
              <w:rPr>
                <w:color w:val="000000"/>
              </w:rPr>
              <w:t>3</w:t>
            </w:r>
            <w:r w:rsidRPr="003C00C7">
              <w:rPr>
                <w:color w:val="000000"/>
              </w:rPr>
              <w:t xml:space="preserve"> тыс. рублей</w:t>
            </w:r>
            <w:r>
              <w:rPr>
                <w:color w:val="000000"/>
              </w:rPr>
              <w:t xml:space="preserve">, </w:t>
            </w:r>
            <w:r w:rsidRPr="003C00C7">
              <w:rPr>
                <w:color w:val="000000"/>
              </w:rPr>
              <w:t>в том числе:</w:t>
            </w:r>
          </w:p>
          <w:p w:rsidR="00E46427" w:rsidRPr="003C00C7" w:rsidRDefault="00E46427" w:rsidP="00477156">
            <w:pPr>
              <w:jc w:val="both"/>
              <w:rPr>
                <w:color w:val="000000"/>
              </w:rPr>
            </w:pPr>
            <w:r w:rsidRPr="003C00C7">
              <w:rPr>
                <w:color w:val="000000"/>
              </w:rPr>
              <w:t xml:space="preserve">в 2019 году – </w:t>
            </w:r>
            <w:r w:rsidR="00CD2C21">
              <w:rPr>
                <w:color w:val="000000"/>
              </w:rPr>
              <w:t>4640,0</w:t>
            </w:r>
            <w:r w:rsidRPr="003C00C7">
              <w:rPr>
                <w:color w:val="000000"/>
              </w:rPr>
              <w:t xml:space="preserve"> тыс. рублей;</w:t>
            </w:r>
          </w:p>
          <w:p w:rsidR="00E46427" w:rsidRPr="003C00C7" w:rsidRDefault="00E46427" w:rsidP="00477156">
            <w:pPr>
              <w:jc w:val="both"/>
              <w:rPr>
                <w:color w:val="000000"/>
              </w:rPr>
            </w:pPr>
            <w:r w:rsidRPr="003C00C7">
              <w:rPr>
                <w:color w:val="000000"/>
              </w:rPr>
              <w:t xml:space="preserve">в 2020 году – </w:t>
            </w:r>
            <w:r w:rsidR="00066E0D" w:rsidRPr="00066E0D">
              <w:rPr>
                <w:color w:val="000000"/>
              </w:rPr>
              <w:t>1693</w:t>
            </w:r>
            <w:r w:rsidR="00066E0D">
              <w:rPr>
                <w:color w:val="000000"/>
              </w:rPr>
              <w:t>,</w:t>
            </w:r>
            <w:r w:rsidR="00066E0D" w:rsidRPr="00066E0D">
              <w:rPr>
                <w:color w:val="000000"/>
              </w:rPr>
              <w:t>4</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в 2021 году –</w:t>
            </w:r>
            <w:r w:rsidRPr="003C00C7">
              <w:rPr>
                <w:color w:val="000000"/>
              </w:rPr>
              <w:t xml:space="preserve"> </w:t>
            </w:r>
            <w:r w:rsidR="00066E0D">
              <w:rPr>
                <w:color w:val="000000"/>
              </w:rPr>
              <w:t>1722,5</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 xml:space="preserve">в 2022 году – </w:t>
            </w:r>
            <w:r w:rsidR="00513F38">
              <w:rPr>
                <w:color w:val="000000"/>
              </w:rPr>
              <w:t>2334</w:t>
            </w:r>
            <w:r>
              <w:rPr>
                <w:color w:val="000000"/>
              </w:rPr>
              <w:t xml:space="preserve"> </w:t>
            </w:r>
            <w:r w:rsidRPr="003C00C7">
              <w:rPr>
                <w:color w:val="000000"/>
              </w:rPr>
              <w:t>тыс.</w:t>
            </w:r>
            <w:r w:rsidR="001D5496">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Pr>
                <w:color w:val="000000"/>
              </w:rPr>
              <w:t xml:space="preserve">в 2023 году – </w:t>
            </w:r>
            <w:r w:rsidR="001B35D0">
              <w:rPr>
                <w:color w:val="000000"/>
              </w:rPr>
              <w:t>1671,</w:t>
            </w:r>
            <w:r w:rsidR="00414C28">
              <w:rPr>
                <w:color w:val="000000"/>
              </w:rPr>
              <w:t>2</w:t>
            </w:r>
            <w:r>
              <w:rPr>
                <w:color w:val="000000"/>
              </w:rPr>
              <w:t xml:space="preserve"> </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 xml:space="preserve">в 2024 году – </w:t>
            </w:r>
            <w:r w:rsidR="001B35D0">
              <w:rPr>
                <w:color w:val="000000"/>
              </w:rPr>
              <w:t>1557,8</w:t>
            </w:r>
            <w:r w:rsidRPr="003C00C7">
              <w:rPr>
                <w:color w:val="000000"/>
              </w:rPr>
              <w:t xml:space="preserve"> тыс.</w:t>
            </w:r>
            <w:r w:rsidR="001D5496">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Pr>
                <w:color w:val="000000"/>
              </w:rPr>
              <w:t xml:space="preserve">в 2025 году – </w:t>
            </w:r>
            <w:r w:rsidR="001B35D0">
              <w:rPr>
                <w:color w:val="000000"/>
              </w:rPr>
              <w:t>1557,8</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 xml:space="preserve">в 2026-2030 годах– </w:t>
            </w:r>
            <w:r w:rsidR="001B35D0">
              <w:rPr>
                <w:color w:val="000000"/>
              </w:rPr>
              <w:t>7789</w:t>
            </w:r>
            <w:r w:rsidR="00414C28">
              <w:rPr>
                <w:color w:val="000000"/>
              </w:rPr>
              <w:t>,28</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 xml:space="preserve">в 2031-2035 годах – </w:t>
            </w:r>
            <w:r w:rsidR="001B35D0">
              <w:rPr>
                <w:color w:val="000000"/>
              </w:rPr>
              <w:t>7789</w:t>
            </w:r>
            <w:r w:rsidR="00414C28">
              <w:rPr>
                <w:color w:val="000000"/>
              </w:rPr>
              <w:t>,28</w:t>
            </w:r>
            <w:r w:rsidR="000133AF" w:rsidRPr="003C00C7">
              <w:rPr>
                <w:color w:val="000000"/>
              </w:rPr>
              <w:t xml:space="preserve"> </w:t>
            </w:r>
            <w:r w:rsidRPr="003C00C7">
              <w:rPr>
                <w:color w:val="000000"/>
              </w:rPr>
              <w:t>тыс.</w:t>
            </w:r>
            <w:r w:rsidR="001D5496">
              <w:rPr>
                <w:color w:val="000000"/>
              </w:rPr>
              <w:t xml:space="preserve"> </w:t>
            </w:r>
            <w:r w:rsidRPr="003C00C7">
              <w:rPr>
                <w:color w:val="000000"/>
              </w:rPr>
              <w:t>рублей</w:t>
            </w:r>
            <w:r>
              <w:rPr>
                <w:color w:val="000000"/>
              </w:rPr>
              <w:t>.</w:t>
            </w:r>
          </w:p>
          <w:p w:rsidR="00E46427" w:rsidRPr="002F7C19" w:rsidRDefault="00E46427" w:rsidP="00477156">
            <w:pPr>
              <w:jc w:val="both"/>
            </w:pPr>
            <w:r w:rsidRPr="003C00C7">
              <w:t>Объ</w:t>
            </w:r>
            <w:r>
              <w:t>емы и источники финансирования М</w:t>
            </w:r>
            <w:r w:rsidRPr="003C00C7">
              <w:t>униципальной</w:t>
            </w:r>
            <w:r w:rsidRPr="003C00C7">
              <w:rPr>
                <w:bCs/>
              </w:rPr>
              <w:t xml:space="preserve"> программы</w:t>
            </w:r>
            <w:r w:rsidRPr="003C00C7">
              <w:t xml:space="preserve"> уточняются при формировании республиканского бюджета Чувашской Республики и  бюджета </w:t>
            </w:r>
            <w:r w:rsidR="00785D21">
              <w:t xml:space="preserve">Вурнарского муниципального округа </w:t>
            </w:r>
            <w:r w:rsidRPr="003C00C7">
              <w:t>Чувашской Республики на очередной финансовый год и плановый период</w:t>
            </w:r>
            <w:r>
              <w:t>.</w:t>
            </w:r>
          </w:p>
        </w:tc>
      </w:tr>
      <w:tr w:rsidR="00E46427" w:rsidRPr="00B53628" w:rsidTr="00477156">
        <w:tc>
          <w:tcPr>
            <w:tcW w:w="1576" w:type="pct"/>
          </w:tcPr>
          <w:p w:rsidR="00E46427" w:rsidRPr="003C00C7" w:rsidRDefault="00E46427" w:rsidP="00477156">
            <w:pPr>
              <w:jc w:val="both"/>
            </w:pPr>
            <w:r w:rsidRPr="003C00C7">
              <w:lastRenderedPageBreak/>
              <w:t xml:space="preserve">Ожидаемые результаты </w:t>
            </w:r>
          </w:p>
          <w:p w:rsidR="00E46427" w:rsidRPr="003C00C7" w:rsidRDefault="00E46427" w:rsidP="00477156">
            <w:pPr>
              <w:jc w:val="both"/>
            </w:pPr>
            <w:r w:rsidRPr="003C00C7">
              <w:t>реали</w:t>
            </w:r>
            <w:r>
              <w:t>зации М</w:t>
            </w:r>
            <w:r w:rsidRPr="003C00C7">
              <w:t xml:space="preserve">униципальной </w:t>
            </w:r>
          </w:p>
          <w:p w:rsidR="00E46427" w:rsidRPr="003C00C7" w:rsidRDefault="00E46427" w:rsidP="00477156">
            <w:pPr>
              <w:jc w:val="both"/>
            </w:pPr>
            <w:r w:rsidRPr="003C00C7">
              <w:t xml:space="preserve">программы </w:t>
            </w:r>
          </w:p>
        </w:tc>
        <w:tc>
          <w:tcPr>
            <w:tcW w:w="3424" w:type="pct"/>
          </w:tcPr>
          <w:p w:rsidR="00024EF5" w:rsidRPr="00024EF5" w:rsidRDefault="00024EF5" w:rsidP="00024EF5">
            <w:pPr>
              <w:spacing w:line="245" w:lineRule="auto"/>
              <w:jc w:val="both"/>
              <w:rPr>
                <w:color w:val="000000"/>
              </w:rPr>
            </w:pPr>
            <w:r w:rsidRPr="00024EF5">
              <w:rPr>
                <w:color w:val="000000"/>
              </w:rPr>
              <w:t>повышение конкурентоспособности, обеспечение экономического роста дорожного хозяйства;</w:t>
            </w:r>
          </w:p>
          <w:p w:rsidR="00024EF5" w:rsidRPr="00024EF5" w:rsidRDefault="00024EF5" w:rsidP="00024EF5">
            <w:pPr>
              <w:spacing w:line="245" w:lineRule="auto"/>
              <w:jc w:val="both"/>
              <w:rPr>
                <w:color w:val="000000"/>
              </w:rPr>
            </w:pPr>
            <w:r w:rsidRPr="00024EF5">
              <w:rPr>
                <w:color w:val="000000"/>
              </w:rPr>
              <w:t>развитие условий применения прогрессивных технологий, материалов, конструкций, машин и механизмов на объектах строительства, ремонта и содержания автомобильных дорог;</w:t>
            </w:r>
          </w:p>
          <w:p w:rsidR="00024EF5" w:rsidRPr="00024EF5" w:rsidRDefault="00024EF5" w:rsidP="00024EF5">
            <w:pPr>
              <w:spacing w:line="245" w:lineRule="auto"/>
              <w:jc w:val="both"/>
              <w:rPr>
                <w:color w:val="000000"/>
              </w:rPr>
            </w:pPr>
            <w:r w:rsidRPr="00024EF5">
              <w:rPr>
                <w:color w:val="000000"/>
              </w:rPr>
              <w:t>повышение надежности и доступности услуг пассажирского транспорта для всех слоев населения Чувашской Республики;</w:t>
            </w:r>
          </w:p>
          <w:p w:rsidR="00024EF5" w:rsidRPr="00024EF5" w:rsidRDefault="00024EF5" w:rsidP="00024EF5">
            <w:pPr>
              <w:spacing w:line="245" w:lineRule="auto"/>
              <w:jc w:val="both"/>
              <w:rPr>
                <w:color w:val="000000"/>
              </w:rPr>
            </w:pPr>
            <w:r w:rsidRPr="00024EF5">
              <w:rPr>
                <w:color w:val="000000"/>
              </w:rPr>
              <w:t>обновление и пополнение парка подвижного состава пассажирского транспорта;</w:t>
            </w:r>
          </w:p>
          <w:p w:rsidR="00024EF5" w:rsidRPr="00024EF5" w:rsidRDefault="00024EF5" w:rsidP="00024EF5">
            <w:pPr>
              <w:spacing w:line="245" w:lineRule="auto"/>
              <w:jc w:val="both"/>
              <w:rPr>
                <w:color w:val="000000"/>
              </w:rPr>
            </w:pPr>
            <w:r w:rsidRPr="00024EF5">
              <w:rPr>
                <w:color w:val="000000"/>
              </w:rPr>
              <w:t>создание дополнительных рабочих ме</w:t>
            </w:r>
            <w:proofErr w:type="gramStart"/>
            <w:r w:rsidRPr="00024EF5">
              <w:rPr>
                <w:color w:val="000000"/>
              </w:rPr>
              <w:t>ст в др</w:t>
            </w:r>
            <w:proofErr w:type="gramEnd"/>
            <w:r w:rsidRPr="00024EF5">
              <w:rPr>
                <w:color w:val="000000"/>
              </w:rPr>
              <w:t>угих сопутствующих сферах экономики и сфере услуг;</w:t>
            </w:r>
          </w:p>
          <w:p w:rsidR="00024EF5" w:rsidRPr="00024EF5" w:rsidRDefault="00024EF5" w:rsidP="00024EF5">
            <w:pPr>
              <w:spacing w:line="245" w:lineRule="auto"/>
              <w:jc w:val="both"/>
              <w:rPr>
                <w:color w:val="000000"/>
              </w:rPr>
            </w:pPr>
            <w:r w:rsidRPr="00024EF5">
              <w:rPr>
                <w:color w:val="000000"/>
              </w:rPr>
              <w:t>создание конкурентной среды, стимулирующей развитие малого и среднего предпринимательства и привлечение внебюджетных инвестиций в развитие транспортной инфраструктуры;</w:t>
            </w:r>
          </w:p>
          <w:p w:rsidR="00024EF5" w:rsidRPr="00024EF5" w:rsidRDefault="00024EF5" w:rsidP="00024EF5">
            <w:pPr>
              <w:spacing w:line="245" w:lineRule="auto"/>
              <w:jc w:val="both"/>
              <w:rPr>
                <w:color w:val="000000"/>
              </w:rPr>
            </w:pPr>
            <w:r w:rsidRPr="00024EF5">
              <w:rPr>
                <w:color w:val="000000"/>
              </w:rPr>
              <w:t>повышение уровня безопасности на транспорте;</w:t>
            </w:r>
          </w:p>
          <w:p w:rsidR="00024EF5" w:rsidRPr="00024EF5" w:rsidRDefault="00024EF5" w:rsidP="00024EF5">
            <w:pPr>
              <w:spacing w:line="245" w:lineRule="auto"/>
              <w:jc w:val="both"/>
              <w:rPr>
                <w:color w:val="000000"/>
              </w:rPr>
            </w:pPr>
            <w:r w:rsidRPr="00024EF5">
              <w:rPr>
                <w:color w:val="000000"/>
              </w:rPr>
              <w:t>прирост протяженности автомобильных дорог общего пользования местного значения, отвечающих нормативным требованиям, к общей протяженности автомобильных дорог общего пользования местного значения;</w:t>
            </w:r>
          </w:p>
          <w:p w:rsidR="00E46427" w:rsidRDefault="00024EF5" w:rsidP="00024EF5">
            <w:pPr>
              <w:spacing w:line="245" w:lineRule="auto"/>
              <w:jc w:val="both"/>
              <w:rPr>
                <w:color w:val="000000"/>
              </w:rPr>
            </w:pPr>
            <w:r w:rsidRPr="00024EF5">
              <w:rPr>
                <w:color w:val="000000"/>
              </w:rPr>
              <w:t>повышение уровня безопасности дорожного движения и эффективности управления транспортными потоками</w:t>
            </w:r>
          </w:p>
          <w:p w:rsidR="00414C28" w:rsidRDefault="00414C28" w:rsidP="00024EF5">
            <w:pPr>
              <w:spacing w:line="245" w:lineRule="auto"/>
              <w:jc w:val="both"/>
              <w:rPr>
                <w:color w:val="000000"/>
              </w:rPr>
            </w:pPr>
          </w:p>
          <w:p w:rsidR="00414C28" w:rsidRDefault="00414C28" w:rsidP="00024EF5">
            <w:pPr>
              <w:spacing w:line="245" w:lineRule="auto"/>
              <w:jc w:val="both"/>
              <w:rPr>
                <w:color w:val="000000"/>
              </w:rPr>
            </w:pPr>
          </w:p>
          <w:p w:rsidR="00B8411B" w:rsidRDefault="00B8411B" w:rsidP="00024EF5">
            <w:pPr>
              <w:spacing w:line="245" w:lineRule="auto"/>
              <w:jc w:val="both"/>
              <w:rPr>
                <w:color w:val="000000"/>
              </w:rPr>
            </w:pPr>
          </w:p>
          <w:p w:rsidR="00414C28" w:rsidRDefault="00414C28" w:rsidP="00024EF5">
            <w:pPr>
              <w:spacing w:line="245" w:lineRule="auto"/>
              <w:jc w:val="both"/>
              <w:rPr>
                <w:color w:val="000000"/>
              </w:rPr>
            </w:pPr>
          </w:p>
          <w:p w:rsidR="00414C28" w:rsidRPr="003C00C7" w:rsidRDefault="00414C28" w:rsidP="00024EF5">
            <w:pPr>
              <w:spacing w:line="245" w:lineRule="auto"/>
              <w:jc w:val="both"/>
            </w:pPr>
          </w:p>
        </w:tc>
      </w:tr>
    </w:tbl>
    <w:p w:rsidR="00E46427" w:rsidRDefault="00E46427" w:rsidP="00E46427">
      <w:pPr>
        <w:rPr>
          <w:color w:val="000000"/>
          <w:sz w:val="22"/>
          <w:szCs w:val="22"/>
        </w:rPr>
      </w:pPr>
    </w:p>
    <w:p w:rsidR="00E46427" w:rsidRDefault="00E46427" w:rsidP="00E46427">
      <w:pPr>
        <w:autoSpaceDE w:val="0"/>
        <w:autoSpaceDN w:val="0"/>
        <w:adjustRightInd w:val="0"/>
        <w:jc w:val="center"/>
        <w:outlineLvl w:val="0"/>
        <w:rPr>
          <w:b/>
          <w:color w:val="000000"/>
        </w:rPr>
      </w:pPr>
      <w:r w:rsidRPr="002F7C19">
        <w:rPr>
          <w:b/>
          <w:color w:val="000000"/>
        </w:rPr>
        <w:lastRenderedPageBreak/>
        <w:t xml:space="preserve">I. </w:t>
      </w:r>
      <w:proofErr w:type="gramStart"/>
      <w:r w:rsidRPr="002F7C19">
        <w:rPr>
          <w:b/>
          <w:color w:val="000000"/>
        </w:rPr>
        <w:t xml:space="preserve">Приоритеты реализуемой на территории </w:t>
      </w:r>
      <w:r w:rsidR="00785D21">
        <w:rPr>
          <w:b/>
          <w:color w:val="000000"/>
        </w:rPr>
        <w:t xml:space="preserve">Вурнарского муниципального округа </w:t>
      </w:r>
      <w:proofErr w:type="gramEnd"/>
    </w:p>
    <w:p w:rsidR="00E46427" w:rsidRDefault="00E46427" w:rsidP="00E46427">
      <w:pPr>
        <w:autoSpaceDE w:val="0"/>
        <w:autoSpaceDN w:val="0"/>
        <w:adjustRightInd w:val="0"/>
        <w:jc w:val="center"/>
        <w:outlineLvl w:val="0"/>
        <w:rPr>
          <w:b/>
          <w:color w:val="000000"/>
        </w:rPr>
      </w:pPr>
      <w:r w:rsidRPr="002F7C19">
        <w:rPr>
          <w:b/>
          <w:color w:val="000000"/>
        </w:rPr>
        <w:t>Чувашской Республики политики в тра</w:t>
      </w:r>
      <w:r>
        <w:rPr>
          <w:b/>
          <w:color w:val="000000"/>
        </w:rPr>
        <w:t>нспортной системе, цели, задачи, описание сроков</w:t>
      </w:r>
    </w:p>
    <w:p w:rsidR="00E46427" w:rsidRDefault="00E46427" w:rsidP="00E46427">
      <w:pPr>
        <w:autoSpaceDE w:val="0"/>
        <w:autoSpaceDN w:val="0"/>
        <w:adjustRightInd w:val="0"/>
        <w:jc w:val="center"/>
        <w:outlineLvl w:val="0"/>
        <w:rPr>
          <w:b/>
          <w:color w:val="000000"/>
        </w:rPr>
      </w:pPr>
      <w:r>
        <w:rPr>
          <w:b/>
          <w:color w:val="000000"/>
        </w:rPr>
        <w:t xml:space="preserve"> и этапов</w:t>
      </w:r>
      <w:r w:rsidRPr="002F7C19">
        <w:rPr>
          <w:b/>
          <w:color w:val="000000"/>
        </w:rPr>
        <w:t xml:space="preserve"> реализации Муниципальной программы </w:t>
      </w:r>
    </w:p>
    <w:p w:rsidR="00414C28" w:rsidRPr="002F7C19" w:rsidRDefault="00414C28" w:rsidP="00E46427">
      <w:pPr>
        <w:autoSpaceDE w:val="0"/>
        <w:autoSpaceDN w:val="0"/>
        <w:adjustRightInd w:val="0"/>
        <w:jc w:val="center"/>
        <w:outlineLvl w:val="0"/>
        <w:rPr>
          <w:b/>
        </w:rPr>
      </w:pPr>
    </w:p>
    <w:p w:rsidR="00E46427" w:rsidRDefault="00E46427" w:rsidP="00414C28">
      <w:pPr>
        <w:widowControl w:val="0"/>
        <w:tabs>
          <w:tab w:val="left" w:pos="0"/>
          <w:tab w:val="left" w:pos="10184"/>
        </w:tabs>
        <w:ind w:firstLine="709"/>
        <w:jc w:val="both"/>
      </w:pPr>
      <w:proofErr w:type="gramStart"/>
      <w:r>
        <w:t>Приоритеты государственной политики в сфере дорожного хозяйства и транспортного комплекса определены Стратегией национальной безопасности Российской Федерации, утвержденной Указом Президента Российской Федерации от 31 декабря 2015 г. № 683, национальными целями и стратегическими задачами развития Российской Федерации на период до 2024 года, обозначенными в Указе Президента Российской Федерации от 7 мая 2018 г. № 204, Стратегией социально – экономического развития Чувашской Республики до 2035</w:t>
      </w:r>
      <w:proofErr w:type="gramEnd"/>
      <w:r>
        <w:t xml:space="preserve"> года, утвержденной постановлением Кабинета Министров Чувашской Республики от 28 июня 2018 г. №254, ежегодными посланиями Главы Чувашской Республики Государственному Совету Чувашской Республики.</w:t>
      </w:r>
    </w:p>
    <w:p w:rsidR="00E46427" w:rsidRDefault="00E46427" w:rsidP="00414C28">
      <w:pPr>
        <w:spacing w:before="150" w:after="150" w:line="192" w:lineRule="auto"/>
        <w:ind w:firstLine="709"/>
        <w:jc w:val="both"/>
        <w:rPr>
          <w:color w:val="000000"/>
        </w:rPr>
      </w:pPr>
      <w:r w:rsidRPr="002F7C19">
        <w:rPr>
          <w:color w:val="000000"/>
        </w:rPr>
        <w:t xml:space="preserve">Основными целями Муниципальной программы являются: </w:t>
      </w:r>
    </w:p>
    <w:p w:rsidR="00E46427" w:rsidRPr="002F7C19" w:rsidRDefault="00E46427" w:rsidP="00414C28">
      <w:pPr>
        <w:spacing w:before="150" w:after="150" w:line="192" w:lineRule="auto"/>
        <w:ind w:firstLine="709"/>
        <w:jc w:val="both"/>
        <w:rPr>
          <w:color w:val="000000"/>
        </w:rPr>
      </w:pPr>
      <w:r w:rsidRPr="002F7C19">
        <w:rPr>
          <w:color w:val="000000"/>
        </w:rPr>
        <w:t xml:space="preserve">- развитие современной и эффективной транспортной инфраструктуры; </w:t>
      </w:r>
    </w:p>
    <w:p w:rsidR="00E46427" w:rsidRPr="002F7C19" w:rsidRDefault="00E46427" w:rsidP="00414C28">
      <w:pPr>
        <w:spacing w:line="192" w:lineRule="auto"/>
        <w:ind w:firstLine="709"/>
        <w:jc w:val="both"/>
        <w:rPr>
          <w:color w:val="000000"/>
        </w:rPr>
      </w:pPr>
      <w:r w:rsidRPr="002F7C19">
        <w:rPr>
          <w:color w:val="000000"/>
        </w:rPr>
        <w:t xml:space="preserve">- повышение доступности и качества услуг транспортного комплекса для населения и хозяйствующих субъектов; </w:t>
      </w:r>
    </w:p>
    <w:p w:rsidR="00E46427" w:rsidRPr="002F7C19" w:rsidRDefault="00E46427" w:rsidP="00414C28">
      <w:pPr>
        <w:ind w:firstLine="709"/>
        <w:jc w:val="both"/>
      </w:pPr>
      <w:r w:rsidRPr="002F7C19">
        <w:t>- обеспечение охраны жизни, здоровья граждан и их имущества, повышение гарантий их законных прав на безопасные условия движении на дорогах города;</w:t>
      </w:r>
    </w:p>
    <w:p w:rsidR="00E46427" w:rsidRPr="002F7C19" w:rsidRDefault="00E46427" w:rsidP="00414C28">
      <w:pPr>
        <w:ind w:firstLine="709"/>
        <w:jc w:val="both"/>
      </w:pPr>
      <w:r w:rsidRPr="002F7C19">
        <w:t>- повышение эффективности и безопасности функционирования автомобильных дорог Вурнарского района;</w:t>
      </w:r>
    </w:p>
    <w:p w:rsidR="00E46427" w:rsidRPr="002F7C19" w:rsidRDefault="00E46427" w:rsidP="00414C28">
      <w:pPr>
        <w:spacing w:line="240" w:lineRule="atLeast"/>
        <w:ind w:firstLine="709"/>
        <w:jc w:val="both"/>
      </w:pPr>
      <w:r w:rsidRPr="002F7C19">
        <w:t xml:space="preserve">- сокращение смертности от дорожно-транспортных происшествий и количества дорожно-транспортных происшествий с пострадавшими, обеспечение охраны жизни, здоровья граждан, их имущества;  </w:t>
      </w:r>
    </w:p>
    <w:p w:rsidR="00E46427" w:rsidRPr="002F7C19" w:rsidRDefault="00E46427" w:rsidP="00E46427">
      <w:pPr>
        <w:spacing w:line="240" w:lineRule="atLeast"/>
        <w:ind w:firstLine="720"/>
        <w:jc w:val="both"/>
        <w:rPr>
          <w:color w:val="000000"/>
        </w:rPr>
      </w:pPr>
      <w:r w:rsidRPr="002F7C19">
        <w:rPr>
          <w:color w:val="000000"/>
        </w:rPr>
        <w:t xml:space="preserve">Для достижения целей Муниципальной программы предполагается решение следующих задач: </w:t>
      </w:r>
    </w:p>
    <w:p w:rsidR="00E46427" w:rsidRPr="002F7C19" w:rsidRDefault="00E46427" w:rsidP="00E46427">
      <w:pPr>
        <w:ind w:left="6" w:firstLine="709"/>
        <w:contextualSpacing/>
        <w:jc w:val="both"/>
      </w:pPr>
      <w:r w:rsidRPr="002F7C19">
        <w:t>- выполнение комплекса работ по поддержанию в надлежащем состоянии автомобильных дорог (содержание дорог);</w:t>
      </w:r>
    </w:p>
    <w:p w:rsidR="00E46427" w:rsidRPr="002F7C19" w:rsidRDefault="00E46427" w:rsidP="00E46427">
      <w:pPr>
        <w:ind w:left="6" w:firstLine="709"/>
        <w:contextualSpacing/>
        <w:jc w:val="both"/>
      </w:pPr>
      <w:r w:rsidRPr="002F7C19">
        <w:t>- выполнение комплекса работ по восстановлению транспортно-эксплуатационных характеристик автомобильных дорог (ремонт дорог);</w:t>
      </w:r>
    </w:p>
    <w:p w:rsidR="00E46427" w:rsidRPr="002F7C19" w:rsidRDefault="00E46427" w:rsidP="00E46427">
      <w:pPr>
        <w:ind w:left="6" w:firstLine="709"/>
        <w:contextualSpacing/>
        <w:jc w:val="both"/>
      </w:pPr>
      <w:r w:rsidRPr="002F7C19">
        <w:t>- выполнение комплекса работ по замене или восстановлению конструктивных элементов автомобильных дорог, дорожных сооружений и их частей (капитальный ремонт дорог и сооружений на них);</w:t>
      </w:r>
    </w:p>
    <w:p w:rsidR="00E46427" w:rsidRPr="002F7C19" w:rsidRDefault="00E46427" w:rsidP="00E46427">
      <w:pPr>
        <w:spacing w:line="240" w:lineRule="atLeast"/>
        <w:ind w:firstLine="720"/>
        <w:jc w:val="both"/>
      </w:pPr>
      <w:r w:rsidRPr="002F7C19">
        <w:t>- подготовка проектной документации по капитальному ремонту, строительству и реконструкции автомобильных дорог и искусственных сооружений на них;</w:t>
      </w:r>
    </w:p>
    <w:p w:rsidR="00E46427" w:rsidRPr="002F7C19" w:rsidRDefault="00E46427" w:rsidP="00E46427">
      <w:pPr>
        <w:pStyle w:val="afc"/>
        <w:ind w:left="0"/>
      </w:pPr>
      <w:r w:rsidRPr="002F7C19">
        <w:t>- предупреждение опасного поведения участников дорожного движения;</w:t>
      </w:r>
    </w:p>
    <w:p w:rsidR="00E46427" w:rsidRPr="002F7C19" w:rsidRDefault="00E46427" w:rsidP="00E46427">
      <w:pPr>
        <w:pStyle w:val="afc"/>
        <w:ind w:left="0"/>
      </w:pPr>
      <w:r w:rsidRPr="002F7C19">
        <w:t>- сокращение детского дорожно-транспортного травматизма;</w:t>
      </w:r>
    </w:p>
    <w:p w:rsidR="00E46427" w:rsidRPr="002F7C19" w:rsidRDefault="00E46427" w:rsidP="00E46427">
      <w:pPr>
        <w:tabs>
          <w:tab w:val="left" w:pos="5560"/>
        </w:tabs>
        <w:ind w:firstLine="709"/>
        <w:jc w:val="both"/>
      </w:pPr>
      <w:r w:rsidRPr="002F7C19">
        <w:t xml:space="preserve">- совершенствование организации движения транспорта и пешеходов в населенных пунктах; </w:t>
      </w:r>
    </w:p>
    <w:p w:rsidR="00E46427" w:rsidRPr="002F7C19" w:rsidRDefault="00E46427" w:rsidP="00E46427">
      <w:pPr>
        <w:tabs>
          <w:tab w:val="left" w:pos="5560"/>
        </w:tabs>
        <w:ind w:firstLine="709"/>
        <w:jc w:val="both"/>
      </w:pPr>
      <w:r w:rsidRPr="002F7C19">
        <w:t>- расширение работ по организации движения транспорта и пешеходов, в том числе мест концентрации дорожно-транспортных происшествий, оптимизация скоростных режимов движения на участках улично-дорожной сети, современных технических средств (светофоров, дорожных знаков, разметки и т.д.);</w:t>
      </w:r>
    </w:p>
    <w:p w:rsidR="00E46427" w:rsidRPr="002F7C19" w:rsidRDefault="00E46427" w:rsidP="00E46427">
      <w:pPr>
        <w:pStyle w:val="afc"/>
        <w:ind w:left="0"/>
      </w:pPr>
      <w:r w:rsidRPr="002F7C19">
        <w:t>- значительное увеличение объемов работ по организации движения транспорта и пешеходов, в том числе ликвидация мест концентрации ДТП;</w:t>
      </w:r>
    </w:p>
    <w:p w:rsidR="00E46427" w:rsidRDefault="00E46427" w:rsidP="00E46427">
      <w:pPr>
        <w:pStyle w:val="afc"/>
        <w:ind w:left="0"/>
      </w:pPr>
      <w:r w:rsidRPr="002F7C19">
        <w:t>- повышение роли общественных объединений и организаций в проведении профилактических мероприятий.</w:t>
      </w:r>
    </w:p>
    <w:p w:rsidR="00414C28" w:rsidRDefault="00414C28" w:rsidP="00E46427">
      <w:pPr>
        <w:pStyle w:val="afc"/>
        <w:ind w:left="0"/>
      </w:pPr>
    </w:p>
    <w:p w:rsidR="00414C28" w:rsidRDefault="00414C28" w:rsidP="00E46427">
      <w:pPr>
        <w:pStyle w:val="afc"/>
        <w:ind w:left="0"/>
      </w:pPr>
    </w:p>
    <w:p w:rsidR="00414C28" w:rsidRDefault="00414C28" w:rsidP="00E46427">
      <w:pPr>
        <w:pStyle w:val="afc"/>
        <w:ind w:left="0"/>
      </w:pPr>
    </w:p>
    <w:p w:rsidR="00414C28" w:rsidRDefault="00414C28" w:rsidP="00E46427">
      <w:pPr>
        <w:pStyle w:val="afc"/>
        <w:ind w:left="0"/>
      </w:pPr>
    </w:p>
    <w:p w:rsidR="00414C28" w:rsidRPr="002F7C19" w:rsidRDefault="00414C28" w:rsidP="00E46427">
      <w:pPr>
        <w:pStyle w:val="afc"/>
        <w:ind w:left="0"/>
      </w:pPr>
    </w:p>
    <w:p w:rsidR="00E46427" w:rsidRDefault="00E46427" w:rsidP="00E46427">
      <w:pPr>
        <w:spacing w:line="245" w:lineRule="auto"/>
        <w:jc w:val="both"/>
      </w:pPr>
      <w:bookmarkStart w:id="2" w:name="_Toc297220578"/>
    </w:p>
    <w:p w:rsidR="00E46427" w:rsidRDefault="00E46427" w:rsidP="00E46427">
      <w:pPr>
        <w:widowControl w:val="0"/>
        <w:autoSpaceDE w:val="0"/>
        <w:autoSpaceDN w:val="0"/>
        <w:adjustRightInd w:val="0"/>
        <w:jc w:val="center"/>
        <w:outlineLvl w:val="1"/>
        <w:rPr>
          <w:b/>
        </w:rPr>
      </w:pPr>
      <w:r w:rsidRPr="002F7C19">
        <w:rPr>
          <w:b/>
          <w:color w:val="000000"/>
        </w:rPr>
        <w:lastRenderedPageBreak/>
        <w:t xml:space="preserve">II. </w:t>
      </w:r>
      <w:bookmarkEnd w:id="2"/>
      <w:r w:rsidRPr="002F7C19">
        <w:rPr>
          <w:b/>
        </w:rPr>
        <w:t xml:space="preserve">Обобщенная характеристика </w:t>
      </w:r>
      <w:r>
        <w:rPr>
          <w:b/>
        </w:rPr>
        <w:t xml:space="preserve">основных мероприятий и </w:t>
      </w:r>
      <w:r w:rsidRPr="002F7C19">
        <w:rPr>
          <w:b/>
        </w:rPr>
        <w:t xml:space="preserve">подпрограмм </w:t>
      </w:r>
    </w:p>
    <w:p w:rsidR="00E46427" w:rsidRDefault="00E46427" w:rsidP="00E46427">
      <w:pPr>
        <w:widowControl w:val="0"/>
        <w:autoSpaceDE w:val="0"/>
        <w:autoSpaceDN w:val="0"/>
        <w:adjustRightInd w:val="0"/>
        <w:jc w:val="center"/>
        <w:outlineLvl w:val="1"/>
        <w:rPr>
          <w:b/>
        </w:rPr>
      </w:pPr>
      <w:r w:rsidRPr="002F7C19">
        <w:rPr>
          <w:b/>
        </w:rPr>
        <w:t xml:space="preserve"> Муниципальной программы </w:t>
      </w:r>
    </w:p>
    <w:p w:rsidR="00E46427" w:rsidRDefault="00E46427" w:rsidP="00E46427">
      <w:pPr>
        <w:autoSpaceDE w:val="0"/>
        <w:autoSpaceDN w:val="0"/>
        <w:adjustRightInd w:val="0"/>
        <w:jc w:val="both"/>
      </w:pPr>
      <w:r>
        <w:t xml:space="preserve">             Достижение целей и решение задач М</w:t>
      </w:r>
      <w:r w:rsidRPr="002F7C19">
        <w:t>униципальной программы</w:t>
      </w:r>
      <w:r>
        <w:t xml:space="preserve"> будет осуществляться в рамках реализации следующих подпрограмм: </w:t>
      </w:r>
      <w:r w:rsidRPr="002F7C19">
        <w:t xml:space="preserve">"Безопасные и качественные автомобильные дороги </w:t>
      </w:r>
      <w:r w:rsidR="00785D21">
        <w:t xml:space="preserve">Вурнарского муниципального округа </w:t>
      </w:r>
      <w:r>
        <w:t xml:space="preserve">Чувашской Республики" и </w:t>
      </w:r>
      <w:r w:rsidRPr="002F7C19">
        <w:t>"</w:t>
      </w:r>
      <w:r w:rsidR="00D4331E" w:rsidRPr="002F7C19">
        <w:t>Безопасност</w:t>
      </w:r>
      <w:r w:rsidR="00D4331E">
        <w:t>ь</w:t>
      </w:r>
      <w:r w:rsidR="00D4331E" w:rsidRPr="002F7C19">
        <w:t xml:space="preserve"> </w:t>
      </w:r>
      <w:r w:rsidRPr="002F7C19">
        <w:t xml:space="preserve">дорожного движения </w:t>
      </w:r>
      <w:r w:rsidR="00785D21">
        <w:t xml:space="preserve">Вурнарского муниципального округа </w:t>
      </w:r>
      <w:r>
        <w:t>Чувашской Республики</w:t>
      </w:r>
      <w:r w:rsidRPr="002F7C19">
        <w:t>"</w:t>
      </w:r>
      <w:r>
        <w:t>.</w:t>
      </w:r>
    </w:p>
    <w:p w:rsidR="00E46427" w:rsidRPr="00541626" w:rsidRDefault="00E46427" w:rsidP="00E46427">
      <w:pPr>
        <w:autoSpaceDE w:val="0"/>
        <w:autoSpaceDN w:val="0"/>
        <w:adjustRightInd w:val="0"/>
        <w:jc w:val="both"/>
        <w:rPr>
          <w:u w:val="single"/>
        </w:rPr>
      </w:pPr>
      <w:r w:rsidRPr="00541626">
        <w:rPr>
          <w:u w:val="single"/>
        </w:rPr>
        <w:t xml:space="preserve">Подпрограмма "Безопасные и качественные автомобильные дороги </w:t>
      </w:r>
      <w:r w:rsidR="00785D21">
        <w:rPr>
          <w:u w:val="single"/>
        </w:rPr>
        <w:t xml:space="preserve">Вурнарского муниципального округа </w:t>
      </w:r>
      <w:r w:rsidRPr="00541626">
        <w:rPr>
          <w:u w:val="single"/>
        </w:rPr>
        <w:t>Чувашской Республики" предусматривает выполнение 7 мероприятий:</w:t>
      </w:r>
    </w:p>
    <w:p w:rsidR="00E46427" w:rsidRDefault="00414C28" w:rsidP="00414C28">
      <w:pPr>
        <w:ind w:firstLine="426"/>
        <w:jc w:val="both"/>
        <w:rPr>
          <w:color w:val="000000"/>
        </w:rPr>
      </w:pPr>
      <w:r>
        <w:rPr>
          <w:b/>
        </w:rPr>
        <w:t xml:space="preserve">      </w:t>
      </w:r>
      <w:r w:rsidR="00E46427" w:rsidRPr="0043507D">
        <w:rPr>
          <w:b/>
        </w:rPr>
        <w:t>Мероприятие 1.</w:t>
      </w:r>
      <w:r w:rsidR="00E46427" w:rsidRPr="00D55940">
        <w:rPr>
          <w:color w:val="000000"/>
        </w:rPr>
        <w:t>Проектирование, строительство и реконструкция автомобильных дорог общего местного значения</w:t>
      </w:r>
      <w:r w:rsidR="00E46427">
        <w:rPr>
          <w:color w:val="000000"/>
        </w:rPr>
        <w:t xml:space="preserve">. </w:t>
      </w:r>
    </w:p>
    <w:p w:rsidR="00E46427" w:rsidRPr="00D55940" w:rsidRDefault="00E46427" w:rsidP="00414C28">
      <w:pPr>
        <w:ind w:firstLine="426"/>
        <w:jc w:val="both"/>
        <w:rPr>
          <w:color w:val="000000"/>
        </w:rPr>
      </w:pPr>
      <w:r>
        <w:rPr>
          <w:color w:val="000000"/>
        </w:rPr>
        <w:t xml:space="preserve">      Реализация указанного мероприятия позволит обеспечение проектной документацией работ по строительству и реконструкции автомобильных дорог.</w:t>
      </w:r>
    </w:p>
    <w:p w:rsidR="00E46427" w:rsidRDefault="00E46427" w:rsidP="00414C28">
      <w:pPr>
        <w:autoSpaceDE w:val="0"/>
        <w:autoSpaceDN w:val="0"/>
        <w:adjustRightInd w:val="0"/>
        <w:ind w:firstLine="426"/>
        <w:jc w:val="both"/>
        <w:rPr>
          <w:color w:val="000000"/>
        </w:rPr>
      </w:pPr>
      <w:r w:rsidRPr="0043507D">
        <w:rPr>
          <w:b/>
        </w:rPr>
        <w:t xml:space="preserve">      Мероприятие 1.1.</w:t>
      </w:r>
      <w:r w:rsidRPr="00D55940">
        <w:rPr>
          <w:color w:val="000000"/>
        </w:rPr>
        <w:t>Строительство и реконструкция автомобильных дорог общего пользования местного значения</w:t>
      </w:r>
      <w:r>
        <w:rPr>
          <w:color w:val="000000"/>
        </w:rPr>
        <w:t>.</w:t>
      </w:r>
    </w:p>
    <w:p w:rsidR="00E46427" w:rsidRPr="002F7C19" w:rsidRDefault="00E46427" w:rsidP="00414C28">
      <w:pPr>
        <w:autoSpaceDE w:val="0"/>
        <w:autoSpaceDN w:val="0"/>
        <w:adjustRightInd w:val="0"/>
        <w:ind w:firstLine="426"/>
        <w:jc w:val="both"/>
      </w:pPr>
      <w:r>
        <w:rPr>
          <w:color w:val="000000"/>
        </w:rPr>
        <w:t xml:space="preserve"> </w:t>
      </w:r>
      <w:r w:rsidR="00414C28">
        <w:rPr>
          <w:color w:val="000000"/>
        </w:rPr>
        <w:t xml:space="preserve">     </w:t>
      </w:r>
      <w:r>
        <w:rPr>
          <w:color w:val="000000"/>
        </w:rPr>
        <w:t>Осуществление данного мероприятия позволит построить, и реконструировать 4</w:t>
      </w:r>
      <w:r w:rsidR="00B8411B">
        <w:rPr>
          <w:color w:val="000000"/>
        </w:rPr>
        <w:t>5</w:t>
      </w:r>
      <w:r>
        <w:rPr>
          <w:color w:val="000000"/>
        </w:rPr>
        <w:t xml:space="preserve"> км автомобильных дорог.</w:t>
      </w:r>
    </w:p>
    <w:p w:rsidR="00E46427" w:rsidRDefault="00414C28" w:rsidP="00414C28">
      <w:pPr>
        <w:autoSpaceDE w:val="0"/>
        <w:autoSpaceDN w:val="0"/>
        <w:adjustRightInd w:val="0"/>
        <w:ind w:firstLine="426"/>
        <w:jc w:val="both"/>
        <w:rPr>
          <w:color w:val="000000"/>
        </w:rPr>
      </w:pPr>
      <w:r>
        <w:rPr>
          <w:b/>
        </w:rPr>
        <w:t xml:space="preserve">      </w:t>
      </w:r>
      <w:r w:rsidR="00E46427" w:rsidRPr="0043507D">
        <w:rPr>
          <w:b/>
        </w:rPr>
        <w:t>Мероприятие 2.</w:t>
      </w:r>
      <w:r w:rsidR="00E46427" w:rsidRPr="00D55940">
        <w:rPr>
          <w:color w:val="000000"/>
        </w:rPr>
        <w:t>Капитальный ремонт, ремонт и содержание автомобильных дорог местного значения</w:t>
      </w:r>
      <w:r w:rsidR="00E46427">
        <w:rPr>
          <w:color w:val="000000"/>
        </w:rPr>
        <w:t>.</w:t>
      </w:r>
    </w:p>
    <w:p w:rsidR="00E46427" w:rsidRDefault="00E46427" w:rsidP="00414C28">
      <w:pPr>
        <w:autoSpaceDE w:val="0"/>
        <w:autoSpaceDN w:val="0"/>
        <w:adjustRightInd w:val="0"/>
        <w:ind w:firstLine="426"/>
        <w:jc w:val="both"/>
        <w:rPr>
          <w:color w:val="000000"/>
        </w:rPr>
      </w:pPr>
      <w:r>
        <w:rPr>
          <w:color w:val="000000"/>
        </w:rPr>
        <w:t xml:space="preserve">      Реализация данного мероприятия обеспечит круглогодичное функционирование сети автомобильных дорог общего пользования местного значения.</w:t>
      </w:r>
    </w:p>
    <w:p w:rsidR="00E46427" w:rsidRDefault="00414C28" w:rsidP="00414C28">
      <w:pPr>
        <w:autoSpaceDE w:val="0"/>
        <w:autoSpaceDN w:val="0"/>
        <w:adjustRightInd w:val="0"/>
        <w:ind w:firstLine="426"/>
        <w:jc w:val="both"/>
        <w:rPr>
          <w:color w:val="000000"/>
        </w:rPr>
      </w:pPr>
      <w:r>
        <w:rPr>
          <w:b/>
          <w:color w:val="000000"/>
        </w:rPr>
        <w:t xml:space="preserve">      </w:t>
      </w:r>
      <w:r w:rsidR="00E46427" w:rsidRPr="0043507D">
        <w:rPr>
          <w:b/>
          <w:color w:val="000000"/>
        </w:rPr>
        <w:t>Мероприятие 2.1</w:t>
      </w:r>
      <w:r w:rsidR="00E46427">
        <w:rPr>
          <w:color w:val="000000"/>
        </w:rPr>
        <w:t xml:space="preserve">. </w:t>
      </w:r>
      <w:r w:rsidR="00E46427" w:rsidRPr="00D55940">
        <w:rPr>
          <w:color w:val="000000"/>
        </w:rPr>
        <w:t>Осуществление дорожной деятельности, кроме деятельнос</w:t>
      </w:r>
      <w:r w:rsidR="00E46427" w:rsidRPr="00D55940">
        <w:rPr>
          <w:color w:val="000000"/>
        </w:rPr>
        <w:softHyphen/>
        <w:t>ти по строительству, в отношении автомобильных дорог местного значения вне границ населенных пунктов в границах муниципального района</w:t>
      </w:r>
      <w:r w:rsidR="00E46427">
        <w:rPr>
          <w:color w:val="000000"/>
        </w:rPr>
        <w:t>.</w:t>
      </w:r>
    </w:p>
    <w:p w:rsidR="00E46427" w:rsidRDefault="00414C28" w:rsidP="00414C28">
      <w:pPr>
        <w:autoSpaceDE w:val="0"/>
        <w:autoSpaceDN w:val="0"/>
        <w:adjustRightInd w:val="0"/>
        <w:ind w:firstLine="426"/>
        <w:jc w:val="both"/>
        <w:rPr>
          <w:color w:val="000000"/>
        </w:rPr>
      </w:pPr>
      <w:r>
        <w:rPr>
          <w:b/>
          <w:color w:val="000000"/>
        </w:rPr>
        <w:t xml:space="preserve">      </w:t>
      </w:r>
      <w:r w:rsidR="00E46427" w:rsidRPr="0043507D">
        <w:rPr>
          <w:b/>
          <w:color w:val="000000"/>
        </w:rPr>
        <w:t>Мероприятие 2.2.</w:t>
      </w:r>
      <w:r w:rsidR="00E46427" w:rsidRPr="00D55940">
        <w:rPr>
          <w:color w:val="000000"/>
        </w:rPr>
        <w:t>Содержание автомобильных дорог общего пользования местного значения в границах населенных пунктов поселений</w:t>
      </w:r>
      <w:r w:rsidR="00E46427">
        <w:rPr>
          <w:color w:val="000000"/>
        </w:rPr>
        <w:t>.</w:t>
      </w:r>
    </w:p>
    <w:p w:rsidR="00E46427" w:rsidRDefault="00E46427" w:rsidP="00E46427">
      <w:pPr>
        <w:autoSpaceDE w:val="0"/>
        <w:autoSpaceDN w:val="0"/>
        <w:adjustRightInd w:val="0"/>
        <w:jc w:val="both"/>
        <w:rPr>
          <w:color w:val="000000"/>
        </w:rPr>
      </w:pPr>
      <w:r w:rsidRPr="0043507D">
        <w:rPr>
          <w:b/>
          <w:color w:val="000000"/>
        </w:rPr>
        <w:t xml:space="preserve">      </w:t>
      </w:r>
      <w:r w:rsidR="00414C28">
        <w:rPr>
          <w:b/>
          <w:color w:val="000000"/>
        </w:rPr>
        <w:t xml:space="preserve">       </w:t>
      </w:r>
      <w:r w:rsidRPr="0043507D">
        <w:rPr>
          <w:b/>
          <w:color w:val="000000"/>
        </w:rPr>
        <w:t>Мероприятие 2.3.</w:t>
      </w:r>
      <w:r w:rsidRPr="00D55940">
        <w:rPr>
          <w:color w:val="000000"/>
        </w:rPr>
        <w:t>Капитальный ремонт и ремонт автомобильных дорог общего пользования местного значения в границах населенных пунктов поселений</w:t>
      </w:r>
      <w:r>
        <w:rPr>
          <w:color w:val="000000"/>
        </w:rPr>
        <w:t>.</w:t>
      </w:r>
    </w:p>
    <w:p w:rsidR="00E46427" w:rsidRDefault="00E46427" w:rsidP="00E46427">
      <w:pPr>
        <w:autoSpaceDE w:val="0"/>
        <w:autoSpaceDN w:val="0"/>
        <w:adjustRightInd w:val="0"/>
        <w:jc w:val="both"/>
        <w:rPr>
          <w:color w:val="000000"/>
        </w:rPr>
      </w:pPr>
      <w:r w:rsidRPr="0043507D">
        <w:rPr>
          <w:b/>
          <w:color w:val="000000"/>
        </w:rPr>
        <w:t xml:space="preserve">      </w:t>
      </w:r>
      <w:r w:rsidR="00414C28">
        <w:rPr>
          <w:b/>
          <w:color w:val="000000"/>
        </w:rPr>
        <w:t xml:space="preserve">       </w:t>
      </w:r>
      <w:r w:rsidRPr="0043507D">
        <w:rPr>
          <w:b/>
          <w:color w:val="000000"/>
        </w:rPr>
        <w:t>Мероприятие 2.4.</w:t>
      </w:r>
      <w:r w:rsidRPr="00D55940">
        <w:rPr>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color w:val="000000"/>
        </w:rPr>
        <w:t>.</w:t>
      </w:r>
    </w:p>
    <w:p w:rsidR="00E46427" w:rsidRDefault="00E46427" w:rsidP="00E46427">
      <w:pPr>
        <w:autoSpaceDE w:val="0"/>
        <w:autoSpaceDN w:val="0"/>
        <w:adjustRightInd w:val="0"/>
        <w:jc w:val="both"/>
        <w:rPr>
          <w:color w:val="000000"/>
        </w:rPr>
      </w:pPr>
      <w:r>
        <w:rPr>
          <w:color w:val="000000"/>
        </w:rPr>
        <w:t xml:space="preserve">      </w:t>
      </w:r>
      <w:r w:rsidR="00414C28">
        <w:rPr>
          <w:color w:val="000000"/>
        </w:rPr>
        <w:t xml:space="preserve">       </w:t>
      </w:r>
      <w:r>
        <w:rPr>
          <w:color w:val="000000"/>
        </w:rPr>
        <w:t xml:space="preserve">Осуществление данного мероприятия обеспечит поддержание </w:t>
      </w:r>
      <w:proofErr w:type="spellStart"/>
      <w:r>
        <w:rPr>
          <w:color w:val="000000"/>
        </w:rPr>
        <w:t>улично</w:t>
      </w:r>
      <w:proofErr w:type="spellEnd"/>
      <w:r>
        <w:rPr>
          <w:color w:val="000000"/>
        </w:rPr>
        <w:t xml:space="preserve"> – дорожной сети (УДС) поселений района в нормативном состоянии.</w:t>
      </w:r>
    </w:p>
    <w:p w:rsidR="00E46427" w:rsidRDefault="00E46427" w:rsidP="00E46427">
      <w:pPr>
        <w:autoSpaceDE w:val="0"/>
        <w:autoSpaceDN w:val="0"/>
        <w:adjustRightInd w:val="0"/>
        <w:jc w:val="both"/>
        <w:rPr>
          <w:color w:val="000000"/>
          <w:u w:val="single"/>
        </w:rPr>
      </w:pPr>
      <w:r w:rsidRPr="00414C28">
        <w:rPr>
          <w:color w:val="000000"/>
        </w:rPr>
        <w:t xml:space="preserve">      </w:t>
      </w:r>
      <w:r w:rsidR="00414C28" w:rsidRPr="00414C28">
        <w:rPr>
          <w:color w:val="000000"/>
        </w:rPr>
        <w:t xml:space="preserve">       </w:t>
      </w:r>
      <w:r w:rsidRPr="00541626">
        <w:rPr>
          <w:color w:val="000000"/>
          <w:u w:val="single"/>
        </w:rPr>
        <w:t>Подпрограмма «</w:t>
      </w:r>
      <w:r w:rsidR="006A7642" w:rsidRPr="00541626">
        <w:rPr>
          <w:color w:val="000000"/>
          <w:u w:val="single"/>
        </w:rPr>
        <w:t>Безопасност</w:t>
      </w:r>
      <w:r w:rsidR="006A7642">
        <w:rPr>
          <w:color w:val="000000"/>
          <w:u w:val="single"/>
        </w:rPr>
        <w:t>ь</w:t>
      </w:r>
      <w:r w:rsidR="006A7642" w:rsidRPr="00541626">
        <w:rPr>
          <w:color w:val="000000"/>
          <w:u w:val="single"/>
        </w:rPr>
        <w:t xml:space="preserve"> </w:t>
      </w:r>
      <w:r w:rsidRPr="00541626">
        <w:rPr>
          <w:color w:val="000000"/>
          <w:u w:val="single"/>
        </w:rPr>
        <w:t xml:space="preserve">дорожного движения в Вурнарском </w:t>
      </w:r>
      <w:r w:rsidR="00785D21">
        <w:rPr>
          <w:color w:val="000000"/>
          <w:u w:val="single"/>
        </w:rPr>
        <w:t xml:space="preserve">муниципальном округе </w:t>
      </w:r>
      <w:r w:rsidRPr="00541626">
        <w:rPr>
          <w:color w:val="000000"/>
          <w:u w:val="single"/>
        </w:rPr>
        <w:t xml:space="preserve"> Чувашской Республики» предусмат</w:t>
      </w:r>
      <w:r>
        <w:rPr>
          <w:color w:val="000000"/>
          <w:u w:val="single"/>
        </w:rPr>
        <w:t xml:space="preserve">ривает выполнение </w:t>
      </w:r>
      <w:r w:rsidR="00BA6F9E">
        <w:rPr>
          <w:color w:val="000000"/>
          <w:u w:val="single"/>
        </w:rPr>
        <w:t>следующих</w:t>
      </w:r>
      <w:r w:rsidRPr="00541626">
        <w:rPr>
          <w:color w:val="000000"/>
          <w:u w:val="single"/>
        </w:rPr>
        <w:t xml:space="preserve"> мероприятий:</w:t>
      </w:r>
    </w:p>
    <w:p w:rsidR="00BA6F9E" w:rsidRDefault="00414C28" w:rsidP="00BA6F9E">
      <w:pPr>
        <w:ind w:firstLine="709"/>
        <w:contextualSpacing/>
        <w:jc w:val="both"/>
      </w:pPr>
      <w:r>
        <w:t xml:space="preserve"> </w:t>
      </w:r>
      <w:r w:rsidR="00BA6F9E">
        <w:t>Основное мероприятие «Реализация мероприятий, направленных на организацию и обеспечение безопасности дорожного движения» предусматривает осуществление следующих мероприятий:</w:t>
      </w:r>
    </w:p>
    <w:p w:rsidR="00E46427" w:rsidRDefault="00E46427" w:rsidP="00E46427">
      <w:pPr>
        <w:autoSpaceDE w:val="0"/>
        <w:autoSpaceDN w:val="0"/>
        <w:adjustRightInd w:val="0"/>
        <w:jc w:val="both"/>
      </w:pPr>
      <w:r>
        <w:rPr>
          <w:b/>
          <w:color w:val="000000"/>
        </w:rPr>
        <w:t xml:space="preserve">     </w:t>
      </w:r>
      <w:r w:rsidR="00414C28">
        <w:rPr>
          <w:b/>
          <w:color w:val="000000"/>
        </w:rPr>
        <w:t xml:space="preserve">       </w:t>
      </w:r>
      <w:r>
        <w:rPr>
          <w:b/>
        </w:rPr>
        <w:t xml:space="preserve">Мероприятие </w:t>
      </w:r>
      <w:r w:rsidR="00BA6F9E">
        <w:rPr>
          <w:b/>
        </w:rPr>
        <w:t>1</w:t>
      </w:r>
      <w:r w:rsidRPr="00541626">
        <w:rPr>
          <w:b/>
        </w:rPr>
        <w:t>.</w:t>
      </w:r>
      <w:r>
        <w:t xml:space="preserve"> </w:t>
      </w:r>
      <w:r w:rsidR="00BA6F9E" w:rsidRPr="00BA6F9E">
        <w:t>Обеспечение безопасно</w:t>
      </w:r>
      <w:r w:rsidR="00BA6F9E">
        <w:t>сти</w:t>
      </w:r>
      <w:r w:rsidR="00BA6F9E" w:rsidRPr="00BA6F9E">
        <w:t xml:space="preserve"> участия детей в дорожном движении</w:t>
      </w:r>
      <w:r>
        <w:t>.</w:t>
      </w:r>
    </w:p>
    <w:p w:rsidR="00E46427" w:rsidRDefault="00414C28" w:rsidP="00BA6F9E">
      <w:pPr>
        <w:contextualSpacing/>
        <w:jc w:val="both"/>
        <w:rPr>
          <w:color w:val="000000"/>
        </w:rPr>
      </w:pPr>
      <w:r>
        <w:rPr>
          <w:b/>
        </w:rPr>
        <w:t xml:space="preserve">            </w:t>
      </w:r>
      <w:r w:rsidR="00BA6F9E">
        <w:rPr>
          <w:b/>
        </w:rPr>
        <w:t>Мероприятие 2</w:t>
      </w:r>
      <w:r w:rsidR="00E46427" w:rsidRPr="00541626">
        <w:rPr>
          <w:b/>
        </w:rPr>
        <w:t>.</w:t>
      </w:r>
      <w:r w:rsidR="00E46427">
        <w:t xml:space="preserve"> </w:t>
      </w:r>
      <w:r w:rsidR="00BA6F9E" w:rsidRPr="00BA6F9E">
        <w:t>Строительство, содержание, модернизация и ремонт технических средств организации дорожного движения</w:t>
      </w:r>
      <w:r w:rsidR="00E46427">
        <w:t>.</w:t>
      </w:r>
    </w:p>
    <w:p w:rsidR="00E46427" w:rsidRDefault="00BA6F9E" w:rsidP="00E46427">
      <w:pPr>
        <w:autoSpaceDE w:val="0"/>
        <w:autoSpaceDN w:val="0"/>
        <w:adjustRightInd w:val="0"/>
        <w:jc w:val="both"/>
      </w:pPr>
      <w:r>
        <w:rPr>
          <w:b/>
        </w:rPr>
        <w:t xml:space="preserve">     </w:t>
      </w:r>
      <w:r w:rsidR="00414C28">
        <w:rPr>
          <w:b/>
        </w:rPr>
        <w:t xml:space="preserve">       </w:t>
      </w:r>
      <w:r>
        <w:rPr>
          <w:b/>
        </w:rPr>
        <w:t>Мероприятие 3</w:t>
      </w:r>
      <w:r w:rsidR="00E46427" w:rsidRPr="00541626">
        <w:rPr>
          <w:b/>
        </w:rPr>
        <w:t>.</w:t>
      </w:r>
      <w:r w:rsidR="00E46427">
        <w:t xml:space="preserve"> </w:t>
      </w:r>
      <w:r>
        <w:t>Обустройство и совершенствование опасных участков улично-дорожной сети городов и сельских населенных пунктов</w:t>
      </w:r>
      <w:r w:rsidR="00E46427">
        <w:t>.</w:t>
      </w:r>
    </w:p>
    <w:p w:rsidR="00E46427" w:rsidRDefault="00414C28" w:rsidP="00E46427">
      <w:pPr>
        <w:autoSpaceDE w:val="0"/>
        <w:autoSpaceDN w:val="0"/>
        <w:adjustRightInd w:val="0"/>
        <w:jc w:val="both"/>
      </w:pPr>
      <w:r>
        <w:rPr>
          <w:b/>
        </w:rPr>
        <w:t xml:space="preserve">            </w:t>
      </w:r>
      <w:r w:rsidR="00E46427" w:rsidRPr="00541626">
        <w:rPr>
          <w:b/>
        </w:rPr>
        <w:t xml:space="preserve">Мероприятие </w:t>
      </w:r>
      <w:r w:rsidR="00BA6F9E">
        <w:rPr>
          <w:b/>
        </w:rPr>
        <w:t>4</w:t>
      </w:r>
      <w:r w:rsidR="00E46427" w:rsidRPr="00541626">
        <w:rPr>
          <w:b/>
        </w:rPr>
        <w:t>.</w:t>
      </w:r>
      <w:r w:rsidR="00E46427">
        <w:t xml:space="preserve"> </w:t>
      </w:r>
      <w:r w:rsidR="00BA6F9E">
        <w:t>Пропаганда безопасности дорожного движения и культуры поведения участников дорожного движения</w:t>
      </w:r>
      <w:r w:rsidR="00E46427">
        <w:t>.</w:t>
      </w:r>
    </w:p>
    <w:p w:rsidR="00BA6F9E" w:rsidRDefault="00414C28" w:rsidP="00E46427">
      <w:pPr>
        <w:autoSpaceDE w:val="0"/>
        <w:autoSpaceDN w:val="0"/>
        <w:adjustRightInd w:val="0"/>
        <w:jc w:val="both"/>
      </w:pPr>
      <w:r>
        <w:rPr>
          <w:b/>
        </w:rPr>
        <w:t xml:space="preserve">            </w:t>
      </w:r>
      <w:r w:rsidR="00BA6F9E" w:rsidRPr="00541626">
        <w:rPr>
          <w:b/>
        </w:rPr>
        <w:t xml:space="preserve">Мероприятие </w:t>
      </w:r>
      <w:r w:rsidR="00BA6F9E">
        <w:rPr>
          <w:b/>
        </w:rPr>
        <w:t>5</w:t>
      </w:r>
      <w:r w:rsidR="00BA6F9E" w:rsidRPr="00541626">
        <w:rPr>
          <w:b/>
        </w:rPr>
        <w:t>.</w:t>
      </w:r>
      <w:r w:rsidR="00BA6F9E">
        <w:rPr>
          <w:b/>
        </w:rPr>
        <w:t xml:space="preserve"> </w:t>
      </w:r>
      <w:r w:rsidR="00BA6F9E">
        <w:t>Развитие системы оказания помощи пострадавшим в дорожно-транспортных происшествиях.</w:t>
      </w:r>
    </w:p>
    <w:p w:rsidR="00E46427" w:rsidRPr="002F7C19" w:rsidRDefault="00E46427" w:rsidP="00E46427">
      <w:pPr>
        <w:autoSpaceDE w:val="0"/>
        <w:autoSpaceDN w:val="0"/>
        <w:adjustRightInd w:val="0"/>
        <w:jc w:val="both"/>
      </w:pPr>
      <w:r>
        <w:t xml:space="preserve">    </w:t>
      </w:r>
      <w:r w:rsidR="00414C28">
        <w:t xml:space="preserve"> </w:t>
      </w:r>
      <w:r>
        <w:t xml:space="preserve"> </w:t>
      </w:r>
      <w:r w:rsidR="00414C28">
        <w:t xml:space="preserve">      </w:t>
      </w:r>
      <w:r>
        <w:t>Реализация данных мероприятий повысит безопасность дорожного движения транспортных средств.</w:t>
      </w:r>
    </w:p>
    <w:p w:rsidR="00E46427" w:rsidRPr="002F7C19" w:rsidRDefault="00E46427" w:rsidP="00E46427">
      <w:pPr>
        <w:autoSpaceDE w:val="0"/>
        <w:autoSpaceDN w:val="0"/>
        <w:adjustRightInd w:val="0"/>
        <w:jc w:val="both"/>
      </w:pPr>
    </w:p>
    <w:p w:rsidR="00E46427" w:rsidRDefault="00E46427" w:rsidP="00E46427">
      <w:pPr>
        <w:jc w:val="center"/>
        <w:rPr>
          <w:b/>
          <w:color w:val="000000"/>
        </w:rPr>
      </w:pPr>
      <w:r w:rsidRPr="002F7C19">
        <w:rPr>
          <w:b/>
          <w:color w:val="000000"/>
        </w:rPr>
        <w:t>III</w:t>
      </w:r>
      <w:r>
        <w:rPr>
          <w:b/>
          <w:color w:val="000000"/>
        </w:rPr>
        <w:t>. Обоснование объема финансовых ресурсов, необходимых</w:t>
      </w:r>
    </w:p>
    <w:p w:rsidR="00E46427" w:rsidRDefault="00E46427" w:rsidP="00E46427">
      <w:pPr>
        <w:jc w:val="center"/>
        <w:rPr>
          <w:b/>
          <w:color w:val="000000"/>
        </w:rPr>
      </w:pPr>
      <w:r>
        <w:rPr>
          <w:b/>
          <w:color w:val="000000"/>
        </w:rPr>
        <w:t>для реализации Муниципальной программы</w:t>
      </w:r>
    </w:p>
    <w:p w:rsidR="00E46427" w:rsidRPr="002F7C19" w:rsidRDefault="00E46427" w:rsidP="00414C28">
      <w:pPr>
        <w:autoSpaceDE w:val="0"/>
        <w:autoSpaceDN w:val="0"/>
        <w:adjustRightInd w:val="0"/>
        <w:ind w:firstLine="709"/>
        <w:jc w:val="both"/>
      </w:pPr>
      <w:proofErr w:type="gramStart"/>
      <w:r w:rsidRPr="002F7C19">
        <w:t>При реализации Муниципальной программы предполагается привлечение финансирования из республиканского и местных бюджетов.</w:t>
      </w:r>
      <w:proofErr w:type="gramEnd"/>
    </w:p>
    <w:p w:rsidR="00E46427" w:rsidRPr="002F7C19" w:rsidRDefault="00E46427" w:rsidP="00414C28">
      <w:pPr>
        <w:autoSpaceDE w:val="0"/>
        <w:autoSpaceDN w:val="0"/>
        <w:adjustRightInd w:val="0"/>
        <w:ind w:firstLine="709"/>
        <w:jc w:val="both"/>
      </w:pPr>
      <w:proofErr w:type="gramStart"/>
      <w:r w:rsidRPr="002F7C19">
        <w:lastRenderedPageBreak/>
        <w:t>Ре</w:t>
      </w:r>
      <w:r>
        <w:t>сурсное обеспечение реализации М</w:t>
      </w:r>
      <w:r w:rsidRPr="002F7C19">
        <w:t xml:space="preserve">униципальной программы за счет всех источников финансирования, планируемое с учетом ситуации в финансово-бюджетной сфере на республиканском и местном уровнях,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w:t>
      </w:r>
      <w:r>
        <w:t>взаимодействии всех участников М</w:t>
      </w:r>
      <w:r w:rsidRPr="002F7C19">
        <w:t>униципальной программы, подлежит ежегодному уточнению в рамках бюджетного цикла.</w:t>
      </w:r>
      <w:proofErr w:type="gramEnd"/>
    </w:p>
    <w:p w:rsidR="00513F38" w:rsidRPr="00513F38" w:rsidRDefault="00513F38" w:rsidP="00513F38">
      <w:pPr>
        <w:ind w:firstLine="709"/>
      </w:pPr>
      <w:r w:rsidRPr="00513F38">
        <w:t>Общий объем финансирования Муниципальной</w:t>
      </w:r>
      <w:r w:rsidRPr="00513F38">
        <w:rPr>
          <w:bCs/>
        </w:rPr>
        <w:t xml:space="preserve"> программы</w:t>
      </w:r>
    </w:p>
    <w:p w:rsidR="00513F38" w:rsidRPr="00513F38" w:rsidRDefault="00513F38" w:rsidP="00513F38">
      <w:pPr>
        <w:ind w:firstLine="709"/>
      </w:pPr>
      <w:r w:rsidRPr="00513F38">
        <w:t>составляет – 1373160,9 тыс. рублей, в том числе:</w:t>
      </w:r>
    </w:p>
    <w:p w:rsidR="00513F38" w:rsidRPr="00513F38" w:rsidRDefault="00513F38" w:rsidP="00513F38">
      <w:pPr>
        <w:ind w:firstLine="709"/>
      </w:pPr>
      <w:r w:rsidRPr="00513F38">
        <w:t>в 2019 году – 57709,0 тыс. рублей;</w:t>
      </w:r>
    </w:p>
    <w:p w:rsidR="00513F38" w:rsidRPr="00513F38" w:rsidRDefault="00513F38" w:rsidP="00513F38">
      <w:pPr>
        <w:ind w:firstLine="709"/>
      </w:pPr>
      <w:r w:rsidRPr="00513F38">
        <w:t>в 2020 году – 42890,5 тыс. рублей;</w:t>
      </w:r>
    </w:p>
    <w:p w:rsidR="00513F38" w:rsidRPr="00513F38" w:rsidRDefault="00513F38" w:rsidP="00513F38">
      <w:pPr>
        <w:ind w:firstLine="709"/>
      </w:pPr>
      <w:r w:rsidRPr="00513F38">
        <w:t>в 2021 году – 48184,5 тыс. рублей;</w:t>
      </w:r>
    </w:p>
    <w:p w:rsidR="00513F38" w:rsidRPr="00513F38" w:rsidRDefault="00513F38" w:rsidP="00513F38">
      <w:pPr>
        <w:ind w:firstLine="709"/>
      </w:pPr>
      <w:r w:rsidRPr="00513F38">
        <w:t>в 2022 году – 84213,1 тыс. рублей;</w:t>
      </w:r>
    </w:p>
    <w:p w:rsidR="00513F38" w:rsidRPr="00513F38" w:rsidRDefault="00513F38" w:rsidP="00513F38">
      <w:pPr>
        <w:ind w:firstLine="709"/>
      </w:pPr>
      <w:r w:rsidRPr="00513F38">
        <w:t>в 2023 году – 89761,9 тыс. рублей;</w:t>
      </w:r>
    </w:p>
    <w:p w:rsidR="00513F38" w:rsidRPr="00513F38" w:rsidRDefault="00513F38" w:rsidP="00513F38">
      <w:pPr>
        <w:ind w:firstLine="709"/>
      </w:pPr>
      <w:r w:rsidRPr="00513F38">
        <w:t>в 2024 году – 80841,8 тыс. рублей;</w:t>
      </w:r>
    </w:p>
    <w:p w:rsidR="00513F38" w:rsidRPr="00513F38" w:rsidRDefault="00513F38" w:rsidP="00513F38">
      <w:pPr>
        <w:ind w:firstLine="709"/>
      </w:pPr>
      <w:r w:rsidRPr="00513F38">
        <w:t>в 2025 году – 88141,8 тыс. рублей;</w:t>
      </w:r>
    </w:p>
    <w:p w:rsidR="00513F38" w:rsidRPr="00513F38" w:rsidRDefault="00513F38" w:rsidP="00513F38">
      <w:pPr>
        <w:ind w:firstLine="709"/>
      </w:pPr>
      <w:r w:rsidRPr="00513F38">
        <w:t>в 2026-2030 годах– 440709,1 тыс. рублей;</w:t>
      </w:r>
    </w:p>
    <w:p w:rsidR="00513F38" w:rsidRPr="00513F38" w:rsidRDefault="00513F38" w:rsidP="00513F38">
      <w:pPr>
        <w:ind w:firstLine="709"/>
      </w:pPr>
      <w:r w:rsidRPr="00513F38">
        <w:t>в 2031-2035 годах – 440709,1 тыс. рублей;</w:t>
      </w:r>
    </w:p>
    <w:p w:rsidR="00513F38" w:rsidRPr="00513F38" w:rsidRDefault="00513F38" w:rsidP="00513F38">
      <w:pPr>
        <w:ind w:firstLine="709"/>
      </w:pPr>
      <w:r w:rsidRPr="00513F38">
        <w:t>из них средства:</w:t>
      </w:r>
    </w:p>
    <w:p w:rsidR="00513F38" w:rsidRPr="00513F38" w:rsidRDefault="00513F38" w:rsidP="00513F38">
      <w:pPr>
        <w:ind w:firstLine="709"/>
      </w:pPr>
      <w:r w:rsidRPr="00513F38">
        <w:t xml:space="preserve">республиканского бюджета Чувашской Республики </w:t>
      </w:r>
    </w:p>
    <w:p w:rsidR="00513F38" w:rsidRPr="00513F38" w:rsidRDefault="00513F38" w:rsidP="00513F38">
      <w:pPr>
        <w:ind w:firstLine="709"/>
      </w:pPr>
      <w:r w:rsidRPr="00513F38">
        <w:t>– 1285363,</w:t>
      </w:r>
      <w:r>
        <w:t>6</w:t>
      </w:r>
      <w:r w:rsidRPr="00513F38">
        <w:t xml:space="preserve"> тыс. рублей, в том числе:</w:t>
      </w:r>
    </w:p>
    <w:p w:rsidR="00513F38" w:rsidRPr="00513F38" w:rsidRDefault="00513F38" w:rsidP="00513F38">
      <w:pPr>
        <w:ind w:firstLine="709"/>
      </w:pPr>
      <w:r w:rsidRPr="00513F38">
        <w:t>в 2019 году – 47114,3 тыс. рублей;</w:t>
      </w:r>
    </w:p>
    <w:p w:rsidR="00513F38" w:rsidRPr="00513F38" w:rsidRDefault="00513F38" w:rsidP="00513F38">
      <w:pPr>
        <w:ind w:firstLine="709"/>
      </w:pPr>
      <w:r w:rsidRPr="00513F38">
        <w:t>в 2020 году –  37802,4 тыс. рублей;</w:t>
      </w:r>
    </w:p>
    <w:p w:rsidR="00513F38" w:rsidRPr="00513F38" w:rsidRDefault="00513F38" w:rsidP="00513F38">
      <w:pPr>
        <w:ind w:firstLine="709"/>
      </w:pPr>
      <w:r w:rsidRPr="00513F38">
        <w:t>в 2021 году – 43320,6 тыс. рублей;</w:t>
      </w:r>
    </w:p>
    <w:p w:rsidR="00513F38" w:rsidRPr="00513F38" w:rsidRDefault="00513F38" w:rsidP="00513F38">
      <w:pPr>
        <w:ind w:firstLine="709"/>
      </w:pPr>
      <w:r w:rsidRPr="00513F38">
        <w:t>в 2022 году – 77834,</w:t>
      </w:r>
      <w:r>
        <w:t>3</w:t>
      </w:r>
      <w:r w:rsidRPr="00513F38">
        <w:t xml:space="preserve"> тыс. рублей;</w:t>
      </w:r>
    </w:p>
    <w:p w:rsidR="00513F38" w:rsidRPr="00513F38" w:rsidRDefault="00513F38" w:rsidP="00513F38">
      <w:pPr>
        <w:ind w:firstLine="709"/>
      </w:pPr>
      <w:r w:rsidRPr="00513F38">
        <w:t>в 2023 году – 84974,8 тыс. рублей;</w:t>
      </w:r>
    </w:p>
    <w:p w:rsidR="00513F38" w:rsidRPr="00513F38" w:rsidRDefault="00513F38" w:rsidP="00513F38">
      <w:pPr>
        <w:ind w:firstLine="709"/>
      </w:pPr>
      <w:r w:rsidRPr="00513F38">
        <w:t>в 2024 году – 76168,1 тыс. рублей;</w:t>
      </w:r>
    </w:p>
    <w:p w:rsidR="00513F38" w:rsidRPr="00513F38" w:rsidRDefault="00513F38" w:rsidP="00513F38">
      <w:pPr>
        <w:ind w:firstLine="709"/>
      </w:pPr>
      <w:r w:rsidRPr="00513F38">
        <w:t>в 2025 году – 83468,1 тыс. рублей;</w:t>
      </w:r>
    </w:p>
    <w:p w:rsidR="00513F38" w:rsidRPr="00513F38" w:rsidRDefault="00513F38" w:rsidP="00513F38">
      <w:pPr>
        <w:ind w:firstLine="709"/>
      </w:pPr>
      <w:r w:rsidRPr="00513F38">
        <w:t>в 2026-2030 годах– 417340,5 тыс. рублей;</w:t>
      </w:r>
    </w:p>
    <w:p w:rsidR="00513F38" w:rsidRPr="00513F38" w:rsidRDefault="00513F38" w:rsidP="00513F38">
      <w:pPr>
        <w:ind w:firstLine="709"/>
      </w:pPr>
      <w:r w:rsidRPr="00513F38">
        <w:t>в 2031-2035 годах – 417340,5 тыс. рублей;</w:t>
      </w:r>
    </w:p>
    <w:p w:rsidR="00513F38" w:rsidRPr="00513F38" w:rsidRDefault="00513F38" w:rsidP="00513F38">
      <w:pPr>
        <w:ind w:firstLine="709"/>
      </w:pPr>
      <w:r w:rsidRPr="00513F38">
        <w:t>бюджета Вурнарского муниципального округа Чувашской Республики</w:t>
      </w:r>
    </w:p>
    <w:p w:rsidR="00513F38" w:rsidRPr="00513F38" w:rsidRDefault="00513F38" w:rsidP="00513F38">
      <w:pPr>
        <w:ind w:firstLine="709"/>
      </w:pPr>
      <w:r w:rsidRPr="00513F38">
        <w:t>- 57042 тыс. рублей, в том числе:</w:t>
      </w:r>
    </w:p>
    <w:p w:rsidR="00513F38" w:rsidRPr="00513F38" w:rsidRDefault="00513F38" w:rsidP="00513F38">
      <w:pPr>
        <w:ind w:firstLine="709"/>
      </w:pPr>
      <w:r w:rsidRPr="00513F38">
        <w:t>в 2019 году – 5954,7 тыс. рублей;</w:t>
      </w:r>
    </w:p>
    <w:p w:rsidR="00513F38" w:rsidRPr="00513F38" w:rsidRDefault="00513F38" w:rsidP="00513F38">
      <w:pPr>
        <w:ind w:firstLine="709"/>
      </w:pPr>
      <w:r w:rsidRPr="00513F38">
        <w:t>в 2020 году – 3394,7 тыс. рублей;</w:t>
      </w:r>
    </w:p>
    <w:p w:rsidR="00513F38" w:rsidRPr="00513F38" w:rsidRDefault="00513F38" w:rsidP="00513F38">
      <w:pPr>
        <w:ind w:firstLine="709"/>
      </w:pPr>
      <w:r w:rsidRPr="00513F38">
        <w:t>в 2021 году – 3141,4 тыс. рублей;</w:t>
      </w:r>
    </w:p>
    <w:p w:rsidR="00513F38" w:rsidRPr="00513F38" w:rsidRDefault="00513F38" w:rsidP="00513F38">
      <w:pPr>
        <w:ind w:firstLine="709"/>
      </w:pPr>
      <w:r w:rsidRPr="00513F38">
        <w:t>в 2022 году – 4044,8 тыс. рублей;</w:t>
      </w:r>
    </w:p>
    <w:p w:rsidR="00513F38" w:rsidRPr="00513F38" w:rsidRDefault="00513F38" w:rsidP="00513F38">
      <w:pPr>
        <w:ind w:firstLine="709"/>
      </w:pPr>
      <w:r w:rsidRPr="00513F38">
        <w:t>в 2023 году – 3115,875 тыс. рублей;</w:t>
      </w:r>
    </w:p>
    <w:p w:rsidR="00513F38" w:rsidRPr="00513F38" w:rsidRDefault="00513F38" w:rsidP="00513F38">
      <w:pPr>
        <w:ind w:firstLine="709"/>
      </w:pPr>
      <w:r w:rsidRPr="00513F38">
        <w:t>в 2024 году – 3115,875 тыс. рублей;</w:t>
      </w:r>
    </w:p>
    <w:p w:rsidR="00513F38" w:rsidRPr="00513F38" w:rsidRDefault="00513F38" w:rsidP="00513F38">
      <w:pPr>
        <w:ind w:firstLine="709"/>
      </w:pPr>
      <w:r w:rsidRPr="00513F38">
        <w:t>в 2025 году – 3115,875 тыс. рублей;</w:t>
      </w:r>
    </w:p>
    <w:p w:rsidR="00513F38" w:rsidRPr="00513F38" w:rsidRDefault="00513F38" w:rsidP="00513F38">
      <w:pPr>
        <w:ind w:firstLine="709"/>
      </w:pPr>
      <w:r w:rsidRPr="00513F38">
        <w:t>в 2026-2030 годах– 15579,375 тыс. рублей;</w:t>
      </w:r>
    </w:p>
    <w:p w:rsidR="00513F38" w:rsidRPr="00513F38" w:rsidRDefault="00513F38" w:rsidP="00513F38">
      <w:pPr>
        <w:ind w:firstLine="709"/>
      </w:pPr>
      <w:r w:rsidRPr="00513F38">
        <w:t>в 2031-2035 годах – 15579,375 тыс. рублей;</w:t>
      </w:r>
    </w:p>
    <w:p w:rsidR="00513F38" w:rsidRPr="00513F38" w:rsidRDefault="00513F38" w:rsidP="00513F38">
      <w:pPr>
        <w:ind w:firstLine="709"/>
      </w:pPr>
      <w:r w:rsidRPr="00513F38">
        <w:t>бюджета Управления по благоустройству и развитию территорий администрации Вурнарского муниципального округа Чувашской Республики – 30755,3 тыс. рублей, в том числе:</w:t>
      </w:r>
    </w:p>
    <w:p w:rsidR="00513F38" w:rsidRPr="00513F38" w:rsidRDefault="00513F38" w:rsidP="00513F38">
      <w:pPr>
        <w:ind w:firstLine="709"/>
      </w:pPr>
      <w:r w:rsidRPr="00513F38">
        <w:t>в 2019 году – 4640,0 тыс. рублей;</w:t>
      </w:r>
    </w:p>
    <w:p w:rsidR="00513F38" w:rsidRPr="00513F38" w:rsidRDefault="00513F38" w:rsidP="00513F38">
      <w:pPr>
        <w:ind w:firstLine="709"/>
      </w:pPr>
      <w:r w:rsidRPr="00513F38">
        <w:t>в 2020 году – 1693,4 тыс. рублей;</w:t>
      </w:r>
    </w:p>
    <w:p w:rsidR="00513F38" w:rsidRPr="00513F38" w:rsidRDefault="00513F38" w:rsidP="00513F38">
      <w:pPr>
        <w:ind w:firstLine="709"/>
      </w:pPr>
      <w:r w:rsidRPr="00513F38">
        <w:t>в 2021 году – 1722,5 тыс. рублей;</w:t>
      </w:r>
    </w:p>
    <w:p w:rsidR="00513F38" w:rsidRPr="00513F38" w:rsidRDefault="00513F38" w:rsidP="00513F38">
      <w:pPr>
        <w:ind w:firstLine="709"/>
      </w:pPr>
      <w:r w:rsidRPr="00513F38">
        <w:t>в 2022 году – 2334 тыс. рублей;</w:t>
      </w:r>
    </w:p>
    <w:p w:rsidR="00513F38" w:rsidRPr="00513F38" w:rsidRDefault="00513F38" w:rsidP="00513F38">
      <w:pPr>
        <w:ind w:firstLine="709"/>
      </w:pPr>
      <w:r w:rsidRPr="00513F38">
        <w:t>в 2023 году – 1671,2  тыс. рублей;</w:t>
      </w:r>
    </w:p>
    <w:p w:rsidR="00513F38" w:rsidRPr="00513F38" w:rsidRDefault="00513F38" w:rsidP="00513F38">
      <w:pPr>
        <w:ind w:firstLine="709"/>
      </w:pPr>
      <w:r w:rsidRPr="00513F38">
        <w:t>в 2024 году – 1557,8 тыс. рублей;</w:t>
      </w:r>
    </w:p>
    <w:p w:rsidR="00513F38" w:rsidRPr="00513F38" w:rsidRDefault="00513F38" w:rsidP="00513F38">
      <w:pPr>
        <w:ind w:firstLine="709"/>
      </w:pPr>
      <w:r w:rsidRPr="00513F38">
        <w:t>в 2025 году – 1557,8 тыс. рублей;</w:t>
      </w:r>
    </w:p>
    <w:p w:rsidR="00513F38" w:rsidRPr="00513F38" w:rsidRDefault="00513F38" w:rsidP="00513F38">
      <w:pPr>
        <w:ind w:firstLine="709"/>
      </w:pPr>
      <w:r w:rsidRPr="00513F38">
        <w:t>в 2026-2030 годах– 7789,28 тыс. рублей;</w:t>
      </w:r>
    </w:p>
    <w:p w:rsidR="00513F38" w:rsidRPr="00513F38" w:rsidRDefault="00513F38" w:rsidP="00513F38">
      <w:pPr>
        <w:ind w:firstLine="709"/>
      </w:pPr>
      <w:r w:rsidRPr="00513F38">
        <w:t>в 2031-2035 годах – 7789,28 тыс. рублей.</w:t>
      </w:r>
    </w:p>
    <w:p w:rsidR="00E46427" w:rsidRPr="00DA72C4" w:rsidRDefault="00E46427" w:rsidP="00E46427">
      <w:pPr>
        <w:ind w:firstLine="709"/>
        <w:rPr>
          <w:rStyle w:val="aff8"/>
          <w:b w:val="0"/>
        </w:rPr>
      </w:pPr>
      <w:r>
        <w:t>Ресурсное обеспечение мероприятий М</w:t>
      </w:r>
      <w:r w:rsidRPr="002F7C19">
        <w:t>униципальной программы и годам ее реализации приведены в</w:t>
      </w:r>
      <w:r w:rsidR="006A7642">
        <w:t xml:space="preserve"> </w:t>
      </w:r>
      <w:r w:rsidRPr="000133AF">
        <w:rPr>
          <w:rStyle w:val="aff8"/>
          <w:b w:val="0"/>
          <w:color w:val="auto"/>
        </w:rPr>
        <w:t>приложении №3 к настоящей Муниципальной программе.</w:t>
      </w:r>
    </w:p>
    <w:p w:rsidR="00E46427" w:rsidRDefault="00E46427" w:rsidP="00E46427">
      <w:pPr>
        <w:pStyle w:val="ConsPlusNonformat"/>
        <w:widowControl/>
        <w:ind w:left="4820" w:hanging="425"/>
        <w:jc w:val="right"/>
        <w:rPr>
          <w:rFonts w:ascii="Times New Roman" w:hAnsi="Times New Roman" w:cs="Times New Roman"/>
          <w:bCs/>
          <w:color w:val="000000"/>
        </w:rPr>
        <w:sectPr w:rsidR="00E46427" w:rsidSect="00477156">
          <w:headerReference w:type="even" r:id="rId9"/>
          <w:footerReference w:type="default" r:id="rId10"/>
          <w:pgSz w:w="11906" w:h="16838"/>
          <w:pgMar w:top="567" w:right="709" w:bottom="567" w:left="1276" w:header="709" w:footer="709" w:gutter="0"/>
          <w:cols w:space="708"/>
          <w:titlePg/>
          <w:docGrid w:linePitch="360"/>
        </w:sectPr>
      </w:pPr>
    </w:p>
    <w:p w:rsidR="00E46427" w:rsidRPr="00AA16F1" w:rsidRDefault="00E46427" w:rsidP="00E46427">
      <w:pPr>
        <w:ind w:left="10260"/>
        <w:jc w:val="right"/>
        <w:rPr>
          <w:b/>
          <w:sz w:val="20"/>
          <w:szCs w:val="20"/>
        </w:rPr>
      </w:pPr>
      <w:r w:rsidRPr="00AA16F1">
        <w:rPr>
          <w:rStyle w:val="af0"/>
          <w:b w:val="0"/>
          <w:bCs/>
          <w:sz w:val="20"/>
          <w:szCs w:val="20"/>
        </w:rPr>
        <w:lastRenderedPageBreak/>
        <w:t>Приложение №1</w:t>
      </w:r>
    </w:p>
    <w:p w:rsidR="00E46427" w:rsidRPr="00AA16F1" w:rsidRDefault="00E46427" w:rsidP="00E46427">
      <w:pPr>
        <w:ind w:left="10260"/>
        <w:jc w:val="right"/>
        <w:rPr>
          <w:rStyle w:val="af0"/>
          <w:b w:val="0"/>
          <w:bCs/>
          <w:sz w:val="20"/>
          <w:szCs w:val="20"/>
        </w:rPr>
      </w:pPr>
      <w:r w:rsidRPr="00AA16F1">
        <w:rPr>
          <w:rStyle w:val="af0"/>
          <w:b w:val="0"/>
          <w:bCs/>
          <w:sz w:val="20"/>
          <w:szCs w:val="20"/>
        </w:rPr>
        <w:t xml:space="preserve">к Муниципальной программе </w:t>
      </w:r>
      <w:r w:rsidR="00785D21">
        <w:rPr>
          <w:rStyle w:val="af0"/>
          <w:b w:val="0"/>
          <w:bCs/>
          <w:sz w:val="20"/>
          <w:szCs w:val="20"/>
        </w:rPr>
        <w:t xml:space="preserve">Вурнарского муниципального округа </w:t>
      </w:r>
      <w:r w:rsidRPr="00AA16F1">
        <w:rPr>
          <w:rStyle w:val="af0"/>
          <w:b w:val="0"/>
          <w:bCs/>
          <w:sz w:val="20"/>
          <w:szCs w:val="20"/>
        </w:rPr>
        <w:t xml:space="preserve">Чувашской Республики «Развитие транспортной системы </w:t>
      </w:r>
      <w:r w:rsidR="00785D21">
        <w:rPr>
          <w:rStyle w:val="af0"/>
          <w:b w:val="0"/>
          <w:bCs/>
          <w:sz w:val="20"/>
          <w:szCs w:val="20"/>
        </w:rPr>
        <w:t xml:space="preserve">Вурнарского муниципального округа </w:t>
      </w:r>
      <w:r w:rsidRPr="00AA16F1">
        <w:rPr>
          <w:rStyle w:val="af0"/>
          <w:b w:val="0"/>
          <w:bCs/>
          <w:sz w:val="20"/>
          <w:szCs w:val="20"/>
        </w:rPr>
        <w:t>Чувашской Республики»</w:t>
      </w:r>
    </w:p>
    <w:p w:rsidR="00E46427" w:rsidRDefault="00E46427" w:rsidP="00E46427">
      <w:pPr>
        <w:ind w:right="-10"/>
        <w:jc w:val="center"/>
        <w:rPr>
          <w:b/>
          <w:color w:val="000000"/>
        </w:rPr>
      </w:pPr>
    </w:p>
    <w:p w:rsidR="00E46427" w:rsidRPr="00EE03DB" w:rsidRDefault="00E46427" w:rsidP="00E46427">
      <w:pPr>
        <w:ind w:right="-10"/>
        <w:jc w:val="center"/>
        <w:rPr>
          <w:b/>
          <w:color w:val="000000"/>
        </w:rPr>
      </w:pPr>
      <w:r>
        <w:rPr>
          <w:b/>
          <w:color w:val="000000"/>
        </w:rPr>
        <w:t>СВЕДЕНИ</w:t>
      </w:r>
      <w:r w:rsidRPr="00EE03DB">
        <w:rPr>
          <w:b/>
          <w:color w:val="000000"/>
        </w:rPr>
        <w:t>Я</w:t>
      </w:r>
    </w:p>
    <w:p w:rsidR="00E46427" w:rsidRDefault="00E46427" w:rsidP="00E46427">
      <w:pPr>
        <w:jc w:val="center"/>
        <w:rPr>
          <w:b/>
          <w:bCs/>
          <w:color w:val="000000"/>
        </w:rPr>
      </w:pPr>
      <w:r w:rsidRPr="00EE03DB">
        <w:rPr>
          <w:b/>
          <w:color w:val="000000"/>
        </w:rPr>
        <w:t>о це</w:t>
      </w:r>
      <w:r>
        <w:rPr>
          <w:b/>
          <w:color w:val="000000"/>
        </w:rPr>
        <w:t>левых индикаторах и показателях М</w:t>
      </w:r>
      <w:r w:rsidRPr="00EE03DB">
        <w:rPr>
          <w:b/>
          <w:color w:val="000000"/>
        </w:rPr>
        <w:t xml:space="preserve">униципальной программы </w:t>
      </w:r>
      <w:r w:rsidR="00785D21">
        <w:rPr>
          <w:b/>
          <w:color w:val="000000"/>
        </w:rPr>
        <w:t xml:space="preserve">Вурнарского муниципального округа </w:t>
      </w:r>
      <w:r w:rsidRPr="00EE03DB">
        <w:rPr>
          <w:b/>
          <w:color w:val="000000"/>
        </w:rPr>
        <w:t>Чувашской Республики</w:t>
      </w:r>
    </w:p>
    <w:p w:rsidR="00E46427" w:rsidRDefault="00E46427" w:rsidP="00E46427">
      <w:pPr>
        <w:jc w:val="center"/>
        <w:rPr>
          <w:b/>
          <w:color w:val="000000"/>
        </w:rPr>
      </w:pPr>
      <w:r w:rsidRPr="00EE03DB">
        <w:rPr>
          <w:b/>
          <w:bCs/>
          <w:color w:val="000000"/>
        </w:rPr>
        <w:t>«</w:t>
      </w:r>
      <w:r w:rsidRPr="00EE03DB">
        <w:rPr>
          <w:b/>
          <w:color w:val="000000"/>
        </w:rPr>
        <w:t xml:space="preserve">Развитие транспортной системы </w:t>
      </w:r>
      <w:r w:rsidR="00785D21">
        <w:rPr>
          <w:b/>
          <w:color w:val="000000"/>
        </w:rPr>
        <w:t xml:space="preserve">Вурнарского муниципального округа </w:t>
      </w:r>
      <w:r>
        <w:rPr>
          <w:b/>
          <w:color w:val="000000"/>
        </w:rPr>
        <w:t>Чувашской Республики», подпрограмм</w:t>
      </w:r>
    </w:p>
    <w:p w:rsidR="00E46427" w:rsidRPr="002B0937" w:rsidRDefault="00E46427" w:rsidP="00E46427">
      <w:pPr>
        <w:jc w:val="center"/>
        <w:rPr>
          <w:b/>
          <w:color w:val="000000"/>
        </w:rPr>
      </w:pPr>
      <w:r>
        <w:rPr>
          <w:b/>
          <w:color w:val="000000"/>
        </w:rPr>
        <w:t xml:space="preserve"> Муниципальной программы </w:t>
      </w:r>
      <w:r w:rsidR="00785D21">
        <w:rPr>
          <w:b/>
          <w:color w:val="000000"/>
        </w:rPr>
        <w:t xml:space="preserve">Вурнарского муниципального округа </w:t>
      </w:r>
      <w:r>
        <w:rPr>
          <w:b/>
          <w:color w:val="000000"/>
        </w:rPr>
        <w:t>и их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94"/>
        <w:gridCol w:w="5543"/>
        <w:gridCol w:w="1455"/>
        <w:gridCol w:w="1053"/>
        <w:gridCol w:w="952"/>
        <w:gridCol w:w="823"/>
        <w:gridCol w:w="823"/>
        <w:gridCol w:w="728"/>
        <w:gridCol w:w="823"/>
        <w:gridCol w:w="823"/>
        <w:gridCol w:w="804"/>
        <w:gridCol w:w="797"/>
        <w:gridCol w:w="800"/>
      </w:tblGrid>
      <w:tr w:rsidR="00E46427" w:rsidRPr="00B53628" w:rsidTr="00E81549">
        <w:trPr>
          <w:cantSplit/>
          <w:trHeight w:val="20"/>
        </w:trPr>
        <w:tc>
          <w:tcPr>
            <w:tcW w:w="125" w:type="pct"/>
            <w:vMerge w:val="restart"/>
            <w:noWrap/>
          </w:tcPr>
          <w:p w:rsidR="00E46427" w:rsidRPr="00B53628" w:rsidRDefault="00E46427" w:rsidP="00477156">
            <w:pPr>
              <w:jc w:val="center"/>
              <w:rPr>
                <w:color w:val="000000"/>
              </w:rPr>
            </w:pPr>
            <w:r w:rsidRPr="00B53628">
              <w:rPr>
                <w:color w:val="000000"/>
                <w:sz w:val="22"/>
                <w:szCs w:val="22"/>
              </w:rPr>
              <w:t xml:space="preserve">№ </w:t>
            </w:r>
            <w:r w:rsidRPr="00B53628">
              <w:rPr>
                <w:color w:val="000000"/>
                <w:sz w:val="22"/>
                <w:szCs w:val="22"/>
              </w:rPr>
              <w:br/>
            </w:r>
            <w:proofErr w:type="spellStart"/>
            <w:r w:rsidRPr="00B53628">
              <w:rPr>
                <w:color w:val="000000"/>
                <w:sz w:val="22"/>
                <w:szCs w:val="22"/>
              </w:rPr>
              <w:t>пп</w:t>
            </w:r>
            <w:proofErr w:type="spellEnd"/>
          </w:p>
        </w:tc>
        <w:tc>
          <w:tcPr>
            <w:tcW w:w="1752" w:type="pct"/>
            <w:vMerge w:val="restart"/>
          </w:tcPr>
          <w:p w:rsidR="00E46427" w:rsidRDefault="00E46427" w:rsidP="00477156">
            <w:pPr>
              <w:ind w:right="-57"/>
              <w:jc w:val="center"/>
              <w:rPr>
                <w:color w:val="000000"/>
              </w:rPr>
            </w:pPr>
            <w:r>
              <w:rPr>
                <w:color w:val="000000"/>
                <w:sz w:val="22"/>
                <w:szCs w:val="22"/>
              </w:rPr>
              <w:t xml:space="preserve">Целевой </w:t>
            </w:r>
            <w:r w:rsidRPr="00B53628">
              <w:rPr>
                <w:color w:val="000000"/>
                <w:sz w:val="22"/>
                <w:szCs w:val="22"/>
              </w:rPr>
              <w:t>индикатор</w:t>
            </w:r>
          </w:p>
          <w:p w:rsidR="00E46427" w:rsidRPr="00B53628" w:rsidRDefault="00E46427" w:rsidP="00477156">
            <w:pPr>
              <w:ind w:right="-57"/>
              <w:jc w:val="center"/>
              <w:rPr>
                <w:color w:val="000000"/>
              </w:rPr>
            </w:pPr>
            <w:r>
              <w:rPr>
                <w:color w:val="000000"/>
                <w:sz w:val="22"/>
                <w:szCs w:val="22"/>
              </w:rPr>
              <w:t>(показатель)</w:t>
            </w:r>
          </w:p>
          <w:p w:rsidR="00E46427" w:rsidRPr="00B53628" w:rsidRDefault="00E46427" w:rsidP="00477156">
            <w:pPr>
              <w:jc w:val="center"/>
              <w:rPr>
                <w:color w:val="000000"/>
              </w:rPr>
            </w:pPr>
            <w:r w:rsidRPr="00B53628">
              <w:rPr>
                <w:color w:val="000000"/>
                <w:sz w:val="22"/>
                <w:szCs w:val="22"/>
              </w:rPr>
              <w:t>(наименование)</w:t>
            </w:r>
          </w:p>
        </w:tc>
        <w:tc>
          <w:tcPr>
            <w:tcW w:w="460" w:type="pct"/>
            <w:vMerge w:val="restart"/>
          </w:tcPr>
          <w:p w:rsidR="00E46427" w:rsidRPr="00B53628" w:rsidRDefault="00E46427" w:rsidP="00477156">
            <w:pPr>
              <w:jc w:val="center"/>
              <w:rPr>
                <w:color w:val="000000"/>
              </w:rPr>
            </w:pPr>
            <w:r w:rsidRPr="00B53628">
              <w:rPr>
                <w:color w:val="000000"/>
                <w:sz w:val="22"/>
                <w:szCs w:val="22"/>
              </w:rPr>
              <w:t>Единица измерения</w:t>
            </w:r>
          </w:p>
        </w:tc>
        <w:tc>
          <w:tcPr>
            <w:tcW w:w="333" w:type="pct"/>
            <w:vMerge w:val="restart"/>
          </w:tcPr>
          <w:p w:rsidR="00E46427" w:rsidRPr="00B53628" w:rsidRDefault="00E46427" w:rsidP="00477156">
            <w:pPr>
              <w:jc w:val="center"/>
              <w:rPr>
                <w:color w:val="000000"/>
              </w:rPr>
            </w:pPr>
            <w:r>
              <w:rPr>
                <w:color w:val="000000"/>
                <w:sz w:val="22"/>
                <w:szCs w:val="22"/>
              </w:rPr>
              <w:t>Значение базовое в 2018г.</w:t>
            </w:r>
          </w:p>
        </w:tc>
        <w:tc>
          <w:tcPr>
            <w:tcW w:w="1825" w:type="pct"/>
            <w:gridSpan w:val="7"/>
          </w:tcPr>
          <w:p w:rsidR="00E46427" w:rsidRPr="00B53628" w:rsidRDefault="00E46427" w:rsidP="00477156">
            <w:pPr>
              <w:jc w:val="center"/>
              <w:rPr>
                <w:color w:val="000000"/>
              </w:rPr>
            </w:pPr>
            <w:r w:rsidRPr="00B53628">
              <w:rPr>
                <w:color w:val="000000"/>
                <w:sz w:val="22"/>
                <w:szCs w:val="22"/>
              </w:rPr>
              <w:t>Значени</w:t>
            </w:r>
            <w:r>
              <w:rPr>
                <w:color w:val="000000"/>
                <w:sz w:val="22"/>
                <w:szCs w:val="22"/>
              </w:rPr>
              <w:t>е целевого индикатора (показателя)</w:t>
            </w:r>
          </w:p>
        </w:tc>
        <w:tc>
          <w:tcPr>
            <w:tcW w:w="252" w:type="pct"/>
          </w:tcPr>
          <w:p w:rsidR="00E46427" w:rsidRPr="00B53628" w:rsidRDefault="00E46427" w:rsidP="00477156">
            <w:pPr>
              <w:jc w:val="center"/>
              <w:rPr>
                <w:color w:val="000000"/>
              </w:rPr>
            </w:pPr>
          </w:p>
        </w:tc>
        <w:tc>
          <w:tcPr>
            <w:tcW w:w="253" w:type="pct"/>
          </w:tcPr>
          <w:p w:rsidR="00E46427" w:rsidRPr="00B53628" w:rsidRDefault="00E46427" w:rsidP="00477156">
            <w:pPr>
              <w:jc w:val="center"/>
              <w:rPr>
                <w:color w:val="000000"/>
              </w:rPr>
            </w:pPr>
          </w:p>
        </w:tc>
      </w:tr>
      <w:tr w:rsidR="00E46427" w:rsidRPr="00B53628" w:rsidTr="00E81549">
        <w:trPr>
          <w:cantSplit/>
          <w:trHeight w:val="20"/>
        </w:trPr>
        <w:tc>
          <w:tcPr>
            <w:tcW w:w="125" w:type="pct"/>
            <w:vMerge/>
            <w:noWrap/>
          </w:tcPr>
          <w:p w:rsidR="00E46427" w:rsidRPr="00B53628" w:rsidRDefault="00E46427" w:rsidP="00477156">
            <w:pPr>
              <w:jc w:val="center"/>
              <w:rPr>
                <w:color w:val="000000"/>
              </w:rPr>
            </w:pPr>
          </w:p>
        </w:tc>
        <w:tc>
          <w:tcPr>
            <w:tcW w:w="1752" w:type="pct"/>
            <w:vMerge/>
          </w:tcPr>
          <w:p w:rsidR="00E46427" w:rsidRPr="00B53628" w:rsidRDefault="00E46427" w:rsidP="00477156">
            <w:pPr>
              <w:jc w:val="center"/>
              <w:rPr>
                <w:color w:val="000000"/>
              </w:rPr>
            </w:pPr>
          </w:p>
        </w:tc>
        <w:tc>
          <w:tcPr>
            <w:tcW w:w="460" w:type="pct"/>
            <w:vMerge/>
          </w:tcPr>
          <w:p w:rsidR="00E46427" w:rsidRPr="00B53628" w:rsidRDefault="00E46427" w:rsidP="00477156">
            <w:pPr>
              <w:jc w:val="center"/>
              <w:rPr>
                <w:color w:val="000000"/>
              </w:rPr>
            </w:pPr>
          </w:p>
        </w:tc>
        <w:tc>
          <w:tcPr>
            <w:tcW w:w="333" w:type="pct"/>
            <w:vMerge/>
          </w:tcPr>
          <w:p w:rsidR="00E46427" w:rsidRPr="00B53628" w:rsidRDefault="00E46427" w:rsidP="00477156">
            <w:pPr>
              <w:ind w:right="1649"/>
              <w:jc w:val="center"/>
              <w:rPr>
                <w:color w:val="000000"/>
              </w:rPr>
            </w:pPr>
          </w:p>
        </w:tc>
        <w:tc>
          <w:tcPr>
            <w:tcW w:w="301" w:type="pct"/>
            <w:tcMar>
              <w:left w:w="28" w:type="dxa"/>
              <w:right w:w="28" w:type="dxa"/>
            </w:tcMar>
          </w:tcPr>
          <w:p w:rsidR="00E46427" w:rsidRPr="00B53628" w:rsidRDefault="00E46427" w:rsidP="00477156">
            <w:pPr>
              <w:jc w:val="center"/>
              <w:rPr>
                <w:color w:val="000000"/>
              </w:rPr>
            </w:pPr>
            <w:r>
              <w:rPr>
                <w:color w:val="000000"/>
                <w:sz w:val="22"/>
                <w:szCs w:val="22"/>
              </w:rPr>
              <w:t>2019</w:t>
            </w:r>
            <w:r w:rsidRPr="00B53628">
              <w:rPr>
                <w:color w:val="000000"/>
                <w:sz w:val="22"/>
                <w:szCs w:val="22"/>
              </w:rPr>
              <w:t xml:space="preserve"> год</w:t>
            </w:r>
          </w:p>
        </w:tc>
        <w:tc>
          <w:tcPr>
            <w:tcW w:w="260" w:type="pct"/>
            <w:tcMar>
              <w:left w:w="28" w:type="dxa"/>
              <w:right w:w="28" w:type="dxa"/>
            </w:tcMar>
          </w:tcPr>
          <w:p w:rsidR="00E46427" w:rsidRPr="00B53628" w:rsidRDefault="00E46427" w:rsidP="00477156">
            <w:pPr>
              <w:jc w:val="center"/>
              <w:rPr>
                <w:color w:val="000000"/>
              </w:rPr>
            </w:pPr>
            <w:r>
              <w:rPr>
                <w:color w:val="000000"/>
                <w:sz w:val="22"/>
                <w:szCs w:val="22"/>
              </w:rPr>
              <w:t>2020</w:t>
            </w:r>
            <w:r w:rsidRPr="00B53628">
              <w:rPr>
                <w:color w:val="000000"/>
                <w:sz w:val="22"/>
                <w:szCs w:val="22"/>
              </w:rPr>
              <w:t xml:space="preserve"> год</w:t>
            </w:r>
          </w:p>
        </w:tc>
        <w:tc>
          <w:tcPr>
            <w:tcW w:w="260" w:type="pct"/>
            <w:tcMar>
              <w:left w:w="28" w:type="dxa"/>
              <w:right w:w="28" w:type="dxa"/>
            </w:tcMar>
          </w:tcPr>
          <w:p w:rsidR="00E46427" w:rsidRPr="00B53628" w:rsidRDefault="00E46427" w:rsidP="00477156">
            <w:pPr>
              <w:jc w:val="center"/>
              <w:rPr>
                <w:color w:val="000000"/>
              </w:rPr>
            </w:pPr>
            <w:r>
              <w:rPr>
                <w:color w:val="000000"/>
                <w:sz w:val="22"/>
                <w:szCs w:val="22"/>
              </w:rPr>
              <w:t>2021</w:t>
            </w:r>
            <w:r w:rsidRPr="00B53628">
              <w:rPr>
                <w:color w:val="000000"/>
                <w:sz w:val="22"/>
                <w:szCs w:val="22"/>
              </w:rPr>
              <w:t xml:space="preserve"> год</w:t>
            </w:r>
          </w:p>
        </w:tc>
        <w:tc>
          <w:tcPr>
            <w:tcW w:w="230" w:type="pct"/>
            <w:tcMar>
              <w:left w:w="28" w:type="dxa"/>
              <w:right w:w="28" w:type="dxa"/>
            </w:tcMar>
          </w:tcPr>
          <w:p w:rsidR="00E46427" w:rsidRPr="00B53628" w:rsidRDefault="00E46427" w:rsidP="00477156">
            <w:pPr>
              <w:jc w:val="center"/>
              <w:rPr>
                <w:color w:val="000000"/>
              </w:rPr>
            </w:pPr>
            <w:r>
              <w:rPr>
                <w:color w:val="000000"/>
                <w:sz w:val="22"/>
                <w:szCs w:val="22"/>
              </w:rPr>
              <w:t>2022</w:t>
            </w:r>
            <w:r w:rsidRPr="00B53628">
              <w:rPr>
                <w:color w:val="000000"/>
                <w:sz w:val="22"/>
                <w:szCs w:val="22"/>
              </w:rPr>
              <w:t xml:space="preserve"> год</w:t>
            </w:r>
          </w:p>
        </w:tc>
        <w:tc>
          <w:tcPr>
            <w:tcW w:w="260" w:type="pct"/>
            <w:tcMar>
              <w:left w:w="28" w:type="dxa"/>
              <w:right w:w="28" w:type="dxa"/>
            </w:tcMar>
          </w:tcPr>
          <w:p w:rsidR="00E46427" w:rsidRPr="00B53628" w:rsidRDefault="00E46427" w:rsidP="00477156">
            <w:pPr>
              <w:jc w:val="center"/>
              <w:rPr>
                <w:color w:val="000000"/>
              </w:rPr>
            </w:pPr>
            <w:r>
              <w:rPr>
                <w:color w:val="000000"/>
                <w:sz w:val="22"/>
                <w:szCs w:val="22"/>
              </w:rPr>
              <w:t>2023</w:t>
            </w:r>
            <w:r w:rsidRPr="00B53628">
              <w:rPr>
                <w:color w:val="000000"/>
                <w:sz w:val="22"/>
                <w:szCs w:val="22"/>
              </w:rPr>
              <w:t xml:space="preserve"> год</w:t>
            </w:r>
          </w:p>
        </w:tc>
        <w:tc>
          <w:tcPr>
            <w:tcW w:w="260" w:type="pct"/>
            <w:tcMar>
              <w:left w:w="28" w:type="dxa"/>
              <w:right w:w="28" w:type="dxa"/>
            </w:tcMar>
          </w:tcPr>
          <w:p w:rsidR="00E46427" w:rsidRPr="00B53628" w:rsidRDefault="00E46427" w:rsidP="00477156">
            <w:pPr>
              <w:jc w:val="center"/>
              <w:rPr>
                <w:color w:val="000000"/>
              </w:rPr>
            </w:pPr>
            <w:r>
              <w:rPr>
                <w:color w:val="000000"/>
                <w:sz w:val="22"/>
                <w:szCs w:val="22"/>
              </w:rPr>
              <w:t>2024</w:t>
            </w:r>
            <w:r w:rsidRPr="00B53628">
              <w:rPr>
                <w:color w:val="000000"/>
                <w:sz w:val="22"/>
                <w:szCs w:val="22"/>
              </w:rPr>
              <w:t xml:space="preserve"> год</w:t>
            </w:r>
          </w:p>
        </w:tc>
        <w:tc>
          <w:tcPr>
            <w:tcW w:w="253" w:type="pct"/>
            <w:tcMar>
              <w:left w:w="28" w:type="dxa"/>
              <w:right w:w="28" w:type="dxa"/>
            </w:tcMar>
          </w:tcPr>
          <w:p w:rsidR="00E46427" w:rsidRPr="00B53628" w:rsidRDefault="00E46427" w:rsidP="00477156">
            <w:pPr>
              <w:jc w:val="center"/>
              <w:rPr>
                <w:color w:val="000000"/>
              </w:rPr>
            </w:pPr>
            <w:r>
              <w:rPr>
                <w:color w:val="000000"/>
                <w:sz w:val="22"/>
                <w:szCs w:val="22"/>
              </w:rPr>
              <w:t>2025</w:t>
            </w:r>
            <w:r w:rsidRPr="00B53628">
              <w:rPr>
                <w:color w:val="000000"/>
                <w:sz w:val="22"/>
                <w:szCs w:val="22"/>
              </w:rPr>
              <w:t xml:space="preserve"> год</w:t>
            </w:r>
          </w:p>
        </w:tc>
        <w:tc>
          <w:tcPr>
            <w:tcW w:w="252" w:type="pct"/>
          </w:tcPr>
          <w:p w:rsidR="00E46427" w:rsidRDefault="00E46427" w:rsidP="00477156">
            <w:pPr>
              <w:jc w:val="center"/>
              <w:rPr>
                <w:color w:val="000000"/>
              </w:rPr>
            </w:pPr>
            <w:r>
              <w:rPr>
                <w:color w:val="000000"/>
                <w:sz w:val="22"/>
                <w:szCs w:val="22"/>
              </w:rPr>
              <w:t>2</w:t>
            </w:r>
            <w:r>
              <w:rPr>
                <w:color w:val="000000"/>
              </w:rPr>
              <w:t>026-2030</w:t>
            </w:r>
          </w:p>
        </w:tc>
        <w:tc>
          <w:tcPr>
            <w:tcW w:w="253" w:type="pct"/>
          </w:tcPr>
          <w:p w:rsidR="00E46427" w:rsidRDefault="00E46427" w:rsidP="00477156">
            <w:pPr>
              <w:jc w:val="center"/>
              <w:rPr>
                <w:color w:val="000000"/>
              </w:rPr>
            </w:pPr>
            <w:r>
              <w:rPr>
                <w:color w:val="000000"/>
              </w:rPr>
              <w:t>2031-2035</w:t>
            </w:r>
          </w:p>
        </w:tc>
      </w:tr>
      <w:tr w:rsidR="00E46427" w:rsidRPr="00B53628" w:rsidTr="00E81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125" w:type="pct"/>
            <w:tcBorders>
              <w:top w:val="single" w:sz="4" w:space="0" w:color="auto"/>
              <w:left w:val="single" w:sz="4" w:space="0" w:color="auto"/>
              <w:bottom w:val="single" w:sz="4" w:space="0" w:color="auto"/>
              <w:right w:val="single" w:sz="4" w:space="0" w:color="auto"/>
            </w:tcBorders>
            <w:noWrap/>
          </w:tcPr>
          <w:p w:rsidR="00E46427" w:rsidRPr="00B53628" w:rsidRDefault="00E46427" w:rsidP="00477156">
            <w:pPr>
              <w:jc w:val="center"/>
              <w:rPr>
                <w:color w:val="000000"/>
              </w:rPr>
            </w:pPr>
            <w:r w:rsidRPr="00B53628">
              <w:rPr>
                <w:color w:val="000000"/>
                <w:sz w:val="22"/>
                <w:szCs w:val="22"/>
              </w:rPr>
              <w:t>1</w:t>
            </w:r>
          </w:p>
        </w:tc>
        <w:tc>
          <w:tcPr>
            <w:tcW w:w="1752"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sidRPr="00B53628">
              <w:rPr>
                <w:color w:val="000000"/>
                <w:sz w:val="22"/>
                <w:szCs w:val="22"/>
              </w:rPr>
              <w:t>2</w:t>
            </w:r>
          </w:p>
        </w:tc>
        <w:tc>
          <w:tcPr>
            <w:tcW w:w="460"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sidRPr="00B53628">
              <w:rPr>
                <w:color w:val="000000"/>
                <w:sz w:val="22"/>
                <w:szCs w:val="22"/>
              </w:rPr>
              <w:t>3</w:t>
            </w:r>
          </w:p>
        </w:tc>
        <w:tc>
          <w:tcPr>
            <w:tcW w:w="333"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sz w:val="22"/>
                <w:szCs w:val="22"/>
              </w:rPr>
              <w:t>4</w:t>
            </w:r>
          </w:p>
        </w:tc>
        <w:tc>
          <w:tcPr>
            <w:tcW w:w="301"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rPr>
              <w:t>5</w:t>
            </w:r>
          </w:p>
        </w:tc>
        <w:tc>
          <w:tcPr>
            <w:tcW w:w="260"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sz w:val="22"/>
                <w:szCs w:val="22"/>
              </w:rPr>
              <w:t>6</w:t>
            </w:r>
          </w:p>
        </w:tc>
        <w:tc>
          <w:tcPr>
            <w:tcW w:w="260"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rPr>
              <w:t>7</w:t>
            </w:r>
          </w:p>
        </w:tc>
        <w:tc>
          <w:tcPr>
            <w:tcW w:w="230"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rPr>
              <w:t>8</w:t>
            </w:r>
          </w:p>
        </w:tc>
        <w:tc>
          <w:tcPr>
            <w:tcW w:w="260"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rPr>
              <w:t>9</w:t>
            </w:r>
          </w:p>
        </w:tc>
        <w:tc>
          <w:tcPr>
            <w:tcW w:w="260"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rPr>
              <w:t>10</w:t>
            </w:r>
          </w:p>
        </w:tc>
        <w:tc>
          <w:tcPr>
            <w:tcW w:w="253"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rPr>
              <w:t>11</w:t>
            </w:r>
          </w:p>
        </w:tc>
        <w:tc>
          <w:tcPr>
            <w:tcW w:w="252" w:type="pct"/>
            <w:tcBorders>
              <w:top w:val="single" w:sz="4" w:space="0" w:color="auto"/>
              <w:left w:val="single" w:sz="4" w:space="0" w:color="auto"/>
              <w:bottom w:val="single" w:sz="4" w:space="0" w:color="auto"/>
              <w:right w:val="single" w:sz="4" w:space="0" w:color="auto"/>
            </w:tcBorders>
          </w:tcPr>
          <w:p w:rsidR="00E46427" w:rsidRDefault="00E46427" w:rsidP="00477156">
            <w:pPr>
              <w:jc w:val="center"/>
              <w:rPr>
                <w:color w:val="000000"/>
              </w:rPr>
            </w:pPr>
            <w:r>
              <w:rPr>
                <w:color w:val="000000"/>
              </w:rPr>
              <w:t>12</w:t>
            </w:r>
          </w:p>
        </w:tc>
        <w:tc>
          <w:tcPr>
            <w:tcW w:w="253" w:type="pct"/>
            <w:tcBorders>
              <w:top w:val="single" w:sz="4" w:space="0" w:color="auto"/>
              <w:left w:val="single" w:sz="4" w:space="0" w:color="auto"/>
              <w:bottom w:val="single" w:sz="4" w:space="0" w:color="auto"/>
              <w:right w:val="single" w:sz="4" w:space="0" w:color="auto"/>
            </w:tcBorders>
          </w:tcPr>
          <w:p w:rsidR="00E46427" w:rsidRDefault="00E46427" w:rsidP="00477156">
            <w:pPr>
              <w:jc w:val="center"/>
              <w:rPr>
                <w:color w:val="000000"/>
              </w:rPr>
            </w:pPr>
            <w:r>
              <w:rPr>
                <w:color w:val="000000"/>
              </w:rPr>
              <w:t>13</w:t>
            </w:r>
          </w:p>
        </w:tc>
      </w:tr>
      <w:tr w:rsidR="00E46427" w:rsidRPr="00B53628" w:rsidTr="00E81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4495" w:type="pct"/>
            <w:gridSpan w:val="11"/>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r w:rsidRPr="006F7E74">
              <w:rPr>
                <w:b/>
                <w:color w:val="000000"/>
                <w:sz w:val="22"/>
                <w:szCs w:val="22"/>
              </w:rPr>
              <w:t xml:space="preserve">Муниципальная программа </w:t>
            </w:r>
            <w:r w:rsidRPr="00414C28">
              <w:rPr>
                <w:b/>
                <w:sz w:val="22"/>
                <w:szCs w:val="22"/>
              </w:rPr>
              <w:t xml:space="preserve">«Развитие транспортной системы Вурнарского </w:t>
            </w:r>
            <w:r w:rsidR="00414C28" w:rsidRPr="00414C28">
              <w:rPr>
                <w:b/>
                <w:sz w:val="22"/>
                <w:szCs w:val="22"/>
              </w:rPr>
              <w:t xml:space="preserve">муниципального округа </w:t>
            </w:r>
            <w:r w:rsidRPr="006F7E74">
              <w:rPr>
                <w:b/>
                <w:sz w:val="22"/>
                <w:szCs w:val="22"/>
              </w:rPr>
              <w:t>Чу</w:t>
            </w:r>
            <w:r w:rsidR="00414C28">
              <w:rPr>
                <w:b/>
                <w:sz w:val="22"/>
                <w:szCs w:val="22"/>
              </w:rPr>
              <w:t>вашской Республики</w:t>
            </w:r>
            <w:r w:rsidRPr="006F7E74">
              <w:rPr>
                <w:b/>
                <w:sz w:val="22"/>
                <w:szCs w:val="22"/>
              </w:rPr>
              <w:t>»</w:t>
            </w:r>
          </w:p>
        </w:tc>
        <w:tc>
          <w:tcPr>
            <w:tcW w:w="252" w:type="pct"/>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p>
        </w:tc>
        <w:tc>
          <w:tcPr>
            <w:tcW w:w="253" w:type="pct"/>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p>
        </w:tc>
      </w:tr>
      <w:tr w:rsidR="00E46427" w:rsidRPr="00B53628" w:rsidTr="00E81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4495" w:type="pct"/>
            <w:gridSpan w:val="11"/>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r w:rsidRPr="006F7E74">
              <w:rPr>
                <w:b/>
                <w:color w:val="000000"/>
                <w:sz w:val="22"/>
                <w:szCs w:val="22"/>
              </w:rPr>
              <w:t xml:space="preserve">Подпрограмма </w:t>
            </w:r>
            <w:r>
              <w:rPr>
                <w:b/>
                <w:sz w:val="22"/>
                <w:szCs w:val="22"/>
              </w:rPr>
              <w:t xml:space="preserve"> «Безопасные и качественные автомобильные дороги </w:t>
            </w:r>
            <w:r w:rsidR="00785D21">
              <w:rPr>
                <w:b/>
                <w:sz w:val="22"/>
                <w:szCs w:val="22"/>
              </w:rPr>
              <w:t xml:space="preserve">Вурнарского муниципального округа </w:t>
            </w:r>
            <w:r>
              <w:rPr>
                <w:b/>
                <w:sz w:val="22"/>
                <w:szCs w:val="22"/>
              </w:rPr>
              <w:t>Чувашской Республики</w:t>
            </w:r>
            <w:r w:rsidRPr="006F7E74">
              <w:rPr>
                <w:b/>
                <w:sz w:val="22"/>
                <w:szCs w:val="22"/>
              </w:rPr>
              <w:t>»</w:t>
            </w:r>
          </w:p>
        </w:tc>
        <w:tc>
          <w:tcPr>
            <w:tcW w:w="252" w:type="pct"/>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p>
        </w:tc>
        <w:tc>
          <w:tcPr>
            <w:tcW w:w="253" w:type="pct"/>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p>
        </w:tc>
      </w:tr>
      <w:tr w:rsidR="00E46427" w:rsidRPr="00B53628" w:rsidTr="00414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0"/>
        </w:trPr>
        <w:tc>
          <w:tcPr>
            <w:tcW w:w="125" w:type="pct"/>
            <w:tcBorders>
              <w:top w:val="single" w:sz="4" w:space="0" w:color="auto"/>
              <w:left w:val="single" w:sz="4" w:space="0" w:color="auto"/>
              <w:right w:val="single" w:sz="4" w:space="0" w:color="auto"/>
            </w:tcBorders>
            <w:noWrap/>
          </w:tcPr>
          <w:p w:rsidR="00E46427" w:rsidRPr="00825F56" w:rsidRDefault="00E46427" w:rsidP="00477156">
            <w:pPr>
              <w:widowControl w:val="0"/>
              <w:autoSpaceDE w:val="0"/>
              <w:autoSpaceDN w:val="0"/>
              <w:adjustRightInd w:val="0"/>
              <w:jc w:val="center"/>
            </w:pPr>
            <w:r w:rsidRPr="00825F56">
              <w:rPr>
                <w:sz w:val="22"/>
                <w:szCs w:val="22"/>
              </w:rPr>
              <w:t>1.</w:t>
            </w:r>
          </w:p>
          <w:p w:rsidR="00E46427" w:rsidRPr="00825F56" w:rsidRDefault="00E46427" w:rsidP="00477156">
            <w:pPr>
              <w:widowControl w:val="0"/>
              <w:autoSpaceDE w:val="0"/>
              <w:autoSpaceDN w:val="0"/>
              <w:adjustRightInd w:val="0"/>
              <w:jc w:val="center"/>
            </w:pPr>
          </w:p>
        </w:tc>
        <w:tc>
          <w:tcPr>
            <w:tcW w:w="1752" w:type="pct"/>
            <w:tcBorders>
              <w:top w:val="single" w:sz="4" w:space="0" w:color="auto"/>
              <w:left w:val="single" w:sz="4" w:space="0" w:color="auto"/>
              <w:right w:val="single" w:sz="4" w:space="0" w:color="auto"/>
            </w:tcBorders>
          </w:tcPr>
          <w:p w:rsidR="00E46427" w:rsidRPr="00825F56" w:rsidRDefault="00E46427" w:rsidP="00477156">
            <w:r w:rsidRPr="0040423F">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460" w:type="pct"/>
            <w:tcBorders>
              <w:top w:val="single" w:sz="4" w:space="0" w:color="auto"/>
              <w:left w:val="single" w:sz="4" w:space="0" w:color="auto"/>
              <w:right w:val="single" w:sz="4" w:space="0" w:color="auto"/>
            </w:tcBorders>
          </w:tcPr>
          <w:p w:rsidR="00E46427" w:rsidRPr="00825F56" w:rsidRDefault="00E46427" w:rsidP="00477156">
            <w:pPr>
              <w:widowControl w:val="0"/>
              <w:autoSpaceDE w:val="0"/>
              <w:autoSpaceDN w:val="0"/>
              <w:adjustRightInd w:val="0"/>
              <w:jc w:val="center"/>
            </w:pPr>
            <w:r>
              <w:rPr>
                <w:sz w:val="22"/>
                <w:szCs w:val="22"/>
              </w:rPr>
              <w:t>процент</w:t>
            </w:r>
          </w:p>
        </w:tc>
        <w:tc>
          <w:tcPr>
            <w:tcW w:w="333" w:type="pct"/>
            <w:tcBorders>
              <w:top w:val="single" w:sz="4" w:space="0" w:color="auto"/>
              <w:left w:val="single" w:sz="4" w:space="0" w:color="auto"/>
              <w:right w:val="single" w:sz="4" w:space="0" w:color="auto"/>
            </w:tcBorders>
          </w:tcPr>
          <w:p w:rsidR="00E46427" w:rsidRPr="00D66A4A" w:rsidRDefault="00E46427" w:rsidP="00477156">
            <w:pPr>
              <w:jc w:val="center"/>
            </w:pPr>
            <w:r>
              <w:t>58</w:t>
            </w:r>
          </w:p>
        </w:tc>
        <w:tc>
          <w:tcPr>
            <w:tcW w:w="301" w:type="pct"/>
            <w:tcBorders>
              <w:top w:val="single" w:sz="4" w:space="0" w:color="auto"/>
              <w:left w:val="single" w:sz="4" w:space="0" w:color="auto"/>
              <w:right w:val="single" w:sz="4" w:space="0" w:color="auto"/>
            </w:tcBorders>
            <w:noWrap/>
          </w:tcPr>
          <w:p w:rsidR="00E46427" w:rsidRPr="00D66A4A" w:rsidRDefault="00E46427" w:rsidP="00A84567">
            <w:pPr>
              <w:jc w:val="center"/>
            </w:pPr>
            <w:r>
              <w:t>5</w:t>
            </w:r>
            <w:r w:rsidR="00A84567">
              <w:t>5</w:t>
            </w:r>
          </w:p>
        </w:tc>
        <w:tc>
          <w:tcPr>
            <w:tcW w:w="260" w:type="pct"/>
            <w:tcBorders>
              <w:top w:val="single" w:sz="4" w:space="0" w:color="auto"/>
              <w:left w:val="single" w:sz="4" w:space="0" w:color="auto"/>
              <w:right w:val="single" w:sz="4" w:space="0" w:color="auto"/>
            </w:tcBorders>
          </w:tcPr>
          <w:p w:rsidR="00E46427" w:rsidRPr="00E23236" w:rsidRDefault="00E46427" w:rsidP="00A84567">
            <w:pPr>
              <w:jc w:val="center"/>
            </w:pPr>
            <w:r>
              <w:t>5</w:t>
            </w:r>
            <w:r w:rsidR="00A84567">
              <w:t>4</w:t>
            </w:r>
          </w:p>
        </w:tc>
        <w:tc>
          <w:tcPr>
            <w:tcW w:w="260" w:type="pct"/>
            <w:tcBorders>
              <w:top w:val="single" w:sz="4" w:space="0" w:color="auto"/>
              <w:left w:val="single" w:sz="4" w:space="0" w:color="auto"/>
              <w:right w:val="single" w:sz="4" w:space="0" w:color="auto"/>
            </w:tcBorders>
          </w:tcPr>
          <w:p w:rsidR="00E46427" w:rsidRPr="00E23236" w:rsidRDefault="00E46427" w:rsidP="00477156">
            <w:pPr>
              <w:jc w:val="center"/>
            </w:pPr>
            <w:r>
              <w:t>53</w:t>
            </w:r>
          </w:p>
        </w:tc>
        <w:tc>
          <w:tcPr>
            <w:tcW w:w="230" w:type="pct"/>
            <w:tcBorders>
              <w:top w:val="single" w:sz="4" w:space="0" w:color="auto"/>
              <w:left w:val="single" w:sz="4" w:space="0" w:color="auto"/>
              <w:right w:val="single" w:sz="4" w:space="0" w:color="auto"/>
            </w:tcBorders>
          </w:tcPr>
          <w:p w:rsidR="00E46427" w:rsidRPr="00E23236" w:rsidRDefault="00E46427" w:rsidP="00477156">
            <w:pPr>
              <w:jc w:val="center"/>
            </w:pPr>
            <w:r>
              <w:t>52</w:t>
            </w:r>
          </w:p>
        </w:tc>
        <w:tc>
          <w:tcPr>
            <w:tcW w:w="260" w:type="pct"/>
            <w:tcBorders>
              <w:top w:val="single" w:sz="4" w:space="0" w:color="auto"/>
              <w:left w:val="single" w:sz="4" w:space="0" w:color="auto"/>
              <w:right w:val="single" w:sz="4" w:space="0" w:color="auto"/>
            </w:tcBorders>
          </w:tcPr>
          <w:p w:rsidR="00E46427" w:rsidRPr="00E23236" w:rsidRDefault="00E46427" w:rsidP="00477156">
            <w:pPr>
              <w:jc w:val="center"/>
            </w:pPr>
            <w:r>
              <w:t>51</w:t>
            </w:r>
          </w:p>
        </w:tc>
        <w:tc>
          <w:tcPr>
            <w:tcW w:w="260" w:type="pct"/>
            <w:tcBorders>
              <w:top w:val="single" w:sz="4" w:space="0" w:color="auto"/>
              <w:left w:val="single" w:sz="4" w:space="0" w:color="auto"/>
              <w:right w:val="single" w:sz="4" w:space="0" w:color="auto"/>
            </w:tcBorders>
          </w:tcPr>
          <w:p w:rsidR="00E46427" w:rsidRPr="00E23236" w:rsidRDefault="00E46427" w:rsidP="00477156">
            <w:pPr>
              <w:jc w:val="center"/>
            </w:pPr>
            <w:r>
              <w:t>49</w:t>
            </w:r>
          </w:p>
        </w:tc>
        <w:tc>
          <w:tcPr>
            <w:tcW w:w="253" w:type="pct"/>
            <w:tcBorders>
              <w:top w:val="single" w:sz="4" w:space="0" w:color="auto"/>
              <w:left w:val="single" w:sz="4" w:space="0" w:color="auto"/>
              <w:right w:val="single" w:sz="4" w:space="0" w:color="auto"/>
            </w:tcBorders>
          </w:tcPr>
          <w:p w:rsidR="00E46427" w:rsidRPr="00E23236" w:rsidRDefault="00E46427" w:rsidP="00477156">
            <w:pPr>
              <w:jc w:val="center"/>
            </w:pPr>
            <w:r>
              <w:t>48</w:t>
            </w:r>
          </w:p>
        </w:tc>
        <w:tc>
          <w:tcPr>
            <w:tcW w:w="252" w:type="pct"/>
            <w:tcBorders>
              <w:top w:val="single" w:sz="4" w:space="0" w:color="auto"/>
              <w:left w:val="single" w:sz="4" w:space="0" w:color="auto"/>
              <w:right w:val="single" w:sz="4" w:space="0" w:color="auto"/>
            </w:tcBorders>
          </w:tcPr>
          <w:p w:rsidR="00E46427" w:rsidRPr="00E23236" w:rsidRDefault="00A84567" w:rsidP="00477156">
            <w:pPr>
              <w:jc w:val="center"/>
            </w:pPr>
            <w:r>
              <w:t>46</w:t>
            </w:r>
          </w:p>
        </w:tc>
        <w:tc>
          <w:tcPr>
            <w:tcW w:w="253" w:type="pct"/>
            <w:tcBorders>
              <w:top w:val="single" w:sz="4" w:space="0" w:color="auto"/>
              <w:left w:val="single" w:sz="4" w:space="0" w:color="auto"/>
              <w:right w:val="single" w:sz="4" w:space="0" w:color="auto"/>
            </w:tcBorders>
          </w:tcPr>
          <w:p w:rsidR="00E46427" w:rsidRPr="00E23236" w:rsidRDefault="00E46427" w:rsidP="00A84567">
            <w:pPr>
              <w:jc w:val="center"/>
            </w:pPr>
            <w:r>
              <w:t>4</w:t>
            </w:r>
            <w:r w:rsidR="00A84567">
              <w:t>3</w:t>
            </w:r>
          </w:p>
        </w:tc>
      </w:tr>
      <w:tr w:rsidR="00E46427" w:rsidRPr="00B53628" w:rsidTr="00E81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495" w:type="pct"/>
            <w:gridSpan w:val="11"/>
            <w:tcBorders>
              <w:top w:val="single" w:sz="4" w:space="0" w:color="auto"/>
              <w:left w:val="single" w:sz="4" w:space="0" w:color="auto"/>
              <w:bottom w:val="single" w:sz="4" w:space="0" w:color="auto"/>
              <w:right w:val="single" w:sz="4" w:space="0" w:color="auto"/>
            </w:tcBorders>
          </w:tcPr>
          <w:p w:rsidR="00E46427" w:rsidRPr="006F7E74" w:rsidRDefault="00E46427" w:rsidP="00024EF5">
            <w:pPr>
              <w:jc w:val="center"/>
              <w:rPr>
                <w:b/>
              </w:rPr>
            </w:pPr>
            <w:r w:rsidRPr="006F7E74">
              <w:rPr>
                <w:b/>
                <w:color w:val="000000"/>
                <w:sz w:val="22"/>
                <w:szCs w:val="22"/>
              </w:rPr>
              <w:t xml:space="preserve">Подпрограмма </w:t>
            </w:r>
            <w:r w:rsidRPr="006F7E74">
              <w:rPr>
                <w:b/>
                <w:sz w:val="22"/>
                <w:szCs w:val="22"/>
              </w:rPr>
              <w:t xml:space="preserve"> «</w:t>
            </w:r>
            <w:r w:rsidR="00024EF5" w:rsidRPr="006F7E74">
              <w:rPr>
                <w:b/>
                <w:color w:val="000000"/>
                <w:sz w:val="22"/>
                <w:szCs w:val="22"/>
              </w:rPr>
              <w:t>Безопасност</w:t>
            </w:r>
            <w:r w:rsidR="00024EF5">
              <w:rPr>
                <w:b/>
                <w:color w:val="000000"/>
                <w:sz w:val="22"/>
                <w:szCs w:val="22"/>
              </w:rPr>
              <w:t>ь</w:t>
            </w:r>
            <w:r w:rsidR="00024EF5" w:rsidRPr="006F7E74">
              <w:rPr>
                <w:b/>
                <w:color w:val="000000"/>
                <w:sz w:val="22"/>
                <w:szCs w:val="22"/>
              </w:rPr>
              <w:t xml:space="preserve"> </w:t>
            </w:r>
            <w:r w:rsidRPr="006F7E74">
              <w:rPr>
                <w:b/>
                <w:color w:val="000000"/>
                <w:sz w:val="22"/>
                <w:szCs w:val="22"/>
              </w:rPr>
              <w:t>дорожного движения</w:t>
            </w:r>
            <w:r w:rsidRPr="006F7E74">
              <w:rPr>
                <w:b/>
                <w:sz w:val="22"/>
                <w:szCs w:val="22"/>
              </w:rPr>
              <w:t xml:space="preserve"> в Вурнарском </w:t>
            </w:r>
            <w:r w:rsidR="00785D21">
              <w:rPr>
                <w:b/>
                <w:sz w:val="22"/>
                <w:szCs w:val="22"/>
              </w:rPr>
              <w:t xml:space="preserve">муниципальном округе </w:t>
            </w:r>
            <w:r>
              <w:rPr>
                <w:b/>
                <w:sz w:val="22"/>
                <w:szCs w:val="22"/>
              </w:rPr>
              <w:t xml:space="preserve"> Чувашской Республики</w:t>
            </w:r>
            <w:r w:rsidRPr="006F7E74">
              <w:rPr>
                <w:b/>
                <w:sz w:val="22"/>
                <w:szCs w:val="22"/>
              </w:rPr>
              <w:t>»</w:t>
            </w:r>
          </w:p>
        </w:tc>
        <w:tc>
          <w:tcPr>
            <w:tcW w:w="252" w:type="pct"/>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p>
        </w:tc>
        <w:tc>
          <w:tcPr>
            <w:tcW w:w="253" w:type="pct"/>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p>
        </w:tc>
      </w:tr>
      <w:tr w:rsidR="00E46427" w:rsidRPr="00BE15FF" w:rsidTr="00E81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5" w:type="pct"/>
            <w:tcBorders>
              <w:top w:val="single" w:sz="4" w:space="0" w:color="auto"/>
              <w:left w:val="single" w:sz="4" w:space="0" w:color="auto"/>
              <w:bottom w:val="single" w:sz="4" w:space="0" w:color="auto"/>
              <w:right w:val="single" w:sz="4" w:space="0" w:color="auto"/>
            </w:tcBorders>
            <w:noWrap/>
          </w:tcPr>
          <w:p w:rsidR="00E46427" w:rsidRPr="00BE15FF" w:rsidRDefault="00E46427" w:rsidP="00477156">
            <w:pPr>
              <w:autoSpaceDE w:val="0"/>
              <w:autoSpaceDN w:val="0"/>
              <w:adjustRightInd w:val="0"/>
              <w:jc w:val="center"/>
            </w:pPr>
            <w:r>
              <w:rPr>
                <w:sz w:val="22"/>
                <w:szCs w:val="22"/>
              </w:rPr>
              <w:t>2</w:t>
            </w:r>
            <w:r w:rsidRPr="00BE15FF">
              <w:rPr>
                <w:sz w:val="22"/>
                <w:szCs w:val="22"/>
              </w:rPr>
              <w:t>.</w:t>
            </w:r>
          </w:p>
        </w:tc>
        <w:tc>
          <w:tcPr>
            <w:tcW w:w="1752"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both"/>
            </w:pPr>
            <w:r>
              <w:rPr>
                <w:sz w:val="22"/>
                <w:szCs w:val="22"/>
              </w:rPr>
              <w:t>Сокращение смертности от дорожно-транспортных происшествий, в том числе детской смертности</w:t>
            </w:r>
          </w:p>
        </w:tc>
        <w:tc>
          <w:tcPr>
            <w:tcW w:w="460"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rsidRPr="00BE15FF">
              <w:rPr>
                <w:sz w:val="22"/>
                <w:szCs w:val="22"/>
              </w:rPr>
              <w:t>чел.</w:t>
            </w:r>
          </w:p>
        </w:tc>
        <w:tc>
          <w:tcPr>
            <w:tcW w:w="333"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rPr>
                <w:sz w:val="22"/>
                <w:szCs w:val="22"/>
              </w:rPr>
              <w:t>6</w:t>
            </w:r>
          </w:p>
        </w:tc>
        <w:tc>
          <w:tcPr>
            <w:tcW w:w="301" w:type="pct"/>
            <w:tcBorders>
              <w:top w:val="single" w:sz="4" w:space="0" w:color="auto"/>
              <w:left w:val="single" w:sz="4" w:space="0" w:color="auto"/>
              <w:bottom w:val="single" w:sz="4" w:space="0" w:color="auto"/>
              <w:right w:val="single" w:sz="4" w:space="0" w:color="auto"/>
            </w:tcBorders>
            <w:noWrap/>
          </w:tcPr>
          <w:p w:rsidR="00E46427" w:rsidRPr="00BE15FF" w:rsidRDefault="000133AF" w:rsidP="00477156">
            <w:pPr>
              <w:autoSpaceDE w:val="0"/>
              <w:autoSpaceDN w:val="0"/>
              <w:adjustRightInd w:val="0"/>
              <w:jc w:val="center"/>
            </w:pPr>
            <w:r>
              <w:t>3</w:t>
            </w:r>
          </w:p>
        </w:tc>
        <w:tc>
          <w:tcPr>
            <w:tcW w:w="260" w:type="pct"/>
            <w:tcBorders>
              <w:top w:val="single" w:sz="4" w:space="0" w:color="auto"/>
              <w:left w:val="single" w:sz="4" w:space="0" w:color="auto"/>
              <w:bottom w:val="single" w:sz="4" w:space="0" w:color="auto"/>
              <w:right w:val="single" w:sz="4" w:space="0" w:color="auto"/>
            </w:tcBorders>
          </w:tcPr>
          <w:p w:rsidR="00E46427" w:rsidRPr="00BE15FF" w:rsidRDefault="000133AF" w:rsidP="00477156">
            <w:pPr>
              <w:autoSpaceDE w:val="0"/>
              <w:autoSpaceDN w:val="0"/>
              <w:adjustRightInd w:val="0"/>
              <w:jc w:val="center"/>
            </w:pPr>
            <w:r>
              <w:t>6</w:t>
            </w:r>
          </w:p>
        </w:tc>
        <w:tc>
          <w:tcPr>
            <w:tcW w:w="260" w:type="pct"/>
            <w:tcBorders>
              <w:top w:val="single" w:sz="4" w:space="0" w:color="auto"/>
              <w:left w:val="single" w:sz="4" w:space="0" w:color="auto"/>
              <w:bottom w:val="single" w:sz="4" w:space="0" w:color="auto"/>
              <w:right w:val="single" w:sz="4" w:space="0" w:color="auto"/>
            </w:tcBorders>
          </w:tcPr>
          <w:p w:rsidR="00E46427" w:rsidRPr="00BE15FF" w:rsidRDefault="000133AF" w:rsidP="00477156">
            <w:pPr>
              <w:autoSpaceDE w:val="0"/>
              <w:autoSpaceDN w:val="0"/>
              <w:adjustRightInd w:val="0"/>
              <w:jc w:val="center"/>
            </w:pPr>
            <w:r>
              <w:rPr>
                <w:sz w:val="22"/>
                <w:szCs w:val="22"/>
              </w:rPr>
              <w:t>3</w:t>
            </w:r>
          </w:p>
        </w:tc>
        <w:tc>
          <w:tcPr>
            <w:tcW w:w="230" w:type="pct"/>
            <w:tcBorders>
              <w:top w:val="single" w:sz="4" w:space="0" w:color="auto"/>
              <w:left w:val="single" w:sz="4" w:space="0" w:color="auto"/>
              <w:bottom w:val="single" w:sz="4" w:space="0" w:color="auto"/>
              <w:right w:val="single" w:sz="4" w:space="0" w:color="auto"/>
            </w:tcBorders>
          </w:tcPr>
          <w:p w:rsidR="00E46427" w:rsidRPr="00BE15FF" w:rsidRDefault="000133AF" w:rsidP="00477156">
            <w:pPr>
              <w:autoSpaceDE w:val="0"/>
              <w:autoSpaceDN w:val="0"/>
              <w:adjustRightInd w:val="0"/>
              <w:jc w:val="center"/>
            </w:pPr>
            <w:r>
              <w:t>3</w:t>
            </w:r>
          </w:p>
        </w:tc>
        <w:tc>
          <w:tcPr>
            <w:tcW w:w="260"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t>4</w:t>
            </w:r>
          </w:p>
        </w:tc>
        <w:tc>
          <w:tcPr>
            <w:tcW w:w="260" w:type="pct"/>
            <w:tcBorders>
              <w:top w:val="single" w:sz="4" w:space="0" w:color="auto"/>
              <w:left w:val="single" w:sz="4" w:space="0" w:color="auto"/>
              <w:bottom w:val="single" w:sz="4" w:space="0" w:color="auto"/>
              <w:right w:val="single" w:sz="4" w:space="0" w:color="auto"/>
            </w:tcBorders>
          </w:tcPr>
          <w:p w:rsidR="00E46427" w:rsidRPr="00BE15FF" w:rsidRDefault="00E81549" w:rsidP="00477156">
            <w:pPr>
              <w:autoSpaceDE w:val="0"/>
              <w:autoSpaceDN w:val="0"/>
              <w:adjustRightInd w:val="0"/>
              <w:jc w:val="center"/>
            </w:pPr>
            <w:r>
              <w:t>4</w:t>
            </w:r>
          </w:p>
        </w:tc>
        <w:tc>
          <w:tcPr>
            <w:tcW w:w="253"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rPr>
                <w:sz w:val="22"/>
                <w:szCs w:val="22"/>
              </w:rPr>
              <w:t>3</w:t>
            </w:r>
          </w:p>
        </w:tc>
        <w:tc>
          <w:tcPr>
            <w:tcW w:w="252" w:type="pct"/>
            <w:tcBorders>
              <w:top w:val="single" w:sz="4" w:space="0" w:color="auto"/>
              <w:left w:val="single" w:sz="4" w:space="0" w:color="auto"/>
              <w:bottom w:val="single" w:sz="4" w:space="0" w:color="auto"/>
              <w:right w:val="single" w:sz="4" w:space="0" w:color="auto"/>
            </w:tcBorders>
          </w:tcPr>
          <w:p w:rsidR="00E46427" w:rsidRDefault="00E81549" w:rsidP="00477156">
            <w:pPr>
              <w:autoSpaceDE w:val="0"/>
              <w:autoSpaceDN w:val="0"/>
              <w:adjustRightInd w:val="0"/>
              <w:jc w:val="center"/>
            </w:pPr>
            <w:r>
              <w:rPr>
                <w:sz w:val="22"/>
                <w:szCs w:val="22"/>
              </w:rPr>
              <w:t>3</w:t>
            </w:r>
          </w:p>
        </w:tc>
        <w:tc>
          <w:tcPr>
            <w:tcW w:w="253"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rPr>
                <w:sz w:val="22"/>
                <w:szCs w:val="22"/>
              </w:rPr>
              <w:t>2</w:t>
            </w:r>
          </w:p>
        </w:tc>
      </w:tr>
      <w:tr w:rsidR="00E81549" w:rsidRPr="00BE15FF" w:rsidTr="00E81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5" w:type="pct"/>
            <w:tcBorders>
              <w:top w:val="single" w:sz="4" w:space="0" w:color="auto"/>
              <w:left w:val="single" w:sz="4" w:space="0" w:color="auto"/>
              <w:bottom w:val="single" w:sz="4" w:space="0" w:color="auto"/>
              <w:right w:val="single" w:sz="4" w:space="0" w:color="auto"/>
            </w:tcBorders>
            <w:noWrap/>
          </w:tcPr>
          <w:p w:rsidR="00E81549" w:rsidRPr="00BE15FF" w:rsidRDefault="00E81549" w:rsidP="00477156">
            <w:pPr>
              <w:autoSpaceDE w:val="0"/>
              <w:autoSpaceDN w:val="0"/>
              <w:adjustRightInd w:val="0"/>
              <w:jc w:val="center"/>
            </w:pPr>
            <w:r>
              <w:rPr>
                <w:sz w:val="22"/>
                <w:szCs w:val="22"/>
              </w:rPr>
              <w:t>3</w:t>
            </w:r>
            <w:r w:rsidRPr="00BE15FF">
              <w:rPr>
                <w:sz w:val="22"/>
                <w:szCs w:val="22"/>
              </w:rPr>
              <w:t>.</w:t>
            </w:r>
          </w:p>
        </w:tc>
        <w:tc>
          <w:tcPr>
            <w:tcW w:w="1752" w:type="pct"/>
            <w:tcBorders>
              <w:top w:val="single" w:sz="4" w:space="0" w:color="auto"/>
              <w:left w:val="single" w:sz="4" w:space="0" w:color="auto"/>
              <w:bottom w:val="single" w:sz="4" w:space="0" w:color="auto"/>
              <w:right w:val="single" w:sz="4" w:space="0" w:color="auto"/>
            </w:tcBorders>
          </w:tcPr>
          <w:p w:rsidR="00E81549" w:rsidRPr="00BE15FF" w:rsidRDefault="00E81549" w:rsidP="00477156">
            <w:pPr>
              <w:autoSpaceDE w:val="0"/>
              <w:autoSpaceDN w:val="0"/>
              <w:adjustRightInd w:val="0"/>
              <w:jc w:val="both"/>
            </w:pPr>
            <w:r w:rsidRPr="00BE15FF">
              <w:rPr>
                <w:sz w:val="22"/>
                <w:szCs w:val="22"/>
              </w:rPr>
              <w:t xml:space="preserve">Снижение тяжести последствий (по сравнению с </w:t>
            </w:r>
            <w:r w:rsidRPr="002B1D75">
              <w:rPr>
                <w:sz w:val="22"/>
                <w:szCs w:val="22"/>
              </w:rPr>
              <w:t>201</w:t>
            </w:r>
            <w:r>
              <w:rPr>
                <w:sz w:val="22"/>
                <w:szCs w:val="22"/>
              </w:rPr>
              <w:t>9</w:t>
            </w:r>
            <w:r w:rsidRPr="00BE15FF">
              <w:rPr>
                <w:sz w:val="22"/>
                <w:szCs w:val="22"/>
              </w:rPr>
              <w:t xml:space="preserve"> годом)</w:t>
            </w:r>
          </w:p>
        </w:tc>
        <w:tc>
          <w:tcPr>
            <w:tcW w:w="460" w:type="pct"/>
            <w:tcBorders>
              <w:top w:val="single" w:sz="4" w:space="0" w:color="auto"/>
              <w:left w:val="single" w:sz="4" w:space="0" w:color="auto"/>
              <w:bottom w:val="single" w:sz="4" w:space="0" w:color="auto"/>
              <w:right w:val="single" w:sz="4" w:space="0" w:color="auto"/>
            </w:tcBorders>
          </w:tcPr>
          <w:p w:rsidR="00E81549" w:rsidRPr="00BE15FF" w:rsidRDefault="00E81549" w:rsidP="00477156">
            <w:pPr>
              <w:autoSpaceDE w:val="0"/>
              <w:autoSpaceDN w:val="0"/>
              <w:adjustRightInd w:val="0"/>
              <w:jc w:val="center"/>
            </w:pPr>
            <w:r w:rsidRPr="00BE15FF">
              <w:rPr>
                <w:sz w:val="22"/>
                <w:szCs w:val="22"/>
              </w:rPr>
              <w:t>Число погибших на 100 пострадавших</w:t>
            </w:r>
          </w:p>
        </w:tc>
        <w:tc>
          <w:tcPr>
            <w:tcW w:w="333" w:type="pct"/>
            <w:tcBorders>
              <w:top w:val="single" w:sz="4" w:space="0" w:color="auto"/>
              <w:left w:val="single" w:sz="4" w:space="0" w:color="auto"/>
              <w:bottom w:val="single" w:sz="4" w:space="0" w:color="auto"/>
              <w:right w:val="single" w:sz="4" w:space="0" w:color="auto"/>
            </w:tcBorders>
          </w:tcPr>
          <w:p w:rsidR="00E81549" w:rsidRPr="00BE15FF" w:rsidRDefault="00E81549" w:rsidP="00477156">
            <w:pPr>
              <w:autoSpaceDE w:val="0"/>
              <w:autoSpaceDN w:val="0"/>
              <w:adjustRightInd w:val="0"/>
              <w:jc w:val="center"/>
            </w:pPr>
            <w:r>
              <w:rPr>
                <w:sz w:val="22"/>
                <w:szCs w:val="22"/>
              </w:rPr>
              <w:t>12</w:t>
            </w:r>
          </w:p>
        </w:tc>
        <w:tc>
          <w:tcPr>
            <w:tcW w:w="301" w:type="pct"/>
            <w:tcBorders>
              <w:top w:val="single" w:sz="4" w:space="0" w:color="auto"/>
              <w:left w:val="single" w:sz="4" w:space="0" w:color="auto"/>
              <w:bottom w:val="single" w:sz="4" w:space="0" w:color="auto"/>
              <w:right w:val="single" w:sz="4" w:space="0" w:color="auto"/>
            </w:tcBorders>
            <w:noWrap/>
          </w:tcPr>
          <w:p w:rsidR="00E81549" w:rsidRPr="00BE15FF" w:rsidRDefault="00E81549" w:rsidP="00A84567">
            <w:pPr>
              <w:autoSpaceDE w:val="0"/>
              <w:autoSpaceDN w:val="0"/>
              <w:adjustRightInd w:val="0"/>
              <w:jc w:val="center"/>
            </w:pPr>
            <w:r>
              <w:t>3</w:t>
            </w:r>
          </w:p>
        </w:tc>
        <w:tc>
          <w:tcPr>
            <w:tcW w:w="260" w:type="pct"/>
            <w:tcBorders>
              <w:top w:val="single" w:sz="4" w:space="0" w:color="auto"/>
              <w:left w:val="single" w:sz="4" w:space="0" w:color="auto"/>
              <w:bottom w:val="single" w:sz="4" w:space="0" w:color="auto"/>
              <w:right w:val="single" w:sz="4" w:space="0" w:color="auto"/>
            </w:tcBorders>
          </w:tcPr>
          <w:p w:rsidR="00E81549" w:rsidRPr="00BE15FF" w:rsidRDefault="00E81549" w:rsidP="00A84567">
            <w:pPr>
              <w:autoSpaceDE w:val="0"/>
              <w:autoSpaceDN w:val="0"/>
              <w:adjustRightInd w:val="0"/>
              <w:jc w:val="center"/>
            </w:pPr>
            <w:r>
              <w:t>6</w:t>
            </w:r>
          </w:p>
        </w:tc>
        <w:tc>
          <w:tcPr>
            <w:tcW w:w="260" w:type="pct"/>
            <w:tcBorders>
              <w:top w:val="single" w:sz="4" w:space="0" w:color="auto"/>
              <w:left w:val="single" w:sz="4" w:space="0" w:color="auto"/>
              <w:bottom w:val="single" w:sz="4" w:space="0" w:color="auto"/>
              <w:right w:val="single" w:sz="4" w:space="0" w:color="auto"/>
            </w:tcBorders>
          </w:tcPr>
          <w:p w:rsidR="00E81549" w:rsidRPr="00BE15FF" w:rsidRDefault="00E81549" w:rsidP="00A84567">
            <w:pPr>
              <w:autoSpaceDE w:val="0"/>
              <w:autoSpaceDN w:val="0"/>
              <w:adjustRightInd w:val="0"/>
              <w:jc w:val="center"/>
            </w:pPr>
            <w:r>
              <w:rPr>
                <w:sz w:val="22"/>
                <w:szCs w:val="22"/>
              </w:rPr>
              <w:t>3</w:t>
            </w:r>
          </w:p>
        </w:tc>
        <w:tc>
          <w:tcPr>
            <w:tcW w:w="230" w:type="pct"/>
            <w:tcBorders>
              <w:top w:val="single" w:sz="4" w:space="0" w:color="auto"/>
              <w:left w:val="single" w:sz="4" w:space="0" w:color="auto"/>
              <w:bottom w:val="single" w:sz="4" w:space="0" w:color="auto"/>
              <w:right w:val="single" w:sz="4" w:space="0" w:color="auto"/>
            </w:tcBorders>
          </w:tcPr>
          <w:p w:rsidR="00E81549" w:rsidRPr="00BE15FF" w:rsidRDefault="00E81549" w:rsidP="00A84567">
            <w:pPr>
              <w:autoSpaceDE w:val="0"/>
              <w:autoSpaceDN w:val="0"/>
              <w:adjustRightInd w:val="0"/>
              <w:jc w:val="center"/>
            </w:pPr>
            <w:r>
              <w:t>3</w:t>
            </w:r>
          </w:p>
        </w:tc>
        <w:tc>
          <w:tcPr>
            <w:tcW w:w="260" w:type="pct"/>
            <w:tcBorders>
              <w:top w:val="single" w:sz="4" w:space="0" w:color="auto"/>
              <w:left w:val="single" w:sz="4" w:space="0" w:color="auto"/>
              <w:bottom w:val="single" w:sz="4" w:space="0" w:color="auto"/>
              <w:right w:val="single" w:sz="4" w:space="0" w:color="auto"/>
            </w:tcBorders>
          </w:tcPr>
          <w:p w:rsidR="00E81549" w:rsidRPr="00BE15FF" w:rsidRDefault="00E81549" w:rsidP="00A84567">
            <w:pPr>
              <w:autoSpaceDE w:val="0"/>
              <w:autoSpaceDN w:val="0"/>
              <w:adjustRightInd w:val="0"/>
              <w:jc w:val="center"/>
            </w:pPr>
            <w:r>
              <w:t>4</w:t>
            </w:r>
          </w:p>
        </w:tc>
        <w:tc>
          <w:tcPr>
            <w:tcW w:w="260" w:type="pct"/>
            <w:tcBorders>
              <w:top w:val="single" w:sz="4" w:space="0" w:color="auto"/>
              <w:left w:val="single" w:sz="4" w:space="0" w:color="auto"/>
              <w:bottom w:val="single" w:sz="4" w:space="0" w:color="auto"/>
              <w:right w:val="single" w:sz="4" w:space="0" w:color="auto"/>
            </w:tcBorders>
          </w:tcPr>
          <w:p w:rsidR="00E81549" w:rsidRPr="00BE15FF" w:rsidRDefault="00E81549" w:rsidP="00A84567">
            <w:pPr>
              <w:autoSpaceDE w:val="0"/>
              <w:autoSpaceDN w:val="0"/>
              <w:adjustRightInd w:val="0"/>
              <w:jc w:val="center"/>
            </w:pPr>
            <w:r>
              <w:t>4</w:t>
            </w:r>
          </w:p>
        </w:tc>
        <w:tc>
          <w:tcPr>
            <w:tcW w:w="253" w:type="pct"/>
            <w:tcBorders>
              <w:top w:val="single" w:sz="4" w:space="0" w:color="auto"/>
              <w:left w:val="single" w:sz="4" w:space="0" w:color="auto"/>
              <w:bottom w:val="single" w:sz="4" w:space="0" w:color="auto"/>
              <w:right w:val="single" w:sz="4" w:space="0" w:color="auto"/>
            </w:tcBorders>
          </w:tcPr>
          <w:p w:rsidR="00E81549" w:rsidRPr="00BE15FF" w:rsidRDefault="00E81549" w:rsidP="00A84567">
            <w:pPr>
              <w:autoSpaceDE w:val="0"/>
              <w:autoSpaceDN w:val="0"/>
              <w:adjustRightInd w:val="0"/>
              <w:jc w:val="center"/>
            </w:pPr>
            <w:r>
              <w:rPr>
                <w:sz w:val="22"/>
                <w:szCs w:val="22"/>
              </w:rPr>
              <w:t>3</w:t>
            </w:r>
          </w:p>
        </w:tc>
        <w:tc>
          <w:tcPr>
            <w:tcW w:w="252" w:type="pct"/>
            <w:tcBorders>
              <w:top w:val="single" w:sz="4" w:space="0" w:color="auto"/>
              <w:left w:val="single" w:sz="4" w:space="0" w:color="auto"/>
              <w:bottom w:val="single" w:sz="4" w:space="0" w:color="auto"/>
              <w:right w:val="single" w:sz="4" w:space="0" w:color="auto"/>
            </w:tcBorders>
          </w:tcPr>
          <w:p w:rsidR="00E81549" w:rsidRDefault="00E81549" w:rsidP="00A84567">
            <w:pPr>
              <w:autoSpaceDE w:val="0"/>
              <w:autoSpaceDN w:val="0"/>
              <w:adjustRightInd w:val="0"/>
              <w:jc w:val="center"/>
            </w:pPr>
            <w:r>
              <w:rPr>
                <w:sz w:val="22"/>
                <w:szCs w:val="22"/>
              </w:rPr>
              <w:t>3</w:t>
            </w:r>
          </w:p>
        </w:tc>
        <w:tc>
          <w:tcPr>
            <w:tcW w:w="253" w:type="pct"/>
            <w:tcBorders>
              <w:top w:val="single" w:sz="4" w:space="0" w:color="auto"/>
              <w:left w:val="single" w:sz="4" w:space="0" w:color="auto"/>
              <w:bottom w:val="single" w:sz="4" w:space="0" w:color="auto"/>
              <w:right w:val="single" w:sz="4" w:space="0" w:color="auto"/>
            </w:tcBorders>
          </w:tcPr>
          <w:p w:rsidR="00E81549" w:rsidRDefault="00E81549" w:rsidP="00A84567">
            <w:pPr>
              <w:autoSpaceDE w:val="0"/>
              <w:autoSpaceDN w:val="0"/>
              <w:adjustRightInd w:val="0"/>
              <w:jc w:val="center"/>
            </w:pPr>
            <w:r>
              <w:rPr>
                <w:sz w:val="22"/>
                <w:szCs w:val="22"/>
              </w:rPr>
              <w:t>2</w:t>
            </w:r>
          </w:p>
        </w:tc>
      </w:tr>
      <w:tr w:rsidR="00E46427" w:rsidRPr="00BE15FF" w:rsidTr="00E81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5" w:type="pct"/>
            <w:tcBorders>
              <w:top w:val="single" w:sz="4" w:space="0" w:color="auto"/>
              <w:left w:val="single" w:sz="4" w:space="0" w:color="auto"/>
              <w:bottom w:val="single" w:sz="4" w:space="0" w:color="auto"/>
              <w:right w:val="single" w:sz="4" w:space="0" w:color="auto"/>
            </w:tcBorders>
            <w:noWrap/>
          </w:tcPr>
          <w:p w:rsidR="00E46427" w:rsidRDefault="00E46427" w:rsidP="00477156">
            <w:pPr>
              <w:autoSpaceDE w:val="0"/>
              <w:autoSpaceDN w:val="0"/>
              <w:adjustRightInd w:val="0"/>
              <w:jc w:val="center"/>
            </w:pPr>
            <w:r>
              <w:rPr>
                <w:sz w:val="22"/>
                <w:szCs w:val="22"/>
              </w:rPr>
              <w:t>4.</w:t>
            </w:r>
          </w:p>
        </w:tc>
        <w:tc>
          <w:tcPr>
            <w:tcW w:w="1752"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both"/>
            </w:pPr>
            <w:r>
              <w:rPr>
                <w:sz w:val="22"/>
                <w:szCs w:val="22"/>
              </w:rPr>
              <w:t xml:space="preserve">Снижение доли дорожно-транспортных происшествий (далее – ДТП), совершению которых сопутствовали неудовлетворительные дорожные условия, в общем количестве ДТП </w:t>
            </w:r>
          </w:p>
        </w:tc>
        <w:tc>
          <w:tcPr>
            <w:tcW w:w="460"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rPr>
                <w:sz w:val="22"/>
                <w:szCs w:val="22"/>
              </w:rPr>
              <w:t>процентов</w:t>
            </w:r>
          </w:p>
        </w:tc>
        <w:tc>
          <w:tcPr>
            <w:tcW w:w="333"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rPr>
                <w:sz w:val="22"/>
                <w:szCs w:val="22"/>
              </w:rPr>
              <w:t>49</w:t>
            </w:r>
          </w:p>
        </w:tc>
        <w:tc>
          <w:tcPr>
            <w:tcW w:w="301" w:type="pct"/>
            <w:tcBorders>
              <w:top w:val="single" w:sz="4" w:space="0" w:color="auto"/>
              <w:left w:val="single" w:sz="4" w:space="0" w:color="auto"/>
              <w:bottom w:val="single" w:sz="4" w:space="0" w:color="auto"/>
              <w:right w:val="single" w:sz="4" w:space="0" w:color="auto"/>
            </w:tcBorders>
            <w:noWrap/>
          </w:tcPr>
          <w:p w:rsidR="00E46427" w:rsidRDefault="00E81549" w:rsidP="00477156">
            <w:pPr>
              <w:autoSpaceDE w:val="0"/>
              <w:autoSpaceDN w:val="0"/>
              <w:adjustRightInd w:val="0"/>
              <w:jc w:val="center"/>
            </w:pPr>
            <w:r>
              <w:t>32</w:t>
            </w:r>
          </w:p>
        </w:tc>
        <w:tc>
          <w:tcPr>
            <w:tcW w:w="260" w:type="pct"/>
            <w:tcBorders>
              <w:top w:val="single" w:sz="4" w:space="0" w:color="auto"/>
              <w:left w:val="single" w:sz="4" w:space="0" w:color="auto"/>
              <w:bottom w:val="single" w:sz="4" w:space="0" w:color="auto"/>
              <w:right w:val="single" w:sz="4" w:space="0" w:color="auto"/>
            </w:tcBorders>
          </w:tcPr>
          <w:p w:rsidR="00E46427" w:rsidRDefault="00E81549" w:rsidP="00477156">
            <w:pPr>
              <w:autoSpaceDE w:val="0"/>
              <w:autoSpaceDN w:val="0"/>
              <w:adjustRightInd w:val="0"/>
              <w:jc w:val="center"/>
            </w:pPr>
            <w:r>
              <w:t>34</w:t>
            </w:r>
          </w:p>
        </w:tc>
        <w:tc>
          <w:tcPr>
            <w:tcW w:w="260" w:type="pct"/>
            <w:tcBorders>
              <w:top w:val="single" w:sz="4" w:space="0" w:color="auto"/>
              <w:left w:val="single" w:sz="4" w:space="0" w:color="auto"/>
              <w:bottom w:val="single" w:sz="4" w:space="0" w:color="auto"/>
              <w:right w:val="single" w:sz="4" w:space="0" w:color="auto"/>
            </w:tcBorders>
          </w:tcPr>
          <w:p w:rsidR="00E46427" w:rsidRDefault="00E81549" w:rsidP="00477156">
            <w:pPr>
              <w:autoSpaceDE w:val="0"/>
              <w:autoSpaceDN w:val="0"/>
              <w:adjustRightInd w:val="0"/>
              <w:jc w:val="center"/>
            </w:pPr>
            <w:r>
              <w:t>24</w:t>
            </w:r>
          </w:p>
        </w:tc>
        <w:tc>
          <w:tcPr>
            <w:tcW w:w="230" w:type="pct"/>
            <w:tcBorders>
              <w:top w:val="single" w:sz="4" w:space="0" w:color="auto"/>
              <w:left w:val="single" w:sz="4" w:space="0" w:color="auto"/>
              <w:bottom w:val="single" w:sz="4" w:space="0" w:color="auto"/>
              <w:right w:val="single" w:sz="4" w:space="0" w:color="auto"/>
            </w:tcBorders>
          </w:tcPr>
          <w:p w:rsidR="00E46427" w:rsidRDefault="00E81549" w:rsidP="00477156">
            <w:pPr>
              <w:autoSpaceDE w:val="0"/>
              <w:autoSpaceDN w:val="0"/>
              <w:adjustRightInd w:val="0"/>
              <w:jc w:val="center"/>
            </w:pPr>
            <w:r>
              <w:t>23</w:t>
            </w:r>
          </w:p>
        </w:tc>
        <w:tc>
          <w:tcPr>
            <w:tcW w:w="260" w:type="pct"/>
            <w:tcBorders>
              <w:top w:val="single" w:sz="4" w:space="0" w:color="auto"/>
              <w:left w:val="single" w:sz="4" w:space="0" w:color="auto"/>
              <w:bottom w:val="single" w:sz="4" w:space="0" w:color="auto"/>
              <w:right w:val="single" w:sz="4" w:space="0" w:color="auto"/>
            </w:tcBorders>
          </w:tcPr>
          <w:p w:rsidR="00E46427" w:rsidRDefault="00E81549" w:rsidP="00477156">
            <w:pPr>
              <w:autoSpaceDE w:val="0"/>
              <w:autoSpaceDN w:val="0"/>
              <w:adjustRightInd w:val="0"/>
              <w:jc w:val="center"/>
            </w:pPr>
            <w:r>
              <w:t>22</w:t>
            </w:r>
          </w:p>
        </w:tc>
        <w:tc>
          <w:tcPr>
            <w:tcW w:w="260" w:type="pct"/>
            <w:tcBorders>
              <w:top w:val="single" w:sz="4" w:space="0" w:color="auto"/>
              <w:left w:val="single" w:sz="4" w:space="0" w:color="auto"/>
              <w:bottom w:val="single" w:sz="4" w:space="0" w:color="auto"/>
              <w:right w:val="single" w:sz="4" w:space="0" w:color="auto"/>
            </w:tcBorders>
          </w:tcPr>
          <w:p w:rsidR="00E46427" w:rsidRDefault="00E81549" w:rsidP="00477156">
            <w:pPr>
              <w:autoSpaceDE w:val="0"/>
              <w:autoSpaceDN w:val="0"/>
              <w:adjustRightInd w:val="0"/>
              <w:jc w:val="center"/>
            </w:pPr>
            <w:r>
              <w:t>21</w:t>
            </w:r>
          </w:p>
        </w:tc>
        <w:tc>
          <w:tcPr>
            <w:tcW w:w="253" w:type="pct"/>
            <w:tcBorders>
              <w:top w:val="single" w:sz="4" w:space="0" w:color="auto"/>
              <w:left w:val="single" w:sz="4" w:space="0" w:color="auto"/>
              <w:bottom w:val="single" w:sz="4" w:space="0" w:color="auto"/>
              <w:right w:val="single" w:sz="4" w:space="0" w:color="auto"/>
            </w:tcBorders>
          </w:tcPr>
          <w:p w:rsidR="00E46427" w:rsidRDefault="00E81549" w:rsidP="00477156">
            <w:pPr>
              <w:autoSpaceDE w:val="0"/>
              <w:autoSpaceDN w:val="0"/>
              <w:adjustRightInd w:val="0"/>
              <w:jc w:val="center"/>
            </w:pPr>
            <w:r>
              <w:rPr>
                <w:sz w:val="22"/>
                <w:szCs w:val="22"/>
              </w:rPr>
              <w:t>19</w:t>
            </w:r>
          </w:p>
        </w:tc>
        <w:tc>
          <w:tcPr>
            <w:tcW w:w="252" w:type="pct"/>
            <w:tcBorders>
              <w:top w:val="single" w:sz="4" w:space="0" w:color="auto"/>
              <w:left w:val="single" w:sz="4" w:space="0" w:color="auto"/>
              <w:bottom w:val="single" w:sz="4" w:space="0" w:color="auto"/>
              <w:right w:val="single" w:sz="4" w:space="0" w:color="auto"/>
            </w:tcBorders>
          </w:tcPr>
          <w:p w:rsidR="00E46427" w:rsidRDefault="00E81549" w:rsidP="00477156">
            <w:pPr>
              <w:autoSpaceDE w:val="0"/>
              <w:autoSpaceDN w:val="0"/>
              <w:adjustRightInd w:val="0"/>
              <w:jc w:val="center"/>
            </w:pPr>
            <w:r>
              <w:rPr>
                <w:sz w:val="22"/>
                <w:szCs w:val="22"/>
              </w:rPr>
              <w:t>60</w:t>
            </w:r>
          </w:p>
        </w:tc>
        <w:tc>
          <w:tcPr>
            <w:tcW w:w="253" w:type="pct"/>
            <w:tcBorders>
              <w:top w:val="single" w:sz="4" w:space="0" w:color="auto"/>
              <w:left w:val="single" w:sz="4" w:space="0" w:color="auto"/>
              <w:bottom w:val="single" w:sz="4" w:space="0" w:color="auto"/>
              <w:right w:val="single" w:sz="4" w:space="0" w:color="auto"/>
            </w:tcBorders>
          </w:tcPr>
          <w:p w:rsidR="00E46427" w:rsidRDefault="00E81549" w:rsidP="00477156">
            <w:pPr>
              <w:autoSpaceDE w:val="0"/>
              <w:autoSpaceDN w:val="0"/>
              <w:adjustRightInd w:val="0"/>
              <w:jc w:val="center"/>
            </w:pPr>
            <w:r>
              <w:rPr>
                <w:sz w:val="22"/>
                <w:szCs w:val="22"/>
              </w:rPr>
              <w:t>50</w:t>
            </w:r>
          </w:p>
        </w:tc>
      </w:tr>
    </w:tbl>
    <w:p w:rsidR="00E46427" w:rsidRDefault="00E46427" w:rsidP="00E46427">
      <w:pPr>
        <w:pStyle w:val="ConsPlusNonformat"/>
        <w:widowControl/>
        <w:ind w:left="4820" w:hanging="425"/>
        <w:jc w:val="right"/>
        <w:rPr>
          <w:rFonts w:ascii="Times New Roman" w:hAnsi="Times New Roman" w:cs="Times New Roman"/>
          <w:bCs/>
          <w:color w:val="000000"/>
        </w:rPr>
        <w:sectPr w:rsidR="00E46427" w:rsidSect="00477156">
          <w:pgSz w:w="16838" w:h="11906" w:orient="landscape"/>
          <w:pgMar w:top="1276" w:right="567" w:bottom="709" w:left="567" w:header="709" w:footer="709" w:gutter="0"/>
          <w:cols w:space="708"/>
          <w:titlePg/>
          <w:docGrid w:linePitch="360"/>
        </w:sectPr>
      </w:pPr>
    </w:p>
    <w:p w:rsidR="00E46427" w:rsidRPr="00F20851" w:rsidRDefault="00E46427" w:rsidP="00E46427">
      <w:pPr>
        <w:ind w:left="10260"/>
        <w:jc w:val="right"/>
        <w:rPr>
          <w:b/>
          <w:sz w:val="20"/>
          <w:szCs w:val="20"/>
        </w:rPr>
      </w:pPr>
      <w:r w:rsidRPr="00F20851">
        <w:rPr>
          <w:rStyle w:val="af0"/>
          <w:b w:val="0"/>
          <w:bCs/>
          <w:sz w:val="20"/>
          <w:szCs w:val="20"/>
        </w:rPr>
        <w:lastRenderedPageBreak/>
        <w:t>Приложение №</w:t>
      </w:r>
      <w:r>
        <w:rPr>
          <w:rStyle w:val="af0"/>
          <w:b w:val="0"/>
          <w:bCs/>
          <w:sz w:val="20"/>
          <w:szCs w:val="20"/>
        </w:rPr>
        <w:t>2</w:t>
      </w:r>
    </w:p>
    <w:p w:rsidR="00E46427" w:rsidRPr="00F20851" w:rsidRDefault="00E46427" w:rsidP="00E46427">
      <w:pPr>
        <w:ind w:left="10260"/>
        <w:jc w:val="right"/>
        <w:rPr>
          <w:rStyle w:val="af0"/>
          <w:b w:val="0"/>
          <w:bCs/>
          <w:sz w:val="20"/>
          <w:szCs w:val="20"/>
        </w:rPr>
      </w:pPr>
      <w:r>
        <w:rPr>
          <w:rStyle w:val="af0"/>
          <w:b w:val="0"/>
          <w:bCs/>
          <w:sz w:val="20"/>
          <w:szCs w:val="20"/>
        </w:rPr>
        <w:t>к М</w:t>
      </w:r>
      <w:r w:rsidRPr="00F20851">
        <w:rPr>
          <w:rStyle w:val="af0"/>
          <w:b w:val="0"/>
          <w:bCs/>
          <w:sz w:val="20"/>
          <w:szCs w:val="20"/>
        </w:rPr>
        <w:t xml:space="preserve">униципальной программе </w:t>
      </w:r>
      <w:r w:rsidR="00785D21">
        <w:rPr>
          <w:rStyle w:val="af0"/>
          <w:b w:val="0"/>
          <w:bCs/>
          <w:sz w:val="20"/>
          <w:szCs w:val="20"/>
        </w:rPr>
        <w:t xml:space="preserve">Вурнарского муниципального округа </w:t>
      </w:r>
      <w:r w:rsidRPr="00F20851">
        <w:rPr>
          <w:rStyle w:val="af0"/>
          <w:b w:val="0"/>
          <w:bCs/>
          <w:sz w:val="20"/>
          <w:szCs w:val="20"/>
        </w:rPr>
        <w:t xml:space="preserve">Чувашской Республики «Развитие транспортной системы </w:t>
      </w:r>
      <w:r w:rsidR="00785D21">
        <w:rPr>
          <w:rStyle w:val="af0"/>
          <w:b w:val="0"/>
          <w:bCs/>
          <w:sz w:val="20"/>
          <w:szCs w:val="20"/>
        </w:rPr>
        <w:t xml:space="preserve">Вурнарского муниципального округа </w:t>
      </w:r>
      <w:r w:rsidRPr="00F20851">
        <w:rPr>
          <w:rStyle w:val="af0"/>
          <w:b w:val="0"/>
          <w:bCs/>
          <w:sz w:val="20"/>
          <w:szCs w:val="20"/>
        </w:rPr>
        <w:t>Чувашской Респуб</w:t>
      </w:r>
      <w:r>
        <w:rPr>
          <w:rStyle w:val="af0"/>
          <w:b w:val="0"/>
          <w:bCs/>
          <w:sz w:val="20"/>
          <w:szCs w:val="20"/>
        </w:rPr>
        <w:t>лики</w:t>
      </w:r>
      <w:r w:rsidRPr="00F20851">
        <w:rPr>
          <w:rStyle w:val="af0"/>
          <w:b w:val="0"/>
          <w:bCs/>
          <w:sz w:val="20"/>
          <w:szCs w:val="20"/>
        </w:rPr>
        <w:t>»</w:t>
      </w:r>
    </w:p>
    <w:p w:rsidR="00E46427" w:rsidRDefault="00E46427" w:rsidP="00E46427">
      <w:pPr>
        <w:jc w:val="center"/>
        <w:rPr>
          <w:b/>
        </w:rPr>
      </w:pPr>
      <w:r>
        <w:rPr>
          <w:b/>
        </w:rPr>
        <w:t>П</w:t>
      </w:r>
      <w:r w:rsidRPr="00F20851">
        <w:rPr>
          <w:b/>
        </w:rPr>
        <w:t>ЛАН</w:t>
      </w:r>
    </w:p>
    <w:p w:rsidR="00E46427" w:rsidRPr="00D55940" w:rsidRDefault="00E46427" w:rsidP="00E46427">
      <w:pPr>
        <w:jc w:val="center"/>
        <w:rPr>
          <w:b/>
        </w:rPr>
      </w:pPr>
      <w:r>
        <w:rPr>
          <w:b/>
        </w:rPr>
        <w:t>реализации М</w:t>
      </w:r>
      <w:r w:rsidRPr="00D55940">
        <w:rPr>
          <w:b/>
        </w:rPr>
        <w:t xml:space="preserve">униципальной программы «Развитие </w:t>
      </w:r>
      <w:r w:rsidRPr="00D55940">
        <w:rPr>
          <w:b/>
          <w:bCs/>
        </w:rPr>
        <w:t xml:space="preserve">транспортной системы </w:t>
      </w:r>
      <w:r w:rsidR="00785D21">
        <w:rPr>
          <w:b/>
        </w:rPr>
        <w:t xml:space="preserve">Вурнарского муниципального округа </w:t>
      </w:r>
      <w:r w:rsidRPr="00D55940">
        <w:rPr>
          <w:b/>
          <w:bCs/>
        </w:rPr>
        <w:t>Чувашской Республики</w:t>
      </w:r>
      <w:r w:rsidRPr="00D55940">
        <w:rPr>
          <w:b/>
        </w:rPr>
        <w:t xml:space="preserve">» </w:t>
      </w:r>
    </w:p>
    <w:p w:rsidR="00E46427" w:rsidRPr="00D55940" w:rsidRDefault="00E46427" w:rsidP="00E46427">
      <w:pPr>
        <w:jc w:val="center"/>
        <w:rPr>
          <w:b/>
          <w:color w:val="000000"/>
        </w:rPr>
      </w:pPr>
      <w:r w:rsidRPr="00D55940">
        <w:rPr>
          <w:b/>
          <w:color w:val="000000"/>
        </w:rPr>
        <w:t>на очередной финансовый год</w:t>
      </w:r>
      <w:r w:rsidR="00B8411B">
        <w:rPr>
          <w:b/>
          <w:color w:val="000000"/>
        </w:rPr>
        <w:t xml:space="preserve"> </w:t>
      </w:r>
      <w:r w:rsidRPr="00D55940">
        <w:rPr>
          <w:b/>
          <w:color w:val="000000"/>
        </w:rPr>
        <w:t>(и плановый период)</w:t>
      </w:r>
      <w:r>
        <w:rPr>
          <w:b/>
          <w:color w:val="000000"/>
        </w:rPr>
        <w:t>.</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103"/>
        <w:gridCol w:w="4835"/>
        <w:gridCol w:w="1274"/>
        <w:gridCol w:w="1206"/>
        <w:gridCol w:w="2200"/>
        <w:gridCol w:w="1555"/>
        <w:gridCol w:w="1426"/>
      </w:tblGrid>
      <w:tr w:rsidR="00E46427" w:rsidRPr="00D55940" w:rsidTr="00BA6F9E">
        <w:trPr>
          <w:cantSplit/>
          <w:trHeight w:val="20"/>
          <w:tblHeader/>
        </w:trPr>
        <w:tc>
          <w:tcPr>
            <w:tcW w:w="164" w:type="pct"/>
            <w:vMerge w:val="restart"/>
          </w:tcPr>
          <w:p w:rsidR="00E46427" w:rsidRPr="00D55940" w:rsidRDefault="00E46427" w:rsidP="00477156">
            <w:pPr>
              <w:jc w:val="center"/>
            </w:pPr>
            <w:r w:rsidRPr="00D55940">
              <w:t xml:space="preserve">№ </w:t>
            </w:r>
            <w:r w:rsidRPr="00D55940">
              <w:br/>
            </w:r>
            <w:proofErr w:type="spellStart"/>
            <w:r w:rsidRPr="00D55940">
              <w:t>пп</w:t>
            </w:r>
            <w:proofErr w:type="spellEnd"/>
          </w:p>
        </w:tc>
        <w:tc>
          <w:tcPr>
            <w:tcW w:w="962" w:type="pct"/>
            <w:vMerge w:val="restart"/>
          </w:tcPr>
          <w:p w:rsidR="00E46427" w:rsidRPr="00D55940" w:rsidRDefault="00E46427" w:rsidP="00477156">
            <w:pPr>
              <w:jc w:val="center"/>
            </w:pPr>
            <w:r>
              <w:t>Наименование М</w:t>
            </w:r>
            <w:r w:rsidRPr="00D55940">
              <w:t>униципальной программы, подпрограммы,</w:t>
            </w:r>
            <w:r w:rsidRPr="00D55940">
              <w:br/>
              <w:t>отдельного мероприятия</w:t>
            </w:r>
            <w:r>
              <w:t>, мероприятий, реализованных в рамках основного мероприятия</w:t>
            </w:r>
          </w:p>
        </w:tc>
        <w:tc>
          <w:tcPr>
            <w:tcW w:w="1499" w:type="pct"/>
            <w:vMerge w:val="restart"/>
          </w:tcPr>
          <w:p w:rsidR="00E46427" w:rsidRDefault="00E46427" w:rsidP="00477156">
            <w:pPr>
              <w:jc w:val="center"/>
            </w:pPr>
            <w:r w:rsidRPr="00D55940">
              <w:t>Ответственный исполнитель</w:t>
            </w:r>
          </w:p>
          <w:p w:rsidR="00E46427" w:rsidRPr="00D55940" w:rsidRDefault="00E46427" w:rsidP="00477156">
            <w:pPr>
              <w:jc w:val="center"/>
            </w:pPr>
            <w:r>
              <w:t>(структурные подразделения, соисполнители, участники)</w:t>
            </w:r>
          </w:p>
        </w:tc>
        <w:tc>
          <w:tcPr>
            <w:tcW w:w="769" w:type="pct"/>
            <w:gridSpan w:val="2"/>
          </w:tcPr>
          <w:p w:rsidR="00E46427" w:rsidRPr="00D55940" w:rsidRDefault="00E46427" w:rsidP="00477156">
            <w:pPr>
              <w:jc w:val="center"/>
            </w:pPr>
            <w:r w:rsidRPr="00D55940">
              <w:t>Срок</w:t>
            </w:r>
          </w:p>
        </w:tc>
        <w:tc>
          <w:tcPr>
            <w:tcW w:w="682" w:type="pct"/>
            <w:vMerge w:val="restart"/>
          </w:tcPr>
          <w:p w:rsidR="00E46427" w:rsidRPr="00D55940" w:rsidRDefault="00E46427" w:rsidP="00477156">
            <w:pPr>
              <w:jc w:val="center"/>
            </w:pPr>
            <w:r w:rsidRPr="00D55940">
              <w:t xml:space="preserve">Ожидаемый непосредственный результат </w:t>
            </w:r>
            <w:r w:rsidRPr="00D55940">
              <w:br/>
              <w:t>(краткое описание)</w:t>
            </w:r>
          </w:p>
        </w:tc>
        <w:tc>
          <w:tcPr>
            <w:tcW w:w="482" w:type="pct"/>
            <w:vMerge w:val="restart"/>
          </w:tcPr>
          <w:p w:rsidR="00E46427" w:rsidRPr="00D55940" w:rsidRDefault="00E46427" w:rsidP="00477156">
            <w:pPr>
              <w:jc w:val="center"/>
            </w:pPr>
            <w:r>
              <w:t>Код бюджетной классификации</w:t>
            </w:r>
          </w:p>
        </w:tc>
        <w:tc>
          <w:tcPr>
            <w:tcW w:w="442" w:type="pct"/>
            <w:vMerge w:val="restart"/>
          </w:tcPr>
          <w:p w:rsidR="00E46427" w:rsidRPr="00D55940" w:rsidRDefault="00E46427" w:rsidP="00477156">
            <w:pPr>
              <w:ind w:left="-122" w:firstLine="200"/>
              <w:jc w:val="center"/>
            </w:pPr>
            <w:r>
              <w:t>Финансовое обеспечение в тыс.</w:t>
            </w:r>
            <w:r w:rsidR="00B8411B">
              <w:t xml:space="preserve"> </w:t>
            </w:r>
            <w:r>
              <w:t>руб.</w:t>
            </w:r>
          </w:p>
        </w:tc>
      </w:tr>
      <w:tr w:rsidR="00E46427" w:rsidRPr="00D55940" w:rsidTr="00BA6F9E">
        <w:trPr>
          <w:cantSplit/>
          <w:trHeight w:val="20"/>
          <w:tblHeader/>
        </w:trPr>
        <w:tc>
          <w:tcPr>
            <w:tcW w:w="164" w:type="pct"/>
            <w:vMerge/>
          </w:tcPr>
          <w:p w:rsidR="00E46427" w:rsidRPr="00D55940" w:rsidRDefault="00E46427" w:rsidP="00477156">
            <w:pPr>
              <w:jc w:val="center"/>
            </w:pPr>
          </w:p>
        </w:tc>
        <w:tc>
          <w:tcPr>
            <w:tcW w:w="962" w:type="pct"/>
            <w:vMerge/>
          </w:tcPr>
          <w:p w:rsidR="00E46427" w:rsidRPr="00D55940" w:rsidRDefault="00E46427" w:rsidP="00477156">
            <w:pPr>
              <w:jc w:val="center"/>
            </w:pPr>
          </w:p>
        </w:tc>
        <w:tc>
          <w:tcPr>
            <w:tcW w:w="1499" w:type="pct"/>
            <w:vMerge/>
          </w:tcPr>
          <w:p w:rsidR="00E46427" w:rsidRPr="00D55940" w:rsidRDefault="00E46427" w:rsidP="00477156">
            <w:pPr>
              <w:jc w:val="center"/>
            </w:pPr>
          </w:p>
        </w:tc>
        <w:tc>
          <w:tcPr>
            <w:tcW w:w="395" w:type="pct"/>
          </w:tcPr>
          <w:p w:rsidR="00E46427" w:rsidRPr="00D55940" w:rsidRDefault="00E46427" w:rsidP="00477156">
            <w:pPr>
              <w:jc w:val="center"/>
            </w:pPr>
            <w:r w:rsidRPr="00D55940">
              <w:t>начала реализации</w:t>
            </w:r>
          </w:p>
        </w:tc>
        <w:tc>
          <w:tcPr>
            <w:tcW w:w="374" w:type="pct"/>
          </w:tcPr>
          <w:p w:rsidR="00E46427" w:rsidRPr="00D55940" w:rsidRDefault="00E46427" w:rsidP="00477156">
            <w:pPr>
              <w:jc w:val="center"/>
            </w:pPr>
            <w:r w:rsidRPr="00D55940">
              <w:t>окончания реализации</w:t>
            </w:r>
          </w:p>
        </w:tc>
        <w:tc>
          <w:tcPr>
            <w:tcW w:w="682" w:type="pct"/>
            <w:vMerge/>
          </w:tcPr>
          <w:p w:rsidR="00E46427" w:rsidRPr="00D55940" w:rsidRDefault="00E46427" w:rsidP="00477156">
            <w:pPr>
              <w:jc w:val="center"/>
            </w:pPr>
          </w:p>
        </w:tc>
        <w:tc>
          <w:tcPr>
            <w:tcW w:w="482" w:type="pct"/>
            <w:vMerge/>
          </w:tcPr>
          <w:p w:rsidR="00E46427" w:rsidRPr="00D55940" w:rsidRDefault="00E46427" w:rsidP="00477156">
            <w:pPr>
              <w:jc w:val="center"/>
            </w:pPr>
          </w:p>
        </w:tc>
        <w:tc>
          <w:tcPr>
            <w:tcW w:w="442" w:type="pct"/>
            <w:vMerge/>
          </w:tcPr>
          <w:p w:rsidR="00E46427" w:rsidRPr="00D55940" w:rsidRDefault="00E46427" w:rsidP="00477156">
            <w:pPr>
              <w:ind w:left="-122" w:firstLine="122"/>
              <w:jc w:val="center"/>
            </w:pPr>
          </w:p>
        </w:tc>
      </w:tr>
      <w:tr w:rsidR="00E46427" w:rsidRPr="00D55940" w:rsidTr="00BA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164"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1</w:t>
            </w:r>
          </w:p>
        </w:tc>
        <w:tc>
          <w:tcPr>
            <w:tcW w:w="96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2</w:t>
            </w:r>
          </w:p>
        </w:tc>
        <w:tc>
          <w:tcPr>
            <w:tcW w:w="1499"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3</w:t>
            </w:r>
          </w:p>
        </w:tc>
        <w:tc>
          <w:tcPr>
            <w:tcW w:w="395"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4</w:t>
            </w:r>
          </w:p>
        </w:tc>
        <w:tc>
          <w:tcPr>
            <w:tcW w:w="374"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5</w:t>
            </w:r>
          </w:p>
        </w:tc>
        <w:tc>
          <w:tcPr>
            <w:tcW w:w="68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6</w:t>
            </w:r>
          </w:p>
        </w:tc>
        <w:tc>
          <w:tcPr>
            <w:tcW w:w="48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t>7</w:t>
            </w:r>
          </w:p>
        </w:tc>
        <w:tc>
          <w:tcPr>
            <w:tcW w:w="44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ind w:left="-122" w:firstLine="122"/>
              <w:jc w:val="center"/>
            </w:pPr>
            <w:r>
              <w:t>8</w:t>
            </w:r>
          </w:p>
        </w:tc>
      </w:tr>
      <w:tr w:rsidR="00E46427" w:rsidRPr="00D55940" w:rsidTr="00BA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E46427" w:rsidRPr="00D55940" w:rsidRDefault="00E46427" w:rsidP="00477156">
            <w:pPr>
              <w:ind w:left="-122" w:firstLine="122"/>
              <w:jc w:val="center"/>
              <w:rPr>
                <w:b/>
              </w:rPr>
            </w:pPr>
            <w:r w:rsidRPr="00D55940">
              <w:rPr>
                <w:b/>
              </w:rPr>
              <w:t xml:space="preserve">Подпрограмма «Безопасные  и качественные автомобильные дороги  </w:t>
            </w:r>
            <w:r w:rsidR="00785D21">
              <w:rPr>
                <w:b/>
              </w:rPr>
              <w:t xml:space="preserve">Вурнарского муниципального округа </w:t>
            </w:r>
            <w:r w:rsidRPr="00D55940">
              <w:rPr>
                <w:b/>
              </w:rPr>
              <w:t xml:space="preserve">Чувашской Республики» </w:t>
            </w:r>
          </w:p>
        </w:tc>
      </w:tr>
      <w:tr w:rsidR="00460E6B" w:rsidRPr="00D55940" w:rsidTr="00BA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64" w:type="pct"/>
            <w:tcBorders>
              <w:top w:val="single" w:sz="4" w:space="0" w:color="auto"/>
              <w:left w:val="single" w:sz="4" w:space="0" w:color="auto"/>
              <w:bottom w:val="single" w:sz="4" w:space="0" w:color="auto"/>
              <w:right w:val="single" w:sz="4" w:space="0" w:color="auto"/>
            </w:tcBorders>
          </w:tcPr>
          <w:p w:rsidR="00460E6B" w:rsidRPr="00D55940" w:rsidRDefault="00460E6B" w:rsidP="00477156">
            <w:pPr>
              <w:jc w:val="center"/>
            </w:pPr>
            <w:r w:rsidRPr="00D55940">
              <w:t>1.</w:t>
            </w:r>
          </w:p>
        </w:tc>
        <w:tc>
          <w:tcPr>
            <w:tcW w:w="962" w:type="pct"/>
            <w:tcBorders>
              <w:top w:val="single" w:sz="4" w:space="0" w:color="auto"/>
              <w:left w:val="single" w:sz="4" w:space="0" w:color="auto"/>
              <w:bottom w:val="single" w:sz="4" w:space="0" w:color="auto"/>
              <w:right w:val="single" w:sz="4" w:space="0" w:color="auto"/>
            </w:tcBorders>
          </w:tcPr>
          <w:p w:rsidR="00460E6B" w:rsidRPr="00D55940" w:rsidRDefault="00460E6B" w:rsidP="006A4FA8">
            <w:pPr>
              <w:jc w:val="both"/>
              <w:rPr>
                <w:color w:val="000000"/>
              </w:rPr>
            </w:pPr>
            <w:r w:rsidRPr="009B361E">
              <w:rPr>
                <w:bCs/>
                <w:color w:val="000000"/>
              </w:rPr>
              <w:t>Осуществление дорожной</w:t>
            </w:r>
            <w:r>
              <w:rPr>
                <w:bCs/>
                <w:color w:val="000000"/>
              </w:rPr>
              <w:t xml:space="preserve"> деятельности, кроме деятельнос</w:t>
            </w:r>
            <w:r w:rsidRPr="009B361E">
              <w:rPr>
                <w:bCs/>
                <w:color w:val="000000"/>
              </w:rPr>
              <w:t>ти по строительству, в отношении автомобильных дорог местного значения вне границ населенных пунктов в границах муниципального района</w:t>
            </w:r>
            <w:r>
              <w:rPr>
                <w:bCs/>
                <w:color w:val="000000"/>
              </w:rPr>
              <w:t xml:space="preserve"> или муниципального округа</w:t>
            </w:r>
          </w:p>
        </w:tc>
        <w:tc>
          <w:tcPr>
            <w:tcW w:w="1499" w:type="pct"/>
            <w:tcBorders>
              <w:top w:val="single" w:sz="4" w:space="0" w:color="auto"/>
              <w:left w:val="single" w:sz="4" w:space="0" w:color="auto"/>
              <w:bottom w:val="single" w:sz="4" w:space="0" w:color="auto"/>
              <w:right w:val="single" w:sz="4" w:space="0" w:color="auto"/>
            </w:tcBorders>
          </w:tcPr>
          <w:p w:rsidR="00460E6B" w:rsidRPr="00D55940" w:rsidRDefault="00460E6B" w:rsidP="00266E51">
            <w:pPr>
              <w:jc w:val="center"/>
            </w:pPr>
            <w:r>
              <w:t>Отдел строительства, архитектуры, дорожного и жилищно-коммунального хозяйства администрации Вурнарского муниципального округа Чувашской Республики</w:t>
            </w:r>
            <w:r w:rsidRPr="00D55940">
              <w:t>*</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460E6B" w:rsidRPr="00D55940" w:rsidRDefault="00460E6B" w:rsidP="00B8411B">
            <w:pPr>
              <w:jc w:val="both"/>
            </w:pPr>
            <w:r w:rsidRPr="00D55940">
              <w:t>01.01.20</w:t>
            </w:r>
            <w:r>
              <w:t>23</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460E6B" w:rsidRPr="00D55940" w:rsidRDefault="00460E6B" w:rsidP="00477156">
            <w:pPr>
              <w:jc w:val="both"/>
            </w:pPr>
            <w:r w:rsidRPr="00D55940">
              <w:t>31.12.2035</w:t>
            </w:r>
          </w:p>
        </w:tc>
        <w:tc>
          <w:tcPr>
            <w:tcW w:w="682" w:type="pct"/>
            <w:tcBorders>
              <w:top w:val="single" w:sz="4" w:space="0" w:color="auto"/>
              <w:left w:val="single" w:sz="4" w:space="0" w:color="auto"/>
              <w:bottom w:val="single" w:sz="4" w:space="0" w:color="auto"/>
              <w:right w:val="single" w:sz="4" w:space="0" w:color="auto"/>
            </w:tcBorders>
          </w:tcPr>
          <w:p w:rsidR="00460E6B" w:rsidRPr="00460E6B" w:rsidRDefault="00460E6B" w:rsidP="00460E6B">
            <w:pPr>
              <w:pStyle w:val="ConsPlusNormal"/>
              <w:ind w:firstLine="0"/>
              <w:jc w:val="both"/>
              <w:rPr>
                <w:rFonts w:ascii="Times New Roman" w:hAnsi="Times New Roman" w:cs="Times New Roman"/>
                <w:sz w:val="24"/>
              </w:rPr>
            </w:pPr>
            <w:r w:rsidRPr="00460E6B">
              <w:rPr>
                <w:rFonts w:ascii="Times New Roman" w:hAnsi="Times New Roman" w:cs="Times New Roman"/>
                <w:sz w:val="24"/>
              </w:rPr>
              <w:t xml:space="preserve">обеспечение </w:t>
            </w:r>
            <w:proofErr w:type="gramStart"/>
            <w:r w:rsidRPr="00460E6B">
              <w:rPr>
                <w:rFonts w:ascii="Times New Roman" w:hAnsi="Times New Roman" w:cs="Times New Roman"/>
                <w:sz w:val="24"/>
              </w:rPr>
              <w:t>функционирования сети автомобильных дорог общего пользования муниципального значения</w:t>
            </w:r>
            <w:proofErr w:type="gramEnd"/>
          </w:p>
        </w:tc>
        <w:tc>
          <w:tcPr>
            <w:tcW w:w="482" w:type="pct"/>
            <w:tcBorders>
              <w:top w:val="single" w:sz="4" w:space="0" w:color="auto"/>
              <w:left w:val="single" w:sz="4" w:space="0" w:color="auto"/>
              <w:bottom w:val="single" w:sz="4" w:space="0" w:color="auto"/>
              <w:right w:val="single" w:sz="4" w:space="0" w:color="auto"/>
            </w:tcBorders>
          </w:tcPr>
          <w:p w:rsidR="00460E6B" w:rsidRDefault="00460E6B" w:rsidP="00477156">
            <w:pPr>
              <w:jc w:val="both"/>
              <w:rPr>
                <w:color w:val="000000"/>
              </w:rPr>
            </w:pPr>
            <w:r>
              <w:rPr>
                <w:color w:val="000000"/>
              </w:rPr>
              <w:t>Ч210374180</w:t>
            </w:r>
          </w:p>
        </w:tc>
        <w:tc>
          <w:tcPr>
            <w:tcW w:w="442" w:type="pct"/>
            <w:tcBorders>
              <w:top w:val="single" w:sz="4" w:space="0" w:color="auto"/>
              <w:left w:val="single" w:sz="4" w:space="0" w:color="auto"/>
              <w:bottom w:val="single" w:sz="4" w:space="0" w:color="auto"/>
              <w:right w:val="single" w:sz="4" w:space="0" w:color="auto"/>
            </w:tcBorders>
          </w:tcPr>
          <w:p w:rsidR="00460E6B" w:rsidRDefault="00460E6B" w:rsidP="00477156">
            <w:pPr>
              <w:ind w:left="-122" w:firstLine="122"/>
              <w:jc w:val="center"/>
            </w:pPr>
            <w:r>
              <w:t>26000</w:t>
            </w:r>
          </w:p>
        </w:tc>
      </w:tr>
      <w:tr w:rsidR="00460E6B" w:rsidRPr="00D55940" w:rsidTr="00684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4" w:type="pct"/>
            <w:tcBorders>
              <w:top w:val="single" w:sz="4" w:space="0" w:color="auto"/>
              <w:left w:val="single" w:sz="4" w:space="0" w:color="auto"/>
              <w:bottom w:val="single" w:sz="4" w:space="0" w:color="auto"/>
              <w:right w:val="single" w:sz="4" w:space="0" w:color="auto"/>
            </w:tcBorders>
          </w:tcPr>
          <w:p w:rsidR="00460E6B" w:rsidRPr="00D55940" w:rsidRDefault="00460E6B" w:rsidP="00477156">
            <w:pPr>
              <w:jc w:val="center"/>
            </w:pPr>
            <w:r>
              <w:t>2.</w:t>
            </w:r>
          </w:p>
        </w:tc>
        <w:tc>
          <w:tcPr>
            <w:tcW w:w="962" w:type="pct"/>
            <w:tcBorders>
              <w:top w:val="single" w:sz="4" w:space="0" w:color="auto"/>
              <w:left w:val="single" w:sz="4" w:space="0" w:color="auto"/>
              <w:bottom w:val="single" w:sz="4" w:space="0" w:color="auto"/>
              <w:right w:val="single" w:sz="4" w:space="0" w:color="auto"/>
            </w:tcBorders>
          </w:tcPr>
          <w:p w:rsidR="00460E6B" w:rsidRPr="009B361E" w:rsidRDefault="00460E6B" w:rsidP="006A4FA8">
            <w:pPr>
              <w:jc w:val="both"/>
              <w:rPr>
                <w:color w:val="000000"/>
              </w:rPr>
            </w:pPr>
            <w:r w:rsidRPr="009B361E">
              <w:rPr>
                <w:color w:val="000000"/>
              </w:rPr>
              <w:t>Осуществление дорожной деятельности, кроме деятельности по строительству, в отношении  автомобильных дорог местного значения в грани</w:t>
            </w:r>
            <w:r>
              <w:rPr>
                <w:color w:val="000000"/>
              </w:rPr>
              <w:t xml:space="preserve">цах </w:t>
            </w:r>
            <w:r w:rsidRPr="009B361E">
              <w:rPr>
                <w:bCs/>
                <w:color w:val="000000"/>
              </w:rPr>
              <w:t>населенных пунктов</w:t>
            </w:r>
          </w:p>
        </w:tc>
        <w:tc>
          <w:tcPr>
            <w:tcW w:w="1499" w:type="pct"/>
            <w:tcBorders>
              <w:top w:val="single" w:sz="4" w:space="0" w:color="auto"/>
              <w:left w:val="single" w:sz="4" w:space="0" w:color="auto"/>
              <w:bottom w:val="single" w:sz="4" w:space="0" w:color="auto"/>
              <w:right w:val="single" w:sz="4" w:space="0" w:color="auto"/>
            </w:tcBorders>
          </w:tcPr>
          <w:p w:rsidR="00460E6B" w:rsidRDefault="00460E6B" w:rsidP="00B8411B">
            <w:pPr>
              <w:jc w:val="center"/>
            </w:pPr>
            <w:r>
              <w:t>Отдел строительства, архитектуры, дорожного и жилищно-коммунального хозяйства администрации Вурнарского муниципального округа Чувашской Республики</w:t>
            </w:r>
            <w:r w:rsidRPr="00D55940">
              <w:t xml:space="preserve">, </w:t>
            </w:r>
            <w:r>
              <w:t xml:space="preserve">Управление по благоустройству и развитию территорий администрации Вурнарского муниципального округа Чувашской </w:t>
            </w:r>
            <w:r>
              <w:lastRenderedPageBreak/>
              <w:t>Республики</w:t>
            </w:r>
            <w:r w:rsidRPr="00D55940">
              <w:t xml:space="preserve">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460E6B" w:rsidRPr="00D55940" w:rsidRDefault="00460E6B" w:rsidP="007A6EA5">
            <w:pPr>
              <w:jc w:val="both"/>
            </w:pPr>
            <w:r w:rsidRPr="00D55940">
              <w:lastRenderedPageBreak/>
              <w:t>01.01.20</w:t>
            </w:r>
            <w:r>
              <w:t>23</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460E6B" w:rsidRPr="00D55940" w:rsidRDefault="00460E6B" w:rsidP="007A6EA5">
            <w:pPr>
              <w:jc w:val="both"/>
            </w:pPr>
            <w:r w:rsidRPr="00D55940">
              <w:t>31.12.2035</w:t>
            </w:r>
          </w:p>
        </w:tc>
        <w:tc>
          <w:tcPr>
            <w:tcW w:w="682" w:type="pct"/>
            <w:tcBorders>
              <w:top w:val="single" w:sz="4" w:space="0" w:color="auto"/>
              <w:left w:val="single" w:sz="4" w:space="0" w:color="auto"/>
              <w:bottom w:val="single" w:sz="4" w:space="0" w:color="auto"/>
              <w:right w:val="single" w:sz="4" w:space="0" w:color="auto"/>
            </w:tcBorders>
          </w:tcPr>
          <w:p w:rsidR="00460E6B" w:rsidRPr="00460E6B" w:rsidRDefault="00460E6B" w:rsidP="00460E6B">
            <w:pPr>
              <w:pStyle w:val="ConsPlusNormal"/>
              <w:ind w:firstLine="0"/>
              <w:jc w:val="both"/>
              <w:rPr>
                <w:rFonts w:ascii="Times New Roman" w:hAnsi="Times New Roman" w:cs="Times New Roman"/>
                <w:sz w:val="24"/>
              </w:rPr>
            </w:pPr>
            <w:r w:rsidRPr="00460E6B">
              <w:rPr>
                <w:rFonts w:ascii="Times New Roman" w:hAnsi="Times New Roman" w:cs="Times New Roman"/>
                <w:sz w:val="24"/>
              </w:rPr>
              <w:t xml:space="preserve">обеспечение </w:t>
            </w:r>
            <w:proofErr w:type="gramStart"/>
            <w:r w:rsidRPr="00460E6B">
              <w:rPr>
                <w:rFonts w:ascii="Times New Roman" w:hAnsi="Times New Roman" w:cs="Times New Roman"/>
                <w:sz w:val="24"/>
              </w:rPr>
              <w:t>функционирования сети автомобильных дорог общего пользования муниципального значения</w:t>
            </w:r>
            <w:proofErr w:type="gramEnd"/>
            <w:r w:rsidRPr="00460E6B">
              <w:rPr>
                <w:rFonts w:ascii="Times New Roman" w:hAnsi="Times New Roman" w:cs="Times New Roman"/>
                <w:sz w:val="24"/>
              </w:rPr>
              <w:t xml:space="preserve"> </w:t>
            </w:r>
          </w:p>
        </w:tc>
        <w:tc>
          <w:tcPr>
            <w:tcW w:w="482" w:type="pct"/>
            <w:tcBorders>
              <w:top w:val="single" w:sz="4" w:space="0" w:color="auto"/>
              <w:left w:val="single" w:sz="4" w:space="0" w:color="auto"/>
              <w:bottom w:val="single" w:sz="4" w:space="0" w:color="auto"/>
              <w:right w:val="single" w:sz="4" w:space="0" w:color="auto"/>
            </w:tcBorders>
          </w:tcPr>
          <w:p w:rsidR="00460E6B" w:rsidRDefault="00460E6B" w:rsidP="00266E51">
            <w:pPr>
              <w:jc w:val="both"/>
              <w:rPr>
                <w:color w:val="000000"/>
              </w:rPr>
            </w:pPr>
            <w:r>
              <w:rPr>
                <w:color w:val="000000"/>
              </w:rPr>
              <w:t>Ч210374190</w:t>
            </w:r>
          </w:p>
          <w:p w:rsidR="00460E6B" w:rsidRDefault="00460E6B" w:rsidP="00477156">
            <w:pPr>
              <w:jc w:val="both"/>
              <w:rPr>
                <w:color w:val="000000"/>
              </w:rPr>
            </w:pPr>
          </w:p>
        </w:tc>
        <w:tc>
          <w:tcPr>
            <w:tcW w:w="442" w:type="pct"/>
            <w:tcBorders>
              <w:top w:val="single" w:sz="4" w:space="0" w:color="auto"/>
              <w:left w:val="single" w:sz="4" w:space="0" w:color="auto"/>
              <w:bottom w:val="single" w:sz="4" w:space="0" w:color="auto"/>
              <w:right w:val="single" w:sz="4" w:space="0" w:color="auto"/>
            </w:tcBorders>
          </w:tcPr>
          <w:p w:rsidR="00460E6B" w:rsidRDefault="00460E6B" w:rsidP="00266E51">
            <w:pPr>
              <w:ind w:left="-122" w:firstLine="122"/>
              <w:jc w:val="center"/>
            </w:pPr>
            <w:r>
              <w:t>272200</w:t>
            </w:r>
          </w:p>
          <w:p w:rsidR="00460E6B" w:rsidRDefault="00460E6B" w:rsidP="00477156">
            <w:pPr>
              <w:ind w:left="-122" w:firstLine="122"/>
              <w:jc w:val="center"/>
            </w:pPr>
          </w:p>
        </w:tc>
      </w:tr>
      <w:tr w:rsidR="00460E6B" w:rsidRPr="00D55940" w:rsidTr="00BA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164" w:type="pct"/>
            <w:tcBorders>
              <w:top w:val="single" w:sz="4" w:space="0" w:color="auto"/>
              <w:left w:val="single" w:sz="4" w:space="0" w:color="auto"/>
              <w:bottom w:val="single" w:sz="4" w:space="0" w:color="auto"/>
              <w:right w:val="single" w:sz="4" w:space="0" w:color="auto"/>
            </w:tcBorders>
          </w:tcPr>
          <w:p w:rsidR="00460E6B" w:rsidRPr="00A83FD8" w:rsidRDefault="00460E6B" w:rsidP="00477156">
            <w:pPr>
              <w:jc w:val="center"/>
            </w:pPr>
            <w:r>
              <w:lastRenderedPageBreak/>
              <w:t>3.</w:t>
            </w:r>
          </w:p>
        </w:tc>
        <w:tc>
          <w:tcPr>
            <w:tcW w:w="962" w:type="pct"/>
            <w:tcBorders>
              <w:top w:val="single" w:sz="4" w:space="0" w:color="auto"/>
              <w:left w:val="single" w:sz="4" w:space="0" w:color="auto"/>
              <w:bottom w:val="single" w:sz="4" w:space="0" w:color="auto"/>
              <w:right w:val="single" w:sz="4" w:space="0" w:color="auto"/>
            </w:tcBorders>
          </w:tcPr>
          <w:p w:rsidR="00460E6B" w:rsidRPr="00D55940" w:rsidRDefault="00460E6B" w:rsidP="00477156">
            <w:pPr>
              <w:jc w:val="both"/>
              <w:rPr>
                <w:bCs/>
                <w:color w:val="000000"/>
              </w:rPr>
            </w:pPr>
            <w:r>
              <w:rPr>
                <w:bCs/>
                <w:color w:val="000000"/>
              </w:rPr>
              <w:t xml:space="preserve">Капитальный ремонт, ремонт и содержание </w:t>
            </w:r>
            <w:r w:rsidRPr="009B361E">
              <w:rPr>
                <w:bCs/>
                <w:color w:val="000000"/>
              </w:rPr>
              <w:t xml:space="preserve"> автомобильных дорог</w:t>
            </w:r>
            <w:r>
              <w:rPr>
                <w:bCs/>
                <w:color w:val="000000"/>
              </w:rPr>
              <w:t xml:space="preserve"> общего пользования </w:t>
            </w:r>
            <w:r w:rsidRPr="009B361E">
              <w:rPr>
                <w:bCs/>
                <w:color w:val="000000"/>
              </w:rPr>
              <w:t xml:space="preserve"> местного значения вне границ населенных пунктов в границах муниципального района</w:t>
            </w:r>
            <w:r>
              <w:rPr>
                <w:bCs/>
                <w:color w:val="000000"/>
              </w:rPr>
              <w:t xml:space="preserve"> или муниципального округа</w:t>
            </w:r>
          </w:p>
        </w:tc>
        <w:tc>
          <w:tcPr>
            <w:tcW w:w="1499" w:type="pct"/>
            <w:tcBorders>
              <w:top w:val="single" w:sz="4" w:space="0" w:color="auto"/>
              <w:left w:val="single" w:sz="4" w:space="0" w:color="auto"/>
              <w:bottom w:val="single" w:sz="4" w:space="0" w:color="auto"/>
              <w:right w:val="single" w:sz="4" w:space="0" w:color="auto"/>
            </w:tcBorders>
          </w:tcPr>
          <w:p w:rsidR="00460E6B" w:rsidRPr="00D55940" w:rsidRDefault="00460E6B" w:rsidP="00266E51">
            <w:pPr>
              <w:jc w:val="center"/>
            </w:pPr>
            <w:r>
              <w:t>Отдел строительства, архитектуры, дорожного и жилищно-коммунального хозяйства администрации Вурнарского муниципального округа Чувашской Республики</w:t>
            </w:r>
            <w:r w:rsidRPr="00D55940">
              <w:t>*</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460E6B" w:rsidRPr="00D55940" w:rsidRDefault="00460E6B" w:rsidP="00B8411B">
            <w:pPr>
              <w:jc w:val="both"/>
            </w:pPr>
            <w:r w:rsidRPr="00D55940">
              <w:t>01.01.20</w:t>
            </w:r>
            <w:r>
              <w:t>23</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460E6B" w:rsidRPr="00D55940" w:rsidRDefault="00460E6B" w:rsidP="00477156">
            <w:pPr>
              <w:jc w:val="both"/>
            </w:pPr>
            <w:r w:rsidRPr="00D55940">
              <w:t>31.12.2035</w:t>
            </w:r>
          </w:p>
        </w:tc>
        <w:tc>
          <w:tcPr>
            <w:tcW w:w="682" w:type="pct"/>
            <w:tcBorders>
              <w:top w:val="single" w:sz="4" w:space="0" w:color="auto"/>
              <w:left w:val="single" w:sz="4" w:space="0" w:color="auto"/>
              <w:bottom w:val="single" w:sz="4" w:space="0" w:color="auto"/>
              <w:right w:val="single" w:sz="4" w:space="0" w:color="auto"/>
            </w:tcBorders>
          </w:tcPr>
          <w:p w:rsidR="00460E6B" w:rsidRPr="00460E6B" w:rsidRDefault="00460E6B" w:rsidP="00740C94">
            <w:pPr>
              <w:pStyle w:val="ConsPlusNormal"/>
              <w:ind w:firstLine="0"/>
              <w:jc w:val="both"/>
              <w:rPr>
                <w:rFonts w:ascii="Times New Roman" w:hAnsi="Times New Roman" w:cs="Times New Roman"/>
                <w:sz w:val="24"/>
              </w:rPr>
            </w:pPr>
            <w:r w:rsidRPr="00460E6B">
              <w:rPr>
                <w:rFonts w:ascii="Times New Roman" w:hAnsi="Times New Roman" w:cs="Times New Roman"/>
                <w:sz w:val="24"/>
              </w:rPr>
              <w:t xml:space="preserve">обеспечение </w:t>
            </w:r>
            <w:proofErr w:type="gramStart"/>
            <w:r w:rsidRPr="00460E6B">
              <w:rPr>
                <w:rFonts w:ascii="Times New Roman" w:hAnsi="Times New Roman" w:cs="Times New Roman"/>
                <w:sz w:val="24"/>
              </w:rPr>
              <w:t>функционирования сети автомобильных дорог общего пользования муниципального значения</w:t>
            </w:r>
            <w:proofErr w:type="gramEnd"/>
            <w:r w:rsidRPr="00460E6B">
              <w:rPr>
                <w:rFonts w:ascii="Times New Roman" w:hAnsi="Times New Roman" w:cs="Times New Roman"/>
                <w:sz w:val="24"/>
              </w:rPr>
              <w:t xml:space="preserve"> </w:t>
            </w:r>
          </w:p>
        </w:tc>
        <w:tc>
          <w:tcPr>
            <w:tcW w:w="482" w:type="pct"/>
            <w:tcBorders>
              <w:top w:val="single" w:sz="4" w:space="0" w:color="auto"/>
              <w:left w:val="single" w:sz="4" w:space="0" w:color="auto"/>
              <w:bottom w:val="single" w:sz="4" w:space="0" w:color="auto"/>
              <w:right w:val="single" w:sz="4" w:space="0" w:color="auto"/>
            </w:tcBorders>
          </w:tcPr>
          <w:p w:rsidR="00460E6B" w:rsidRPr="00A83FD8" w:rsidRDefault="00460E6B" w:rsidP="00477156">
            <w:pPr>
              <w:jc w:val="both"/>
              <w:rPr>
                <w:lang w:val="en-US"/>
              </w:rPr>
            </w:pPr>
            <w:r>
              <w:t>Ч2103</w:t>
            </w:r>
            <w:r>
              <w:rPr>
                <w:lang w:val="en-US"/>
              </w:rPr>
              <w:t>S4180</w:t>
            </w:r>
          </w:p>
        </w:tc>
        <w:tc>
          <w:tcPr>
            <w:tcW w:w="442" w:type="pct"/>
            <w:tcBorders>
              <w:top w:val="single" w:sz="4" w:space="0" w:color="auto"/>
              <w:left w:val="single" w:sz="4" w:space="0" w:color="auto"/>
              <w:bottom w:val="single" w:sz="4" w:space="0" w:color="auto"/>
              <w:right w:val="single" w:sz="4" w:space="0" w:color="auto"/>
            </w:tcBorders>
          </w:tcPr>
          <w:p w:rsidR="00460E6B" w:rsidRDefault="00460E6B" w:rsidP="0077291C">
            <w:pPr>
              <w:ind w:left="-122" w:firstLine="122"/>
              <w:jc w:val="center"/>
            </w:pPr>
            <w:r>
              <w:t>548948,075</w:t>
            </w:r>
          </w:p>
        </w:tc>
      </w:tr>
      <w:tr w:rsidR="00460E6B" w:rsidRPr="00D55940" w:rsidTr="00BA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6"/>
        </w:trPr>
        <w:tc>
          <w:tcPr>
            <w:tcW w:w="164" w:type="pct"/>
            <w:tcBorders>
              <w:top w:val="single" w:sz="4" w:space="0" w:color="auto"/>
              <w:left w:val="single" w:sz="4" w:space="0" w:color="auto"/>
              <w:bottom w:val="single" w:sz="4" w:space="0" w:color="auto"/>
              <w:right w:val="single" w:sz="4" w:space="0" w:color="auto"/>
            </w:tcBorders>
          </w:tcPr>
          <w:p w:rsidR="00460E6B" w:rsidRPr="00D55940" w:rsidRDefault="00460E6B" w:rsidP="00477156">
            <w:pPr>
              <w:jc w:val="center"/>
            </w:pPr>
            <w:r>
              <w:t>4.</w:t>
            </w:r>
          </w:p>
        </w:tc>
        <w:tc>
          <w:tcPr>
            <w:tcW w:w="962" w:type="pct"/>
            <w:tcBorders>
              <w:top w:val="single" w:sz="4" w:space="0" w:color="auto"/>
              <w:left w:val="single" w:sz="4" w:space="0" w:color="auto"/>
              <w:bottom w:val="single" w:sz="4" w:space="0" w:color="auto"/>
              <w:right w:val="single" w:sz="4" w:space="0" w:color="auto"/>
            </w:tcBorders>
          </w:tcPr>
          <w:p w:rsidR="00460E6B" w:rsidRPr="00D55940" w:rsidRDefault="00460E6B" w:rsidP="00B8411B">
            <w:pPr>
              <w:jc w:val="both"/>
              <w:rPr>
                <w:color w:val="000000"/>
              </w:rPr>
            </w:pPr>
            <w:r>
              <w:rPr>
                <w:color w:val="000000"/>
              </w:rPr>
              <w:t xml:space="preserve">Капитальный ремонт, ремонт и содержание </w:t>
            </w:r>
            <w:r w:rsidRPr="009B361E">
              <w:rPr>
                <w:color w:val="000000"/>
              </w:rPr>
              <w:t xml:space="preserve">автомобильных дорог </w:t>
            </w:r>
            <w:r>
              <w:rPr>
                <w:color w:val="000000"/>
              </w:rPr>
              <w:t xml:space="preserve">общего пользования </w:t>
            </w:r>
            <w:r w:rsidRPr="009B361E">
              <w:rPr>
                <w:color w:val="000000"/>
              </w:rPr>
              <w:t xml:space="preserve">местного значения в границах населенных пунктов </w:t>
            </w:r>
          </w:p>
        </w:tc>
        <w:tc>
          <w:tcPr>
            <w:tcW w:w="1499" w:type="pct"/>
            <w:tcBorders>
              <w:top w:val="single" w:sz="4" w:space="0" w:color="auto"/>
              <w:left w:val="single" w:sz="4" w:space="0" w:color="auto"/>
              <w:bottom w:val="single" w:sz="4" w:space="0" w:color="auto"/>
              <w:right w:val="single" w:sz="4" w:space="0" w:color="auto"/>
            </w:tcBorders>
          </w:tcPr>
          <w:p w:rsidR="00460E6B" w:rsidRPr="00D55940" w:rsidRDefault="00460E6B" w:rsidP="00477156">
            <w:pPr>
              <w:jc w:val="center"/>
            </w:pPr>
            <w:r>
              <w:t>Отдел строительства, архитектуры, дорожного и жилищно-коммунального хозяйства администрации Вурнарского муниципального округа Чувашской Республики</w:t>
            </w:r>
            <w:r w:rsidRPr="00D55940">
              <w:t xml:space="preserve">, </w:t>
            </w:r>
            <w:r>
              <w:t>Управление по благоустройству и развитию территорий администрации Вурнарского муниципального округа Чувашской Республики</w:t>
            </w:r>
            <w:r w:rsidRPr="00D55940">
              <w:t xml:space="preserve">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460E6B" w:rsidRPr="00D55940" w:rsidRDefault="00460E6B" w:rsidP="00B8411B">
            <w:pPr>
              <w:jc w:val="both"/>
            </w:pPr>
            <w:r w:rsidRPr="00D55940">
              <w:t>01.01.20</w:t>
            </w:r>
            <w:r>
              <w:t>23</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460E6B" w:rsidRPr="00D55940" w:rsidRDefault="00460E6B" w:rsidP="00477156">
            <w:pPr>
              <w:jc w:val="both"/>
            </w:pPr>
            <w:r w:rsidRPr="00D55940">
              <w:t>31.12.2035</w:t>
            </w:r>
          </w:p>
        </w:tc>
        <w:tc>
          <w:tcPr>
            <w:tcW w:w="682" w:type="pct"/>
            <w:tcBorders>
              <w:top w:val="single" w:sz="4" w:space="0" w:color="auto"/>
              <w:left w:val="single" w:sz="4" w:space="0" w:color="auto"/>
              <w:bottom w:val="single" w:sz="4" w:space="0" w:color="auto"/>
              <w:right w:val="single" w:sz="4" w:space="0" w:color="auto"/>
            </w:tcBorders>
          </w:tcPr>
          <w:p w:rsidR="00460E6B" w:rsidRPr="00460E6B" w:rsidRDefault="00460E6B" w:rsidP="00740C94">
            <w:pPr>
              <w:pStyle w:val="ConsPlusNormal"/>
              <w:ind w:firstLine="0"/>
              <w:jc w:val="both"/>
              <w:rPr>
                <w:rFonts w:ascii="Times New Roman" w:hAnsi="Times New Roman" w:cs="Times New Roman"/>
                <w:sz w:val="24"/>
              </w:rPr>
            </w:pPr>
            <w:r w:rsidRPr="00460E6B">
              <w:rPr>
                <w:rFonts w:ascii="Times New Roman" w:hAnsi="Times New Roman" w:cs="Times New Roman"/>
                <w:sz w:val="24"/>
              </w:rPr>
              <w:t xml:space="preserve">обеспечение </w:t>
            </w:r>
            <w:proofErr w:type="gramStart"/>
            <w:r w:rsidRPr="00460E6B">
              <w:rPr>
                <w:rFonts w:ascii="Times New Roman" w:hAnsi="Times New Roman" w:cs="Times New Roman"/>
                <w:sz w:val="24"/>
              </w:rPr>
              <w:t>функционирования сети автомобильных дорог общего пользования муниципального значения</w:t>
            </w:r>
            <w:proofErr w:type="gramEnd"/>
            <w:r w:rsidRPr="00460E6B">
              <w:rPr>
                <w:rFonts w:ascii="Times New Roman" w:hAnsi="Times New Roman" w:cs="Times New Roman"/>
                <w:sz w:val="24"/>
              </w:rPr>
              <w:t xml:space="preserve"> </w:t>
            </w:r>
          </w:p>
        </w:tc>
        <w:tc>
          <w:tcPr>
            <w:tcW w:w="482" w:type="pct"/>
            <w:tcBorders>
              <w:top w:val="single" w:sz="4" w:space="0" w:color="auto"/>
              <w:left w:val="single" w:sz="4" w:space="0" w:color="auto"/>
              <w:bottom w:val="single" w:sz="4" w:space="0" w:color="auto"/>
              <w:right w:val="single" w:sz="4" w:space="0" w:color="auto"/>
            </w:tcBorders>
          </w:tcPr>
          <w:p w:rsidR="00460E6B" w:rsidRDefault="00460E6B" w:rsidP="00477156">
            <w:pPr>
              <w:jc w:val="both"/>
              <w:rPr>
                <w:color w:val="000000"/>
              </w:rPr>
            </w:pPr>
            <w:r>
              <w:rPr>
                <w:color w:val="000000"/>
              </w:rPr>
              <w:t>Ч210374190</w:t>
            </w:r>
          </w:p>
        </w:tc>
        <w:tc>
          <w:tcPr>
            <w:tcW w:w="442" w:type="pct"/>
            <w:tcBorders>
              <w:top w:val="single" w:sz="4" w:space="0" w:color="auto"/>
              <w:left w:val="single" w:sz="4" w:space="0" w:color="auto"/>
              <w:bottom w:val="single" w:sz="4" w:space="0" w:color="auto"/>
              <w:right w:val="single" w:sz="4" w:space="0" w:color="auto"/>
            </w:tcBorders>
          </w:tcPr>
          <w:p w:rsidR="00460E6B" w:rsidRPr="00871E90" w:rsidRDefault="00460E6B" w:rsidP="00477156">
            <w:pPr>
              <w:ind w:left="-122" w:firstLine="122"/>
              <w:jc w:val="center"/>
              <w:rPr>
                <w:color w:val="000000"/>
              </w:rPr>
            </w:pPr>
            <w:r>
              <w:rPr>
                <w:color w:val="000000"/>
              </w:rPr>
              <w:t>247192,920</w:t>
            </w:r>
          </w:p>
        </w:tc>
      </w:tr>
      <w:tr w:rsidR="00460E6B" w:rsidRPr="00D55940" w:rsidTr="00BA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164" w:type="pct"/>
            <w:tcBorders>
              <w:top w:val="single" w:sz="4" w:space="0" w:color="auto"/>
              <w:left w:val="single" w:sz="4" w:space="0" w:color="auto"/>
              <w:bottom w:val="single" w:sz="4" w:space="0" w:color="auto"/>
              <w:right w:val="single" w:sz="4" w:space="0" w:color="auto"/>
            </w:tcBorders>
          </w:tcPr>
          <w:p w:rsidR="00460E6B" w:rsidRPr="00D55940" w:rsidRDefault="00460E6B" w:rsidP="00477156">
            <w:pPr>
              <w:jc w:val="center"/>
            </w:pPr>
            <w:r>
              <w:t>5.</w:t>
            </w:r>
          </w:p>
        </w:tc>
        <w:tc>
          <w:tcPr>
            <w:tcW w:w="962" w:type="pct"/>
            <w:tcBorders>
              <w:top w:val="single" w:sz="4" w:space="0" w:color="auto"/>
              <w:left w:val="single" w:sz="4" w:space="0" w:color="auto"/>
              <w:bottom w:val="single" w:sz="4" w:space="0" w:color="auto"/>
              <w:right w:val="single" w:sz="4" w:space="0" w:color="auto"/>
            </w:tcBorders>
          </w:tcPr>
          <w:p w:rsidR="00460E6B" w:rsidRPr="00D55940" w:rsidRDefault="00460E6B" w:rsidP="00477156">
            <w:pPr>
              <w:jc w:val="both"/>
              <w:rPr>
                <w:color w:val="000000"/>
              </w:rPr>
            </w:pPr>
            <w:r w:rsidRPr="009B361E">
              <w:rPr>
                <w:color w:val="000000"/>
              </w:rPr>
              <w:t xml:space="preserve">Капитальный ремонт и ремонт дворовых территорий многоквартирных домов, проездов к дворовым территориям </w:t>
            </w:r>
            <w:r w:rsidRPr="009B361E">
              <w:rPr>
                <w:color w:val="000000"/>
              </w:rPr>
              <w:lastRenderedPageBreak/>
              <w:t>многоквартирных домов населенных пунктов</w:t>
            </w:r>
          </w:p>
        </w:tc>
        <w:tc>
          <w:tcPr>
            <w:tcW w:w="1499" w:type="pct"/>
            <w:tcBorders>
              <w:top w:val="single" w:sz="4" w:space="0" w:color="auto"/>
              <w:left w:val="single" w:sz="4" w:space="0" w:color="auto"/>
              <w:bottom w:val="single" w:sz="4" w:space="0" w:color="auto"/>
              <w:right w:val="single" w:sz="4" w:space="0" w:color="auto"/>
            </w:tcBorders>
          </w:tcPr>
          <w:p w:rsidR="00460E6B" w:rsidRPr="00D55940" w:rsidRDefault="00460E6B" w:rsidP="00477156">
            <w:pPr>
              <w:jc w:val="center"/>
            </w:pPr>
            <w:r>
              <w:lastRenderedPageBreak/>
              <w:t>Отдел строительства, архитектуры и жилищно-коммунального хозяйства администрации Вурнарского муниципального округа Чувашской Республики</w:t>
            </w:r>
            <w:r w:rsidRPr="00D55940">
              <w:t xml:space="preserve">, </w:t>
            </w:r>
            <w:r>
              <w:t xml:space="preserve">Управление по благоустройству и развитию территорий </w:t>
            </w:r>
            <w:r>
              <w:lastRenderedPageBreak/>
              <w:t>администрации Вурнарского муниципального округа Чувашской Республики</w:t>
            </w:r>
            <w:r w:rsidRPr="00D55940">
              <w:t xml:space="preserve">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460E6B" w:rsidRPr="00D55940" w:rsidRDefault="00460E6B" w:rsidP="00B8411B">
            <w:pPr>
              <w:jc w:val="both"/>
            </w:pPr>
            <w:r w:rsidRPr="00D55940">
              <w:lastRenderedPageBreak/>
              <w:t>01.01.20</w:t>
            </w:r>
            <w:r>
              <w:t>23</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460E6B" w:rsidRPr="00D55940" w:rsidRDefault="00460E6B" w:rsidP="00477156">
            <w:pPr>
              <w:jc w:val="both"/>
            </w:pPr>
            <w:r w:rsidRPr="00D55940">
              <w:t>31.12.2035</w:t>
            </w:r>
          </w:p>
        </w:tc>
        <w:tc>
          <w:tcPr>
            <w:tcW w:w="682" w:type="pct"/>
            <w:tcBorders>
              <w:top w:val="single" w:sz="4" w:space="0" w:color="auto"/>
              <w:left w:val="single" w:sz="4" w:space="0" w:color="auto"/>
              <w:bottom w:val="single" w:sz="4" w:space="0" w:color="auto"/>
              <w:right w:val="single" w:sz="4" w:space="0" w:color="auto"/>
            </w:tcBorders>
          </w:tcPr>
          <w:p w:rsidR="00460E6B" w:rsidRPr="00460E6B" w:rsidRDefault="00460E6B" w:rsidP="00740C94">
            <w:pPr>
              <w:pStyle w:val="ConsPlusNormal"/>
              <w:ind w:firstLine="0"/>
              <w:jc w:val="both"/>
              <w:rPr>
                <w:rFonts w:ascii="Times New Roman" w:hAnsi="Times New Roman" w:cs="Times New Roman"/>
                <w:sz w:val="24"/>
              </w:rPr>
            </w:pPr>
            <w:r w:rsidRPr="00460E6B">
              <w:rPr>
                <w:rFonts w:ascii="Times New Roman" w:hAnsi="Times New Roman" w:cs="Times New Roman"/>
                <w:sz w:val="24"/>
              </w:rPr>
              <w:t xml:space="preserve">обеспечение </w:t>
            </w:r>
            <w:proofErr w:type="gramStart"/>
            <w:r w:rsidRPr="00460E6B">
              <w:rPr>
                <w:rFonts w:ascii="Times New Roman" w:hAnsi="Times New Roman" w:cs="Times New Roman"/>
                <w:sz w:val="24"/>
              </w:rPr>
              <w:t xml:space="preserve">функционирования сети автомобильных дорог общего пользования </w:t>
            </w:r>
            <w:r w:rsidRPr="00460E6B">
              <w:rPr>
                <w:rFonts w:ascii="Times New Roman" w:hAnsi="Times New Roman" w:cs="Times New Roman"/>
                <w:sz w:val="24"/>
              </w:rPr>
              <w:lastRenderedPageBreak/>
              <w:t>муниципального значения</w:t>
            </w:r>
            <w:proofErr w:type="gramEnd"/>
            <w:r w:rsidRPr="00460E6B">
              <w:rPr>
                <w:rFonts w:ascii="Times New Roman" w:hAnsi="Times New Roman" w:cs="Times New Roman"/>
                <w:sz w:val="24"/>
              </w:rPr>
              <w:t xml:space="preserve"> </w:t>
            </w:r>
          </w:p>
        </w:tc>
        <w:tc>
          <w:tcPr>
            <w:tcW w:w="482" w:type="pct"/>
            <w:tcBorders>
              <w:top w:val="single" w:sz="4" w:space="0" w:color="auto"/>
              <w:left w:val="single" w:sz="4" w:space="0" w:color="auto"/>
              <w:bottom w:val="single" w:sz="4" w:space="0" w:color="auto"/>
              <w:right w:val="single" w:sz="4" w:space="0" w:color="auto"/>
            </w:tcBorders>
          </w:tcPr>
          <w:p w:rsidR="00460E6B" w:rsidRPr="00A83FD8" w:rsidRDefault="00460E6B" w:rsidP="00477156">
            <w:pPr>
              <w:jc w:val="both"/>
              <w:rPr>
                <w:color w:val="000000"/>
                <w:lang w:val="en-US"/>
              </w:rPr>
            </w:pPr>
            <w:r>
              <w:rPr>
                <w:color w:val="000000"/>
              </w:rPr>
              <w:lastRenderedPageBreak/>
              <w:t>Ч2103</w:t>
            </w:r>
            <w:r>
              <w:rPr>
                <w:color w:val="000000"/>
                <w:lang w:val="en-US"/>
              </w:rPr>
              <w:t>S4210</w:t>
            </w:r>
          </w:p>
        </w:tc>
        <w:tc>
          <w:tcPr>
            <w:tcW w:w="442" w:type="pct"/>
            <w:tcBorders>
              <w:top w:val="single" w:sz="4" w:space="0" w:color="auto"/>
              <w:left w:val="single" w:sz="4" w:space="0" w:color="auto"/>
              <w:bottom w:val="single" w:sz="4" w:space="0" w:color="auto"/>
              <w:right w:val="single" w:sz="4" w:space="0" w:color="auto"/>
            </w:tcBorders>
          </w:tcPr>
          <w:p w:rsidR="00460E6B" w:rsidRDefault="00460E6B" w:rsidP="00477156">
            <w:pPr>
              <w:ind w:left="-122" w:firstLine="122"/>
              <w:jc w:val="center"/>
              <w:rPr>
                <w:color w:val="000000"/>
              </w:rPr>
            </w:pPr>
            <w:r>
              <w:rPr>
                <w:color w:val="000000"/>
              </w:rPr>
              <w:t>43742,915</w:t>
            </w:r>
          </w:p>
        </w:tc>
      </w:tr>
      <w:tr w:rsidR="00460E6B" w:rsidRPr="00024EF5" w:rsidTr="0098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000" w:type="pct"/>
            <w:gridSpan w:val="8"/>
            <w:tcBorders>
              <w:top w:val="single" w:sz="4" w:space="0" w:color="auto"/>
              <w:left w:val="single" w:sz="4" w:space="0" w:color="auto"/>
              <w:bottom w:val="single" w:sz="4" w:space="0" w:color="auto"/>
              <w:right w:val="single" w:sz="4" w:space="0" w:color="auto"/>
            </w:tcBorders>
          </w:tcPr>
          <w:p w:rsidR="00460E6B" w:rsidRPr="00024EF5" w:rsidRDefault="00460E6B" w:rsidP="00024EF5">
            <w:pPr>
              <w:ind w:left="-125"/>
              <w:jc w:val="center"/>
              <w:rPr>
                <w:color w:val="000000"/>
              </w:rPr>
            </w:pPr>
            <w:r w:rsidRPr="00024EF5">
              <w:rPr>
                <w:b/>
                <w:color w:val="000000"/>
                <w:szCs w:val="22"/>
              </w:rPr>
              <w:lastRenderedPageBreak/>
              <w:t xml:space="preserve">Подпрограмма </w:t>
            </w:r>
            <w:r w:rsidRPr="00024EF5">
              <w:rPr>
                <w:b/>
                <w:szCs w:val="22"/>
              </w:rPr>
              <w:t xml:space="preserve"> «</w:t>
            </w:r>
            <w:r w:rsidRPr="00024EF5">
              <w:rPr>
                <w:b/>
                <w:color w:val="000000"/>
                <w:szCs w:val="22"/>
              </w:rPr>
              <w:t>Безопасность дорожного движения</w:t>
            </w:r>
            <w:r w:rsidRPr="00024EF5">
              <w:rPr>
                <w:b/>
                <w:szCs w:val="22"/>
              </w:rPr>
              <w:t xml:space="preserve"> в Вурнарском </w:t>
            </w:r>
            <w:r>
              <w:rPr>
                <w:b/>
                <w:szCs w:val="22"/>
              </w:rPr>
              <w:t xml:space="preserve">муниципальном округе </w:t>
            </w:r>
            <w:r w:rsidRPr="00024EF5">
              <w:rPr>
                <w:b/>
                <w:szCs w:val="22"/>
              </w:rPr>
              <w:t xml:space="preserve"> Чувашской Республики»</w:t>
            </w:r>
          </w:p>
        </w:tc>
      </w:tr>
      <w:tr w:rsidR="00460E6B" w:rsidRPr="00D55940" w:rsidTr="00BA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64" w:type="pct"/>
            <w:tcBorders>
              <w:top w:val="single" w:sz="4" w:space="0" w:color="auto"/>
              <w:left w:val="single" w:sz="4" w:space="0" w:color="auto"/>
              <w:bottom w:val="single" w:sz="4" w:space="0" w:color="auto"/>
              <w:right w:val="single" w:sz="4" w:space="0" w:color="auto"/>
            </w:tcBorders>
          </w:tcPr>
          <w:p w:rsidR="00460E6B" w:rsidRDefault="00460E6B" w:rsidP="00477156">
            <w:pPr>
              <w:jc w:val="center"/>
            </w:pPr>
            <w:r>
              <w:t>1.</w:t>
            </w:r>
          </w:p>
        </w:tc>
        <w:tc>
          <w:tcPr>
            <w:tcW w:w="962" w:type="pct"/>
            <w:tcBorders>
              <w:top w:val="single" w:sz="4" w:space="0" w:color="auto"/>
              <w:left w:val="single" w:sz="4" w:space="0" w:color="auto"/>
              <w:bottom w:val="single" w:sz="4" w:space="0" w:color="auto"/>
              <w:right w:val="single" w:sz="4" w:space="0" w:color="auto"/>
            </w:tcBorders>
          </w:tcPr>
          <w:p w:rsidR="00460E6B" w:rsidRPr="009B361E" w:rsidRDefault="00460E6B" w:rsidP="00477156">
            <w:pPr>
              <w:jc w:val="both"/>
              <w:rPr>
                <w:color w:val="000000"/>
              </w:rPr>
            </w:pPr>
            <w:r>
              <w:rPr>
                <w:color w:val="000000"/>
              </w:rPr>
              <w:t>Строительство, содержание, модернизация и ремонт технических средств организации дорожного движения</w:t>
            </w:r>
          </w:p>
        </w:tc>
        <w:tc>
          <w:tcPr>
            <w:tcW w:w="1499" w:type="pct"/>
            <w:tcBorders>
              <w:top w:val="single" w:sz="4" w:space="0" w:color="auto"/>
              <w:left w:val="single" w:sz="4" w:space="0" w:color="auto"/>
              <w:bottom w:val="single" w:sz="4" w:space="0" w:color="auto"/>
              <w:right w:val="single" w:sz="4" w:space="0" w:color="auto"/>
            </w:tcBorders>
          </w:tcPr>
          <w:p w:rsidR="00460E6B" w:rsidRPr="00D55940" w:rsidRDefault="00460E6B" w:rsidP="00477156">
            <w:pPr>
              <w:jc w:val="center"/>
            </w:pPr>
            <w:r>
              <w:t>Отдел строительства, архитектуры, дорожного и жилищно-коммунального хозяйства администрации Вурнарского муниципального округа Чувашской Республики</w:t>
            </w:r>
            <w:r w:rsidRPr="00D55940">
              <w:t xml:space="preserve">, </w:t>
            </w:r>
            <w:r>
              <w:t>Управление по благоустройству и развитию территорий администрации Вурнарского муниципального округа Чувашской Республики, ОГИБДД ОМВД России по Вурнарскому району Чувашской Республики</w:t>
            </w:r>
            <w:r w:rsidRPr="00D55940">
              <w:t xml:space="preserve">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460E6B" w:rsidRPr="00D55940" w:rsidRDefault="00460E6B" w:rsidP="00B8411B">
            <w:pPr>
              <w:jc w:val="center"/>
            </w:pPr>
            <w:r>
              <w:t>01.01.2023</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460E6B" w:rsidRPr="00D55940" w:rsidRDefault="00460E6B" w:rsidP="00477156">
            <w:pPr>
              <w:jc w:val="center"/>
            </w:pPr>
            <w:r>
              <w:t>31.12.2035</w:t>
            </w:r>
          </w:p>
        </w:tc>
        <w:tc>
          <w:tcPr>
            <w:tcW w:w="682" w:type="pct"/>
            <w:tcBorders>
              <w:top w:val="single" w:sz="4" w:space="0" w:color="auto"/>
              <w:left w:val="single" w:sz="4" w:space="0" w:color="auto"/>
              <w:bottom w:val="single" w:sz="4" w:space="0" w:color="auto"/>
              <w:right w:val="single" w:sz="4" w:space="0" w:color="auto"/>
            </w:tcBorders>
          </w:tcPr>
          <w:p w:rsidR="00460E6B" w:rsidRDefault="00460E6B" w:rsidP="00477156">
            <w:pPr>
              <w:jc w:val="both"/>
            </w:pPr>
            <w:r>
              <w:t>Повышение безопасности дорожного движения транспортных средств и пешеходов</w:t>
            </w:r>
          </w:p>
        </w:tc>
        <w:tc>
          <w:tcPr>
            <w:tcW w:w="482" w:type="pct"/>
            <w:tcBorders>
              <w:top w:val="single" w:sz="4" w:space="0" w:color="auto"/>
              <w:left w:val="single" w:sz="4" w:space="0" w:color="auto"/>
              <w:bottom w:val="single" w:sz="4" w:space="0" w:color="auto"/>
              <w:right w:val="single" w:sz="4" w:space="0" w:color="auto"/>
            </w:tcBorders>
          </w:tcPr>
          <w:p w:rsidR="00460E6B" w:rsidRPr="00A83FD8" w:rsidRDefault="00460E6B" w:rsidP="00477156">
            <w:pPr>
              <w:jc w:val="both"/>
              <w:rPr>
                <w:color w:val="000000"/>
              </w:rPr>
            </w:pPr>
            <w:r>
              <w:rPr>
                <w:color w:val="000000"/>
              </w:rPr>
              <w:t>Ч230174360</w:t>
            </w:r>
          </w:p>
        </w:tc>
        <w:tc>
          <w:tcPr>
            <w:tcW w:w="442" w:type="pct"/>
            <w:tcBorders>
              <w:top w:val="single" w:sz="4" w:space="0" w:color="auto"/>
              <w:left w:val="single" w:sz="4" w:space="0" w:color="auto"/>
              <w:bottom w:val="single" w:sz="4" w:space="0" w:color="auto"/>
              <w:right w:val="single" w:sz="4" w:space="0" w:color="auto"/>
            </w:tcBorders>
          </w:tcPr>
          <w:p w:rsidR="00460E6B" w:rsidRDefault="00460E6B" w:rsidP="00477156">
            <w:pPr>
              <w:ind w:left="-122" w:firstLine="122"/>
              <w:jc w:val="center"/>
            </w:pPr>
            <w:r>
              <w:t>2080</w:t>
            </w:r>
          </w:p>
        </w:tc>
      </w:tr>
    </w:tbl>
    <w:p w:rsidR="00E46427" w:rsidRPr="00F8188D" w:rsidRDefault="00E46427" w:rsidP="00E46427">
      <w:pPr>
        <w:rPr>
          <w:bCs/>
          <w:color w:val="000000"/>
          <w:sz w:val="22"/>
          <w:szCs w:val="22"/>
        </w:rPr>
        <w:sectPr w:rsidR="00E46427" w:rsidRPr="00F8188D" w:rsidSect="00477156">
          <w:pgSz w:w="16838" w:h="11906" w:orient="landscape"/>
          <w:pgMar w:top="1276" w:right="567" w:bottom="709" w:left="567" w:header="709" w:footer="709" w:gutter="0"/>
          <w:cols w:space="708"/>
          <w:titlePg/>
          <w:docGrid w:linePitch="360"/>
        </w:sectPr>
      </w:pPr>
      <w:r>
        <w:rPr>
          <w:rStyle w:val="af0"/>
          <w:b w:val="0"/>
          <w:bCs/>
          <w:color w:val="000000"/>
          <w:sz w:val="22"/>
          <w:szCs w:val="22"/>
        </w:rPr>
        <w:t>*- по согласованию с исполнителями</w:t>
      </w:r>
    </w:p>
    <w:p w:rsidR="00522EA0" w:rsidRPr="00AA16F1" w:rsidRDefault="00522EA0" w:rsidP="00522EA0">
      <w:pPr>
        <w:ind w:left="10260"/>
        <w:jc w:val="right"/>
        <w:rPr>
          <w:b/>
          <w:sz w:val="20"/>
          <w:szCs w:val="20"/>
        </w:rPr>
      </w:pPr>
      <w:r w:rsidRPr="00AA16F1">
        <w:rPr>
          <w:rStyle w:val="af0"/>
          <w:bCs/>
          <w:sz w:val="20"/>
          <w:szCs w:val="20"/>
        </w:rPr>
        <w:lastRenderedPageBreak/>
        <w:t>Приложение №</w:t>
      </w:r>
      <w:r>
        <w:rPr>
          <w:rStyle w:val="af0"/>
          <w:bCs/>
          <w:sz w:val="20"/>
          <w:szCs w:val="20"/>
        </w:rPr>
        <w:t>3</w:t>
      </w:r>
    </w:p>
    <w:p w:rsidR="00522EA0" w:rsidRPr="00AA16F1" w:rsidRDefault="00522EA0" w:rsidP="00522EA0">
      <w:pPr>
        <w:ind w:left="9639"/>
        <w:jc w:val="right"/>
        <w:rPr>
          <w:rStyle w:val="af0"/>
          <w:b w:val="0"/>
          <w:bCs/>
          <w:sz w:val="20"/>
          <w:szCs w:val="20"/>
        </w:rPr>
      </w:pPr>
      <w:r w:rsidRPr="00AA16F1">
        <w:rPr>
          <w:rStyle w:val="af0"/>
          <w:bCs/>
          <w:sz w:val="20"/>
          <w:szCs w:val="20"/>
        </w:rPr>
        <w:t xml:space="preserve">к Муниципальной программе </w:t>
      </w:r>
      <w:r w:rsidR="00785D21">
        <w:rPr>
          <w:rStyle w:val="af0"/>
          <w:bCs/>
          <w:sz w:val="20"/>
          <w:szCs w:val="20"/>
        </w:rPr>
        <w:t xml:space="preserve">Вурнарского муниципального округа </w:t>
      </w:r>
      <w:r w:rsidRPr="00AA16F1">
        <w:rPr>
          <w:rStyle w:val="af0"/>
          <w:bCs/>
          <w:sz w:val="20"/>
          <w:szCs w:val="20"/>
        </w:rPr>
        <w:t xml:space="preserve">Чувашской Республики «Развитие транспортной системы </w:t>
      </w:r>
      <w:r w:rsidR="00785D21">
        <w:rPr>
          <w:rStyle w:val="af0"/>
          <w:bCs/>
          <w:sz w:val="20"/>
          <w:szCs w:val="20"/>
        </w:rPr>
        <w:t xml:space="preserve">Вурнарского муниципального округа </w:t>
      </w:r>
      <w:r w:rsidRPr="00AA16F1">
        <w:rPr>
          <w:rStyle w:val="af0"/>
          <w:bCs/>
          <w:sz w:val="20"/>
          <w:szCs w:val="20"/>
        </w:rPr>
        <w:t>Чувашской</w:t>
      </w:r>
      <w:r w:rsidR="00611F5A">
        <w:rPr>
          <w:rStyle w:val="af0"/>
          <w:bCs/>
          <w:sz w:val="20"/>
          <w:szCs w:val="20"/>
        </w:rPr>
        <w:t xml:space="preserve"> </w:t>
      </w:r>
      <w:r w:rsidRPr="00AA16F1">
        <w:rPr>
          <w:rStyle w:val="af0"/>
          <w:bCs/>
          <w:sz w:val="20"/>
          <w:szCs w:val="20"/>
        </w:rPr>
        <w:t>Республики»</w:t>
      </w:r>
    </w:p>
    <w:p w:rsidR="00522EA0" w:rsidRPr="00BE2557" w:rsidRDefault="00522EA0" w:rsidP="00522EA0">
      <w:pPr>
        <w:jc w:val="center"/>
        <w:rPr>
          <w:b/>
          <w:bCs/>
          <w:color w:val="000000"/>
        </w:rPr>
      </w:pPr>
      <w:r w:rsidRPr="00BE2557">
        <w:rPr>
          <w:b/>
          <w:bCs/>
          <w:color w:val="000000"/>
        </w:rPr>
        <w:t xml:space="preserve">РЕСУРСНОЕ ОБЕСПЕЧЕНИЕ </w:t>
      </w:r>
    </w:p>
    <w:p w:rsidR="00522EA0" w:rsidRDefault="00522EA0" w:rsidP="00522EA0">
      <w:pPr>
        <w:jc w:val="center"/>
        <w:rPr>
          <w:b/>
          <w:bCs/>
          <w:color w:val="000000"/>
        </w:rPr>
      </w:pPr>
      <w:r w:rsidRPr="00BE2557">
        <w:rPr>
          <w:b/>
          <w:bCs/>
          <w:color w:val="000000"/>
        </w:rPr>
        <w:t xml:space="preserve">реализации муниципальной программы «Развитие </w:t>
      </w:r>
      <w:r w:rsidRPr="00BE2557">
        <w:rPr>
          <w:b/>
          <w:color w:val="000000"/>
        </w:rPr>
        <w:t xml:space="preserve">транспортной системы </w:t>
      </w:r>
      <w:r w:rsidR="00785D21">
        <w:rPr>
          <w:b/>
          <w:color w:val="000000"/>
        </w:rPr>
        <w:t xml:space="preserve">Вурнарского муниципального округа </w:t>
      </w:r>
      <w:r w:rsidRPr="00BE2557">
        <w:rPr>
          <w:b/>
          <w:bCs/>
          <w:color w:val="000000"/>
        </w:rPr>
        <w:t>Чувашской Респуб</w:t>
      </w:r>
      <w:r>
        <w:rPr>
          <w:b/>
          <w:bCs/>
          <w:color w:val="000000"/>
        </w:rPr>
        <w:t>лики» (подпрограммы) за счет всех источников финансирования</w:t>
      </w:r>
    </w:p>
    <w:tbl>
      <w:tblPr>
        <w:tblW w:w="5229" w:type="pct"/>
        <w:tblInd w:w="-3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2270"/>
        <w:gridCol w:w="710"/>
        <w:gridCol w:w="835"/>
        <w:gridCol w:w="994"/>
        <w:gridCol w:w="1052"/>
        <w:gridCol w:w="1517"/>
        <w:gridCol w:w="710"/>
        <w:gridCol w:w="704"/>
        <w:gridCol w:w="667"/>
        <w:gridCol w:w="679"/>
        <w:gridCol w:w="679"/>
        <w:gridCol w:w="679"/>
        <w:gridCol w:w="771"/>
        <w:gridCol w:w="765"/>
        <w:gridCol w:w="847"/>
      </w:tblGrid>
      <w:tr w:rsidR="00522EA0" w:rsidRPr="004F4C8B" w:rsidTr="00522EA0">
        <w:trPr>
          <w:trHeight w:val="20"/>
        </w:trPr>
        <w:tc>
          <w:tcPr>
            <w:tcW w:w="463" w:type="pct"/>
            <w:vMerge w:val="restart"/>
          </w:tcPr>
          <w:p w:rsidR="00522EA0" w:rsidRPr="004F4C8B" w:rsidRDefault="00522EA0" w:rsidP="00522EA0">
            <w:pPr>
              <w:pStyle w:val="affa"/>
              <w:autoSpaceDE/>
              <w:autoSpaceDN/>
              <w:adjustRightInd/>
              <w:jc w:val="center"/>
              <w:rPr>
                <w:rFonts w:ascii="Times New Roman" w:hAnsi="Times New Roman"/>
                <w:color w:val="000000"/>
                <w:sz w:val="18"/>
                <w:szCs w:val="18"/>
              </w:rPr>
            </w:pPr>
            <w:r w:rsidRPr="004F4C8B">
              <w:rPr>
                <w:rFonts w:ascii="Times New Roman" w:hAnsi="Times New Roman"/>
                <w:color w:val="000000"/>
                <w:sz w:val="18"/>
                <w:szCs w:val="18"/>
              </w:rPr>
              <w:t>Статус</w:t>
            </w:r>
          </w:p>
        </w:tc>
        <w:tc>
          <w:tcPr>
            <w:tcW w:w="742" w:type="pct"/>
            <w:vMerge w:val="restart"/>
          </w:tcPr>
          <w:p w:rsidR="00522EA0" w:rsidRPr="004F4C8B" w:rsidRDefault="00522EA0" w:rsidP="00522EA0">
            <w:pPr>
              <w:jc w:val="center"/>
              <w:rPr>
                <w:color w:val="000000"/>
                <w:sz w:val="18"/>
                <w:szCs w:val="18"/>
              </w:rPr>
            </w:pPr>
            <w:r w:rsidRPr="004F4C8B">
              <w:rPr>
                <w:color w:val="000000"/>
                <w:sz w:val="18"/>
                <w:szCs w:val="18"/>
              </w:rPr>
              <w:t xml:space="preserve">Наименование подпрограммы </w:t>
            </w:r>
            <w:r>
              <w:rPr>
                <w:color w:val="000000"/>
                <w:sz w:val="18"/>
                <w:szCs w:val="18"/>
              </w:rPr>
              <w:t>муниципальной</w:t>
            </w:r>
            <w:r w:rsidRPr="004F4C8B">
              <w:rPr>
                <w:color w:val="000000"/>
                <w:sz w:val="18"/>
                <w:szCs w:val="18"/>
              </w:rPr>
              <w:t xml:space="preserve"> программы Чувашской Республики, основного мероприятия</w:t>
            </w:r>
          </w:p>
        </w:tc>
        <w:tc>
          <w:tcPr>
            <w:tcW w:w="1174" w:type="pct"/>
            <w:gridSpan w:val="4"/>
          </w:tcPr>
          <w:p w:rsidR="00522EA0" w:rsidRPr="004F4C8B" w:rsidRDefault="00522EA0" w:rsidP="00522EA0">
            <w:pPr>
              <w:jc w:val="center"/>
              <w:rPr>
                <w:color w:val="000000"/>
                <w:sz w:val="18"/>
                <w:szCs w:val="18"/>
              </w:rPr>
            </w:pPr>
            <w:r w:rsidRPr="004F4C8B">
              <w:rPr>
                <w:color w:val="000000"/>
                <w:sz w:val="18"/>
                <w:szCs w:val="18"/>
              </w:rPr>
              <w:t>Код бюджетной классификации</w:t>
            </w:r>
          </w:p>
        </w:tc>
        <w:tc>
          <w:tcPr>
            <w:tcW w:w="496" w:type="pct"/>
            <w:vMerge w:val="restart"/>
          </w:tcPr>
          <w:p w:rsidR="00522EA0" w:rsidRPr="004F4C8B" w:rsidRDefault="00522EA0" w:rsidP="00522EA0">
            <w:pPr>
              <w:jc w:val="center"/>
              <w:rPr>
                <w:color w:val="000000"/>
                <w:sz w:val="18"/>
                <w:szCs w:val="18"/>
              </w:rPr>
            </w:pPr>
            <w:r w:rsidRPr="004F4C8B">
              <w:rPr>
                <w:color w:val="000000"/>
                <w:sz w:val="18"/>
                <w:szCs w:val="18"/>
              </w:rPr>
              <w:t>Источники финансового обеспечения</w:t>
            </w:r>
          </w:p>
        </w:tc>
        <w:tc>
          <w:tcPr>
            <w:tcW w:w="1598" w:type="pct"/>
            <w:gridSpan w:val="7"/>
          </w:tcPr>
          <w:p w:rsidR="00522EA0" w:rsidRPr="004F4C8B" w:rsidRDefault="00522EA0" w:rsidP="00522EA0">
            <w:pPr>
              <w:jc w:val="center"/>
              <w:rPr>
                <w:color w:val="000000"/>
                <w:sz w:val="18"/>
                <w:szCs w:val="18"/>
              </w:rPr>
            </w:pPr>
            <w:r w:rsidRPr="004F4C8B">
              <w:rPr>
                <w:color w:val="000000"/>
                <w:sz w:val="18"/>
                <w:szCs w:val="18"/>
              </w:rPr>
              <w:t>Расходы по годам, тыс. рублей</w:t>
            </w:r>
          </w:p>
        </w:tc>
        <w:tc>
          <w:tcPr>
            <w:tcW w:w="250" w:type="pct"/>
          </w:tcPr>
          <w:p w:rsidR="00522EA0" w:rsidRPr="004F4C8B" w:rsidRDefault="00522EA0" w:rsidP="00522EA0">
            <w:pPr>
              <w:jc w:val="center"/>
              <w:rPr>
                <w:color w:val="000000"/>
                <w:sz w:val="18"/>
                <w:szCs w:val="18"/>
              </w:rPr>
            </w:pPr>
          </w:p>
        </w:tc>
        <w:tc>
          <w:tcPr>
            <w:tcW w:w="277" w:type="pct"/>
          </w:tcPr>
          <w:p w:rsidR="00522EA0" w:rsidRPr="004F4C8B" w:rsidRDefault="00522EA0" w:rsidP="00522EA0">
            <w:pPr>
              <w:jc w:val="center"/>
              <w:rPr>
                <w:color w:val="000000"/>
                <w:sz w:val="18"/>
                <w:szCs w:val="18"/>
              </w:rPr>
            </w:pPr>
          </w:p>
        </w:tc>
      </w:tr>
      <w:tr w:rsidR="00522EA0" w:rsidRPr="004F4C8B" w:rsidTr="00BC1072">
        <w:trPr>
          <w:trHeight w:val="1189"/>
        </w:trPr>
        <w:tc>
          <w:tcPr>
            <w:tcW w:w="463" w:type="pct"/>
            <w:vMerge/>
          </w:tcPr>
          <w:p w:rsidR="00522EA0" w:rsidRPr="004F4C8B" w:rsidRDefault="00522EA0" w:rsidP="00522EA0">
            <w:pPr>
              <w:jc w:val="center"/>
              <w:rPr>
                <w:color w:val="000000"/>
                <w:sz w:val="18"/>
                <w:szCs w:val="18"/>
              </w:rPr>
            </w:pPr>
          </w:p>
        </w:tc>
        <w:tc>
          <w:tcPr>
            <w:tcW w:w="742" w:type="pct"/>
            <w:vMerge/>
          </w:tcPr>
          <w:p w:rsidR="00522EA0" w:rsidRPr="004F4C8B" w:rsidRDefault="00522EA0" w:rsidP="00522EA0">
            <w:pPr>
              <w:jc w:val="center"/>
              <w:rPr>
                <w:color w:val="000000"/>
                <w:sz w:val="18"/>
                <w:szCs w:val="18"/>
              </w:rPr>
            </w:pPr>
          </w:p>
        </w:tc>
        <w:tc>
          <w:tcPr>
            <w:tcW w:w="232" w:type="pct"/>
          </w:tcPr>
          <w:p w:rsidR="00522EA0" w:rsidRPr="004F4C8B" w:rsidRDefault="00522EA0" w:rsidP="00522EA0">
            <w:pPr>
              <w:jc w:val="center"/>
              <w:rPr>
                <w:color w:val="000000"/>
                <w:sz w:val="18"/>
                <w:szCs w:val="18"/>
              </w:rPr>
            </w:pPr>
            <w:r w:rsidRPr="004F4C8B">
              <w:rPr>
                <w:color w:val="000000"/>
                <w:sz w:val="18"/>
                <w:szCs w:val="18"/>
              </w:rPr>
              <w:t>главный распорядитель бюджетных средств</w:t>
            </w:r>
          </w:p>
        </w:tc>
        <w:tc>
          <w:tcPr>
            <w:tcW w:w="273" w:type="pct"/>
          </w:tcPr>
          <w:p w:rsidR="00522EA0" w:rsidRPr="004F4C8B" w:rsidRDefault="00522EA0" w:rsidP="00522EA0">
            <w:pPr>
              <w:jc w:val="center"/>
              <w:rPr>
                <w:color w:val="000000"/>
                <w:sz w:val="18"/>
                <w:szCs w:val="18"/>
              </w:rPr>
            </w:pPr>
            <w:r w:rsidRPr="004F4C8B">
              <w:rPr>
                <w:color w:val="000000"/>
                <w:sz w:val="18"/>
                <w:szCs w:val="18"/>
              </w:rPr>
              <w:t>раздел, подраздел</w:t>
            </w:r>
          </w:p>
        </w:tc>
        <w:tc>
          <w:tcPr>
            <w:tcW w:w="325" w:type="pct"/>
          </w:tcPr>
          <w:p w:rsidR="00522EA0" w:rsidRPr="004F4C8B" w:rsidRDefault="00522EA0" w:rsidP="00522EA0">
            <w:pPr>
              <w:jc w:val="center"/>
              <w:rPr>
                <w:color w:val="000000"/>
                <w:sz w:val="18"/>
                <w:szCs w:val="18"/>
              </w:rPr>
            </w:pPr>
            <w:r w:rsidRPr="004F4C8B">
              <w:rPr>
                <w:color w:val="000000"/>
                <w:sz w:val="18"/>
                <w:szCs w:val="18"/>
              </w:rPr>
              <w:t>целевая статья расходов</w:t>
            </w:r>
          </w:p>
        </w:tc>
        <w:tc>
          <w:tcPr>
            <w:tcW w:w="344" w:type="pct"/>
          </w:tcPr>
          <w:p w:rsidR="00522EA0" w:rsidRPr="004F4C8B" w:rsidRDefault="00522EA0" w:rsidP="00522EA0">
            <w:pPr>
              <w:jc w:val="center"/>
              <w:rPr>
                <w:color w:val="000000"/>
                <w:sz w:val="18"/>
                <w:szCs w:val="18"/>
              </w:rPr>
            </w:pPr>
            <w:r w:rsidRPr="004F4C8B">
              <w:rPr>
                <w:color w:val="000000"/>
                <w:sz w:val="18"/>
                <w:szCs w:val="18"/>
              </w:rPr>
              <w:t>группа (подгруппа) вида расходов</w:t>
            </w:r>
          </w:p>
        </w:tc>
        <w:tc>
          <w:tcPr>
            <w:tcW w:w="496" w:type="pct"/>
            <w:vMerge/>
          </w:tcPr>
          <w:p w:rsidR="00522EA0" w:rsidRPr="004F4C8B" w:rsidRDefault="00522EA0" w:rsidP="00522EA0">
            <w:pPr>
              <w:jc w:val="center"/>
              <w:rPr>
                <w:color w:val="000000"/>
                <w:sz w:val="18"/>
                <w:szCs w:val="18"/>
              </w:rPr>
            </w:pPr>
          </w:p>
        </w:tc>
        <w:tc>
          <w:tcPr>
            <w:tcW w:w="232" w:type="pct"/>
          </w:tcPr>
          <w:p w:rsidR="00522EA0" w:rsidRPr="004F4C8B" w:rsidRDefault="00522EA0" w:rsidP="00522EA0">
            <w:pPr>
              <w:jc w:val="center"/>
              <w:rPr>
                <w:color w:val="000000"/>
                <w:sz w:val="18"/>
                <w:szCs w:val="18"/>
              </w:rPr>
            </w:pPr>
            <w:r>
              <w:rPr>
                <w:color w:val="000000"/>
                <w:sz w:val="18"/>
                <w:szCs w:val="18"/>
              </w:rPr>
              <w:t>2019</w:t>
            </w:r>
          </w:p>
        </w:tc>
        <w:tc>
          <w:tcPr>
            <w:tcW w:w="230" w:type="pct"/>
          </w:tcPr>
          <w:p w:rsidR="00522EA0" w:rsidRPr="004F4C8B" w:rsidRDefault="00522EA0" w:rsidP="00522EA0">
            <w:pPr>
              <w:jc w:val="center"/>
              <w:rPr>
                <w:color w:val="000000"/>
                <w:sz w:val="18"/>
                <w:szCs w:val="18"/>
              </w:rPr>
            </w:pPr>
            <w:r w:rsidRPr="004F4C8B">
              <w:rPr>
                <w:color w:val="000000"/>
                <w:sz w:val="18"/>
                <w:szCs w:val="18"/>
              </w:rPr>
              <w:t>20</w:t>
            </w:r>
            <w:r>
              <w:rPr>
                <w:color w:val="000000"/>
                <w:sz w:val="18"/>
                <w:szCs w:val="18"/>
              </w:rPr>
              <w:t>20</w:t>
            </w:r>
          </w:p>
        </w:tc>
        <w:tc>
          <w:tcPr>
            <w:tcW w:w="218" w:type="pct"/>
          </w:tcPr>
          <w:p w:rsidR="00522EA0" w:rsidRPr="004F4C8B" w:rsidRDefault="00522EA0" w:rsidP="00522EA0">
            <w:pPr>
              <w:jc w:val="center"/>
              <w:rPr>
                <w:color w:val="000000"/>
                <w:sz w:val="18"/>
                <w:szCs w:val="18"/>
              </w:rPr>
            </w:pPr>
            <w:r w:rsidRPr="004F4C8B">
              <w:rPr>
                <w:color w:val="000000"/>
                <w:sz w:val="18"/>
                <w:szCs w:val="18"/>
              </w:rPr>
              <w:t>20</w:t>
            </w:r>
            <w:r>
              <w:rPr>
                <w:color w:val="000000"/>
                <w:sz w:val="18"/>
                <w:szCs w:val="18"/>
              </w:rPr>
              <w:t>21</w:t>
            </w:r>
          </w:p>
        </w:tc>
        <w:tc>
          <w:tcPr>
            <w:tcW w:w="222" w:type="pct"/>
          </w:tcPr>
          <w:p w:rsidR="00522EA0" w:rsidRPr="004F4C8B" w:rsidRDefault="00522EA0" w:rsidP="00522EA0">
            <w:pPr>
              <w:jc w:val="center"/>
              <w:rPr>
                <w:color w:val="000000"/>
                <w:sz w:val="18"/>
                <w:szCs w:val="18"/>
              </w:rPr>
            </w:pPr>
            <w:r>
              <w:rPr>
                <w:color w:val="000000"/>
                <w:sz w:val="18"/>
                <w:szCs w:val="18"/>
              </w:rPr>
              <w:t>2022</w:t>
            </w:r>
          </w:p>
        </w:tc>
        <w:tc>
          <w:tcPr>
            <w:tcW w:w="222" w:type="pct"/>
          </w:tcPr>
          <w:p w:rsidR="00522EA0" w:rsidRPr="004F4C8B" w:rsidRDefault="00522EA0" w:rsidP="00522EA0">
            <w:pPr>
              <w:jc w:val="center"/>
              <w:rPr>
                <w:color w:val="000000"/>
                <w:sz w:val="18"/>
                <w:szCs w:val="18"/>
              </w:rPr>
            </w:pPr>
            <w:r>
              <w:rPr>
                <w:color w:val="000000"/>
                <w:sz w:val="18"/>
                <w:szCs w:val="18"/>
              </w:rPr>
              <w:t>2023</w:t>
            </w:r>
          </w:p>
        </w:tc>
        <w:tc>
          <w:tcPr>
            <w:tcW w:w="222" w:type="pct"/>
          </w:tcPr>
          <w:p w:rsidR="00522EA0" w:rsidRPr="004F4C8B" w:rsidRDefault="00522EA0" w:rsidP="00522EA0">
            <w:pPr>
              <w:jc w:val="center"/>
              <w:rPr>
                <w:color w:val="000000"/>
                <w:sz w:val="18"/>
                <w:szCs w:val="18"/>
              </w:rPr>
            </w:pPr>
            <w:r>
              <w:rPr>
                <w:color w:val="000000"/>
                <w:sz w:val="18"/>
                <w:szCs w:val="18"/>
              </w:rPr>
              <w:t>2024</w:t>
            </w:r>
          </w:p>
        </w:tc>
        <w:tc>
          <w:tcPr>
            <w:tcW w:w="252" w:type="pct"/>
          </w:tcPr>
          <w:p w:rsidR="00522EA0" w:rsidRPr="004F4C8B" w:rsidRDefault="00522EA0" w:rsidP="00522EA0">
            <w:pPr>
              <w:jc w:val="center"/>
              <w:rPr>
                <w:color w:val="000000"/>
                <w:sz w:val="18"/>
                <w:szCs w:val="18"/>
              </w:rPr>
            </w:pPr>
            <w:r>
              <w:rPr>
                <w:color w:val="000000"/>
                <w:sz w:val="18"/>
                <w:szCs w:val="18"/>
              </w:rPr>
              <w:t>2025</w:t>
            </w:r>
          </w:p>
        </w:tc>
        <w:tc>
          <w:tcPr>
            <w:tcW w:w="250" w:type="pct"/>
          </w:tcPr>
          <w:p w:rsidR="00522EA0" w:rsidRDefault="00522EA0" w:rsidP="00522EA0">
            <w:pPr>
              <w:jc w:val="center"/>
              <w:rPr>
                <w:color w:val="000000"/>
                <w:sz w:val="18"/>
                <w:szCs w:val="18"/>
              </w:rPr>
            </w:pPr>
            <w:r>
              <w:rPr>
                <w:color w:val="000000"/>
                <w:sz w:val="18"/>
                <w:szCs w:val="18"/>
              </w:rPr>
              <w:t>2026-2030</w:t>
            </w:r>
          </w:p>
        </w:tc>
        <w:tc>
          <w:tcPr>
            <w:tcW w:w="277" w:type="pct"/>
          </w:tcPr>
          <w:p w:rsidR="00522EA0" w:rsidRDefault="00522EA0" w:rsidP="00522EA0">
            <w:pPr>
              <w:jc w:val="center"/>
              <w:rPr>
                <w:color w:val="000000"/>
                <w:sz w:val="18"/>
                <w:szCs w:val="18"/>
              </w:rPr>
            </w:pPr>
            <w:r>
              <w:rPr>
                <w:color w:val="000000"/>
                <w:sz w:val="18"/>
                <w:szCs w:val="18"/>
              </w:rPr>
              <w:t>2031-</w:t>
            </w:r>
          </w:p>
          <w:p w:rsidR="00522EA0" w:rsidRDefault="00522EA0" w:rsidP="00522EA0">
            <w:pPr>
              <w:jc w:val="center"/>
              <w:rPr>
                <w:color w:val="000000"/>
                <w:sz w:val="18"/>
                <w:szCs w:val="18"/>
              </w:rPr>
            </w:pPr>
            <w:r>
              <w:rPr>
                <w:color w:val="000000"/>
                <w:sz w:val="18"/>
                <w:szCs w:val="18"/>
              </w:rPr>
              <w:t>2035</w:t>
            </w:r>
          </w:p>
          <w:p w:rsidR="00522EA0" w:rsidRDefault="00522EA0" w:rsidP="00522EA0">
            <w:pPr>
              <w:jc w:val="center"/>
              <w:rPr>
                <w:color w:val="000000"/>
                <w:sz w:val="18"/>
                <w:szCs w:val="18"/>
              </w:rPr>
            </w:pPr>
          </w:p>
        </w:tc>
      </w:tr>
      <w:tr w:rsidR="00611F5A" w:rsidRPr="00785F28" w:rsidTr="00522EA0">
        <w:trPr>
          <w:trHeight w:val="20"/>
        </w:trPr>
        <w:tc>
          <w:tcPr>
            <w:tcW w:w="463" w:type="pct"/>
            <w:vMerge w:val="restart"/>
          </w:tcPr>
          <w:p w:rsidR="00611F5A" w:rsidRPr="008779FA" w:rsidRDefault="00611F5A" w:rsidP="00522EA0">
            <w:pPr>
              <w:jc w:val="both"/>
              <w:rPr>
                <w:color w:val="000000"/>
                <w:sz w:val="18"/>
                <w:szCs w:val="18"/>
              </w:rPr>
            </w:pPr>
            <w:r w:rsidRPr="008779FA">
              <w:rPr>
                <w:color w:val="000000"/>
                <w:sz w:val="18"/>
                <w:szCs w:val="18"/>
              </w:rPr>
              <w:t xml:space="preserve">Муниципальная программа </w:t>
            </w:r>
            <w:r w:rsidR="00785D21">
              <w:rPr>
                <w:color w:val="000000"/>
                <w:sz w:val="18"/>
                <w:szCs w:val="18"/>
              </w:rPr>
              <w:t xml:space="preserve">Вурнарского муниципального округа </w:t>
            </w:r>
            <w:r w:rsidRPr="008779FA">
              <w:rPr>
                <w:color w:val="000000"/>
                <w:sz w:val="18"/>
                <w:szCs w:val="18"/>
              </w:rPr>
              <w:t xml:space="preserve">   Чувашской Республики</w:t>
            </w:r>
          </w:p>
        </w:tc>
        <w:tc>
          <w:tcPr>
            <w:tcW w:w="742" w:type="pct"/>
            <w:vMerge w:val="restart"/>
          </w:tcPr>
          <w:p w:rsidR="00611F5A" w:rsidRPr="008779FA" w:rsidRDefault="00611F5A" w:rsidP="00522EA0">
            <w:pPr>
              <w:jc w:val="both"/>
              <w:rPr>
                <w:color w:val="000000"/>
                <w:sz w:val="18"/>
                <w:szCs w:val="18"/>
              </w:rPr>
            </w:pPr>
            <w:r w:rsidRPr="008779FA">
              <w:rPr>
                <w:color w:val="000000"/>
                <w:sz w:val="18"/>
                <w:szCs w:val="18"/>
              </w:rPr>
              <w:t xml:space="preserve">«Развитие транспортной системы </w:t>
            </w:r>
          </w:p>
          <w:p w:rsidR="00611F5A" w:rsidRPr="008779FA" w:rsidRDefault="00785D21" w:rsidP="00522EA0">
            <w:pPr>
              <w:jc w:val="both"/>
              <w:rPr>
                <w:color w:val="000000"/>
                <w:sz w:val="18"/>
                <w:szCs w:val="18"/>
              </w:rPr>
            </w:pPr>
            <w:r>
              <w:rPr>
                <w:color w:val="000000"/>
                <w:sz w:val="18"/>
                <w:szCs w:val="18"/>
              </w:rPr>
              <w:t xml:space="preserve">Вурнарского муниципального округа </w:t>
            </w:r>
          </w:p>
          <w:p w:rsidR="00611F5A" w:rsidRPr="008779FA" w:rsidRDefault="00611F5A" w:rsidP="00522EA0">
            <w:pPr>
              <w:jc w:val="both"/>
              <w:rPr>
                <w:color w:val="000000"/>
                <w:sz w:val="18"/>
                <w:szCs w:val="18"/>
              </w:rPr>
            </w:pPr>
            <w:r w:rsidRPr="008779FA">
              <w:rPr>
                <w:color w:val="000000"/>
                <w:sz w:val="18"/>
                <w:szCs w:val="18"/>
              </w:rPr>
              <w:t xml:space="preserve">Чувашской </w:t>
            </w:r>
          </w:p>
          <w:p w:rsidR="00611F5A" w:rsidRPr="008779FA" w:rsidRDefault="00611F5A" w:rsidP="00522EA0">
            <w:pPr>
              <w:jc w:val="both"/>
              <w:rPr>
                <w:color w:val="000000"/>
                <w:sz w:val="18"/>
                <w:szCs w:val="18"/>
              </w:rPr>
            </w:pPr>
            <w:r w:rsidRPr="008779FA">
              <w:rPr>
                <w:color w:val="000000"/>
                <w:sz w:val="18"/>
                <w:szCs w:val="18"/>
              </w:rPr>
              <w:t>Республики»</w:t>
            </w:r>
          </w:p>
        </w:tc>
        <w:tc>
          <w:tcPr>
            <w:tcW w:w="232" w:type="pct"/>
            <w:vMerge w:val="restart"/>
            <w:vAlign w:val="center"/>
          </w:tcPr>
          <w:p w:rsidR="00611F5A" w:rsidRPr="004F034F" w:rsidRDefault="00611F5A" w:rsidP="00522EA0">
            <w:pPr>
              <w:jc w:val="center"/>
              <w:rPr>
                <w:color w:val="000000"/>
                <w:sz w:val="18"/>
                <w:szCs w:val="18"/>
              </w:rPr>
            </w:pPr>
            <w:r>
              <w:rPr>
                <w:color w:val="000000"/>
                <w:sz w:val="18"/>
                <w:szCs w:val="18"/>
              </w:rPr>
              <w:t>000</w:t>
            </w:r>
          </w:p>
        </w:tc>
        <w:tc>
          <w:tcPr>
            <w:tcW w:w="273" w:type="pct"/>
            <w:vMerge w:val="restart"/>
            <w:vAlign w:val="center"/>
          </w:tcPr>
          <w:p w:rsidR="00611F5A" w:rsidRPr="004F034F" w:rsidRDefault="00611F5A" w:rsidP="00522EA0">
            <w:pPr>
              <w:jc w:val="center"/>
              <w:rPr>
                <w:color w:val="000000"/>
                <w:sz w:val="18"/>
                <w:szCs w:val="18"/>
              </w:rPr>
            </w:pPr>
            <w:r>
              <w:rPr>
                <w:color w:val="000000"/>
                <w:sz w:val="18"/>
                <w:szCs w:val="18"/>
              </w:rPr>
              <w:t>0000</w:t>
            </w:r>
          </w:p>
        </w:tc>
        <w:tc>
          <w:tcPr>
            <w:tcW w:w="325" w:type="pct"/>
            <w:vMerge w:val="restart"/>
            <w:vAlign w:val="center"/>
          </w:tcPr>
          <w:p w:rsidR="00611F5A" w:rsidRPr="004F034F" w:rsidRDefault="00611F5A" w:rsidP="00513F38">
            <w:pPr>
              <w:jc w:val="center"/>
              <w:rPr>
                <w:color w:val="000000"/>
                <w:sz w:val="18"/>
                <w:szCs w:val="18"/>
              </w:rPr>
            </w:pPr>
            <w:r>
              <w:rPr>
                <w:color w:val="000000"/>
                <w:sz w:val="18"/>
                <w:szCs w:val="18"/>
              </w:rPr>
              <w:t>Ч2</w:t>
            </w:r>
            <w:r w:rsidR="00BC1072">
              <w:rPr>
                <w:color w:val="000000"/>
                <w:sz w:val="18"/>
                <w:szCs w:val="18"/>
              </w:rPr>
              <w:t>1</w:t>
            </w:r>
            <w:r>
              <w:rPr>
                <w:color w:val="000000"/>
                <w:sz w:val="18"/>
                <w:szCs w:val="18"/>
              </w:rPr>
              <w:t>0</w:t>
            </w:r>
            <w:r w:rsidR="00513F38">
              <w:rPr>
                <w:color w:val="000000"/>
                <w:sz w:val="18"/>
                <w:szCs w:val="18"/>
              </w:rPr>
              <w:t>0</w:t>
            </w:r>
            <w:r>
              <w:rPr>
                <w:color w:val="000000"/>
                <w:sz w:val="18"/>
                <w:szCs w:val="18"/>
              </w:rPr>
              <w:t>00000</w:t>
            </w:r>
          </w:p>
        </w:tc>
        <w:tc>
          <w:tcPr>
            <w:tcW w:w="344" w:type="pct"/>
            <w:vMerge w:val="restart"/>
            <w:vAlign w:val="center"/>
          </w:tcPr>
          <w:p w:rsidR="00611F5A" w:rsidRPr="004F034F" w:rsidRDefault="00611F5A" w:rsidP="00522EA0">
            <w:pPr>
              <w:jc w:val="center"/>
              <w:rPr>
                <w:color w:val="000000"/>
                <w:sz w:val="18"/>
                <w:szCs w:val="18"/>
              </w:rPr>
            </w:pPr>
            <w:r>
              <w:rPr>
                <w:color w:val="000000"/>
                <w:sz w:val="18"/>
                <w:szCs w:val="18"/>
              </w:rPr>
              <w:t>000</w:t>
            </w:r>
          </w:p>
        </w:tc>
        <w:tc>
          <w:tcPr>
            <w:tcW w:w="496" w:type="pct"/>
          </w:tcPr>
          <w:p w:rsidR="00611F5A" w:rsidRPr="004F034F" w:rsidRDefault="00611F5A" w:rsidP="00522EA0">
            <w:pPr>
              <w:jc w:val="both"/>
              <w:rPr>
                <w:color w:val="000000"/>
                <w:sz w:val="18"/>
                <w:szCs w:val="18"/>
              </w:rPr>
            </w:pPr>
            <w:r w:rsidRPr="004F034F">
              <w:rPr>
                <w:bCs/>
                <w:color w:val="000000"/>
                <w:sz w:val="18"/>
                <w:szCs w:val="18"/>
              </w:rPr>
              <w:t>всего</w:t>
            </w:r>
          </w:p>
        </w:tc>
        <w:tc>
          <w:tcPr>
            <w:tcW w:w="232" w:type="pct"/>
          </w:tcPr>
          <w:p w:rsidR="00611F5A" w:rsidRPr="00BF3BAF" w:rsidRDefault="00611F5A" w:rsidP="0077291C">
            <w:pPr>
              <w:jc w:val="center"/>
              <w:rPr>
                <w:b/>
                <w:color w:val="000000"/>
                <w:sz w:val="18"/>
                <w:szCs w:val="18"/>
              </w:rPr>
            </w:pPr>
            <w:r>
              <w:rPr>
                <w:b/>
                <w:color w:val="000000"/>
                <w:sz w:val="18"/>
                <w:szCs w:val="18"/>
              </w:rPr>
              <w:t>57709,</w:t>
            </w:r>
            <w:r w:rsidR="0077291C">
              <w:rPr>
                <w:b/>
                <w:color w:val="000000"/>
                <w:sz w:val="18"/>
                <w:szCs w:val="18"/>
              </w:rPr>
              <w:t>0</w:t>
            </w:r>
          </w:p>
        </w:tc>
        <w:tc>
          <w:tcPr>
            <w:tcW w:w="230" w:type="pct"/>
          </w:tcPr>
          <w:p w:rsidR="00611F5A" w:rsidRPr="00527734" w:rsidRDefault="00611F5A" w:rsidP="00057F31">
            <w:pPr>
              <w:jc w:val="center"/>
              <w:rPr>
                <w:b/>
                <w:bCs/>
                <w:sz w:val="18"/>
                <w:szCs w:val="18"/>
              </w:rPr>
            </w:pPr>
            <w:r>
              <w:rPr>
                <w:b/>
                <w:bCs/>
                <w:sz w:val="18"/>
                <w:szCs w:val="18"/>
              </w:rPr>
              <w:t>428</w:t>
            </w:r>
            <w:r w:rsidR="00057F31">
              <w:rPr>
                <w:b/>
                <w:bCs/>
                <w:sz w:val="18"/>
                <w:szCs w:val="18"/>
              </w:rPr>
              <w:t>9</w:t>
            </w:r>
            <w:r>
              <w:rPr>
                <w:b/>
                <w:bCs/>
                <w:sz w:val="18"/>
                <w:szCs w:val="18"/>
              </w:rPr>
              <w:t>0,5</w:t>
            </w:r>
          </w:p>
        </w:tc>
        <w:tc>
          <w:tcPr>
            <w:tcW w:w="218" w:type="pct"/>
          </w:tcPr>
          <w:p w:rsidR="00611F5A" w:rsidRPr="00527734" w:rsidRDefault="00611F5A" w:rsidP="00057F31">
            <w:pPr>
              <w:jc w:val="center"/>
              <w:rPr>
                <w:b/>
                <w:bCs/>
                <w:sz w:val="18"/>
                <w:szCs w:val="18"/>
              </w:rPr>
            </w:pPr>
            <w:r>
              <w:rPr>
                <w:b/>
                <w:bCs/>
                <w:sz w:val="18"/>
                <w:szCs w:val="18"/>
              </w:rPr>
              <w:t>48184,</w:t>
            </w:r>
            <w:r w:rsidR="00057F31">
              <w:rPr>
                <w:b/>
                <w:bCs/>
                <w:sz w:val="18"/>
                <w:szCs w:val="18"/>
              </w:rPr>
              <w:t>5</w:t>
            </w:r>
          </w:p>
        </w:tc>
        <w:tc>
          <w:tcPr>
            <w:tcW w:w="222" w:type="pct"/>
          </w:tcPr>
          <w:p w:rsidR="00611F5A" w:rsidRPr="00527734" w:rsidRDefault="00BC1072" w:rsidP="00513F38">
            <w:pPr>
              <w:jc w:val="center"/>
              <w:rPr>
                <w:b/>
                <w:bCs/>
                <w:sz w:val="18"/>
                <w:szCs w:val="18"/>
              </w:rPr>
            </w:pPr>
            <w:r>
              <w:rPr>
                <w:b/>
                <w:bCs/>
                <w:sz w:val="18"/>
                <w:szCs w:val="18"/>
              </w:rPr>
              <w:t>84213,</w:t>
            </w:r>
            <w:r w:rsidR="00513F38">
              <w:rPr>
                <w:b/>
                <w:bCs/>
                <w:sz w:val="18"/>
                <w:szCs w:val="18"/>
              </w:rPr>
              <w:t>1</w:t>
            </w:r>
          </w:p>
        </w:tc>
        <w:tc>
          <w:tcPr>
            <w:tcW w:w="222" w:type="pct"/>
          </w:tcPr>
          <w:p w:rsidR="00611F5A" w:rsidRDefault="00C079EE">
            <w:r>
              <w:rPr>
                <w:b/>
                <w:bCs/>
                <w:sz w:val="18"/>
                <w:szCs w:val="18"/>
              </w:rPr>
              <w:t>89761,9</w:t>
            </w:r>
          </w:p>
        </w:tc>
        <w:tc>
          <w:tcPr>
            <w:tcW w:w="222" w:type="pct"/>
          </w:tcPr>
          <w:p w:rsidR="00611F5A" w:rsidRDefault="00C079EE">
            <w:r>
              <w:rPr>
                <w:b/>
                <w:bCs/>
                <w:sz w:val="18"/>
                <w:szCs w:val="18"/>
              </w:rPr>
              <w:t>80841,8</w:t>
            </w:r>
          </w:p>
        </w:tc>
        <w:tc>
          <w:tcPr>
            <w:tcW w:w="252" w:type="pct"/>
          </w:tcPr>
          <w:p w:rsidR="00611F5A" w:rsidRDefault="00C079EE">
            <w:r>
              <w:rPr>
                <w:b/>
                <w:bCs/>
                <w:sz w:val="18"/>
                <w:szCs w:val="18"/>
              </w:rPr>
              <w:t>88141,8</w:t>
            </w:r>
          </w:p>
        </w:tc>
        <w:tc>
          <w:tcPr>
            <w:tcW w:w="250" w:type="pct"/>
            <w:vAlign w:val="bottom"/>
          </w:tcPr>
          <w:p w:rsidR="00611F5A" w:rsidRPr="000E3F77" w:rsidRDefault="00F33CD3" w:rsidP="00057F31">
            <w:pPr>
              <w:jc w:val="center"/>
              <w:rPr>
                <w:b/>
                <w:bCs/>
                <w:color w:val="000000"/>
                <w:sz w:val="18"/>
                <w:szCs w:val="18"/>
              </w:rPr>
            </w:pPr>
            <w:r>
              <w:rPr>
                <w:b/>
                <w:bCs/>
                <w:color w:val="000000"/>
                <w:sz w:val="18"/>
                <w:szCs w:val="18"/>
              </w:rPr>
              <w:t>440709,1</w:t>
            </w:r>
          </w:p>
        </w:tc>
        <w:tc>
          <w:tcPr>
            <w:tcW w:w="277" w:type="pct"/>
            <w:vAlign w:val="bottom"/>
          </w:tcPr>
          <w:p w:rsidR="00611F5A" w:rsidRPr="000E3F77" w:rsidRDefault="00F33CD3" w:rsidP="00522EA0">
            <w:pPr>
              <w:jc w:val="center"/>
              <w:rPr>
                <w:b/>
                <w:bCs/>
                <w:color w:val="000000"/>
                <w:sz w:val="18"/>
                <w:szCs w:val="18"/>
              </w:rPr>
            </w:pPr>
            <w:r>
              <w:rPr>
                <w:b/>
                <w:bCs/>
                <w:color w:val="000000"/>
                <w:sz w:val="18"/>
                <w:szCs w:val="18"/>
              </w:rPr>
              <w:t>440709,1</w:t>
            </w:r>
          </w:p>
        </w:tc>
      </w:tr>
      <w:tr w:rsidR="00F33CD3" w:rsidRPr="004F4C8B" w:rsidTr="00522EA0">
        <w:trPr>
          <w:trHeight w:val="20"/>
        </w:trPr>
        <w:tc>
          <w:tcPr>
            <w:tcW w:w="463" w:type="pct"/>
            <w:vMerge/>
            <w:vAlign w:val="center"/>
          </w:tcPr>
          <w:p w:rsidR="00F33CD3" w:rsidRPr="008779FA" w:rsidRDefault="00F33CD3" w:rsidP="00522EA0">
            <w:pPr>
              <w:jc w:val="both"/>
              <w:rPr>
                <w:color w:val="000000"/>
              </w:rPr>
            </w:pPr>
          </w:p>
        </w:tc>
        <w:tc>
          <w:tcPr>
            <w:tcW w:w="742" w:type="pct"/>
            <w:vMerge/>
            <w:vAlign w:val="center"/>
          </w:tcPr>
          <w:p w:rsidR="00F33CD3" w:rsidRPr="008779FA" w:rsidRDefault="00F33CD3" w:rsidP="00522EA0">
            <w:pPr>
              <w:jc w:val="both"/>
              <w:rPr>
                <w:color w:val="000000"/>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522EA0">
            <w:pPr>
              <w:jc w:val="both"/>
              <w:rPr>
                <w:color w:val="000000"/>
                <w:sz w:val="18"/>
                <w:szCs w:val="18"/>
              </w:rPr>
            </w:pPr>
            <w:r w:rsidRPr="004F034F">
              <w:rPr>
                <w:color w:val="000000"/>
                <w:sz w:val="18"/>
                <w:szCs w:val="18"/>
              </w:rPr>
              <w:t>федеральный бюджет</w:t>
            </w:r>
          </w:p>
        </w:tc>
        <w:tc>
          <w:tcPr>
            <w:tcW w:w="232" w:type="pct"/>
          </w:tcPr>
          <w:p w:rsidR="00F33CD3" w:rsidRDefault="00F33CD3" w:rsidP="00522EA0">
            <w:pPr>
              <w:jc w:val="center"/>
              <w:rPr>
                <w:color w:val="000000"/>
                <w:sz w:val="18"/>
                <w:szCs w:val="18"/>
              </w:rPr>
            </w:pPr>
            <w:r>
              <w:rPr>
                <w:color w:val="000000"/>
                <w:sz w:val="18"/>
                <w:szCs w:val="18"/>
              </w:rPr>
              <w:t>0,0</w:t>
            </w:r>
          </w:p>
        </w:tc>
        <w:tc>
          <w:tcPr>
            <w:tcW w:w="230" w:type="pct"/>
          </w:tcPr>
          <w:p w:rsidR="00F33CD3" w:rsidRDefault="00F33CD3" w:rsidP="00522EA0">
            <w:pPr>
              <w:jc w:val="center"/>
              <w:rPr>
                <w:color w:val="000000"/>
                <w:sz w:val="18"/>
                <w:szCs w:val="18"/>
              </w:rPr>
            </w:pPr>
            <w:r>
              <w:rPr>
                <w:color w:val="000000"/>
                <w:sz w:val="18"/>
                <w:szCs w:val="18"/>
              </w:rPr>
              <w:t>0,0</w:t>
            </w:r>
          </w:p>
        </w:tc>
        <w:tc>
          <w:tcPr>
            <w:tcW w:w="218" w:type="pct"/>
          </w:tcPr>
          <w:p w:rsidR="00F33CD3" w:rsidRDefault="00F33CD3" w:rsidP="00522EA0">
            <w:pPr>
              <w:jc w:val="center"/>
              <w:rPr>
                <w:color w:val="000000"/>
                <w:sz w:val="18"/>
                <w:szCs w:val="18"/>
              </w:rPr>
            </w:pPr>
            <w:r>
              <w:rPr>
                <w:color w:val="000000"/>
                <w:sz w:val="18"/>
                <w:szCs w:val="18"/>
              </w:rPr>
              <w:t>0,0</w:t>
            </w:r>
          </w:p>
        </w:tc>
        <w:tc>
          <w:tcPr>
            <w:tcW w:w="222" w:type="pct"/>
          </w:tcPr>
          <w:p w:rsidR="00F33CD3" w:rsidRDefault="00F33CD3" w:rsidP="00522EA0">
            <w:pPr>
              <w:jc w:val="center"/>
              <w:rPr>
                <w:color w:val="000000"/>
                <w:sz w:val="18"/>
                <w:szCs w:val="18"/>
                <w:lang w:val="en-US"/>
              </w:rPr>
            </w:pPr>
            <w:r>
              <w:rPr>
                <w:color w:val="000000"/>
                <w:sz w:val="18"/>
                <w:szCs w:val="18"/>
              </w:rPr>
              <w:t>0,0</w:t>
            </w:r>
          </w:p>
        </w:tc>
        <w:tc>
          <w:tcPr>
            <w:tcW w:w="222" w:type="pct"/>
          </w:tcPr>
          <w:p w:rsidR="00F33CD3" w:rsidRDefault="00F33CD3" w:rsidP="00522EA0">
            <w:pPr>
              <w:jc w:val="center"/>
              <w:rPr>
                <w:color w:val="000000"/>
                <w:sz w:val="18"/>
                <w:szCs w:val="18"/>
                <w:lang w:val="en-US"/>
              </w:rPr>
            </w:pPr>
            <w:r>
              <w:rPr>
                <w:color w:val="000000"/>
                <w:sz w:val="18"/>
                <w:szCs w:val="18"/>
              </w:rPr>
              <w:t>0,0</w:t>
            </w:r>
          </w:p>
        </w:tc>
        <w:tc>
          <w:tcPr>
            <w:tcW w:w="222" w:type="pct"/>
          </w:tcPr>
          <w:p w:rsidR="00F33CD3" w:rsidRDefault="00F33CD3" w:rsidP="00522EA0">
            <w:pPr>
              <w:jc w:val="center"/>
              <w:rPr>
                <w:color w:val="000000"/>
                <w:sz w:val="18"/>
                <w:szCs w:val="18"/>
                <w:lang w:val="en-US"/>
              </w:rPr>
            </w:pPr>
            <w:r>
              <w:rPr>
                <w:color w:val="000000"/>
                <w:sz w:val="18"/>
                <w:szCs w:val="18"/>
              </w:rPr>
              <w:t>0,0</w:t>
            </w:r>
          </w:p>
        </w:tc>
        <w:tc>
          <w:tcPr>
            <w:tcW w:w="252" w:type="pct"/>
          </w:tcPr>
          <w:p w:rsidR="00F33CD3" w:rsidRPr="007B2576" w:rsidRDefault="00F33CD3" w:rsidP="00522EA0">
            <w:pPr>
              <w:jc w:val="center"/>
              <w:rPr>
                <w:color w:val="000000"/>
                <w:sz w:val="18"/>
                <w:szCs w:val="18"/>
              </w:rPr>
            </w:pPr>
            <w:r>
              <w:rPr>
                <w:color w:val="000000"/>
                <w:sz w:val="18"/>
                <w:szCs w:val="18"/>
              </w:rPr>
              <w:t>0,0</w:t>
            </w:r>
          </w:p>
        </w:tc>
        <w:tc>
          <w:tcPr>
            <w:tcW w:w="250" w:type="pct"/>
          </w:tcPr>
          <w:p w:rsidR="00F33CD3" w:rsidRDefault="00F33CD3" w:rsidP="00522EA0">
            <w:pPr>
              <w:jc w:val="center"/>
              <w:rPr>
                <w:color w:val="000000"/>
                <w:sz w:val="18"/>
                <w:szCs w:val="18"/>
              </w:rPr>
            </w:pPr>
            <w:r>
              <w:rPr>
                <w:color w:val="000000"/>
                <w:sz w:val="18"/>
                <w:szCs w:val="18"/>
              </w:rPr>
              <w:t>0,0</w:t>
            </w:r>
          </w:p>
        </w:tc>
        <w:tc>
          <w:tcPr>
            <w:tcW w:w="277" w:type="pct"/>
          </w:tcPr>
          <w:p w:rsidR="00F33CD3" w:rsidRDefault="00F33CD3" w:rsidP="007A6EA5">
            <w:pPr>
              <w:jc w:val="center"/>
              <w:rPr>
                <w:color w:val="000000"/>
                <w:sz w:val="18"/>
                <w:szCs w:val="18"/>
              </w:rPr>
            </w:pPr>
            <w:r>
              <w:rPr>
                <w:color w:val="000000"/>
                <w:sz w:val="18"/>
                <w:szCs w:val="18"/>
              </w:rPr>
              <w:t>0,0</w:t>
            </w:r>
          </w:p>
        </w:tc>
      </w:tr>
      <w:tr w:rsidR="00F33CD3" w:rsidRPr="004F4C8B" w:rsidTr="00611F5A">
        <w:trPr>
          <w:trHeight w:val="20"/>
        </w:trPr>
        <w:tc>
          <w:tcPr>
            <w:tcW w:w="463" w:type="pct"/>
            <w:vMerge/>
            <w:vAlign w:val="center"/>
          </w:tcPr>
          <w:p w:rsidR="00F33CD3" w:rsidRPr="008779FA" w:rsidRDefault="00F33CD3" w:rsidP="00522EA0">
            <w:pPr>
              <w:jc w:val="both"/>
              <w:rPr>
                <w:color w:val="000000"/>
              </w:rPr>
            </w:pPr>
          </w:p>
        </w:tc>
        <w:tc>
          <w:tcPr>
            <w:tcW w:w="742" w:type="pct"/>
            <w:vMerge/>
            <w:vAlign w:val="center"/>
          </w:tcPr>
          <w:p w:rsidR="00F33CD3" w:rsidRPr="008779FA" w:rsidRDefault="00F33CD3" w:rsidP="00522EA0">
            <w:pPr>
              <w:jc w:val="both"/>
              <w:rPr>
                <w:color w:val="000000"/>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522EA0">
            <w:pPr>
              <w:jc w:val="both"/>
              <w:rPr>
                <w:color w:val="000000"/>
                <w:sz w:val="18"/>
                <w:szCs w:val="18"/>
              </w:rPr>
            </w:pPr>
            <w:r w:rsidRPr="004F034F">
              <w:rPr>
                <w:color w:val="000000"/>
                <w:sz w:val="18"/>
                <w:szCs w:val="18"/>
              </w:rPr>
              <w:t>республиканский бюджет Чувашской Республики</w:t>
            </w:r>
          </w:p>
        </w:tc>
        <w:tc>
          <w:tcPr>
            <w:tcW w:w="232" w:type="pct"/>
            <w:vAlign w:val="bottom"/>
          </w:tcPr>
          <w:p w:rsidR="00F33CD3" w:rsidRPr="000E3F77" w:rsidRDefault="00F33CD3" w:rsidP="00522EA0">
            <w:pPr>
              <w:jc w:val="center"/>
              <w:rPr>
                <w:color w:val="000000"/>
                <w:sz w:val="18"/>
                <w:szCs w:val="18"/>
              </w:rPr>
            </w:pPr>
            <w:r>
              <w:rPr>
                <w:color w:val="000000"/>
                <w:sz w:val="18"/>
                <w:szCs w:val="18"/>
              </w:rPr>
              <w:t>47114,3</w:t>
            </w:r>
          </w:p>
        </w:tc>
        <w:tc>
          <w:tcPr>
            <w:tcW w:w="230" w:type="pct"/>
            <w:vAlign w:val="bottom"/>
          </w:tcPr>
          <w:p w:rsidR="00F33CD3" w:rsidRPr="000E3F77" w:rsidRDefault="00F33CD3" w:rsidP="00522EA0">
            <w:pPr>
              <w:jc w:val="center"/>
              <w:rPr>
                <w:color w:val="000000"/>
                <w:sz w:val="18"/>
                <w:szCs w:val="18"/>
              </w:rPr>
            </w:pPr>
            <w:r>
              <w:rPr>
                <w:color w:val="000000"/>
                <w:sz w:val="18"/>
                <w:szCs w:val="18"/>
              </w:rPr>
              <w:t>37802,4</w:t>
            </w:r>
          </w:p>
        </w:tc>
        <w:tc>
          <w:tcPr>
            <w:tcW w:w="218" w:type="pct"/>
            <w:vAlign w:val="bottom"/>
          </w:tcPr>
          <w:p w:rsidR="00F33CD3" w:rsidRPr="000E3F77" w:rsidRDefault="00F33CD3" w:rsidP="00522EA0">
            <w:pPr>
              <w:jc w:val="center"/>
              <w:rPr>
                <w:color w:val="000000"/>
                <w:sz w:val="18"/>
                <w:szCs w:val="18"/>
              </w:rPr>
            </w:pPr>
            <w:r>
              <w:rPr>
                <w:color w:val="000000"/>
                <w:sz w:val="18"/>
                <w:szCs w:val="18"/>
              </w:rPr>
              <w:t>43320,6</w:t>
            </w:r>
          </w:p>
        </w:tc>
        <w:tc>
          <w:tcPr>
            <w:tcW w:w="222" w:type="pct"/>
            <w:vAlign w:val="bottom"/>
          </w:tcPr>
          <w:p w:rsidR="00F33CD3" w:rsidRPr="000E3F77" w:rsidRDefault="00F33CD3" w:rsidP="00513F38">
            <w:pPr>
              <w:jc w:val="center"/>
              <w:rPr>
                <w:color w:val="000000"/>
                <w:sz w:val="18"/>
                <w:szCs w:val="18"/>
              </w:rPr>
            </w:pPr>
            <w:r>
              <w:rPr>
                <w:color w:val="000000"/>
                <w:sz w:val="18"/>
                <w:szCs w:val="18"/>
              </w:rPr>
              <w:t>77834,3</w:t>
            </w:r>
          </w:p>
        </w:tc>
        <w:tc>
          <w:tcPr>
            <w:tcW w:w="222" w:type="pct"/>
            <w:vAlign w:val="bottom"/>
          </w:tcPr>
          <w:p w:rsidR="00F33CD3" w:rsidRDefault="00F33CD3" w:rsidP="00611F5A">
            <w:pPr>
              <w:jc w:val="center"/>
            </w:pPr>
            <w:r>
              <w:rPr>
                <w:color w:val="000000"/>
                <w:sz w:val="18"/>
                <w:szCs w:val="18"/>
              </w:rPr>
              <w:t>84974,8</w:t>
            </w:r>
          </w:p>
        </w:tc>
        <w:tc>
          <w:tcPr>
            <w:tcW w:w="222" w:type="pct"/>
            <w:vAlign w:val="bottom"/>
          </w:tcPr>
          <w:p w:rsidR="00F33CD3" w:rsidRDefault="00F33CD3" w:rsidP="00611F5A">
            <w:pPr>
              <w:jc w:val="center"/>
            </w:pPr>
            <w:r>
              <w:rPr>
                <w:color w:val="000000"/>
                <w:sz w:val="18"/>
                <w:szCs w:val="18"/>
              </w:rPr>
              <w:t>76168,1</w:t>
            </w:r>
          </w:p>
        </w:tc>
        <w:tc>
          <w:tcPr>
            <w:tcW w:w="252" w:type="pct"/>
            <w:vAlign w:val="bottom"/>
          </w:tcPr>
          <w:p w:rsidR="00F33CD3" w:rsidRDefault="00F33CD3" w:rsidP="00611F5A">
            <w:pPr>
              <w:jc w:val="center"/>
            </w:pPr>
            <w:r>
              <w:rPr>
                <w:color w:val="000000"/>
                <w:sz w:val="18"/>
                <w:szCs w:val="18"/>
              </w:rPr>
              <w:t>83468,1</w:t>
            </w:r>
          </w:p>
        </w:tc>
        <w:tc>
          <w:tcPr>
            <w:tcW w:w="250" w:type="pct"/>
            <w:vAlign w:val="bottom"/>
          </w:tcPr>
          <w:p w:rsidR="00F33CD3" w:rsidRPr="000E3F77" w:rsidRDefault="00F33CD3" w:rsidP="00522EA0">
            <w:pPr>
              <w:jc w:val="center"/>
              <w:rPr>
                <w:color w:val="000000"/>
                <w:sz w:val="18"/>
                <w:szCs w:val="18"/>
              </w:rPr>
            </w:pPr>
            <w:r>
              <w:rPr>
                <w:color w:val="000000"/>
                <w:sz w:val="18"/>
                <w:szCs w:val="18"/>
              </w:rPr>
              <w:t>417340,5</w:t>
            </w:r>
          </w:p>
        </w:tc>
        <w:tc>
          <w:tcPr>
            <w:tcW w:w="277" w:type="pct"/>
            <w:vAlign w:val="bottom"/>
          </w:tcPr>
          <w:p w:rsidR="00F33CD3" w:rsidRPr="000E3F77" w:rsidRDefault="00F33CD3" w:rsidP="007A6EA5">
            <w:pPr>
              <w:jc w:val="center"/>
              <w:rPr>
                <w:color w:val="000000"/>
                <w:sz w:val="18"/>
                <w:szCs w:val="18"/>
              </w:rPr>
            </w:pPr>
            <w:r>
              <w:rPr>
                <w:color w:val="000000"/>
                <w:sz w:val="18"/>
                <w:szCs w:val="18"/>
              </w:rPr>
              <w:t>417340,5</w:t>
            </w:r>
          </w:p>
        </w:tc>
      </w:tr>
      <w:tr w:rsidR="00F33CD3" w:rsidRPr="004F4C8B" w:rsidTr="00611F5A">
        <w:trPr>
          <w:trHeight w:val="20"/>
        </w:trPr>
        <w:tc>
          <w:tcPr>
            <w:tcW w:w="463" w:type="pct"/>
            <w:vMerge/>
            <w:vAlign w:val="center"/>
          </w:tcPr>
          <w:p w:rsidR="00F33CD3" w:rsidRPr="008779FA" w:rsidRDefault="00F33CD3" w:rsidP="00522EA0">
            <w:pPr>
              <w:jc w:val="both"/>
              <w:rPr>
                <w:color w:val="000000"/>
              </w:rPr>
            </w:pPr>
          </w:p>
        </w:tc>
        <w:tc>
          <w:tcPr>
            <w:tcW w:w="742" w:type="pct"/>
            <w:vMerge/>
            <w:vAlign w:val="center"/>
          </w:tcPr>
          <w:p w:rsidR="00F33CD3" w:rsidRPr="008779FA" w:rsidRDefault="00F33CD3" w:rsidP="00522EA0">
            <w:pPr>
              <w:jc w:val="both"/>
              <w:rPr>
                <w:color w:val="000000"/>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522EA0">
            <w:pPr>
              <w:jc w:val="both"/>
              <w:rPr>
                <w:color w:val="000000"/>
                <w:sz w:val="18"/>
                <w:szCs w:val="18"/>
              </w:rPr>
            </w:pPr>
            <w:r w:rsidRPr="004F034F">
              <w:rPr>
                <w:color w:val="000000"/>
                <w:sz w:val="18"/>
                <w:szCs w:val="18"/>
              </w:rPr>
              <w:t>Бюджет</w:t>
            </w:r>
            <w:r>
              <w:rPr>
                <w:color w:val="000000"/>
                <w:sz w:val="18"/>
                <w:szCs w:val="18"/>
              </w:rPr>
              <w:t xml:space="preserve"> Вурнарского муниципального округа </w:t>
            </w:r>
          </w:p>
        </w:tc>
        <w:tc>
          <w:tcPr>
            <w:tcW w:w="232" w:type="pct"/>
            <w:vAlign w:val="bottom"/>
          </w:tcPr>
          <w:p w:rsidR="00F33CD3" w:rsidRPr="000E3F77" w:rsidRDefault="00F33CD3" w:rsidP="00611F5A">
            <w:pPr>
              <w:jc w:val="center"/>
              <w:rPr>
                <w:color w:val="000000"/>
                <w:sz w:val="18"/>
                <w:szCs w:val="18"/>
              </w:rPr>
            </w:pPr>
            <w:r>
              <w:rPr>
                <w:color w:val="000000"/>
                <w:sz w:val="18"/>
                <w:szCs w:val="18"/>
              </w:rPr>
              <w:t>5954,7</w:t>
            </w:r>
          </w:p>
        </w:tc>
        <w:tc>
          <w:tcPr>
            <w:tcW w:w="230" w:type="pct"/>
            <w:vAlign w:val="bottom"/>
          </w:tcPr>
          <w:p w:rsidR="00F33CD3" w:rsidRPr="000E3F77" w:rsidRDefault="00F33CD3" w:rsidP="00611F5A">
            <w:pPr>
              <w:jc w:val="center"/>
              <w:rPr>
                <w:color w:val="000000"/>
                <w:sz w:val="18"/>
                <w:szCs w:val="18"/>
              </w:rPr>
            </w:pPr>
            <w:r>
              <w:rPr>
                <w:color w:val="000000"/>
                <w:sz w:val="18"/>
                <w:szCs w:val="18"/>
              </w:rPr>
              <w:t>3394,7</w:t>
            </w:r>
          </w:p>
        </w:tc>
        <w:tc>
          <w:tcPr>
            <w:tcW w:w="218" w:type="pct"/>
            <w:vAlign w:val="bottom"/>
          </w:tcPr>
          <w:p w:rsidR="00F33CD3" w:rsidRPr="000E3F77" w:rsidRDefault="00F33CD3" w:rsidP="00611F5A">
            <w:pPr>
              <w:jc w:val="center"/>
              <w:rPr>
                <w:color w:val="000000"/>
                <w:sz w:val="18"/>
                <w:szCs w:val="18"/>
              </w:rPr>
            </w:pPr>
            <w:r>
              <w:rPr>
                <w:color w:val="000000"/>
                <w:sz w:val="18"/>
                <w:szCs w:val="18"/>
              </w:rPr>
              <w:t>3141,4</w:t>
            </w:r>
          </w:p>
        </w:tc>
        <w:tc>
          <w:tcPr>
            <w:tcW w:w="222" w:type="pct"/>
            <w:vAlign w:val="bottom"/>
          </w:tcPr>
          <w:p w:rsidR="00F33CD3" w:rsidRPr="000E3F77" w:rsidRDefault="00F33CD3" w:rsidP="00611F5A">
            <w:pPr>
              <w:jc w:val="center"/>
              <w:rPr>
                <w:color w:val="000000"/>
                <w:sz w:val="18"/>
                <w:szCs w:val="18"/>
              </w:rPr>
            </w:pPr>
            <w:r>
              <w:rPr>
                <w:color w:val="000000"/>
                <w:sz w:val="18"/>
                <w:szCs w:val="18"/>
              </w:rPr>
              <w:t>4044,8</w:t>
            </w:r>
          </w:p>
        </w:tc>
        <w:tc>
          <w:tcPr>
            <w:tcW w:w="222" w:type="pct"/>
            <w:vAlign w:val="bottom"/>
          </w:tcPr>
          <w:p w:rsidR="00F33CD3" w:rsidRPr="000E3F77" w:rsidRDefault="00F33CD3" w:rsidP="00611F5A">
            <w:pPr>
              <w:jc w:val="center"/>
              <w:rPr>
                <w:color w:val="000000"/>
                <w:sz w:val="18"/>
                <w:szCs w:val="18"/>
              </w:rPr>
            </w:pPr>
            <w:r>
              <w:rPr>
                <w:color w:val="000000"/>
                <w:sz w:val="18"/>
                <w:szCs w:val="18"/>
              </w:rPr>
              <w:t>3115,875</w:t>
            </w:r>
          </w:p>
        </w:tc>
        <w:tc>
          <w:tcPr>
            <w:tcW w:w="222" w:type="pct"/>
            <w:vAlign w:val="bottom"/>
          </w:tcPr>
          <w:p w:rsidR="00F33CD3" w:rsidRDefault="00F33CD3" w:rsidP="00611F5A">
            <w:pPr>
              <w:jc w:val="center"/>
            </w:pPr>
            <w:r>
              <w:rPr>
                <w:color w:val="000000"/>
                <w:sz w:val="18"/>
                <w:szCs w:val="18"/>
              </w:rPr>
              <w:t>3115,875</w:t>
            </w:r>
          </w:p>
        </w:tc>
        <w:tc>
          <w:tcPr>
            <w:tcW w:w="252" w:type="pct"/>
            <w:vAlign w:val="bottom"/>
          </w:tcPr>
          <w:p w:rsidR="00F33CD3" w:rsidRDefault="00F33CD3" w:rsidP="00611F5A">
            <w:pPr>
              <w:jc w:val="center"/>
            </w:pPr>
            <w:r>
              <w:rPr>
                <w:color w:val="000000"/>
                <w:sz w:val="18"/>
                <w:szCs w:val="18"/>
              </w:rPr>
              <w:t>3115,875</w:t>
            </w:r>
          </w:p>
        </w:tc>
        <w:tc>
          <w:tcPr>
            <w:tcW w:w="250" w:type="pct"/>
            <w:vAlign w:val="bottom"/>
          </w:tcPr>
          <w:p w:rsidR="00F33CD3" w:rsidRPr="000E3F77" w:rsidRDefault="00F33CD3" w:rsidP="00611F5A">
            <w:pPr>
              <w:jc w:val="center"/>
              <w:rPr>
                <w:color w:val="000000"/>
                <w:sz w:val="18"/>
                <w:szCs w:val="18"/>
              </w:rPr>
            </w:pPr>
            <w:r>
              <w:rPr>
                <w:color w:val="000000"/>
                <w:sz w:val="18"/>
                <w:szCs w:val="18"/>
              </w:rPr>
              <w:t>15579,375</w:t>
            </w:r>
          </w:p>
        </w:tc>
        <w:tc>
          <w:tcPr>
            <w:tcW w:w="277" w:type="pct"/>
            <w:vAlign w:val="bottom"/>
          </w:tcPr>
          <w:p w:rsidR="00F33CD3" w:rsidRPr="000E3F77" w:rsidRDefault="00F33CD3" w:rsidP="007A6EA5">
            <w:pPr>
              <w:jc w:val="center"/>
              <w:rPr>
                <w:color w:val="000000"/>
                <w:sz w:val="18"/>
                <w:szCs w:val="18"/>
              </w:rPr>
            </w:pPr>
            <w:r>
              <w:rPr>
                <w:color w:val="000000"/>
                <w:sz w:val="18"/>
                <w:szCs w:val="18"/>
              </w:rPr>
              <w:t>15579,375</w:t>
            </w:r>
          </w:p>
        </w:tc>
      </w:tr>
      <w:tr w:rsidR="00F33CD3" w:rsidRPr="004F4C8B" w:rsidTr="00522EA0">
        <w:trPr>
          <w:trHeight w:val="20"/>
        </w:trPr>
        <w:tc>
          <w:tcPr>
            <w:tcW w:w="463" w:type="pct"/>
            <w:vMerge/>
            <w:vAlign w:val="center"/>
          </w:tcPr>
          <w:p w:rsidR="00F33CD3" w:rsidRPr="008779FA" w:rsidRDefault="00F33CD3" w:rsidP="00522EA0">
            <w:pPr>
              <w:jc w:val="both"/>
              <w:rPr>
                <w:color w:val="000000"/>
              </w:rPr>
            </w:pPr>
          </w:p>
        </w:tc>
        <w:tc>
          <w:tcPr>
            <w:tcW w:w="742" w:type="pct"/>
            <w:vMerge/>
            <w:vAlign w:val="center"/>
          </w:tcPr>
          <w:p w:rsidR="00F33CD3" w:rsidRPr="008779FA" w:rsidRDefault="00F33CD3" w:rsidP="00522EA0">
            <w:pPr>
              <w:jc w:val="both"/>
              <w:rPr>
                <w:color w:val="000000"/>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522EA0">
            <w:pPr>
              <w:jc w:val="both"/>
              <w:rPr>
                <w:color w:val="000000"/>
                <w:sz w:val="18"/>
                <w:szCs w:val="18"/>
              </w:rPr>
            </w:pPr>
            <w:r>
              <w:rPr>
                <w:color w:val="000000"/>
                <w:sz w:val="18"/>
                <w:szCs w:val="18"/>
              </w:rPr>
              <w:t>Внебюджетные источники</w:t>
            </w:r>
          </w:p>
        </w:tc>
        <w:tc>
          <w:tcPr>
            <w:tcW w:w="232" w:type="pct"/>
          </w:tcPr>
          <w:p w:rsidR="00F33CD3" w:rsidRPr="004F4C8B" w:rsidRDefault="00F33CD3" w:rsidP="00522EA0">
            <w:pPr>
              <w:jc w:val="center"/>
              <w:rPr>
                <w:color w:val="000000"/>
                <w:sz w:val="18"/>
                <w:szCs w:val="18"/>
              </w:rPr>
            </w:pPr>
            <w:r>
              <w:rPr>
                <w:color w:val="000000"/>
                <w:sz w:val="18"/>
                <w:szCs w:val="18"/>
              </w:rPr>
              <w:t>0,0</w:t>
            </w:r>
          </w:p>
        </w:tc>
        <w:tc>
          <w:tcPr>
            <w:tcW w:w="230" w:type="pct"/>
          </w:tcPr>
          <w:p w:rsidR="00F33CD3" w:rsidRDefault="00F33CD3" w:rsidP="00522EA0">
            <w:pPr>
              <w:jc w:val="center"/>
            </w:pPr>
            <w:r w:rsidRPr="00FB1B5A">
              <w:rPr>
                <w:color w:val="000000"/>
                <w:sz w:val="18"/>
                <w:szCs w:val="18"/>
              </w:rPr>
              <w:t>0,0</w:t>
            </w:r>
          </w:p>
        </w:tc>
        <w:tc>
          <w:tcPr>
            <w:tcW w:w="218" w:type="pct"/>
          </w:tcPr>
          <w:p w:rsidR="00F33CD3" w:rsidRDefault="00F33CD3" w:rsidP="00522EA0">
            <w:pPr>
              <w:jc w:val="center"/>
            </w:pPr>
            <w:r w:rsidRPr="00FB1B5A">
              <w:rPr>
                <w:color w:val="000000"/>
                <w:sz w:val="18"/>
                <w:szCs w:val="18"/>
              </w:rPr>
              <w:t>0,0</w:t>
            </w:r>
          </w:p>
        </w:tc>
        <w:tc>
          <w:tcPr>
            <w:tcW w:w="222" w:type="pct"/>
          </w:tcPr>
          <w:p w:rsidR="00F33CD3" w:rsidRDefault="00F33CD3" w:rsidP="00522EA0">
            <w:pPr>
              <w:jc w:val="center"/>
            </w:pPr>
            <w:r w:rsidRPr="00FB1B5A">
              <w:rPr>
                <w:color w:val="000000"/>
                <w:sz w:val="18"/>
                <w:szCs w:val="18"/>
              </w:rPr>
              <w:t>0,0</w:t>
            </w:r>
          </w:p>
        </w:tc>
        <w:tc>
          <w:tcPr>
            <w:tcW w:w="222" w:type="pct"/>
          </w:tcPr>
          <w:p w:rsidR="00F33CD3" w:rsidRDefault="00F33CD3" w:rsidP="00522EA0">
            <w:pPr>
              <w:jc w:val="center"/>
            </w:pPr>
            <w:r w:rsidRPr="00FB1B5A">
              <w:rPr>
                <w:color w:val="000000"/>
                <w:sz w:val="18"/>
                <w:szCs w:val="18"/>
              </w:rPr>
              <w:t>0,0</w:t>
            </w:r>
          </w:p>
        </w:tc>
        <w:tc>
          <w:tcPr>
            <w:tcW w:w="222" w:type="pct"/>
          </w:tcPr>
          <w:p w:rsidR="00F33CD3" w:rsidRDefault="00F33CD3" w:rsidP="00522EA0">
            <w:pPr>
              <w:jc w:val="center"/>
            </w:pPr>
            <w:r w:rsidRPr="00FB1B5A">
              <w:rPr>
                <w:color w:val="000000"/>
                <w:sz w:val="18"/>
                <w:szCs w:val="18"/>
              </w:rPr>
              <w:t>0,0</w:t>
            </w:r>
          </w:p>
        </w:tc>
        <w:tc>
          <w:tcPr>
            <w:tcW w:w="252" w:type="pct"/>
          </w:tcPr>
          <w:p w:rsidR="00F33CD3" w:rsidRDefault="00F33CD3" w:rsidP="00522EA0">
            <w:pPr>
              <w:jc w:val="center"/>
            </w:pPr>
            <w:r w:rsidRPr="00FB1B5A">
              <w:rPr>
                <w:color w:val="000000"/>
                <w:sz w:val="18"/>
                <w:szCs w:val="18"/>
              </w:rPr>
              <w:t>0,0</w:t>
            </w:r>
          </w:p>
        </w:tc>
        <w:tc>
          <w:tcPr>
            <w:tcW w:w="250" w:type="pct"/>
          </w:tcPr>
          <w:p w:rsidR="00F33CD3" w:rsidRDefault="00F33CD3" w:rsidP="00522EA0">
            <w:pPr>
              <w:jc w:val="center"/>
            </w:pPr>
            <w:r w:rsidRPr="00FB1B5A">
              <w:rPr>
                <w:color w:val="000000"/>
                <w:sz w:val="18"/>
                <w:szCs w:val="18"/>
              </w:rPr>
              <w:t>0,0</w:t>
            </w:r>
          </w:p>
        </w:tc>
        <w:tc>
          <w:tcPr>
            <w:tcW w:w="277" w:type="pct"/>
          </w:tcPr>
          <w:p w:rsidR="00F33CD3" w:rsidRDefault="00F33CD3" w:rsidP="007A6EA5">
            <w:pPr>
              <w:jc w:val="center"/>
            </w:pPr>
            <w:r w:rsidRPr="00FB1B5A">
              <w:rPr>
                <w:color w:val="000000"/>
                <w:sz w:val="18"/>
                <w:szCs w:val="18"/>
              </w:rPr>
              <w:t>0,0</w:t>
            </w:r>
          </w:p>
        </w:tc>
      </w:tr>
      <w:tr w:rsidR="00F33CD3" w:rsidRPr="004F4C8B" w:rsidTr="00611F5A">
        <w:trPr>
          <w:trHeight w:val="20"/>
        </w:trPr>
        <w:tc>
          <w:tcPr>
            <w:tcW w:w="463" w:type="pct"/>
            <w:vMerge/>
            <w:vAlign w:val="center"/>
          </w:tcPr>
          <w:p w:rsidR="00F33CD3" w:rsidRPr="008779FA" w:rsidRDefault="00F33CD3" w:rsidP="00522EA0">
            <w:pPr>
              <w:jc w:val="both"/>
              <w:rPr>
                <w:color w:val="000000"/>
              </w:rPr>
            </w:pPr>
          </w:p>
        </w:tc>
        <w:tc>
          <w:tcPr>
            <w:tcW w:w="742" w:type="pct"/>
            <w:vMerge/>
            <w:vAlign w:val="center"/>
          </w:tcPr>
          <w:p w:rsidR="00F33CD3" w:rsidRPr="008779FA" w:rsidRDefault="00F33CD3" w:rsidP="00522EA0">
            <w:pPr>
              <w:jc w:val="both"/>
              <w:rPr>
                <w:color w:val="000000"/>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BC1072">
            <w:pPr>
              <w:jc w:val="both"/>
              <w:rPr>
                <w:color w:val="000000"/>
                <w:sz w:val="18"/>
                <w:szCs w:val="18"/>
              </w:rPr>
            </w:pPr>
            <w:r>
              <w:rPr>
                <w:color w:val="000000"/>
                <w:sz w:val="18"/>
                <w:szCs w:val="18"/>
              </w:rPr>
              <w:t xml:space="preserve">Бюджет </w:t>
            </w:r>
            <w:r w:rsidRPr="00BC1072">
              <w:rPr>
                <w:color w:val="000000"/>
                <w:sz w:val="18"/>
                <w:szCs w:val="18"/>
              </w:rPr>
              <w:t>Управлени</w:t>
            </w:r>
            <w:r>
              <w:rPr>
                <w:color w:val="000000"/>
                <w:sz w:val="18"/>
                <w:szCs w:val="18"/>
              </w:rPr>
              <w:t>я</w:t>
            </w:r>
            <w:r w:rsidRPr="00BC1072">
              <w:rPr>
                <w:color w:val="000000"/>
                <w:sz w:val="18"/>
                <w:szCs w:val="18"/>
              </w:rPr>
              <w:t xml:space="preserve"> по благоустройству и развитию территорий</w:t>
            </w:r>
          </w:p>
        </w:tc>
        <w:tc>
          <w:tcPr>
            <w:tcW w:w="232" w:type="pct"/>
            <w:vAlign w:val="bottom"/>
          </w:tcPr>
          <w:p w:rsidR="00F33CD3" w:rsidRPr="000E3F77" w:rsidRDefault="00F33CD3" w:rsidP="00611F5A">
            <w:pPr>
              <w:jc w:val="center"/>
              <w:rPr>
                <w:color w:val="000000"/>
                <w:sz w:val="18"/>
                <w:szCs w:val="18"/>
              </w:rPr>
            </w:pPr>
            <w:r>
              <w:rPr>
                <w:color w:val="000000"/>
                <w:sz w:val="18"/>
                <w:szCs w:val="18"/>
              </w:rPr>
              <w:t>4640,0</w:t>
            </w:r>
          </w:p>
        </w:tc>
        <w:tc>
          <w:tcPr>
            <w:tcW w:w="230" w:type="pct"/>
            <w:vAlign w:val="bottom"/>
          </w:tcPr>
          <w:p w:rsidR="00F33CD3" w:rsidRPr="000E3F77" w:rsidRDefault="00F33CD3" w:rsidP="00611F5A">
            <w:pPr>
              <w:jc w:val="center"/>
              <w:rPr>
                <w:color w:val="000000"/>
                <w:sz w:val="18"/>
                <w:szCs w:val="18"/>
              </w:rPr>
            </w:pPr>
            <w:r>
              <w:rPr>
                <w:color w:val="000000"/>
                <w:sz w:val="18"/>
                <w:szCs w:val="18"/>
              </w:rPr>
              <w:t>1693,4</w:t>
            </w:r>
          </w:p>
        </w:tc>
        <w:tc>
          <w:tcPr>
            <w:tcW w:w="218" w:type="pct"/>
            <w:vAlign w:val="bottom"/>
          </w:tcPr>
          <w:p w:rsidR="00F33CD3" w:rsidRPr="000E3F77" w:rsidRDefault="00F33CD3" w:rsidP="00611F5A">
            <w:pPr>
              <w:jc w:val="center"/>
              <w:rPr>
                <w:color w:val="000000"/>
                <w:sz w:val="18"/>
                <w:szCs w:val="18"/>
              </w:rPr>
            </w:pPr>
            <w:r>
              <w:rPr>
                <w:color w:val="000000"/>
                <w:sz w:val="18"/>
                <w:szCs w:val="18"/>
              </w:rPr>
              <w:t>1722,5</w:t>
            </w:r>
          </w:p>
        </w:tc>
        <w:tc>
          <w:tcPr>
            <w:tcW w:w="222" w:type="pct"/>
            <w:vAlign w:val="bottom"/>
          </w:tcPr>
          <w:p w:rsidR="00F33CD3" w:rsidRPr="000E3F77" w:rsidRDefault="00F33CD3" w:rsidP="00513F38">
            <w:pPr>
              <w:jc w:val="center"/>
              <w:rPr>
                <w:color w:val="000000"/>
                <w:sz w:val="18"/>
                <w:szCs w:val="18"/>
              </w:rPr>
            </w:pPr>
            <w:r>
              <w:rPr>
                <w:color w:val="000000"/>
                <w:sz w:val="18"/>
                <w:szCs w:val="18"/>
              </w:rPr>
              <w:t>2334</w:t>
            </w:r>
          </w:p>
        </w:tc>
        <w:tc>
          <w:tcPr>
            <w:tcW w:w="222" w:type="pct"/>
            <w:vAlign w:val="bottom"/>
          </w:tcPr>
          <w:p w:rsidR="00F33CD3" w:rsidRDefault="00F33CD3" w:rsidP="00611F5A">
            <w:pPr>
              <w:jc w:val="center"/>
            </w:pPr>
            <w:r>
              <w:rPr>
                <w:color w:val="000000"/>
                <w:sz w:val="18"/>
                <w:szCs w:val="18"/>
              </w:rPr>
              <w:t>1671,2</w:t>
            </w:r>
          </w:p>
        </w:tc>
        <w:tc>
          <w:tcPr>
            <w:tcW w:w="222" w:type="pct"/>
            <w:vAlign w:val="bottom"/>
          </w:tcPr>
          <w:p w:rsidR="00F33CD3" w:rsidRDefault="00F33CD3" w:rsidP="00611F5A">
            <w:pPr>
              <w:jc w:val="center"/>
            </w:pPr>
            <w:r>
              <w:rPr>
                <w:color w:val="000000"/>
                <w:sz w:val="18"/>
                <w:szCs w:val="18"/>
              </w:rPr>
              <w:t>1557,8</w:t>
            </w:r>
          </w:p>
        </w:tc>
        <w:tc>
          <w:tcPr>
            <w:tcW w:w="252" w:type="pct"/>
            <w:vAlign w:val="bottom"/>
          </w:tcPr>
          <w:p w:rsidR="00F33CD3" w:rsidRDefault="00F33CD3" w:rsidP="00611F5A">
            <w:pPr>
              <w:jc w:val="center"/>
            </w:pPr>
            <w:r>
              <w:rPr>
                <w:color w:val="000000"/>
                <w:sz w:val="18"/>
                <w:szCs w:val="18"/>
              </w:rPr>
              <w:t>1557,8</w:t>
            </w:r>
          </w:p>
        </w:tc>
        <w:tc>
          <w:tcPr>
            <w:tcW w:w="250" w:type="pct"/>
            <w:vAlign w:val="bottom"/>
          </w:tcPr>
          <w:p w:rsidR="00F33CD3" w:rsidRPr="000E3F77" w:rsidRDefault="00F33CD3" w:rsidP="00611F5A">
            <w:pPr>
              <w:jc w:val="center"/>
              <w:rPr>
                <w:color w:val="000000"/>
                <w:sz w:val="18"/>
                <w:szCs w:val="18"/>
              </w:rPr>
            </w:pPr>
            <w:r>
              <w:rPr>
                <w:color w:val="000000"/>
                <w:sz w:val="18"/>
                <w:szCs w:val="18"/>
              </w:rPr>
              <w:t>7789,28</w:t>
            </w:r>
          </w:p>
        </w:tc>
        <w:tc>
          <w:tcPr>
            <w:tcW w:w="277" w:type="pct"/>
            <w:vAlign w:val="bottom"/>
          </w:tcPr>
          <w:p w:rsidR="00F33CD3" w:rsidRPr="000E3F77" w:rsidRDefault="00F33CD3" w:rsidP="007A6EA5">
            <w:pPr>
              <w:jc w:val="center"/>
              <w:rPr>
                <w:color w:val="000000"/>
                <w:sz w:val="18"/>
                <w:szCs w:val="18"/>
              </w:rPr>
            </w:pPr>
            <w:r>
              <w:rPr>
                <w:color w:val="000000"/>
                <w:sz w:val="18"/>
                <w:szCs w:val="18"/>
              </w:rPr>
              <w:t>7789,28</w:t>
            </w:r>
          </w:p>
        </w:tc>
      </w:tr>
      <w:tr w:rsidR="00F33CD3" w:rsidRPr="004F034F" w:rsidTr="00522EA0">
        <w:tblPrEx>
          <w:tblBorders>
            <w:bottom w:val="single" w:sz="4" w:space="0" w:color="auto"/>
          </w:tblBorders>
          <w:tblLook w:val="01E0" w:firstRow="1" w:lastRow="1" w:firstColumn="1" w:lastColumn="1" w:noHBand="0" w:noVBand="0"/>
        </w:tblPrEx>
        <w:trPr>
          <w:trHeight w:val="235"/>
        </w:trPr>
        <w:tc>
          <w:tcPr>
            <w:tcW w:w="463" w:type="pct"/>
            <w:vMerge w:val="restart"/>
          </w:tcPr>
          <w:p w:rsidR="00F33CD3" w:rsidRPr="008779FA" w:rsidRDefault="00F33CD3" w:rsidP="00522EA0">
            <w:pPr>
              <w:jc w:val="both"/>
              <w:rPr>
                <w:bCs/>
                <w:color w:val="000000"/>
                <w:sz w:val="18"/>
                <w:szCs w:val="18"/>
              </w:rPr>
            </w:pPr>
            <w:r w:rsidRPr="008779FA">
              <w:rPr>
                <w:bCs/>
                <w:color w:val="000000"/>
                <w:sz w:val="18"/>
                <w:szCs w:val="18"/>
              </w:rPr>
              <w:t>Подпрограмма</w:t>
            </w:r>
          </w:p>
        </w:tc>
        <w:tc>
          <w:tcPr>
            <w:tcW w:w="742" w:type="pct"/>
            <w:vMerge w:val="restart"/>
          </w:tcPr>
          <w:p w:rsidR="00F33CD3" w:rsidRPr="008779FA" w:rsidRDefault="00F33CD3" w:rsidP="00522EA0">
            <w:pPr>
              <w:jc w:val="both"/>
              <w:rPr>
                <w:color w:val="000000"/>
                <w:sz w:val="18"/>
                <w:szCs w:val="18"/>
              </w:rPr>
            </w:pPr>
            <w:r w:rsidRPr="008779FA">
              <w:rPr>
                <w:color w:val="000000"/>
                <w:sz w:val="18"/>
                <w:szCs w:val="18"/>
              </w:rPr>
              <w:t xml:space="preserve">«Безопасные и качественные автомобильные дороги </w:t>
            </w:r>
            <w:r>
              <w:rPr>
                <w:color w:val="000000"/>
                <w:sz w:val="18"/>
                <w:szCs w:val="18"/>
              </w:rPr>
              <w:t xml:space="preserve">Вурнарского муниципального округа </w:t>
            </w:r>
            <w:r w:rsidRPr="008779FA">
              <w:rPr>
                <w:color w:val="000000"/>
                <w:sz w:val="18"/>
                <w:szCs w:val="18"/>
              </w:rPr>
              <w:t xml:space="preserve">Чувашской </w:t>
            </w:r>
          </w:p>
          <w:p w:rsidR="00F33CD3" w:rsidRPr="008779FA" w:rsidRDefault="00F33CD3" w:rsidP="00522EA0">
            <w:pPr>
              <w:jc w:val="both"/>
              <w:rPr>
                <w:color w:val="000000"/>
                <w:sz w:val="18"/>
                <w:szCs w:val="18"/>
              </w:rPr>
            </w:pPr>
            <w:r w:rsidRPr="008779FA">
              <w:rPr>
                <w:color w:val="000000"/>
                <w:sz w:val="18"/>
                <w:szCs w:val="18"/>
              </w:rPr>
              <w:t>Республики» на 2019–2035 годы</w:t>
            </w:r>
          </w:p>
        </w:tc>
        <w:tc>
          <w:tcPr>
            <w:tcW w:w="232" w:type="pct"/>
            <w:vMerge w:val="restart"/>
            <w:vAlign w:val="center"/>
          </w:tcPr>
          <w:p w:rsidR="00F33CD3" w:rsidRDefault="00F33CD3" w:rsidP="00522EA0">
            <w:pPr>
              <w:jc w:val="center"/>
              <w:rPr>
                <w:color w:val="000000"/>
                <w:sz w:val="18"/>
                <w:szCs w:val="18"/>
              </w:rPr>
            </w:pPr>
          </w:p>
          <w:p w:rsidR="00F33CD3" w:rsidRDefault="00F33CD3" w:rsidP="00522EA0">
            <w:pPr>
              <w:jc w:val="center"/>
              <w:rPr>
                <w:color w:val="000000"/>
                <w:sz w:val="18"/>
                <w:szCs w:val="18"/>
              </w:rPr>
            </w:pPr>
            <w:r>
              <w:rPr>
                <w:color w:val="000000"/>
                <w:sz w:val="18"/>
                <w:szCs w:val="18"/>
              </w:rPr>
              <w:t>000</w:t>
            </w:r>
          </w:p>
          <w:p w:rsidR="00F33CD3" w:rsidRPr="00BC1FF8" w:rsidRDefault="00F33CD3" w:rsidP="00522EA0">
            <w:pPr>
              <w:rPr>
                <w:sz w:val="18"/>
                <w:szCs w:val="18"/>
              </w:rPr>
            </w:pPr>
          </w:p>
        </w:tc>
        <w:tc>
          <w:tcPr>
            <w:tcW w:w="273" w:type="pct"/>
            <w:vMerge w:val="restart"/>
            <w:vAlign w:val="center"/>
          </w:tcPr>
          <w:p w:rsidR="00F33CD3" w:rsidRPr="004F034F" w:rsidRDefault="00F33CD3" w:rsidP="00522EA0">
            <w:pPr>
              <w:jc w:val="center"/>
              <w:rPr>
                <w:color w:val="000000"/>
                <w:sz w:val="18"/>
                <w:szCs w:val="18"/>
              </w:rPr>
            </w:pPr>
            <w:r>
              <w:rPr>
                <w:color w:val="000000"/>
                <w:sz w:val="18"/>
                <w:szCs w:val="18"/>
              </w:rPr>
              <w:t>0000</w:t>
            </w:r>
          </w:p>
        </w:tc>
        <w:tc>
          <w:tcPr>
            <w:tcW w:w="325" w:type="pct"/>
            <w:vMerge w:val="restart"/>
            <w:vAlign w:val="center"/>
          </w:tcPr>
          <w:p w:rsidR="00F33CD3" w:rsidRPr="004F034F" w:rsidRDefault="00F33CD3" w:rsidP="00522EA0">
            <w:pPr>
              <w:jc w:val="center"/>
              <w:rPr>
                <w:color w:val="000000"/>
                <w:sz w:val="18"/>
                <w:szCs w:val="18"/>
              </w:rPr>
            </w:pPr>
            <w:r>
              <w:rPr>
                <w:color w:val="000000"/>
                <w:sz w:val="18"/>
                <w:szCs w:val="18"/>
              </w:rPr>
              <w:t>Ч210000000</w:t>
            </w:r>
          </w:p>
        </w:tc>
        <w:tc>
          <w:tcPr>
            <w:tcW w:w="344" w:type="pct"/>
            <w:vMerge w:val="restart"/>
            <w:vAlign w:val="center"/>
          </w:tcPr>
          <w:p w:rsidR="00F33CD3" w:rsidRPr="004F034F" w:rsidRDefault="00F33CD3" w:rsidP="00522EA0">
            <w:pPr>
              <w:jc w:val="center"/>
              <w:rPr>
                <w:color w:val="000000"/>
                <w:sz w:val="18"/>
                <w:szCs w:val="18"/>
              </w:rPr>
            </w:pPr>
            <w:r>
              <w:rPr>
                <w:color w:val="000000"/>
                <w:sz w:val="18"/>
                <w:szCs w:val="18"/>
              </w:rPr>
              <w:t>000</w:t>
            </w:r>
          </w:p>
        </w:tc>
        <w:tc>
          <w:tcPr>
            <w:tcW w:w="496" w:type="pct"/>
          </w:tcPr>
          <w:p w:rsidR="00F33CD3" w:rsidRPr="00F0540B" w:rsidRDefault="00F33CD3" w:rsidP="00522EA0">
            <w:pPr>
              <w:jc w:val="both"/>
              <w:rPr>
                <w:b/>
                <w:color w:val="000000"/>
                <w:sz w:val="18"/>
                <w:szCs w:val="18"/>
              </w:rPr>
            </w:pPr>
            <w:r w:rsidRPr="00F0540B">
              <w:rPr>
                <w:b/>
                <w:bCs/>
                <w:color w:val="000000"/>
                <w:sz w:val="18"/>
                <w:szCs w:val="18"/>
              </w:rPr>
              <w:t>всего</w:t>
            </w:r>
          </w:p>
        </w:tc>
        <w:tc>
          <w:tcPr>
            <w:tcW w:w="232" w:type="pct"/>
          </w:tcPr>
          <w:p w:rsidR="00F33CD3" w:rsidRPr="00BF3BAF" w:rsidRDefault="00F33CD3" w:rsidP="00522EA0">
            <w:pPr>
              <w:jc w:val="center"/>
              <w:rPr>
                <w:b/>
                <w:color w:val="000000"/>
                <w:sz w:val="18"/>
                <w:szCs w:val="18"/>
              </w:rPr>
            </w:pPr>
            <w:r>
              <w:rPr>
                <w:b/>
                <w:color w:val="000000"/>
                <w:sz w:val="18"/>
                <w:szCs w:val="18"/>
              </w:rPr>
              <w:t>57549,5</w:t>
            </w:r>
          </w:p>
        </w:tc>
        <w:tc>
          <w:tcPr>
            <w:tcW w:w="230" w:type="pct"/>
          </w:tcPr>
          <w:p w:rsidR="00F33CD3" w:rsidRPr="00527734" w:rsidRDefault="00F33CD3" w:rsidP="00057F31">
            <w:pPr>
              <w:jc w:val="center"/>
              <w:rPr>
                <w:b/>
                <w:bCs/>
                <w:sz w:val="18"/>
                <w:szCs w:val="18"/>
              </w:rPr>
            </w:pPr>
            <w:r>
              <w:rPr>
                <w:b/>
                <w:bCs/>
                <w:sz w:val="18"/>
                <w:szCs w:val="18"/>
              </w:rPr>
              <w:t>42730,5</w:t>
            </w:r>
          </w:p>
        </w:tc>
        <w:tc>
          <w:tcPr>
            <w:tcW w:w="218" w:type="pct"/>
          </w:tcPr>
          <w:p w:rsidR="00F33CD3" w:rsidRPr="00527734" w:rsidRDefault="00F33CD3" w:rsidP="00522EA0">
            <w:pPr>
              <w:jc w:val="center"/>
              <w:rPr>
                <w:b/>
                <w:bCs/>
                <w:sz w:val="18"/>
                <w:szCs w:val="18"/>
              </w:rPr>
            </w:pPr>
            <w:r>
              <w:rPr>
                <w:b/>
                <w:bCs/>
                <w:sz w:val="18"/>
                <w:szCs w:val="18"/>
              </w:rPr>
              <w:t>48144,4</w:t>
            </w:r>
          </w:p>
        </w:tc>
        <w:tc>
          <w:tcPr>
            <w:tcW w:w="222" w:type="pct"/>
          </w:tcPr>
          <w:p w:rsidR="00F33CD3" w:rsidRPr="00527734" w:rsidRDefault="00F33CD3" w:rsidP="00513F38">
            <w:pPr>
              <w:jc w:val="center"/>
              <w:rPr>
                <w:b/>
                <w:bCs/>
                <w:sz w:val="18"/>
                <w:szCs w:val="18"/>
              </w:rPr>
            </w:pPr>
            <w:r>
              <w:rPr>
                <w:b/>
                <w:bCs/>
                <w:sz w:val="18"/>
                <w:szCs w:val="18"/>
              </w:rPr>
              <w:t>84213,1</w:t>
            </w:r>
          </w:p>
        </w:tc>
        <w:tc>
          <w:tcPr>
            <w:tcW w:w="222" w:type="pct"/>
          </w:tcPr>
          <w:p w:rsidR="00F33CD3" w:rsidRDefault="00F33CD3">
            <w:r>
              <w:rPr>
                <w:b/>
                <w:bCs/>
                <w:sz w:val="18"/>
                <w:szCs w:val="18"/>
              </w:rPr>
              <w:t>89601,9</w:t>
            </w:r>
          </w:p>
        </w:tc>
        <w:tc>
          <w:tcPr>
            <w:tcW w:w="222" w:type="pct"/>
          </w:tcPr>
          <w:p w:rsidR="00F33CD3" w:rsidRDefault="00F33CD3">
            <w:r>
              <w:rPr>
                <w:b/>
                <w:bCs/>
                <w:sz w:val="18"/>
                <w:szCs w:val="18"/>
              </w:rPr>
              <w:t>80681,8</w:t>
            </w:r>
          </w:p>
        </w:tc>
        <w:tc>
          <w:tcPr>
            <w:tcW w:w="252" w:type="pct"/>
          </w:tcPr>
          <w:p w:rsidR="00F33CD3" w:rsidRDefault="00F33CD3">
            <w:r>
              <w:rPr>
                <w:b/>
                <w:bCs/>
                <w:sz w:val="18"/>
                <w:szCs w:val="18"/>
              </w:rPr>
              <w:t>87981,8</w:t>
            </w:r>
          </w:p>
        </w:tc>
        <w:tc>
          <w:tcPr>
            <w:tcW w:w="250" w:type="pct"/>
          </w:tcPr>
          <w:p w:rsidR="00F33CD3" w:rsidRDefault="00F33CD3" w:rsidP="00522EA0">
            <w:pPr>
              <w:jc w:val="center"/>
              <w:rPr>
                <w:b/>
                <w:bCs/>
                <w:sz w:val="18"/>
                <w:szCs w:val="18"/>
              </w:rPr>
            </w:pPr>
            <w:r>
              <w:rPr>
                <w:b/>
                <w:bCs/>
                <w:sz w:val="18"/>
                <w:szCs w:val="18"/>
              </w:rPr>
              <w:t>439909,1</w:t>
            </w:r>
          </w:p>
        </w:tc>
        <w:tc>
          <w:tcPr>
            <w:tcW w:w="277" w:type="pct"/>
          </w:tcPr>
          <w:p w:rsidR="00F33CD3" w:rsidRDefault="00F33CD3" w:rsidP="007A6EA5">
            <w:pPr>
              <w:jc w:val="center"/>
              <w:rPr>
                <w:b/>
                <w:bCs/>
                <w:sz w:val="18"/>
                <w:szCs w:val="18"/>
              </w:rPr>
            </w:pPr>
            <w:r>
              <w:rPr>
                <w:b/>
                <w:bCs/>
                <w:sz w:val="18"/>
                <w:szCs w:val="18"/>
              </w:rPr>
              <w:t>439909,1</w:t>
            </w:r>
          </w:p>
        </w:tc>
      </w:tr>
      <w:tr w:rsidR="00F33CD3"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F33CD3" w:rsidRPr="004C092E" w:rsidRDefault="00F33CD3" w:rsidP="00522EA0">
            <w:pPr>
              <w:jc w:val="both"/>
              <w:rPr>
                <w:b/>
                <w:color w:val="000000"/>
                <w:sz w:val="18"/>
                <w:szCs w:val="18"/>
              </w:rPr>
            </w:pPr>
          </w:p>
        </w:tc>
        <w:tc>
          <w:tcPr>
            <w:tcW w:w="742" w:type="pct"/>
            <w:vMerge/>
          </w:tcPr>
          <w:p w:rsidR="00F33CD3" w:rsidRPr="004C092E" w:rsidRDefault="00F33CD3" w:rsidP="00522EA0">
            <w:pPr>
              <w:jc w:val="both"/>
              <w:rPr>
                <w:b/>
                <w:color w:val="000000"/>
                <w:sz w:val="18"/>
                <w:szCs w:val="18"/>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522EA0">
            <w:pPr>
              <w:jc w:val="both"/>
              <w:rPr>
                <w:color w:val="000000"/>
                <w:sz w:val="18"/>
                <w:szCs w:val="18"/>
              </w:rPr>
            </w:pPr>
            <w:r w:rsidRPr="004F034F">
              <w:rPr>
                <w:color w:val="000000"/>
                <w:sz w:val="18"/>
                <w:szCs w:val="18"/>
              </w:rPr>
              <w:t>федеральный бюджет</w:t>
            </w:r>
          </w:p>
        </w:tc>
        <w:tc>
          <w:tcPr>
            <w:tcW w:w="232" w:type="pct"/>
          </w:tcPr>
          <w:p w:rsidR="00F33CD3" w:rsidRDefault="00F33CD3" w:rsidP="00522EA0">
            <w:pPr>
              <w:jc w:val="center"/>
              <w:rPr>
                <w:color w:val="000000"/>
                <w:sz w:val="18"/>
                <w:szCs w:val="18"/>
              </w:rPr>
            </w:pPr>
            <w:r>
              <w:rPr>
                <w:color w:val="000000"/>
                <w:sz w:val="18"/>
                <w:szCs w:val="18"/>
              </w:rPr>
              <w:t>0,0</w:t>
            </w:r>
          </w:p>
        </w:tc>
        <w:tc>
          <w:tcPr>
            <w:tcW w:w="230" w:type="pct"/>
          </w:tcPr>
          <w:p w:rsidR="00F33CD3" w:rsidRDefault="00F33CD3" w:rsidP="00522EA0">
            <w:pPr>
              <w:jc w:val="center"/>
              <w:rPr>
                <w:color w:val="000000"/>
                <w:sz w:val="18"/>
                <w:szCs w:val="18"/>
              </w:rPr>
            </w:pPr>
            <w:r>
              <w:rPr>
                <w:color w:val="000000"/>
                <w:sz w:val="18"/>
                <w:szCs w:val="18"/>
              </w:rPr>
              <w:t>0,0</w:t>
            </w:r>
          </w:p>
        </w:tc>
        <w:tc>
          <w:tcPr>
            <w:tcW w:w="218" w:type="pct"/>
          </w:tcPr>
          <w:p w:rsidR="00F33CD3" w:rsidRDefault="00F33CD3" w:rsidP="00522EA0">
            <w:pPr>
              <w:jc w:val="center"/>
              <w:rPr>
                <w:color w:val="000000"/>
                <w:sz w:val="18"/>
                <w:szCs w:val="18"/>
              </w:rPr>
            </w:pPr>
            <w:r>
              <w:rPr>
                <w:color w:val="000000"/>
                <w:sz w:val="18"/>
                <w:szCs w:val="18"/>
              </w:rPr>
              <w:t>0,0</w:t>
            </w:r>
          </w:p>
        </w:tc>
        <w:tc>
          <w:tcPr>
            <w:tcW w:w="222" w:type="pct"/>
          </w:tcPr>
          <w:p w:rsidR="00F33CD3" w:rsidRDefault="00F33CD3" w:rsidP="00522EA0">
            <w:pPr>
              <w:jc w:val="center"/>
              <w:rPr>
                <w:color w:val="000000"/>
                <w:sz w:val="18"/>
                <w:szCs w:val="18"/>
                <w:lang w:val="en-US"/>
              </w:rPr>
            </w:pPr>
            <w:r>
              <w:rPr>
                <w:color w:val="000000"/>
                <w:sz w:val="18"/>
                <w:szCs w:val="18"/>
              </w:rPr>
              <w:t>0,0</w:t>
            </w:r>
          </w:p>
        </w:tc>
        <w:tc>
          <w:tcPr>
            <w:tcW w:w="222" w:type="pct"/>
          </w:tcPr>
          <w:p w:rsidR="00F33CD3" w:rsidRDefault="00F33CD3" w:rsidP="00522EA0">
            <w:pPr>
              <w:jc w:val="center"/>
              <w:rPr>
                <w:color w:val="000000"/>
                <w:sz w:val="18"/>
                <w:szCs w:val="18"/>
                <w:lang w:val="en-US"/>
              </w:rPr>
            </w:pPr>
            <w:r>
              <w:rPr>
                <w:color w:val="000000"/>
                <w:sz w:val="18"/>
                <w:szCs w:val="18"/>
              </w:rPr>
              <w:t>0,0</w:t>
            </w:r>
          </w:p>
        </w:tc>
        <w:tc>
          <w:tcPr>
            <w:tcW w:w="222" w:type="pct"/>
          </w:tcPr>
          <w:p w:rsidR="00F33CD3" w:rsidRDefault="00F33CD3" w:rsidP="00522EA0">
            <w:pPr>
              <w:jc w:val="center"/>
              <w:rPr>
                <w:color w:val="000000"/>
                <w:sz w:val="18"/>
                <w:szCs w:val="18"/>
                <w:lang w:val="en-US"/>
              </w:rPr>
            </w:pPr>
            <w:r>
              <w:rPr>
                <w:color w:val="000000"/>
                <w:sz w:val="18"/>
                <w:szCs w:val="18"/>
              </w:rPr>
              <w:t>0,0</w:t>
            </w:r>
          </w:p>
        </w:tc>
        <w:tc>
          <w:tcPr>
            <w:tcW w:w="252" w:type="pct"/>
          </w:tcPr>
          <w:p w:rsidR="00F33CD3" w:rsidRPr="007B2576" w:rsidRDefault="00F33CD3" w:rsidP="00522EA0">
            <w:pPr>
              <w:jc w:val="center"/>
              <w:rPr>
                <w:color w:val="000000"/>
                <w:sz w:val="18"/>
                <w:szCs w:val="18"/>
              </w:rPr>
            </w:pPr>
            <w:r>
              <w:rPr>
                <w:color w:val="000000"/>
                <w:sz w:val="18"/>
                <w:szCs w:val="18"/>
              </w:rPr>
              <w:t>0,0</w:t>
            </w:r>
          </w:p>
        </w:tc>
        <w:tc>
          <w:tcPr>
            <w:tcW w:w="250" w:type="pct"/>
          </w:tcPr>
          <w:p w:rsidR="00F33CD3" w:rsidRDefault="00F33CD3" w:rsidP="00522EA0">
            <w:pPr>
              <w:jc w:val="center"/>
              <w:rPr>
                <w:color w:val="000000"/>
                <w:sz w:val="18"/>
                <w:szCs w:val="18"/>
              </w:rPr>
            </w:pPr>
            <w:r>
              <w:rPr>
                <w:color w:val="000000"/>
                <w:sz w:val="18"/>
                <w:szCs w:val="18"/>
              </w:rPr>
              <w:t>0,0</w:t>
            </w:r>
          </w:p>
        </w:tc>
        <w:tc>
          <w:tcPr>
            <w:tcW w:w="277" w:type="pct"/>
          </w:tcPr>
          <w:p w:rsidR="00F33CD3" w:rsidRDefault="00F33CD3" w:rsidP="007A6EA5">
            <w:pPr>
              <w:jc w:val="center"/>
              <w:rPr>
                <w:color w:val="000000"/>
                <w:sz w:val="18"/>
                <w:szCs w:val="18"/>
              </w:rPr>
            </w:pPr>
            <w:r>
              <w:rPr>
                <w:color w:val="000000"/>
                <w:sz w:val="18"/>
                <w:szCs w:val="18"/>
              </w:rPr>
              <w:t>0,0</w:t>
            </w:r>
          </w:p>
        </w:tc>
      </w:tr>
      <w:tr w:rsidR="00F33CD3" w:rsidRPr="004F034F" w:rsidTr="00FD6586">
        <w:tblPrEx>
          <w:tblBorders>
            <w:bottom w:val="single" w:sz="4" w:space="0" w:color="auto"/>
          </w:tblBorders>
          <w:tblLook w:val="01E0" w:firstRow="1" w:lastRow="1" w:firstColumn="1" w:lastColumn="1" w:noHBand="0" w:noVBand="0"/>
        </w:tblPrEx>
        <w:trPr>
          <w:trHeight w:val="20"/>
        </w:trPr>
        <w:tc>
          <w:tcPr>
            <w:tcW w:w="463" w:type="pct"/>
            <w:vMerge/>
          </w:tcPr>
          <w:p w:rsidR="00F33CD3" w:rsidRPr="004C092E" w:rsidRDefault="00F33CD3" w:rsidP="00522EA0">
            <w:pPr>
              <w:jc w:val="both"/>
              <w:rPr>
                <w:b/>
                <w:color w:val="000000"/>
                <w:sz w:val="18"/>
                <w:szCs w:val="18"/>
              </w:rPr>
            </w:pPr>
          </w:p>
        </w:tc>
        <w:tc>
          <w:tcPr>
            <w:tcW w:w="742" w:type="pct"/>
            <w:vMerge/>
          </w:tcPr>
          <w:p w:rsidR="00F33CD3" w:rsidRPr="004C092E" w:rsidRDefault="00F33CD3" w:rsidP="00522EA0">
            <w:pPr>
              <w:jc w:val="both"/>
              <w:rPr>
                <w:b/>
                <w:color w:val="000000"/>
                <w:sz w:val="18"/>
                <w:szCs w:val="18"/>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522EA0">
            <w:pPr>
              <w:jc w:val="both"/>
              <w:rPr>
                <w:color w:val="000000"/>
                <w:sz w:val="18"/>
                <w:szCs w:val="18"/>
              </w:rPr>
            </w:pPr>
            <w:r w:rsidRPr="004F034F">
              <w:rPr>
                <w:color w:val="000000"/>
                <w:sz w:val="18"/>
                <w:szCs w:val="18"/>
              </w:rPr>
              <w:t>республиканский бюджет Чувашской Республики</w:t>
            </w:r>
          </w:p>
        </w:tc>
        <w:tc>
          <w:tcPr>
            <w:tcW w:w="232" w:type="pct"/>
            <w:vAlign w:val="bottom"/>
          </w:tcPr>
          <w:p w:rsidR="00F33CD3" w:rsidRPr="000E3F77" w:rsidRDefault="00F33CD3" w:rsidP="00FD6586">
            <w:pPr>
              <w:jc w:val="center"/>
              <w:rPr>
                <w:color w:val="000000"/>
                <w:sz w:val="18"/>
                <w:szCs w:val="18"/>
              </w:rPr>
            </w:pPr>
            <w:r>
              <w:rPr>
                <w:color w:val="000000"/>
                <w:sz w:val="18"/>
                <w:szCs w:val="18"/>
              </w:rPr>
              <w:t>47114,3</w:t>
            </w:r>
          </w:p>
        </w:tc>
        <w:tc>
          <w:tcPr>
            <w:tcW w:w="230" w:type="pct"/>
            <w:vAlign w:val="bottom"/>
          </w:tcPr>
          <w:p w:rsidR="00F33CD3" w:rsidRPr="000E3F77" w:rsidRDefault="00F33CD3" w:rsidP="00FD6586">
            <w:pPr>
              <w:jc w:val="center"/>
              <w:rPr>
                <w:color w:val="000000"/>
                <w:sz w:val="18"/>
                <w:szCs w:val="18"/>
              </w:rPr>
            </w:pPr>
            <w:r>
              <w:rPr>
                <w:color w:val="000000"/>
                <w:sz w:val="18"/>
                <w:szCs w:val="18"/>
              </w:rPr>
              <w:t>37802,4</w:t>
            </w:r>
          </w:p>
        </w:tc>
        <w:tc>
          <w:tcPr>
            <w:tcW w:w="218" w:type="pct"/>
            <w:vAlign w:val="bottom"/>
          </w:tcPr>
          <w:p w:rsidR="00F33CD3" w:rsidRPr="000E3F77" w:rsidRDefault="00F33CD3" w:rsidP="00FD6586">
            <w:pPr>
              <w:jc w:val="center"/>
              <w:rPr>
                <w:color w:val="000000"/>
                <w:sz w:val="18"/>
                <w:szCs w:val="18"/>
              </w:rPr>
            </w:pPr>
            <w:r>
              <w:rPr>
                <w:color w:val="000000"/>
                <w:sz w:val="18"/>
                <w:szCs w:val="18"/>
              </w:rPr>
              <w:t>43320,6</w:t>
            </w:r>
          </w:p>
        </w:tc>
        <w:tc>
          <w:tcPr>
            <w:tcW w:w="222" w:type="pct"/>
            <w:vAlign w:val="bottom"/>
          </w:tcPr>
          <w:p w:rsidR="00F33CD3" w:rsidRPr="000E3F77" w:rsidRDefault="00F33CD3" w:rsidP="007A6EA5">
            <w:pPr>
              <w:jc w:val="center"/>
              <w:rPr>
                <w:color w:val="000000"/>
                <w:sz w:val="18"/>
                <w:szCs w:val="18"/>
              </w:rPr>
            </w:pPr>
            <w:r>
              <w:rPr>
                <w:color w:val="000000"/>
                <w:sz w:val="18"/>
                <w:szCs w:val="18"/>
              </w:rPr>
              <w:t>77834,3</w:t>
            </w:r>
          </w:p>
        </w:tc>
        <w:tc>
          <w:tcPr>
            <w:tcW w:w="222" w:type="pct"/>
            <w:vAlign w:val="bottom"/>
          </w:tcPr>
          <w:p w:rsidR="00F33CD3" w:rsidRDefault="00F33CD3" w:rsidP="00FD6586">
            <w:pPr>
              <w:jc w:val="center"/>
            </w:pPr>
            <w:r>
              <w:rPr>
                <w:color w:val="000000"/>
                <w:sz w:val="18"/>
                <w:szCs w:val="18"/>
              </w:rPr>
              <w:t>84974,8</w:t>
            </w:r>
          </w:p>
        </w:tc>
        <w:tc>
          <w:tcPr>
            <w:tcW w:w="222" w:type="pct"/>
            <w:vAlign w:val="bottom"/>
          </w:tcPr>
          <w:p w:rsidR="00F33CD3" w:rsidRDefault="00F33CD3" w:rsidP="00FD6586">
            <w:pPr>
              <w:jc w:val="center"/>
            </w:pPr>
            <w:r>
              <w:rPr>
                <w:color w:val="000000"/>
                <w:sz w:val="18"/>
                <w:szCs w:val="18"/>
              </w:rPr>
              <w:t>76168,1</w:t>
            </w:r>
          </w:p>
        </w:tc>
        <w:tc>
          <w:tcPr>
            <w:tcW w:w="252" w:type="pct"/>
            <w:vAlign w:val="bottom"/>
          </w:tcPr>
          <w:p w:rsidR="00F33CD3" w:rsidRDefault="00F33CD3" w:rsidP="00FD6586">
            <w:pPr>
              <w:jc w:val="center"/>
            </w:pPr>
            <w:r>
              <w:rPr>
                <w:color w:val="000000"/>
                <w:sz w:val="18"/>
                <w:szCs w:val="18"/>
              </w:rPr>
              <w:t>83468,1</w:t>
            </w:r>
          </w:p>
        </w:tc>
        <w:tc>
          <w:tcPr>
            <w:tcW w:w="250" w:type="pct"/>
            <w:vAlign w:val="bottom"/>
          </w:tcPr>
          <w:p w:rsidR="00F33CD3" w:rsidRPr="000E3F77" w:rsidRDefault="00F33CD3" w:rsidP="00FD6586">
            <w:pPr>
              <w:jc w:val="center"/>
              <w:rPr>
                <w:color w:val="000000"/>
                <w:sz w:val="18"/>
                <w:szCs w:val="18"/>
              </w:rPr>
            </w:pPr>
            <w:r>
              <w:rPr>
                <w:color w:val="000000"/>
                <w:sz w:val="18"/>
                <w:szCs w:val="18"/>
              </w:rPr>
              <w:t>417340,5</w:t>
            </w:r>
          </w:p>
        </w:tc>
        <w:tc>
          <w:tcPr>
            <w:tcW w:w="277" w:type="pct"/>
            <w:vAlign w:val="bottom"/>
          </w:tcPr>
          <w:p w:rsidR="00F33CD3" w:rsidRPr="000E3F77" w:rsidRDefault="00F33CD3" w:rsidP="007A6EA5">
            <w:pPr>
              <w:jc w:val="center"/>
              <w:rPr>
                <w:color w:val="000000"/>
                <w:sz w:val="18"/>
                <w:szCs w:val="18"/>
              </w:rPr>
            </w:pPr>
            <w:r>
              <w:rPr>
                <w:color w:val="000000"/>
                <w:sz w:val="18"/>
                <w:szCs w:val="18"/>
              </w:rPr>
              <w:t>417340,5</w:t>
            </w:r>
          </w:p>
        </w:tc>
      </w:tr>
      <w:tr w:rsidR="00F33CD3" w:rsidRPr="004F034F" w:rsidTr="006E7939">
        <w:tblPrEx>
          <w:tblBorders>
            <w:bottom w:val="single" w:sz="4" w:space="0" w:color="auto"/>
          </w:tblBorders>
          <w:tblLook w:val="01E0" w:firstRow="1" w:lastRow="1" w:firstColumn="1" w:lastColumn="1" w:noHBand="0" w:noVBand="0"/>
        </w:tblPrEx>
        <w:trPr>
          <w:trHeight w:val="20"/>
        </w:trPr>
        <w:tc>
          <w:tcPr>
            <w:tcW w:w="463" w:type="pct"/>
            <w:vMerge/>
          </w:tcPr>
          <w:p w:rsidR="00F33CD3" w:rsidRPr="004C092E" w:rsidRDefault="00F33CD3" w:rsidP="00522EA0">
            <w:pPr>
              <w:jc w:val="both"/>
              <w:rPr>
                <w:b/>
                <w:color w:val="000000"/>
                <w:sz w:val="18"/>
                <w:szCs w:val="18"/>
              </w:rPr>
            </w:pPr>
          </w:p>
        </w:tc>
        <w:tc>
          <w:tcPr>
            <w:tcW w:w="742" w:type="pct"/>
            <w:vMerge/>
          </w:tcPr>
          <w:p w:rsidR="00F33CD3" w:rsidRPr="004C092E" w:rsidRDefault="00F33CD3" w:rsidP="00522EA0">
            <w:pPr>
              <w:jc w:val="both"/>
              <w:rPr>
                <w:b/>
                <w:color w:val="000000"/>
                <w:sz w:val="18"/>
                <w:szCs w:val="18"/>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522EA0">
            <w:pPr>
              <w:jc w:val="both"/>
              <w:rPr>
                <w:color w:val="000000"/>
                <w:sz w:val="18"/>
                <w:szCs w:val="18"/>
              </w:rPr>
            </w:pPr>
            <w:r w:rsidRPr="004F034F">
              <w:rPr>
                <w:color w:val="000000"/>
                <w:sz w:val="18"/>
                <w:szCs w:val="18"/>
              </w:rPr>
              <w:t>Бюджет</w:t>
            </w:r>
            <w:r>
              <w:rPr>
                <w:color w:val="000000"/>
                <w:sz w:val="18"/>
                <w:szCs w:val="18"/>
              </w:rPr>
              <w:t xml:space="preserve"> Вурнарского муниципального округа </w:t>
            </w:r>
          </w:p>
        </w:tc>
        <w:tc>
          <w:tcPr>
            <w:tcW w:w="232" w:type="pct"/>
            <w:vAlign w:val="bottom"/>
          </w:tcPr>
          <w:p w:rsidR="00F33CD3" w:rsidRPr="000E3F77" w:rsidRDefault="00F33CD3" w:rsidP="00522EA0">
            <w:pPr>
              <w:jc w:val="center"/>
              <w:rPr>
                <w:color w:val="000000"/>
                <w:sz w:val="18"/>
                <w:szCs w:val="18"/>
              </w:rPr>
            </w:pPr>
            <w:r>
              <w:rPr>
                <w:color w:val="000000"/>
                <w:sz w:val="18"/>
                <w:szCs w:val="18"/>
              </w:rPr>
              <w:t>5795,2</w:t>
            </w:r>
          </w:p>
        </w:tc>
        <w:tc>
          <w:tcPr>
            <w:tcW w:w="230" w:type="pct"/>
            <w:vAlign w:val="bottom"/>
          </w:tcPr>
          <w:p w:rsidR="00F33CD3" w:rsidRPr="000E3F77" w:rsidRDefault="00F33CD3" w:rsidP="00522EA0">
            <w:pPr>
              <w:jc w:val="center"/>
              <w:rPr>
                <w:color w:val="000000"/>
                <w:sz w:val="18"/>
                <w:szCs w:val="18"/>
              </w:rPr>
            </w:pPr>
            <w:r>
              <w:rPr>
                <w:color w:val="000000"/>
                <w:sz w:val="18"/>
                <w:szCs w:val="18"/>
              </w:rPr>
              <w:t>3234,7</w:t>
            </w:r>
          </w:p>
        </w:tc>
        <w:tc>
          <w:tcPr>
            <w:tcW w:w="218" w:type="pct"/>
            <w:vAlign w:val="bottom"/>
          </w:tcPr>
          <w:p w:rsidR="00F33CD3" w:rsidRPr="000E3F77" w:rsidRDefault="00F33CD3" w:rsidP="00522EA0">
            <w:pPr>
              <w:jc w:val="center"/>
              <w:rPr>
                <w:color w:val="000000"/>
                <w:sz w:val="18"/>
                <w:szCs w:val="18"/>
              </w:rPr>
            </w:pPr>
            <w:r>
              <w:rPr>
                <w:color w:val="000000"/>
                <w:sz w:val="18"/>
                <w:szCs w:val="18"/>
              </w:rPr>
              <w:t>3101,2</w:t>
            </w:r>
          </w:p>
        </w:tc>
        <w:tc>
          <w:tcPr>
            <w:tcW w:w="222" w:type="pct"/>
            <w:vAlign w:val="bottom"/>
          </w:tcPr>
          <w:p w:rsidR="00F33CD3" w:rsidRPr="000E3F77" w:rsidRDefault="00F33CD3" w:rsidP="007A6EA5">
            <w:pPr>
              <w:jc w:val="center"/>
              <w:rPr>
                <w:color w:val="000000"/>
                <w:sz w:val="18"/>
                <w:szCs w:val="18"/>
              </w:rPr>
            </w:pPr>
            <w:r>
              <w:rPr>
                <w:color w:val="000000"/>
                <w:sz w:val="18"/>
                <w:szCs w:val="18"/>
              </w:rPr>
              <w:t>4044,8</w:t>
            </w:r>
          </w:p>
        </w:tc>
        <w:tc>
          <w:tcPr>
            <w:tcW w:w="222" w:type="pct"/>
            <w:vAlign w:val="bottom"/>
          </w:tcPr>
          <w:p w:rsidR="00F33CD3" w:rsidRDefault="00F33CD3" w:rsidP="006E7939">
            <w:pPr>
              <w:jc w:val="center"/>
            </w:pPr>
            <w:r>
              <w:rPr>
                <w:color w:val="000000"/>
                <w:sz w:val="18"/>
                <w:szCs w:val="18"/>
              </w:rPr>
              <w:t>2955,875</w:t>
            </w:r>
          </w:p>
        </w:tc>
        <w:tc>
          <w:tcPr>
            <w:tcW w:w="222" w:type="pct"/>
            <w:vAlign w:val="bottom"/>
          </w:tcPr>
          <w:p w:rsidR="00F33CD3" w:rsidRDefault="00F33CD3" w:rsidP="006E7939">
            <w:pPr>
              <w:jc w:val="center"/>
            </w:pPr>
            <w:r>
              <w:rPr>
                <w:color w:val="000000"/>
                <w:sz w:val="18"/>
                <w:szCs w:val="18"/>
              </w:rPr>
              <w:t>2955,875</w:t>
            </w:r>
          </w:p>
        </w:tc>
        <w:tc>
          <w:tcPr>
            <w:tcW w:w="252" w:type="pct"/>
            <w:vAlign w:val="bottom"/>
          </w:tcPr>
          <w:p w:rsidR="00F33CD3" w:rsidRDefault="00F33CD3" w:rsidP="006E7939">
            <w:pPr>
              <w:jc w:val="center"/>
            </w:pPr>
            <w:r>
              <w:rPr>
                <w:color w:val="000000"/>
                <w:sz w:val="18"/>
                <w:szCs w:val="18"/>
              </w:rPr>
              <w:t>2955,875</w:t>
            </w:r>
          </w:p>
        </w:tc>
        <w:tc>
          <w:tcPr>
            <w:tcW w:w="250" w:type="pct"/>
            <w:vAlign w:val="bottom"/>
          </w:tcPr>
          <w:p w:rsidR="00F33CD3" w:rsidRPr="000E3F77" w:rsidRDefault="00F33CD3" w:rsidP="00522EA0">
            <w:pPr>
              <w:jc w:val="center"/>
              <w:rPr>
                <w:color w:val="000000"/>
                <w:sz w:val="18"/>
                <w:szCs w:val="18"/>
              </w:rPr>
            </w:pPr>
            <w:r>
              <w:rPr>
                <w:color w:val="000000"/>
                <w:sz w:val="18"/>
                <w:szCs w:val="18"/>
              </w:rPr>
              <w:t>14779,375</w:t>
            </w:r>
          </w:p>
        </w:tc>
        <w:tc>
          <w:tcPr>
            <w:tcW w:w="277" w:type="pct"/>
            <w:vAlign w:val="bottom"/>
          </w:tcPr>
          <w:p w:rsidR="00F33CD3" w:rsidRPr="000E3F77" w:rsidRDefault="00F33CD3" w:rsidP="007A6EA5">
            <w:pPr>
              <w:jc w:val="center"/>
              <w:rPr>
                <w:color w:val="000000"/>
                <w:sz w:val="18"/>
                <w:szCs w:val="18"/>
              </w:rPr>
            </w:pPr>
            <w:r>
              <w:rPr>
                <w:color w:val="000000"/>
                <w:sz w:val="18"/>
                <w:szCs w:val="18"/>
              </w:rPr>
              <w:t>14779,375</w:t>
            </w:r>
          </w:p>
        </w:tc>
      </w:tr>
      <w:tr w:rsidR="00F33CD3"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F33CD3" w:rsidRPr="004C092E" w:rsidRDefault="00F33CD3" w:rsidP="00522EA0">
            <w:pPr>
              <w:jc w:val="both"/>
              <w:rPr>
                <w:b/>
                <w:color w:val="000000"/>
                <w:sz w:val="18"/>
                <w:szCs w:val="18"/>
              </w:rPr>
            </w:pPr>
          </w:p>
        </w:tc>
        <w:tc>
          <w:tcPr>
            <w:tcW w:w="742" w:type="pct"/>
            <w:vMerge/>
          </w:tcPr>
          <w:p w:rsidR="00F33CD3" w:rsidRPr="004C092E" w:rsidRDefault="00F33CD3" w:rsidP="00522EA0">
            <w:pPr>
              <w:jc w:val="both"/>
              <w:rPr>
                <w:b/>
                <w:color w:val="000000"/>
                <w:sz w:val="18"/>
                <w:szCs w:val="18"/>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522EA0">
            <w:pPr>
              <w:jc w:val="both"/>
              <w:rPr>
                <w:color w:val="000000"/>
                <w:sz w:val="18"/>
                <w:szCs w:val="18"/>
              </w:rPr>
            </w:pPr>
            <w:r>
              <w:rPr>
                <w:color w:val="000000"/>
                <w:sz w:val="18"/>
                <w:szCs w:val="18"/>
              </w:rPr>
              <w:t>Внебюджетные источники</w:t>
            </w:r>
          </w:p>
        </w:tc>
        <w:tc>
          <w:tcPr>
            <w:tcW w:w="232" w:type="pct"/>
          </w:tcPr>
          <w:p w:rsidR="00F33CD3" w:rsidRPr="004F4C8B" w:rsidRDefault="00F33CD3" w:rsidP="00522EA0">
            <w:pPr>
              <w:jc w:val="center"/>
              <w:rPr>
                <w:color w:val="000000"/>
                <w:sz w:val="18"/>
                <w:szCs w:val="18"/>
              </w:rPr>
            </w:pPr>
            <w:r>
              <w:rPr>
                <w:color w:val="000000"/>
                <w:sz w:val="18"/>
                <w:szCs w:val="18"/>
              </w:rPr>
              <w:t>0,0</w:t>
            </w:r>
          </w:p>
        </w:tc>
        <w:tc>
          <w:tcPr>
            <w:tcW w:w="230" w:type="pct"/>
          </w:tcPr>
          <w:p w:rsidR="00F33CD3" w:rsidRDefault="00F33CD3" w:rsidP="00522EA0">
            <w:pPr>
              <w:jc w:val="center"/>
            </w:pPr>
            <w:r w:rsidRPr="00FB1B5A">
              <w:rPr>
                <w:color w:val="000000"/>
                <w:sz w:val="18"/>
                <w:szCs w:val="18"/>
              </w:rPr>
              <w:t>0,0</w:t>
            </w:r>
          </w:p>
        </w:tc>
        <w:tc>
          <w:tcPr>
            <w:tcW w:w="218" w:type="pct"/>
          </w:tcPr>
          <w:p w:rsidR="00F33CD3" w:rsidRDefault="00F33CD3" w:rsidP="00522EA0">
            <w:pPr>
              <w:jc w:val="center"/>
            </w:pPr>
            <w:r w:rsidRPr="00FB1B5A">
              <w:rPr>
                <w:color w:val="000000"/>
                <w:sz w:val="18"/>
                <w:szCs w:val="18"/>
              </w:rPr>
              <w:t>0,0</w:t>
            </w:r>
          </w:p>
        </w:tc>
        <w:tc>
          <w:tcPr>
            <w:tcW w:w="222" w:type="pct"/>
          </w:tcPr>
          <w:p w:rsidR="00F33CD3" w:rsidRDefault="00F33CD3" w:rsidP="007A6EA5">
            <w:pPr>
              <w:jc w:val="center"/>
            </w:pPr>
            <w:r w:rsidRPr="00FB1B5A">
              <w:rPr>
                <w:color w:val="000000"/>
                <w:sz w:val="18"/>
                <w:szCs w:val="18"/>
              </w:rPr>
              <w:t>0,0</w:t>
            </w:r>
          </w:p>
        </w:tc>
        <w:tc>
          <w:tcPr>
            <w:tcW w:w="222" w:type="pct"/>
          </w:tcPr>
          <w:p w:rsidR="00F33CD3" w:rsidRDefault="00F33CD3" w:rsidP="00522EA0">
            <w:pPr>
              <w:jc w:val="center"/>
            </w:pPr>
            <w:r w:rsidRPr="00FB1B5A">
              <w:rPr>
                <w:color w:val="000000"/>
                <w:sz w:val="18"/>
                <w:szCs w:val="18"/>
              </w:rPr>
              <w:t>0,0</w:t>
            </w:r>
          </w:p>
        </w:tc>
        <w:tc>
          <w:tcPr>
            <w:tcW w:w="222" w:type="pct"/>
          </w:tcPr>
          <w:p w:rsidR="00F33CD3" w:rsidRDefault="00F33CD3" w:rsidP="00522EA0">
            <w:pPr>
              <w:jc w:val="center"/>
            </w:pPr>
            <w:r w:rsidRPr="00FB1B5A">
              <w:rPr>
                <w:color w:val="000000"/>
                <w:sz w:val="18"/>
                <w:szCs w:val="18"/>
              </w:rPr>
              <w:t>0,0</w:t>
            </w:r>
          </w:p>
        </w:tc>
        <w:tc>
          <w:tcPr>
            <w:tcW w:w="252" w:type="pct"/>
          </w:tcPr>
          <w:p w:rsidR="00F33CD3" w:rsidRDefault="00F33CD3" w:rsidP="00522EA0">
            <w:pPr>
              <w:jc w:val="center"/>
            </w:pPr>
            <w:r w:rsidRPr="00FB1B5A">
              <w:rPr>
                <w:color w:val="000000"/>
                <w:sz w:val="18"/>
                <w:szCs w:val="18"/>
              </w:rPr>
              <w:t>0,0</w:t>
            </w:r>
          </w:p>
        </w:tc>
        <w:tc>
          <w:tcPr>
            <w:tcW w:w="250" w:type="pct"/>
          </w:tcPr>
          <w:p w:rsidR="00F33CD3" w:rsidRDefault="00F33CD3" w:rsidP="00522EA0">
            <w:pPr>
              <w:jc w:val="center"/>
            </w:pPr>
            <w:r w:rsidRPr="00FB1B5A">
              <w:rPr>
                <w:color w:val="000000"/>
                <w:sz w:val="18"/>
                <w:szCs w:val="18"/>
              </w:rPr>
              <w:t>0,0</w:t>
            </w:r>
          </w:p>
        </w:tc>
        <w:tc>
          <w:tcPr>
            <w:tcW w:w="277" w:type="pct"/>
          </w:tcPr>
          <w:p w:rsidR="00F33CD3" w:rsidRDefault="00F33CD3" w:rsidP="007A6EA5">
            <w:pPr>
              <w:jc w:val="center"/>
            </w:pPr>
            <w:r w:rsidRPr="00FB1B5A">
              <w:rPr>
                <w:color w:val="000000"/>
                <w:sz w:val="18"/>
                <w:szCs w:val="18"/>
              </w:rPr>
              <w:t>0,0</w:t>
            </w:r>
          </w:p>
        </w:tc>
      </w:tr>
      <w:tr w:rsidR="00F33CD3" w:rsidRPr="004F034F" w:rsidTr="00C97F1D">
        <w:tblPrEx>
          <w:tblBorders>
            <w:bottom w:val="single" w:sz="4" w:space="0" w:color="auto"/>
          </w:tblBorders>
          <w:tblLook w:val="01E0" w:firstRow="1" w:lastRow="1" w:firstColumn="1" w:lastColumn="1" w:noHBand="0" w:noVBand="0"/>
        </w:tblPrEx>
        <w:trPr>
          <w:trHeight w:val="20"/>
        </w:trPr>
        <w:tc>
          <w:tcPr>
            <w:tcW w:w="463" w:type="pct"/>
            <w:vMerge/>
          </w:tcPr>
          <w:p w:rsidR="00F33CD3" w:rsidRPr="004C092E" w:rsidRDefault="00F33CD3" w:rsidP="00522EA0">
            <w:pPr>
              <w:jc w:val="both"/>
              <w:rPr>
                <w:b/>
                <w:color w:val="000000"/>
                <w:sz w:val="18"/>
                <w:szCs w:val="18"/>
              </w:rPr>
            </w:pPr>
          </w:p>
        </w:tc>
        <w:tc>
          <w:tcPr>
            <w:tcW w:w="742" w:type="pct"/>
            <w:vMerge/>
          </w:tcPr>
          <w:p w:rsidR="00F33CD3" w:rsidRPr="004C092E" w:rsidRDefault="00F33CD3" w:rsidP="00522EA0">
            <w:pPr>
              <w:jc w:val="both"/>
              <w:rPr>
                <w:b/>
                <w:color w:val="000000"/>
                <w:sz w:val="18"/>
                <w:szCs w:val="18"/>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7A6EA5">
            <w:pPr>
              <w:jc w:val="both"/>
              <w:rPr>
                <w:color w:val="000000"/>
                <w:sz w:val="18"/>
                <w:szCs w:val="18"/>
              </w:rPr>
            </w:pPr>
            <w:r>
              <w:rPr>
                <w:color w:val="000000"/>
                <w:sz w:val="18"/>
                <w:szCs w:val="18"/>
              </w:rPr>
              <w:t xml:space="preserve">Бюджет </w:t>
            </w:r>
            <w:r w:rsidRPr="00BC1072">
              <w:rPr>
                <w:color w:val="000000"/>
                <w:sz w:val="18"/>
                <w:szCs w:val="18"/>
              </w:rPr>
              <w:t>Управлени</w:t>
            </w:r>
            <w:r>
              <w:rPr>
                <w:color w:val="000000"/>
                <w:sz w:val="18"/>
                <w:szCs w:val="18"/>
              </w:rPr>
              <w:t>я</w:t>
            </w:r>
            <w:r w:rsidRPr="00BC1072">
              <w:rPr>
                <w:color w:val="000000"/>
                <w:sz w:val="18"/>
                <w:szCs w:val="18"/>
              </w:rPr>
              <w:t xml:space="preserve"> по благоустройству и развитию </w:t>
            </w:r>
            <w:r w:rsidRPr="00BC1072">
              <w:rPr>
                <w:color w:val="000000"/>
                <w:sz w:val="18"/>
                <w:szCs w:val="18"/>
              </w:rPr>
              <w:lastRenderedPageBreak/>
              <w:t>территорий</w:t>
            </w:r>
          </w:p>
        </w:tc>
        <w:tc>
          <w:tcPr>
            <w:tcW w:w="232" w:type="pct"/>
            <w:vAlign w:val="bottom"/>
          </w:tcPr>
          <w:p w:rsidR="00F33CD3" w:rsidRPr="000E3F77" w:rsidRDefault="00F33CD3" w:rsidP="00785D21">
            <w:pPr>
              <w:jc w:val="center"/>
              <w:rPr>
                <w:color w:val="000000"/>
                <w:sz w:val="18"/>
                <w:szCs w:val="18"/>
              </w:rPr>
            </w:pPr>
            <w:r>
              <w:rPr>
                <w:color w:val="000000"/>
                <w:sz w:val="18"/>
                <w:szCs w:val="18"/>
              </w:rPr>
              <w:lastRenderedPageBreak/>
              <w:t>4640,0</w:t>
            </w:r>
          </w:p>
        </w:tc>
        <w:tc>
          <w:tcPr>
            <w:tcW w:w="230" w:type="pct"/>
            <w:vAlign w:val="bottom"/>
          </w:tcPr>
          <w:p w:rsidR="00F33CD3" w:rsidRPr="000E3F77" w:rsidRDefault="00F33CD3" w:rsidP="00785D21">
            <w:pPr>
              <w:jc w:val="center"/>
              <w:rPr>
                <w:color w:val="000000"/>
                <w:sz w:val="18"/>
                <w:szCs w:val="18"/>
              </w:rPr>
            </w:pPr>
            <w:r>
              <w:rPr>
                <w:color w:val="000000"/>
                <w:sz w:val="18"/>
                <w:szCs w:val="18"/>
              </w:rPr>
              <w:t>1693,4</w:t>
            </w:r>
          </w:p>
        </w:tc>
        <w:tc>
          <w:tcPr>
            <w:tcW w:w="218" w:type="pct"/>
            <w:vAlign w:val="bottom"/>
          </w:tcPr>
          <w:p w:rsidR="00F33CD3" w:rsidRPr="000E3F77" w:rsidRDefault="00F33CD3" w:rsidP="00785D21">
            <w:pPr>
              <w:jc w:val="center"/>
              <w:rPr>
                <w:color w:val="000000"/>
                <w:sz w:val="18"/>
                <w:szCs w:val="18"/>
              </w:rPr>
            </w:pPr>
            <w:r>
              <w:rPr>
                <w:color w:val="000000"/>
                <w:sz w:val="18"/>
                <w:szCs w:val="18"/>
              </w:rPr>
              <w:t>1722,5</w:t>
            </w:r>
          </w:p>
        </w:tc>
        <w:tc>
          <w:tcPr>
            <w:tcW w:w="222" w:type="pct"/>
            <w:vAlign w:val="bottom"/>
          </w:tcPr>
          <w:p w:rsidR="00F33CD3" w:rsidRPr="000E3F77" w:rsidRDefault="00F33CD3" w:rsidP="007A6EA5">
            <w:pPr>
              <w:jc w:val="center"/>
              <w:rPr>
                <w:color w:val="000000"/>
                <w:sz w:val="18"/>
                <w:szCs w:val="18"/>
              </w:rPr>
            </w:pPr>
            <w:r>
              <w:rPr>
                <w:color w:val="000000"/>
                <w:sz w:val="18"/>
                <w:szCs w:val="18"/>
              </w:rPr>
              <w:t>2334</w:t>
            </w:r>
          </w:p>
        </w:tc>
        <w:tc>
          <w:tcPr>
            <w:tcW w:w="222" w:type="pct"/>
            <w:vAlign w:val="bottom"/>
          </w:tcPr>
          <w:p w:rsidR="00F33CD3" w:rsidRDefault="00F33CD3" w:rsidP="00785D21">
            <w:pPr>
              <w:jc w:val="center"/>
            </w:pPr>
            <w:r>
              <w:rPr>
                <w:color w:val="000000"/>
                <w:sz w:val="18"/>
                <w:szCs w:val="18"/>
              </w:rPr>
              <w:t>1671,2</w:t>
            </w:r>
          </w:p>
        </w:tc>
        <w:tc>
          <w:tcPr>
            <w:tcW w:w="222" w:type="pct"/>
            <w:vAlign w:val="bottom"/>
          </w:tcPr>
          <w:p w:rsidR="00F33CD3" w:rsidRDefault="00F33CD3" w:rsidP="00785D21">
            <w:pPr>
              <w:jc w:val="center"/>
            </w:pPr>
            <w:r>
              <w:rPr>
                <w:color w:val="000000"/>
                <w:sz w:val="18"/>
                <w:szCs w:val="18"/>
              </w:rPr>
              <w:t>1557,8</w:t>
            </w:r>
          </w:p>
        </w:tc>
        <w:tc>
          <w:tcPr>
            <w:tcW w:w="252" w:type="pct"/>
            <w:vAlign w:val="bottom"/>
          </w:tcPr>
          <w:p w:rsidR="00F33CD3" w:rsidRDefault="00F33CD3" w:rsidP="00785D21">
            <w:pPr>
              <w:jc w:val="center"/>
            </w:pPr>
            <w:r>
              <w:rPr>
                <w:color w:val="000000"/>
                <w:sz w:val="18"/>
                <w:szCs w:val="18"/>
              </w:rPr>
              <w:t>1557,8</w:t>
            </w:r>
          </w:p>
        </w:tc>
        <w:tc>
          <w:tcPr>
            <w:tcW w:w="250" w:type="pct"/>
            <w:vAlign w:val="bottom"/>
          </w:tcPr>
          <w:p w:rsidR="00F33CD3" w:rsidRPr="000E3F77" w:rsidRDefault="00F33CD3" w:rsidP="00785D21">
            <w:pPr>
              <w:jc w:val="center"/>
              <w:rPr>
                <w:color w:val="000000"/>
                <w:sz w:val="18"/>
                <w:szCs w:val="18"/>
              </w:rPr>
            </w:pPr>
            <w:r>
              <w:rPr>
                <w:color w:val="000000"/>
                <w:sz w:val="18"/>
                <w:szCs w:val="18"/>
              </w:rPr>
              <w:t>7789,28</w:t>
            </w:r>
          </w:p>
        </w:tc>
        <w:tc>
          <w:tcPr>
            <w:tcW w:w="277" w:type="pct"/>
            <w:vAlign w:val="bottom"/>
          </w:tcPr>
          <w:p w:rsidR="00F33CD3" w:rsidRPr="000E3F77" w:rsidRDefault="00F33CD3" w:rsidP="007A6EA5">
            <w:pPr>
              <w:jc w:val="center"/>
              <w:rPr>
                <w:color w:val="000000"/>
                <w:sz w:val="18"/>
                <w:szCs w:val="18"/>
              </w:rPr>
            </w:pPr>
            <w:r>
              <w:rPr>
                <w:color w:val="000000"/>
                <w:sz w:val="18"/>
                <w:szCs w:val="18"/>
              </w:rPr>
              <w:t>7789,28</w:t>
            </w:r>
          </w:p>
        </w:tc>
      </w:tr>
      <w:tr w:rsidR="00F33CD3" w:rsidRPr="004F034F" w:rsidTr="00785D21">
        <w:tblPrEx>
          <w:tblBorders>
            <w:bottom w:val="single" w:sz="4" w:space="0" w:color="auto"/>
          </w:tblBorders>
          <w:tblLook w:val="01E0" w:firstRow="1" w:lastRow="1" w:firstColumn="1" w:lastColumn="1" w:noHBand="0" w:noVBand="0"/>
        </w:tblPrEx>
        <w:trPr>
          <w:trHeight w:val="20"/>
        </w:trPr>
        <w:tc>
          <w:tcPr>
            <w:tcW w:w="463" w:type="pct"/>
            <w:vMerge w:val="restart"/>
          </w:tcPr>
          <w:p w:rsidR="00F33CD3" w:rsidRPr="004F034F" w:rsidRDefault="00F33CD3" w:rsidP="00522EA0">
            <w:pPr>
              <w:jc w:val="both"/>
              <w:rPr>
                <w:color w:val="000000"/>
                <w:sz w:val="18"/>
                <w:szCs w:val="18"/>
              </w:rPr>
            </w:pPr>
            <w:r>
              <w:rPr>
                <w:color w:val="000000"/>
                <w:sz w:val="18"/>
                <w:szCs w:val="18"/>
              </w:rPr>
              <w:lastRenderedPageBreak/>
              <w:t>Основное м</w:t>
            </w:r>
            <w:r w:rsidRPr="004F034F">
              <w:rPr>
                <w:color w:val="000000"/>
                <w:sz w:val="18"/>
                <w:szCs w:val="18"/>
              </w:rPr>
              <w:t>ероприя</w:t>
            </w:r>
            <w:r>
              <w:rPr>
                <w:color w:val="000000"/>
                <w:sz w:val="18"/>
                <w:szCs w:val="18"/>
              </w:rPr>
              <w:t>тие 1.</w:t>
            </w:r>
          </w:p>
        </w:tc>
        <w:tc>
          <w:tcPr>
            <w:tcW w:w="742" w:type="pct"/>
            <w:vMerge w:val="restart"/>
          </w:tcPr>
          <w:p w:rsidR="00F33CD3" w:rsidRPr="004F034F" w:rsidRDefault="00F33CD3" w:rsidP="00522EA0">
            <w:pPr>
              <w:rPr>
                <w:color w:val="000000"/>
                <w:sz w:val="18"/>
                <w:szCs w:val="18"/>
              </w:rPr>
            </w:pPr>
            <w:r>
              <w:rPr>
                <w:color w:val="000000"/>
                <w:sz w:val="18"/>
                <w:szCs w:val="18"/>
              </w:rPr>
              <w:t>Мероприятия, реализуемые с привлечением межбюджетных трансфертов бюджетам другого уровня</w:t>
            </w:r>
          </w:p>
        </w:tc>
        <w:tc>
          <w:tcPr>
            <w:tcW w:w="232" w:type="pct"/>
            <w:vMerge w:val="restart"/>
          </w:tcPr>
          <w:p w:rsidR="00F33CD3" w:rsidRPr="004F034F" w:rsidRDefault="00F33CD3" w:rsidP="00522EA0">
            <w:pPr>
              <w:jc w:val="center"/>
              <w:rPr>
                <w:color w:val="000000"/>
                <w:sz w:val="18"/>
                <w:szCs w:val="18"/>
              </w:rPr>
            </w:pPr>
            <w:r>
              <w:rPr>
                <w:color w:val="000000"/>
                <w:sz w:val="18"/>
                <w:szCs w:val="18"/>
              </w:rPr>
              <w:t>000</w:t>
            </w:r>
          </w:p>
        </w:tc>
        <w:tc>
          <w:tcPr>
            <w:tcW w:w="273" w:type="pct"/>
            <w:vMerge w:val="restart"/>
          </w:tcPr>
          <w:p w:rsidR="00F33CD3" w:rsidRPr="004F034F" w:rsidRDefault="00F33CD3" w:rsidP="00522EA0">
            <w:pPr>
              <w:jc w:val="center"/>
              <w:rPr>
                <w:color w:val="000000"/>
                <w:sz w:val="18"/>
                <w:szCs w:val="18"/>
              </w:rPr>
            </w:pPr>
            <w:r>
              <w:rPr>
                <w:color w:val="000000"/>
                <w:sz w:val="18"/>
                <w:szCs w:val="18"/>
              </w:rPr>
              <w:t>0000</w:t>
            </w:r>
          </w:p>
        </w:tc>
        <w:tc>
          <w:tcPr>
            <w:tcW w:w="325" w:type="pct"/>
            <w:vMerge w:val="restart"/>
          </w:tcPr>
          <w:p w:rsidR="00F33CD3" w:rsidRPr="004F034F" w:rsidRDefault="00F33CD3" w:rsidP="00522EA0">
            <w:pPr>
              <w:jc w:val="center"/>
              <w:rPr>
                <w:color w:val="000000"/>
                <w:sz w:val="18"/>
                <w:szCs w:val="18"/>
              </w:rPr>
            </w:pPr>
            <w:r>
              <w:rPr>
                <w:color w:val="000000"/>
                <w:sz w:val="18"/>
                <w:szCs w:val="18"/>
              </w:rPr>
              <w:t>Ч210300000</w:t>
            </w:r>
          </w:p>
        </w:tc>
        <w:tc>
          <w:tcPr>
            <w:tcW w:w="344" w:type="pct"/>
            <w:vMerge w:val="restart"/>
          </w:tcPr>
          <w:p w:rsidR="00F33CD3" w:rsidRPr="004F034F" w:rsidRDefault="00F33CD3" w:rsidP="00522EA0">
            <w:pPr>
              <w:jc w:val="center"/>
              <w:rPr>
                <w:color w:val="000000"/>
                <w:sz w:val="18"/>
                <w:szCs w:val="18"/>
              </w:rPr>
            </w:pPr>
            <w:r>
              <w:rPr>
                <w:color w:val="000000"/>
                <w:sz w:val="18"/>
                <w:szCs w:val="18"/>
              </w:rPr>
              <w:t>000</w:t>
            </w:r>
          </w:p>
        </w:tc>
        <w:tc>
          <w:tcPr>
            <w:tcW w:w="496" w:type="pct"/>
          </w:tcPr>
          <w:p w:rsidR="00F33CD3" w:rsidRPr="00F0540B" w:rsidRDefault="00F33CD3" w:rsidP="00522EA0">
            <w:pPr>
              <w:jc w:val="both"/>
              <w:rPr>
                <w:b/>
                <w:color w:val="000000"/>
                <w:sz w:val="18"/>
                <w:szCs w:val="18"/>
              </w:rPr>
            </w:pPr>
            <w:r w:rsidRPr="00F0540B">
              <w:rPr>
                <w:b/>
                <w:bCs/>
                <w:color w:val="000000"/>
                <w:sz w:val="18"/>
                <w:szCs w:val="18"/>
              </w:rPr>
              <w:t>всего</w:t>
            </w:r>
          </w:p>
        </w:tc>
        <w:tc>
          <w:tcPr>
            <w:tcW w:w="232" w:type="pct"/>
          </w:tcPr>
          <w:p w:rsidR="00F33CD3" w:rsidRPr="00BF3BAF" w:rsidRDefault="00F33CD3" w:rsidP="00785D21">
            <w:pPr>
              <w:jc w:val="center"/>
              <w:rPr>
                <w:b/>
                <w:color w:val="000000"/>
                <w:sz w:val="18"/>
                <w:szCs w:val="18"/>
              </w:rPr>
            </w:pPr>
            <w:r>
              <w:rPr>
                <w:b/>
                <w:color w:val="000000"/>
                <w:sz w:val="18"/>
                <w:szCs w:val="18"/>
              </w:rPr>
              <w:t>57549,5</w:t>
            </w:r>
          </w:p>
        </w:tc>
        <w:tc>
          <w:tcPr>
            <w:tcW w:w="230" w:type="pct"/>
          </w:tcPr>
          <w:p w:rsidR="00F33CD3" w:rsidRPr="00527734" w:rsidRDefault="00F33CD3" w:rsidP="00785D21">
            <w:pPr>
              <w:jc w:val="center"/>
              <w:rPr>
                <w:b/>
                <w:bCs/>
                <w:sz w:val="18"/>
                <w:szCs w:val="18"/>
              </w:rPr>
            </w:pPr>
            <w:r>
              <w:rPr>
                <w:b/>
                <w:bCs/>
                <w:sz w:val="18"/>
                <w:szCs w:val="18"/>
              </w:rPr>
              <w:t>42730,5</w:t>
            </w:r>
          </w:p>
        </w:tc>
        <w:tc>
          <w:tcPr>
            <w:tcW w:w="218" w:type="pct"/>
          </w:tcPr>
          <w:p w:rsidR="00F33CD3" w:rsidRPr="00527734" w:rsidRDefault="00F33CD3" w:rsidP="00785D21">
            <w:pPr>
              <w:jc w:val="center"/>
              <w:rPr>
                <w:b/>
                <w:bCs/>
                <w:sz w:val="18"/>
                <w:szCs w:val="18"/>
              </w:rPr>
            </w:pPr>
            <w:r>
              <w:rPr>
                <w:b/>
                <w:bCs/>
                <w:sz w:val="18"/>
                <w:szCs w:val="18"/>
              </w:rPr>
              <w:t>48144,4</w:t>
            </w:r>
          </w:p>
        </w:tc>
        <w:tc>
          <w:tcPr>
            <w:tcW w:w="222" w:type="pct"/>
          </w:tcPr>
          <w:p w:rsidR="00F33CD3" w:rsidRPr="00527734" w:rsidRDefault="00F33CD3" w:rsidP="007A6EA5">
            <w:pPr>
              <w:jc w:val="center"/>
              <w:rPr>
                <w:b/>
                <w:bCs/>
                <w:sz w:val="18"/>
                <w:szCs w:val="18"/>
              </w:rPr>
            </w:pPr>
            <w:r>
              <w:rPr>
                <w:b/>
                <w:bCs/>
                <w:sz w:val="18"/>
                <w:szCs w:val="18"/>
              </w:rPr>
              <w:t>84213,1</w:t>
            </w:r>
          </w:p>
        </w:tc>
        <w:tc>
          <w:tcPr>
            <w:tcW w:w="222" w:type="pct"/>
          </w:tcPr>
          <w:p w:rsidR="00F33CD3" w:rsidRDefault="00F33CD3" w:rsidP="007A6EA5">
            <w:r>
              <w:rPr>
                <w:b/>
                <w:bCs/>
                <w:sz w:val="18"/>
                <w:szCs w:val="18"/>
              </w:rPr>
              <w:t>89601,9</w:t>
            </w:r>
          </w:p>
        </w:tc>
        <w:tc>
          <w:tcPr>
            <w:tcW w:w="222" w:type="pct"/>
          </w:tcPr>
          <w:p w:rsidR="00F33CD3" w:rsidRDefault="00F33CD3" w:rsidP="007A6EA5">
            <w:r>
              <w:rPr>
                <w:b/>
                <w:bCs/>
                <w:sz w:val="18"/>
                <w:szCs w:val="18"/>
              </w:rPr>
              <w:t>80681,8</w:t>
            </w:r>
          </w:p>
        </w:tc>
        <w:tc>
          <w:tcPr>
            <w:tcW w:w="252" w:type="pct"/>
          </w:tcPr>
          <w:p w:rsidR="00F33CD3" w:rsidRDefault="00F33CD3" w:rsidP="007A6EA5">
            <w:r>
              <w:rPr>
                <w:b/>
                <w:bCs/>
                <w:sz w:val="18"/>
                <w:szCs w:val="18"/>
              </w:rPr>
              <w:t>87981,8</w:t>
            </w:r>
          </w:p>
        </w:tc>
        <w:tc>
          <w:tcPr>
            <w:tcW w:w="250" w:type="pct"/>
          </w:tcPr>
          <w:p w:rsidR="00F33CD3" w:rsidRDefault="00F33CD3" w:rsidP="007A6EA5">
            <w:pPr>
              <w:jc w:val="center"/>
              <w:rPr>
                <w:b/>
                <w:bCs/>
                <w:sz w:val="18"/>
                <w:szCs w:val="18"/>
              </w:rPr>
            </w:pPr>
            <w:r>
              <w:rPr>
                <w:b/>
                <w:bCs/>
                <w:sz w:val="18"/>
                <w:szCs w:val="18"/>
              </w:rPr>
              <w:t>439909,1</w:t>
            </w:r>
          </w:p>
        </w:tc>
        <w:tc>
          <w:tcPr>
            <w:tcW w:w="277" w:type="pct"/>
          </w:tcPr>
          <w:p w:rsidR="00F33CD3" w:rsidRDefault="00F33CD3" w:rsidP="007A6EA5">
            <w:pPr>
              <w:jc w:val="center"/>
              <w:rPr>
                <w:b/>
                <w:bCs/>
                <w:sz w:val="18"/>
                <w:szCs w:val="18"/>
              </w:rPr>
            </w:pPr>
            <w:r>
              <w:rPr>
                <w:b/>
                <w:bCs/>
                <w:sz w:val="18"/>
                <w:szCs w:val="18"/>
              </w:rPr>
              <w:t>439909,1</w:t>
            </w:r>
          </w:p>
        </w:tc>
      </w:tr>
      <w:tr w:rsidR="00F33CD3"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F33CD3" w:rsidRPr="004F034F" w:rsidRDefault="00F33CD3" w:rsidP="00522EA0">
            <w:pPr>
              <w:jc w:val="both"/>
              <w:rPr>
                <w:color w:val="000000"/>
                <w:sz w:val="18"/>
                <w:szCs w:val="18"/>
              </w:rPr>
            </w:pPr>
          </w:p>
        </w:tc>
        <w:tc>
          <w:tcPr>
            <w:tcW w:w="742" w:type="pct"/>
            <w:vMerge/>
          </w:tcPr>
          <w:p w:rsidR="00F33CD3" w:rsidRPr="004F034F" w:rsidRDefault="00F33CD3" w:rsidP="00522EA0">
            <w:pPr>
              <w:jc w:val="both"/>
              <w:rPr>
                <w:color w:val="000000"/>
                <w:sz w:val="18"/>
                <w:szCs w:val="18"/>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522EA0">
            <w:pPr>
              <w:jc w:val="both"/>
              <w:rPr>
                <w:color w:val="000000"/>
                <w:sz w:val="18"/>
                <w:szCs w:val="18"/>
              </w:rPr>
            </w:pPr>
            <w:r w:rsidRPr="004F034F">
              <w:rPr>
                <w:color w:val="000000"/>
                <w:sz w:val="18"/>
                <w:szCs w:val="18"/>
              </w:rPr>
              <w:t>федеральный бюджет</w:t>
            </w:r>
          </w:p>
        </w:tc>
        <w:tc>
          <w:tcPr>
            <w:tcW w:w="232" w:type="pct"/>
          </w:tcPr>
          <w:p w:rsidR="00F33CD3" w:rsidRDefault="00F33CD3" w:rsidP="00785D21">
            <w:pPr>
              <w:jc w:val="center"/>
              <w:rPr>
                <w:color w:val="000000"/>
                <w:sz w:val="18"/>
                <w:szCs w:val="18"/>
              </w:rPr>
            </w:pPr>
            <w:r>
              <w:rPr>
                <w:color w:val="000000"/>
                <w:sz w:val="18"/>
                <w:szCs w:val="18"/>
              </w:rPr>
              <w:t>0,0</w:t>
            </w:r>
          </w:p>
        </w:tc>
        <w:tc>
          <w:tcPr>
            <w:tcW w:w="230" w:type="pct"/>
          </w:tcPr>
          <w:p w:rsidR="00F33CD3" w:rsidRDefault="00F33CD3" w:rsidP="00785D21">
            <w:pPr>
              <w:jc w:val="center"/>
              <w:rPr>
                <w:color w:val="000000"/>
                <w:sz w:val="18"/>
                <w:szCs w:val="18"/>
              </w:rPr>
            </w:pPr>
            <w:r>
              <w:rPr>
                <w:color w:val="000000"/>
                <w:sz w:val="18"/>
                <w:szCs w:val="18"/>
              </w:rPr>
              <w:t>0,0</w:t>
            </w:r>
          </w:p>
        </w:tc>
        <w:tc>
          <w:tcPr>
            <w:tcW w:w="218" w:type="pct"/>
          </w:tcPr>
          <w:p w:rsidR="00F33CD3" w:rsidRDefault="00F33CD3" w:rsidP="00785D21">
            <w:pPr>
              <w:jc w:val="center"/>
              <w:rPr>
                <w:color w:val="000000"/>
                <w:sz w:val="18"/>
                <w:szCs w:val="18"/>
              </w:rPr>
            </w:pPr>
            <w:r>
              <w:rPr>
                <w:color w:val="000000"/>
                <w:sz w:val="18"/>
                <w:szCs w:val="18"/>
              </w:rPr>
              <w:t>0,0</w:t>
            </w:r>
          </w:p>
        </w:tc>
        <w:tc>
          <w:tcPr>
            <w:tcW w:w="222" w:type="pct"/>
          </w:tcPr>
          <w:p w:rsidR="00F33CD3" w:rsidRDefault="00F33CD3" w:rsidP="007A6EA5">
            <w:pPr>
              <w:jc w:val="center"/>
              <w:rPr>
                <w:color w:val="000000"/>
                <w:sz w:val="18"/>
                <w:szCs w:val="18"/>
                <w:lang w:val="en-US"/>
              </w:rPr>
            </w:pPr>
            <w:r>
              <w:rPr>
                <w:color w:val="000000"/>
                <w:sz w:val="18"/>
                <w:szCs w:val="18"/>
              </w:rPr>
              <w:t>0,0</w:t>
            </w:r>
          </w:p>
        </w:tc>
        <w:tc>
          <w:tcPr>
            <w:tcW w:w="222" w:type="pct"/>
          </w:tcPr>
          <w:p w:rsidR="00F33CD3" w:rsidRDefault="00F33CD3" w:rsidP="007A6EA5">
            <w:pPr>
              <w:jc w:val="center"/>
              <w:rPr>
                <w:color w:val="000000"/>
                <w:sz w:val="18"/>
                <w:szCs w:val="18"/>
                <w:lang w:val="en-US"/>
              </w:rPr>
            </w:pPr>
            <w:r>
              <w:rPr>
                <w:color w:val="000000"/>
                <w:sz w:val="18"/>
                <w:szCs w:val="18"/>
              </w:rPr>
              <w:t>0,0</w:t>
            </w:r>
          </w:p>
        </w:tc>
        <w:tc>
          <w:tcPr>
            <w:tcW w:w="222" w:type="pct"/>
          </w:tcPr>
          <w:p w:rsidR="00F33CD3" w:rsidRDefault="00F33CD3" w:rsidP="007A6EA5">
            <w:pPr>
              <w:jc w:val="center"/>
              <w:rPr>
                <w:color w:val="000000"/>
                <w:sz w:val="18"/>
                <w:szCs w:val="18"/>
                <w:lang w:val="en-US"/>
              </w:rPr>
            </w:pPr>
            <w:r>
              <w:rPr>
                <w:color w:val="000000"/>
                <w:sz w:val="18"/>
                <w:szCs w:val="18"/>
              </w:rPr>
              <w:t>0,0</w:t>
            </w:r>
          </w:p>
        </w:tc>
        <w:tc>
          <w:tcPr>
            <w:tcW w:w="252" w:type="pct"/>
          </w:tcPr>
          <w:p w:rsidR="00F33CD3" w:rsidRPr="007B2576" w:rsidRDefault="00F33CD3" w:rsidP="007A6EA5">
            <w:pPr>
              <w:jc w:val="center"/>
              <w:rPr>
                <w:color w:val="000000"/>
                <w:sz w:val="18"/>
                <w:szCs w:val="18"/>
              </w:rPr>
            </w:pPr>
            <w:r>
              <w:rPr>
                <w:color w:val="000000"/>
                <w:sz w:val="18"/>
                <w:szCs w:val="18"/>
              </w:rPr>
              <w:t>0,0</w:t>
            </w:r>
          </w:p>
        </w:tc>
        <w:tc>
          <w:tcPr>
            <w:tcW w:w="250" w:type="pct"/>
          </w:tcPr>
          <w:p w:rsidR="00F33CD3" w:rsidRDefault="00F33CD3" w:rsidP="007A6EA5">
            <w:pPr>
              <w:jc w:val="center"/>
              <w:rPr>
                <w:color w:val="000000"/>
                <w:sz w:val="18"/>
                <w:szCs w:val="18"/>
              </w:rPr>
            </w:pPr>
            <w:r>
              <w:rPr>
                <w:color w:val="000000"/>
                <w:sz w:val="18"/>
                <w:szCs w:val="18"/>
              </w:rPr>
              <w:t>0,0</w:t>
            </w:r>
          </w:p>
        </w:tc>
        <w:tc>
          <w:tcPr>
            <w:tcW w:w="277" w:type="pct"/>
          </w:tcPr>
          <w:p w:rsidR="00F33CD3" w:rsidRDefault="00F33CD3" w:rsidP="007A6EA5">
            <w:pPr>
              <w:jc w:val="center"/>
              <w:rPr>
                <w:color w:val="000000"/>
                <w:sz w:val="18"/>
                <w:szCs w:val="18"/>
              </w:rPr>
            </w:pPr>
            <w:r>
              <w:rPr>
                <w:color w:val="000000"/>
                <w:sz w:val="18"/>
                <w:szCs w:val="18"/>
              </w:rPr>
              <w:t>0,0</w:t>
            </w:r>
          </w:p>
        </w:tc>
      </w:tr>
      <w:tr w:rsidR="00F33CD3" w:rsidRPr="004F034F" w:rsidTr="00FD6586">
        <w:tblPrEx>
          <w:tblBorders>
            <w:bottom w:val="single" w:sz="4" w:space="0" w:color="auto"/>
          </w:tblBorders>
          <w:tblLook w:val="01E0" w:firstRow="1" w:lastRow="1" w:firstColumn="1" w:lastColumn="1" w:noHBand="0" w:noVBand="0"/>
        </w:tblPrEx>
        <w:trPr>
          <w:trHeight w:val="20"/>
        </w:trPr>
        <w:tc>
          <w:tcPr>
            <w:tcW w:w="463" w:type="pct"/>
            <w:vMerge/>
          </w:tcPr>
          <w:p w:rsidR="00F33CD3" w:rsidRPr="004F034F" w:rsidRDefault="00F33CD3" w:rsidP="00522EA0">
            <w:pPr>
              <w:jc w:val="both"/>
              <w:rPr>
                <w:color w:val="000000"/>
                <w:sz w:val="18"/>
                <w:szCs w:val="18"/>
              </w:rPr>
            </w:pPr>
          </w:p>
        </w:tc>
        <w:tc>
          <w:tcPr>
            <w:tcW w:w="742" w:type="pct"/>
            <w:vMerge/>
          </w:tcPr>
          <w:p w:rsidR="00F33CD3" w:rsidRPr="004F034F" w:rsidRDefault="00F33CD3" w:rsidP="00522EA0">
            <w:pPr>
              <w:jc w:val="both"/>
              <w:rPr>
                <w:color w:val="000000"/>
                <w:sz w:val="18"/>
                <w:szCs w:val="18"/>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522EA0">
            <w:pPr>
              <w:jc w:val="both"/>
              <w:rPr>
                <w:color w:val="000000"/>
                <w:sz w:val="18"/>
                <w:szCs w:val="18"/>
              </w:rPr>
            </w:pPr>
            <w:r w:rsidRPr="004F034F">
              <w:rPr>
                <w:color w:val="000000"/>
                <w:sz w:val="18"/>
                <w:szCs w:val="18"/>
              </w:rPr>
              <w:t>республиканский бюджет Чувашской Республики</w:t>
            </w:r>
          </w:p>
        </w:tc>
        <w:tc>
          <w:tcPr>
            <w:tcW w:w="232" w:type="pct"/>
            <w:vAlign w:val="bottom"/>
          </w:tcPr>
          <w:p w:rsidR="00F33CD3" w:rsidRPr="000E3F77" w:rsidRDefault="00F33CD3" w:rsidP="00785D21">
            <w:pPr>
              <w:jc w:val="center"/>
              <w:rPr>
                <w:color w:val="000000"/>
                <w:sz w:val="18"/>
                <w:szCs w:val="18"/>
              </w:rPr>
            </w:pPr>
            <w:r>
              <w:rPr>
                <w:color w:val="000000"/>
                <w:sz w:val="18"/>
                <w:szCs w:val="18"/>
              </w:rPr>
              <w:t>47114,3</w:t>
            </w:r>
          </w:p>
        </w:tc>
        <w:tc>
          <w:tcPr>
            <w:tcW w:w="230" w:type="pct"/>
            <w:vAlign w:val="bottom"/>
          </w:tcPr>
          <w:p w:rsidR="00F33CD3" w:rsidRPr="000E3F77" w:rsidRDefault="00F33CD3" w:rsidP="00785D21">
            <w:pPr>
              <w:jc w:val="center"/>
              <w:rPr>
                <w:color w:val="000000"/>
                <w:sz w:val="18"/>
                <w:szCs w:val="18"/>
              </w:rPr>
            </w:pPr>
            <w:r>
              <w:rPr>
                <w:color w:val="000000"/>
                <w:sz w:val="18"/>
                <w:szCs w:val="18"/>
              </w:rPr>
              <w:t>37802,4</w:t>
            </w:r>
          </w:p>
        </w:tc>
        <w:tc>
          <w:tcPr>
            <w:tcW w:w="218" w:type="pct"/>
            <w:vAlign w:val="bottom"/>
          </w:tcPr>
          <w:p w:rsidR="00F33CD3" w:rsidRPr="000E3F77" w:rsidRDefault="00F33CD3" w:rsidP="00785D21">
            <w:pPr>
              <w:jc w:val="center"/>
              <w:rPr>
                <w:color w:val="000000"/>
                <w:sz w:val="18"/>
                <w:szCs w:val="18"/>
              </w:rPr>
            </w:pPr>
            <w:r>
              <w:rPr>
                <w:color w:val="000000"/>
                <w:sz w:val="18"/>
                <w:szCs w:val="18"/>
              </w:rPr>
              <w:t>43320,6</w:t>
            </w:r>
          </w:p>
        </w:tc>
        <w:tc>
          <w:tcPr>
            <w:tcW w:w="222" w:type="pct"/>
            <w:vAlign w:val="bottom"/>
          </w:tcPr>
          <w:p w:rsidR="00F33CD3" w:rsidRPr="000E3F77" w:rsidRDefault="00F33CD3" w:rsidP="007A6EA5">
            <w:pPr>
              <w:jc w:val="center"/>
              <w:rPr>
                <w:color w:val="000000"/>
                <w:sz w:val="18"/>
                <w:szCs w:val="18"/>
              </w:rPr>
            </w:pPr>
            <w:r>
              <w:rPr>
                <w:color w:val="000000"/>
                <w:sz w:val="18"/>
                <w:szCs w:val="18"/>
              </w:rPr>
              <w:t>77834,3</w:t>
            </w:r>
          </w:p>
        </w:tc>
        <w:tc>
          <w:tcPr>
            <w:tcW w:w="222" w:type="pct"/>
            <w:vAlign w:val="bottom"/>
          </w:tcPr>
          <w:p w:rsidR="00F33CD3" w:rsidRDefault="00F33CD3" w:rsidP="007A6EA5">
            <w:pPr>
              <w:jc w:val="center"/>
            </w:pPr>
            <w:r>
              <w:rPr>
                <w:color w:val="000000"/>
                <w:sz w:val="18"/>
                <w:szCs w:val="18"/>
              </w:rPr>
              <w:t>84974,8</w:t>
            </w:r>
          </w:p>
        </w:tc>
        <w:tc>
          <w:tcPr>
            <w:tcW w:w="222" w:type="pct"/>
            <w:vAlign w:val="bottom"/>
          </w:tcPr>
          <w:p w:rsidR="00F33CD3" w:rsidRDefault="00F33CD3" w:rsidP="007A6EA5">
            <w:pPr>
              <w:jc w:val="center"/>
            </w:pPr>
            <w:r>
              <w:rPr>
                <w:color w:val="000000"/>
                <w:sz w:val="18"/>
                <w:szCs w:val="18"/>
              </w:rPr>
              <w:t>76168,1</w:t>
            </w:r>
          </w:p>
        </w:tc>
        <w:tc>
          <w:tcPr>
            <w:tcW w:w="252" w:type="pct"/>
            <w:vAlign w:val="bottom"/>
          </w:tcPr>
          <w:p w:rsidR="00F33CD3" w:rsidRDefault="00F33CD3" w:rsidP="007A6EA5">
            <w:pPr>
              <w:jc w:val="center"/>
            </w:pPr>
            <w:r>
              <w:rPr>
                <w:color w:val="000000"/>
                <w:sz w:val="18"/>
                <w:szCs w:val="18"/>
              </w:rPr>
              <w:t>83468,1</w:t>
            </w:r>
          </w:p>
        </w:tc>
        <w:tc>
          <w:tcPr>
            <w:tcW w:w="250" w:type="pct"/>
            <w:vAlign w:val="bottom"/>
          </w:tcPr>
          <w:p w:rsidR="00F33CD3" w:rsidRPr="000E3F77" w:rsidRDefault="00F33CD3" w:rsidP="007A6EA5">
            <w:pPr>
              <w:jc w:val="center"/>
              <w:rPr>
                <w:color w:val="000000"/>
                <w:sz w:val="18"/>
                <w:szCs w:val="18"/>
              </w:rPr>
            </w:pPr>
            <w:r>
              <w:rPr>
                <w:color w:val="000000"/>
                <w:sz w:val="18"/>
                <w:szCs w:val="18"/>
              </w:rPr>
              <w:t>417340,5</w:t>
            </w:r>
          </w:p>
        </w:tc>
        <w:tc>
          <w:tcPr>
            <w:tcW w:w="277" w:type="pct"/>
            <w:vAlign w:val="bottom"/>
          </w:tcPr>
          <w:p w:rsidR="00F33CD3" w:rsidRPr="000E3F77" w:rsidRDefault="00F33CD3" w:rsidP="007A6EA5">
            <w:pPr>
              <w:jc w:val="center"/>
              <w:rPr>
                <w:color w:val="000000"/>
                <w:sz w:val="18"/>
                <w:szCs w:val="18"/>
              </w:rPr>
            </w:pPr>
            <w:r>
              <w:rPr>
                <w:color w:val="000000"/>
                <w:sz w:val="18"/>
                <w:szCs w:val="18"/>
              </w:rPr>
              <w:t>417340,5</w:t>
            </w:r>
          </w:p>
        </w:tc>
      </w:tr>
      <w:tr w:rsidR="00F33CD3" w:rsidRPr="004F034F" w:rsidTr="00FD6586">
        <w:tblPrEx>
          <w:tblBorders>
            <w:bottom w:val="single" w:sz="4" w:space="0" w:color="auto"/>
          </w:tblBorders>
          <w:tblLook w:val="01E0" w:firstRow="1" w:lastRow="1" w:firstColumn="1" w:lastColumn="1" w:noHBand="0" w:noVBand="0"/>
        </w:tblPrEx>
        <w:trPr>
          <w:trHeight w:val="20"/>
        </w:trPr>
        <w:tc>
          <w:tcPr>
            <w:tcW w:w="463" w:type="pct"/>
            <w:vMerge/>
          </w:tcPr>
          <w:p w:rsidR="00F33CD3" w:rsidRPr="004F034F" w:rsidRDefault="00F33CD3" w:rsidP="00522EA0">
            <w:pPr>
              <w:jc w:val="both"/>
              <w:rPr>
                <w:color w:val="000000"/>
                <w:sz w:val="18"/>
                <w:szCs w:val="18"/>
              </w:rPr>
            </w:pPr>
          </w:p>
        </w:tc>
        <w:tc>
          <w:tcPr>
            <w:tcW w:w="742" w:type="pct"/>
            <w:vMerge/>
          </w:tcPr>
          <w:p w:rsidR="00F33CD3" w:rsidRPr="004F034F" w:rsidRDefault="00F33CD3" w:rsidP="00522EA0">
            <w:pPr>
              <w:jc w:val="both"/>
              <w:rPr>
                <w:color w:val="000000"/>
                <w:sz w:val="18"/>
                <w:szCs w:val="18"/>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522EA0">
            <w:pPr>
              <w:jc w:val="both"/>
              <w:rPr>
                <w:color w:val="000000"/>
                <w:sz w:val="18"/>
                <w:szCs w:val="18"/>
              </w:rPr>
            </w:pPr>
            <w:r w:rsidRPr="004F034F">
              <w:rPr>
                <w:color w:val="000000"/>
                <w:sz w:val="18"/>
                <w:szCs w:val="18"/>
              </w:rPr>
              <w:t>Бюджет</w:t>
            </w:r>
            <w:r>
              <w:rPr>
                <w:color w:val="000000"/>
                <w:sz w:val="18"/>
                <w:szCs w:val="18"/>
              </w:rPr>
              <w:t xml:space="preserve"> Вурнарского района</w:t>
            </w:r>
          </w:p>
        </w:tc>
        <w:tc>
          <w:tcPr>
            <w:tcW w:w="232" w:type="pct"/>
            <w:vAlign w:val="bottom"/>
          </w:tcPr>
          <w:p w:rsidR="00F33CD3" w:rsidRPr="000E3F77" w:rsidRDefault="00F33CD3" w:rsidP="00785D21">
            <w:pPr>
              <w:jc w:val="center"/>
              <w:rPr>
                <w:color w:val="000000"/>
                <w:sz w:val="18"/>
                <w:szCs w:val="18"/>
              </w:rPr>
            </w:pPr>
            <w:r>
              <w:rPr>
                <w:color w:val="000000"/>
                <w:sz w:val="18"/>
                <w:szCs w:val="18"/>
              </w:rPr>
              <w:t>5795,2</w:t>
            </w:r>
          </w:p>
        </w:tc>
        <w:tc>
          <w:tcPr>
            <w:tcW w:w="230" w:type="pct"/>
            <w:vAlign w:val="bottom"/>
          </w:tcPr>
          <w:p w:rsidR="00F33CD3" w:rsidRPr="000E3F77" w:rsidRDefault="00F33CD3" w:rsidP="00785D21">
            <w:pPr>
              <w:jc w:val="center"/>
              <w:rPr>
                <w:color w:val="000000"/>
                <w:sz w:val="18"/>
                <w:szCs w:val="18"/>
              </w:rPr>
            </w:pPr>
            <w:r>
              <w:rPr>
                <w:color w:val="000000"/>
                <w:sz w:val="18"/>
                <w:szCs w:val="18"/>
              </w:rPr>
              <w:t>3234,7</w:t>
            </w:r>
          </w:p>
        </w:tc>
        <w:tc>
          <w:tcPr>
            <w:tcW w:w="218" w:type="pct"/>
            <w:vAlign w:val="bottom"/>
          </w:tcPr>
          <w:p w:rsidR="00F33CD3" w:rsidRPr="000E3F77" w:rsidRDefault="00F33CD3" w:rsidP="00785D21">
            <w:pPr>
              <w:jc w:val="center"/>
              <w:rPr>
                <w:color w:val="000000"/>
                <w:sz w:val="18"/>
                <w:szCs w:val="18"/>
              </w:rPr>
            </w:pPr>
            <w:r>
              <w:rPr>
                <w:color w:val="000000"/>
                <w:sz w:val="18"/>
                <w:szCs w:val="18"/>
              </w:rPr>
              <w:t>3101,2</w:t>
            </w:r>
          </w:p>
        </w:tc>
        <w:tc>
          <w:tcPr>
            <w:tcW w:w="222" w:type="pct"/>
            <w:vAlign w:val="bottom"/>
          </w:tcPr>
          <w:p w:rsidR="00F33CD3" w:rsidRPr="000E3F77" w:rsidRDefault="00F33CD3" w:rsidP="007A6EA5">
            <w:pPr>
              <w:jc w:val="center"/>
              <w:rPr>
                <w:color w:val="000000"/>
                <w:sz w:val="18"/>
                <w:szCs w:val="18"/>
              </w:rPr>
            </w:pPr>
            <w:r>
              <w:rPr>
                <w:color w:val="000000"/>
                <w:sz w:val="18"/>
                <w:szCs w:val="18"/>
              </w:rPr>
              <w:t>4044,8</w:t>
            </w:r>
          </w:p>
        </w:tc>
        <w:tc>
          <w:tcPr>
            <w:tcW w:w="222" w:type="pct"/>
            <w:vAlign w:val="bottom"/>
          </w:tcPr>
          <w:p w:rsidR="00F33CD3" w:rsidRDefault="00F33CD3" w:rsidP="007A6EA5">
            <w:pPr>
              <w:jc w:val="center"/>
            </w:pPr>
            <w:r>
              <w:rPr>
                <w:color w:val="000000"/>
                <w:sz w:val="18"/>
                <w:szCs w:val="18"/>
              </w:rPr>
              <w:t>2955,875</w:t>
            </w:r>
          </w:p>
        </w:tc>
        <w:tc>
          <w:tcPr>
            <w:tcW w:w="222" w:type="pct"/>
            <w:vAlign w:val="bottom"/>
          </w:tcPr>
          <w:p w:rsidR="00F33CD3" w:rsidRDefault="00F33CD3" w:rsidP="007A6EA5">
            <w:pPr>
              <w:jc w:val="center"/>
            </w:pPr>
            <w:r>
              <w:rPr>
                <w:color w:val="000000"/>
                <w:sz w:val="18"/>
                <w:szCs w:val="18"/>
              </w:rPr>
              <w:t>2955,875</w:t>
            </w:r>
          </w:p>
        </w:tc>
        <w:tc>
          <w:tcPr>
            <w:tcW w:w="252" w:type="pct"/>
            <w:vAlign w:val="bottom"/>
          </w:tcPr>
          <w:p w:rsidR="00F33CD3" w:rsidRDefault="00F33CD3" w:rsidP="007A6EA5">
            <w:pPr>
              <w:jc w:val="center"/>
            </w:pPr>
            <w:r>
              <w:rPr>
                <w:color w:val="000000"/>
                <w:sz w:val="18"/>
                <w:szCs w:val="18"/>
              </w:rPr>
              <w:t>2955,875</w:t>
            </w:r>
          </w:p>
        </w:tc>
        <w:tc>
          <w:tcPr>
            <w:tcW w:w="250" w:type="pct"/>
            <w:vAlign w:val="bottom"/>
          </w:tcPr>
          <w:p w:rsidR="00F33CD3" w:rsidRPr="000E3F77" w:rsidRDefault="00F33CD3" w:rsidP="007A6EA5">
            <w:pPr>
              <w:jc w:val="center"/>
              <w:rPr>
                <w:color w:val="000000"/>
                <w:sz w:val="18"/>
                <w:szCs w:val="18"/>
              </w:rPr>
            </w:pPr>
            <w:r>
              <w:rPr>
                <w:color w:val="000000"/>
                <w:sz w:val="18"/>
                <w:szCs w:val="18"/>
              </w:rPr>
              <w:t>14779,375</w:t>
            </w:r>
          </w:p>
        </w:tc>
        <w:tc>
          <w:tcPr>
            <w:tcW w:w="277" w:type="pct"/>
            <w:vAlign w:val="bottom"/>
          </w:tcPr>
          <w:p w:rsidR="00F33CD3" w:rsidRPr="000E3F77" w:rsidRDefault="00F33CD3" w:rsidP="007A6EA5">
            <w:pPr>
              <w:jc w:val="center"/>
              <w:rPr>
                <w:color w:val="000000"/>
                <w:sz w:val="18"/>
                <w:szCs w:val="18"/>
              </w:rPr>
            </w:pPr>
            <w:r>
              <w:rPr>
                <w:color w:val="000000"/>
                <w:sz w:val="18"/>
                <w:szCs w:val="18"/>
              </w:rPr>
              <w:t>14779,375</w:t>
            </w:r>
          </w:p>
        </w:tc>
      </w:tr>
      <w:tr w:rsidR="00F33CD3"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F33CD3" w:rsidRPr="004F034F" w:rsidRDefault="00F33CD3" w:rsidP="00522EA0">
            <w:pPr>
              <w:jc w:val="both"/>
              <w:rPr>
                <w:color w:val="000000"/>
                <w:sz w:val="18"/>
                <w:szCs w:val="18"/>
              </w:rPr>
            </w:pPr>
          </w:p>
        </w:tc>
        <w:tc>
          <w:tcPr>
            <w:tcW w:w="742" w:type="pct"/>
            <w:vMerge/>
          </w:tcPr>
          <w:p w:rsidR="00F33CD3" w:rsidRPr="004F034F" w:rsidRDefault="00F33CD3" w:rsidP="00522EA0">
            <w:pPr>
              <w:jc w:val="both"/>
              <w:rPr>
                <w:color w:val="000000"/>
                <w:sz w:val="18"/>
                <w:szCs w:val="18"/>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522EA0">
            <w:pPr>
              <w:jc w:val="both"/>
              <w:rPr>
                <w:color w:val="000000"/>
                <w:sz w:val="18"/>
                <w:szCs w:val="18"/>
              </w:rPr>
            </w:pPr>
            <w:r>
              <w:rPr>
                <w:color w:val="000000"/>
                <w:sz w:val="18"/>
                <w:szCs w:val="18"/>
              </w:rPr>
              <w:t>Внебюджетные источники</w:t>
            </w:r>
          </w:p>
        </w:tc>
        <w:tc>
          <w:tcPr>
            <w:tcW w:w="232" w:type="pct"/>
          </w:tcPr>
          <w:p w:rsidR="00F33CD3" w:rsidRPr="004F4C8B" w:rsidRDefault="00F33CD3" w:rsidP="00785D21">
            <w:pPr>
              <w:jc w:val="center"/>
              <w:rPr>
                <w:color w:val="000000"/>
                <w:sz w:val="18"/>
                <w:szCs w:val="18"/>
              </w:rPr>
            </w:pPr>
            <w:r>
              <w:rPr>
                <w:color w:val="000000"/>
                <w:sz w:val="18"/>
                <w:szCs w:val="18"/>
              </w:rPr>
              <w:t>0,0</w:t>
            </w:r>
          </w:p>
        </w:tc>
        <w:tc>
          <w:tcPr>
            <w:tcW w:w="230" w:type="pct"/>
          </w:tcPr>
          <w:p w:rsidR="00F33CD3" w:rsidRDefault="00F33CD3" w:rsidP="00785D21">
            <w:pPr>
              <w:jc w:val="center"/>
            </w:pPr>
            <w:r w:rsidRPr="00FB1B5A">
              <w:rPr>
                <w:color w:val="000000"/>
                <w:sz w:val="18"/>
                <w:szCs w:val="18"/>
              </w:rPr>
              <w:t>0,0</w:t>
            </w:r>
          </w:p>
        </w:tc>
        <w:tc>
          <w:tcPr>
            <w:tcW w:w="218" w:type="pct"/>
          </w:tcPr>
          <w:p w:rsidR="00F33CD3" w:rsidRDefault="00F33CD3" w:rsidP="00785D21">
            <w:pPr>
              <w:jc w:val="center"/>
            </w:pPr>
            <w:r w:rsidRPr="00FB1B5A">
              <w:rPr>
                <w:color w:val="000000"/>
                <w:sz w:val="18"/>
                <w:szCs w:val="18"/>
              </w:rPr>
              <w:t>0,0</w:t>
            </w:r>
          </w:p>
        </w:tc>
        <w:tc>
          <w:tcPr>
            <w:tcW w:w="222" w:type="pct"/>
          </w:tcPr>
          <w:p w:rsidR="00F33CD3" w:rsidRDefault="00F33CD3" w:rsidP="007A6EA5">
            <w:pPr>
              <w:jc w:val="center"/>
            </w:pPr>
            <w:r w:rsidRPr="00FB1B5A">
              <w:rPr>
                <w:color w:val="000000"/>
                <w:sz w:val="18"/>
                <w:szCs w:val="18"/>
              </w:rPr>
              <w:t>0,0</w:t>
            </w:r>
          </w:p>
        </w:tc>
        <w:tc>
          <w:tcPr>
            <w:tcW w:w="222" w:type="pct"/>
          </w:tcPr>
          <w:p w:rsidR="00F33CD3" w:rsidRDefault="00F33CD3" w:rsidP="007A6EA5">
            <w:pPr>
              <w:jc w:val="center"/>
            </w:pPr>
            <w:r w:rsidRPr="00FB1B5A">
              <w:rPr>
                <w:color w:val="000000"/>
                <w:sz w:val="18"/>
                <w:szCs w:val="18"/>
              </w:rPr>
              <w:t>0,0</w:t>
            </w:r>
          </w:p>
        </w:tc>
        <w:tc>
          <w:tcPr>
            <w:tcW w:w="222" w:type="pct"/>
          </w:tcPr>
          <w:p w:rsidR="00F33CD3" w:rsidRDefault="00F33CD3" w:rsidP="007A6EA5">
            <w:pPr>
              <w:jc w:val="center"/>
            </w:pPr>
            <w:r w:rsidRPr="00FB1B5A">
              <w:rPr>
                <w:color w:val="000000"/>
                <w:sz w:val="18"/>
                <w:szCs w:val="18"/>
              </w:rPr>
              <w:t>0,0</w:t>
            </w:r>
          </w:p>
        </w:tc>
        <w:tc>
          <w:tcPr>
            <w:tcW w:w="252" w:type="pct"/>
          </w:tcPr>
          <w:p w:rsidR="00F33CD3" w:rsidRDefault="00F33CD3" w:rsidP="007A6EA5">
            <w:pPr>
              <w:jc w:val="center"/>
            </w:pPr>
            <w:r w:rsidRPr="00FB1B5A">
              <w:rPr>
                <w:color w:val="000000"/>
                <w:sz w:val="18"/>
                <w:szCs w:val="18"/>
              </w:rPr>
              <w:t>0,0</w:t>
            </w:r>
          </w:p>
        </w:tc>
        <w:tc>
          <w:tcPr>
            <w:tcW w:w="250" w:type="pct"/>
          </w:tcPr>
          <w:p w:rsidR="00F33CD3" w:rsidRDefault="00F33CD3" w:rsidP="007A6EA5">
            <w:pPr>
              <w:jc w:val="center"/>
            </w:pPr>
            <w:r w:rsidRPr="00FB1B5A">
              <w:rPr>
                <w:color w:val="000000"/>
                <w:sz w:val="18"/>
                <w:szCs w:val="18"/>
              </w:rPr>
              <w:t>0,0</w:t>
            </w:r>
          </w:p>
        </w:tc>
        <w:tc>
          <w:tcPr>
            <w:tcW w:w="277" w:type="pct"/>
          </w:tcPr>
          <w:p w:rsidR="00F33CD3" w:rsidRDefault="00F33CD3" w:rsidP="007A6EA5">
            <w:pPr>
              <w:jc w:val="center"/>
            </w:pPr>
            <w:r w:rsidRPr="00FB1B5A">
              <w:rPr>
                <w:color w:val="000000"/>
                <w:sz w:val="18"/>
                <w:szCs w:val="18"/>
              </w:rPr>
              <w:t>0,0</w:t>
            </w:r>
          </w:p>
        </w:tc>
      </w:tr>
      <w:tr w:rsidR="00F33CD3" w:rsidRPr="004F034F" w:rsidTr="00FD6586">
        <w:tblPrEx>
          <w:tblBorders>
            <w:bottom w:val="single" w:sz="4" w:space="0" w:color="auto"/>
          </w:tblBorders>
          <w:tblLook w:val="01E0" w:firstRow="1" w:lastRow="1" w:firstColumn="1" w:lastColumn="1" w:noHBand="0" w:noVBand="0"/>
        </w:tblPrEx>
        <w:trPr>
          <w:trHeight w:val="20"/>
        </w:trPr>
        <w:tc>
          <w:tcPr>
            <w:tcW w:w="463" w:type="pct"/>
            <w:vMerge/>
          </w:tcPr>
          <w:p w:rsidR="00F33CD3" w:rsidRPr="004F034F" w:rsidRDefault="00F33CD3" w:rsidP="00522EA0">
            <w:pPr>
              <w:jc w:val="both"/>
              <w:rPr>
                <w:color w:val="000000"/>
                <w:sz w:val="18"/>
                <w:szCs w:val="18"/>
              </w:rPr>
            </w:pPr>
          </w:p>
        </w:tc>
        <w:tc>
          <w:tcPr>
            <w:tcW w:w="742" w:type="pct"/>
            <w:vMerge/>
          </w:tcPr>
          <w:p w:rsidR="00F33CD3" w:rsidRPr="004F034F" w:rsidRDefault="00F33CD3" w:rsidP="00522EA0">
            <w:pPr>
              <w:jc w:val="both"/>
              <w:rPr>
                <w:color w:val="000000"/>
                <w:sz w:val="18"/>
                <w:szCs w:val="18"/>
              </w:rPr>
            </w:pPr>
          </w:p>
        </w:tc>
        <w:tc>
          <w:tcPr>
            <w:tcW w:w="232" w:type="pct"/>
            <w:vMerge/>
          </w:tcPr>
          <w:p w:rsidR="00F33CD3" w:rsidRPr="004F034F" w:rsidRDefault="00F33CD3" w:rsidP="00522EA0">
            <w:pPr>
              <w:jc w:val="center"/>
              <w:rPr>
                <w:color w:val="000000"/>
                <w:sz w:val="18"/>
                <w:szCs w:val="18"/>
              </w:rPr>
            </w:pPr>
          </w:p>
        </w:tc>
        <w:tc>
          <w:tcPr>
            <w:tcW w:w="273" w:type="pct"/>
            <w:vMerge/>
          </w:tcPr>
          <w:p w:rsidR="00F33CD3" w:rsidRPr="004F034F" w:rsidRDefault="00F33CD3" w:rsidP="00522EA0">
            <w:pPr>
              <w:jc w:val="center"/>
              <w:rPr>
                <w:color w:val="000000"/>
                <w:sz w:val="18"/>
                <w:szCs w:val="18"/>
              </w:rPr>
            </w:pPr>
          </w:p>
        </w:tc>
        <w:tc>
          <w:tcPr>
            <w:tcW w:w="325" w:type="pct"/>
            <w:vMerge/>
          </w:tcPr>
          <w:p w:rsidR="00F33CD3" w:rsidRPr="004F034F" w:rsidRDefault="00F33CD3" w:rsidP="00522EA0">
            <w:pPr>
              <w:jc w:val="center"/>
              <w:rPr>
                <w:color w:val="000000"/>
                <w:sz w:val="18"/>
                <w:szCs w:val="18"/>
              </w:rPr>
            </w:pPr>
          </w:p>
        </w:tc>
        <w:tc>
          <w:tcPr>
            <w:tcW w:w="344" w:type="pct"/>
            <w:vMerge/>
          </w:tcPr>
          <w:p w:rsidR="00F33CD3" w:rsidRPr="004F034F" w:rsidRDefault="00F33CD3" w:rsidP="00522EA0">
            <w:pPr>
              <w:jc w:val="center"/>
              <w:rPr>
                <w:color w:val="000000"/>
                <w:sz w:val="18"/>
                <w:szCs w:val="18"/>
              </w:rPr>
            </w:pPr>
          </w:p>
        </w:tc>
        <w:tc>
          <w:tcPr>
            <w:tcW w:w="496" w:type="pct"/>
          </w:tcPr>
          <w:p w:rsidR="00F33CD3" w:rsidRPr="004F034F" w:rsidRDefault="00F33CD3" w:rsidP="007A6EA5">
            <w:pPr>
              <w:jc w:val="both"/>
              <w:rPr>
                <w:color w:val="000000"/>
                <w:sz w:val="18"/>
                <w:szCs w:val="18"/>
              </w:rPr>
            </w:pPr>
            <w:r>
              <w:rPr>
                <w:color w:val="000000"/>
                <w:sz w:val="18"/>
                <w:szCs w:val="18"/>
              </w:rPr>
              <w:t xml:space="preserve">Бюджет </w:t>
            </w:r>
            <w:r w:rsidRPr="00BC1072">
              <w:rPr>
                <w:color w:val="000000"/>
                <w:sz w:val="18"/>
                <w:szCs w:val="18"/>
              </w:rPr>
              <w:t>Управлени</w:t>
            </w:r>
            <w:r>
              <w:rPr>
                <w:color w:val="000000"/>
                <w:sz w:val="18"/>
                <w:szCs w:val="18"/>
              </w:rPr>
              <w:t>я</w:t>
            </w:r>
            <w:r w:rsidRPr="00BC1072">
              <w:rPr>
                <w:color w:val="000000"/>
                <w:sz w:val="18"/>
                <w:szCs w:val="18"/>
              </w:rPr>
              <w:t xml:space="preserve"> по благоустройству и развитию территорий</w:t>
            </w:r>
          </w:p>
        </w:tc>
        <w:tc>
          <w:tcPr>
            <w:tcW w:w="232" w:type="pct"/>
            <w:vAlign w:val="bottom"/>
          </w:tcPr>
          <w:p w:rsidR="00F33CD3" w:rsidRPr="000E3F77" w:rsidRDefault="00F33CD3" w:rsidP="00785D21">
            <w:pPr>
              <w:jc w:val="center"/>
              <w:rPr>
                <w:color w:val="000000"/>
                <w:sz w:val="18"/>
                <w:szCs w:val="18"/>
              </w:rPr>
            </w:pPr>
            <w:r>
              <w:rPr>
                <w:color w:val="000000"/>
                <w:sz w:val="18"/>
                <w:szCs w:val="18"/>
              </w:rPr>
              <w:t>4640,0</w:t>
            </w:r>
          </w:p>
        </w:tc>
        <w:tc>
          <w:tcPr>
            <w:tcW w:w="230" w:type="pct"/>
            <w:vAlign w:val="bottom"/>
          </w:tcPr>
          <w:p w:rsidR="00F33CD3" w:rsidRPr="000E3F77" w:rsidRDefault="00F33CD3" w:rsidP="00785D21">
            <w:pPr>
              <w:jc w:val="center"/>
              <w:rPr>
                <w:color w:val="000000"/>
                <w:sz w:val="18"/>
                <w:szCs w:val="18"/>
              </w:rPr>
            </w:pPr>
            <w:r>
              <w:rPr>
                <w:color w:val="000000"/>
                <w:sz w:val="18"/>
                <w:szCs w:val="18"/>
              </w:rPr>
              <w:t>1693,4</w:t>
            </w:r>
          </w:p>
        </w:tc>
        <w:tc>
          <w:tcPr>
            <w:tcW w:w="218" w:type="pct"/>
            <w:vAlign w:val="bottom"/>
          </w:tcPr>
          <w:p w:rsidR="00F33CD3" w:rsidRPr="000E3F77" w:rsidRDefault="00F33CD3" w:rsidP="00785D21">
            <w:pPr>
              <w:jc w:val="center"/>
              <w:rPr>
                <w:color w:val="000000"/>
                <w:sz w:val="18"/>
                <w:szCs w:val="18"/>
              </w:rPr>
            </w:pPr>
            <w:r>
              <w:rPr>
                <w:color w:val="000000"/>
                <w:sz w:val="18"/>
                <w:szCs w:val="18"/>
              </w:rPr>
              <w:t>1722,5</w:t>
            </w:r>
          </w:p>
        </w:tc>
        <w:tc>
          <w:tcPr>
            <w:tcW w:w="222" w:type="pct"/>
            <w:vAlign w:val="bottom"/>
          </w:tcPr>
          <w:p w:rsidR="00F33CD3" w:rsidRPr="000E3F77" w:rsidRDefault="00F33CD3" w:rsidP="007A6EA5">
            <w:pPr>
              <w:jc w:val="center"/>
              <w:rPr>
                <w:color w:val="000000"/>
                <w:sz w:val="18"/>
                <w:szCs w:val="18"/>
              </w:rPr>
            </w:pPr>
            <w:r>
              <w:rPr>
                <w:color w:val="000000"/>
                <w:sz w:val="18"/>
                <w:szCs w:val="18"/>
              </w:rPr>
              <w:t>2334</w:t>
            </w:r>
          </w:p>
        </w:tc>
        <w:tc>
          <w:tcPr>
            <w:tcW w:w="222" w:type="pct"/>
            <w:vAlign w:val="bottom"/>
          </w:tcPr>
          <w:p w:rsidR="00F33CD3" w:rsidRDefault="00F33CD3" w:rsidP="007A6EA5">
            <w:pPr>
              <w:jc w:val="center"/>
            </w:pPr>
            <w:r>
              <w:rPr>
                <w:color w:val="000000"/>
                <w:sz w:val="18"/>
                <w:szCs w:val="18"/>
              </w:rPr>
              <w:t>1671,2</w:t>
            </w:r>
          </w:p>
        </w:tc>
        <w:tc>
          <w:tcPr>
            <w:tcW w:w="222" w:type="pct"/>
            <w:vAlign w:val="bottom"/>
          </w:tcPr>
          <w:p w:rsidR="00F33CD3" w:rsidRDefault="00F33CD3" w:rsidP="007A6EA5">
            <w:pPr>
              <w:jc w:val="center"/>
            </w:pPr>
            <w:r>
              <w:rPr>
                <w:color w:val="000000"/>
                <w:sz w:val="18"/>
                <w:szCs w:val="18"/>
              </w:rPr>
              <w:t>1557,8</w:t>
            </w:r>
          </w:p>
        </w:tc>
        <w:tc>
          <w:tcPr>
            <w:tcW w:w="252" w:type="pct"/>
            <w:vAlign w:val="bottom"/>
          </w:tcPr>
          <w:p w:rsidR="00F33CD3" w:rsidRDefault="00F33CD3" w:rsidP="007A6EA5">
            <w:pPr>
              <w:jc w:val="center"/>
            </w:pPr>
            <w:r>
              <w:rPr>
                <w:color w:val="000000"/>
                <w:sz w:val="18"/>
                <w:szCs w:val="18"/>
              </w:rPr>
              <w:t>1557,8</w:t>
            </w:r>
          </w:p>
        </w:tc>
        <w:tc>
          <w:tcPr>
            <w:tcW w:w="250" w:type="pct"/>
            <w:vAlign w:val="bottom"/>
          </w:tcPr>
          <w:p w:rsidR="00F33CD3" w:rsidRPr="000E3F77" w:rsidRDefault="00F33CD3" w:rsidP="007A6EA5">
            <w:pPr>
              <w:jc w:val="center"/>
              <w:rPr>
                <w:color w:val="000000"/>
                <w:sz w:val="18"/>
                <w:szCs w:val="18"/>
              </w:rPr>
            </w:pPr>
            <w:r>
              <w:rPr>
                <w:color w:val="000000"/>
                <w:sz w:val="18"/>
                <w:szCs w:val="18"/>
              </w:rPr>
              <w:t>7789,28</w:t>
            </w:r>
          </w:p>
        </w:tc>
        <w:tc>
          <w:tcPr>
            <w:tcW w:w="277" w:type="pct"/>
            <w:vAlign w:val="bottom"/>
          </w:tcPr>
          <w:p w:rsidR="00F33CD3" w:rsidRPr="000E3F77" w:rsidRDefault="00F33CD3" w:rsidP="007A6EA5">
            <w:pPr>
              <w:jc w:val="center"/>
              <w:rPr>
                <w:color w:val="000000"/>
                <w:sz w:val="18"/>
                <w:szCs w:val="18"/>
              </w:rPr>
            </w:pPr>
            <w:r>
              <w:rPr>
                <w:color w:val="000000"/>
                <w:sz w:val="18"/>
                <w:szCs w:val="18"/>
              </w:rPr>
              <w:t>7789,28</w:t>
            </w:r>
          </w:p>
        </w:tc>
      </w:tr>
      <w:tr w:rsidR="006E7939" w:rsidRPr="004F034F" w:rsidTr="00CD2C21">
        <w:tblPrEx>
          <w:tblBorders>
            <w:bottom w:val="single" w:sz="4" w:space="0" w:color="auto"/>
          </w:tblBorders>
          <w:tblLook w:val="01E0" w:firstRow="1" w:lastRow="1" w:firstColumn="1" w:lastColumn="1" w:noHBand="0" w:noVBand="0"/>
        </w:tblPrEx>
        <w:trPr>
          <w:trHeight w:val="20"/>
        </w:trPr>
        <w:tc>
          <w:tcPr>
            <w:tcW w:w="2875" w:type="pct"/>
            <w:gridSpan w:val="7"/>
          </w:tcPr>
          <w:p w:rsidR="006E7939" w:rsidRPr="00B54F07" w:rsidRDefault="006E7939" w:rsidP="00CD2C21">
            <w:pPr>
              <w:jc w:val="both"/>
              <w:rPr>
                <w:color w:val="000000"/>
                <w:sz w:val="18"/>
                <w:szCs w:val="18"/>
              </w:rPr>
            </w:pPr>
            <w:r>
              <w:rPr>
                <w:color w:val="000000"/>
                <w:sz w:val="18"/>
                <w:szCs w:val="18"/>
              </w:rPr>
              <w:t>Доля протяженности автомобильных дорог общего пользования местного значении, не отвечающих нормативным требованиям, в общей протяженности автомобильных дорог общего пользования местного значения (процент)</w:t>
            </w:r>
          </w:p>
        </w:tc>
        <w:tc>
          <w:tcPr>
            <w:tcW w:w="232" w:type="pct"/>
          </w:tcPr>
          <w:p w:rsidR="006E7939" w:rsidRPr="006E7939" w:rsidRDefault="006E7939" w:rsidP="00FD6586">
            <w:pPr>
              <w:jc w:val="center"/>
              <w:rPr>
                <w:sz w:val="18"/>
              </w:rPr>
            </w:pPr>
            <w:r w:rsidRPr="006E7939">
              <w:rPr>
                <w:sz w:val="18"/>
              </w:rPr>
              <w:t>55</w:t>
            </w:r>
          </w:p>
        </w:tc>
        <w:tc>
          <w:tcPr>
            <w:tcW w:w="230" w:type="pct"/>
          </w:tcPr>
          <w:p w:rsidR="006E7939" w:rsidRPr="006E7939" w:rsidRDefault="006E7939" w:rsidP="00FD6586">
            <w:pPr>
              <w:jc w:val="center"/>
              <w:rPr>
                <w:sz w:val="18"/>
              </w:rPr>
            </w:pPr>
            <w:r w:rsidRPr="006E7939">
              <w:rPr>
                <w:sz w:val="18"/>
              </w:rPr>
              <w:t>54</w:t>
            </w:r>
          </w:p>
        </w:tc>
        <w:tc>
          <w:tcPr>
            <w:tcW w:w="218" w:type="pct"/>
          </w:tcPr>
          <w:p w:rsidR="006E7939" w:rsidRPr="006E7939" w:rsidRDefault="006E7939" w:rsidP="00FD6586">
            <w:pPr>
              <w:jc w:val="center"/>
              <w:rPr>
                <w:sz w:val="18"/>
              </w:rPr>
            </w:pPr>
            <w:r w:rsidRPr="006E7939">
              <w:rPr>
                <w:sz w:val="18"/>
              </w:rPr>
              <w:t>53</w:t>
            </w:r>
          </w:p>
        </w:tc>
        <w:tc>
          <w:tcPr>
            <w:tcW w:w="222" w:type="pct"/>
          </w:tcPr>
          <w:p w:rsidR="006E7939" w:rsidRPr="006E7939" w:rsidRDefault="006E7939" w:rsidP="00FD6586">
            <w:pPr>
              <w:jc w:val="center"/>
              <w:rPr>
                <w:sz w:val="18"/>
              </w:rPr>
            </w:pPr>
            <w:r w:rsidRPr="006E7939">
              <w:rPr>
                <w:sz w:val="18"/>
              </w:rPr>
              <w:t>52</w:t>
            </w:r>
          </w:p>
        </w:tc>
        <w:tc>
          <w:tcPr>
            <w:tcW w:w="222" w:type="pct"/>
          </w:tcPr>
          <w:p w:rsidR="006E7939" w:rsidRPr="006E7939" w:rsidRDefault="006E7939" w:rsidP="00FD6586">
            <w:pPr>
              <w:jc w:val="center"/>
              <w:rPr>
                <w:sz w:val="18"/>
              </w:rPr>
            </w:pPr>
            <w:r w:rsidRPr="006E7939">
              <w:rPr>
                <w:sz w:val="18"/>
              </w:rPr>
              <w:t>51</w:t>
            </w:r>
          </w:p>
        </w:tc>
        <w:tc>
          <w:tcPr>
            <w:tcW w:w="222" w:type="pct"/>
          </w:tcPr>
          <w:p w:rsidR="006E7939" w:rsidRPr="006E7939" w:rsidRDefault="006E7939" w:rsidP="00FD6586">
            <w:pPr>
              <w:jc w:val="center"/>
              <w:rPr>
                <w:sz w:val="18"/>
              </w:rPr>
            </w:pPr>
            <w:r w:rsidRPr="006E7939">
              <w:rPr>
                <w:sz w:val="18"/>
              </w:rPr>
              <w:t>49</w:t>
            </w:r>
          </w:p>
        </w:tc>
        <w:tc>
          <w:tcPr>
            <w:tcW w:w="252" w:type="pct"/>
          </w:tcPr>
          <w:p w:rsidR="006E7939" w:rsidRPr="006E7939" w:rsidRDefault="006E7939" w:rsidP="00FD6586">
            <w:pPr>
              <w:jc w:val="center"/>
              <w:rPr>
                <w:sz w:val="18"/>
              </w:rPr>
            </w:pPr>
            <w:r w:rsidRPr="006E7939">
              <w:rPr>
                <w:sz w:val="18"/>
              </w:rPr>
              <w:t>48</w:t>
            </w:r>
          </w:p>
        </w:tc>
        <w:tc>
          <w:tcPr>
            <w:tcW w:w="250" w:type="pct"/>
          </w:tcPr>
          <w:p w:rsidR="006E7939" w:rsidRPr="006E7939" w:rsidRDefault="006E7939" w:rsidP="00FD6586">
            <w:pPr>
              <w:jc w:val="center"/>
              <w:rPr>
                <w:sz w:val="18"/>
              </w:rPr>
            </w:pPr>
            <w:r w:rsidRPr="006E7939">
              <w:rPr>
                <w:sz w:val="18"/>
              </w:rPr>
              <w:t>46</w:t>
            </w:r>
          </w:p>
        </w:tc>
        <w:tc>
          <w:tcPr>
            <w:tcW w:w="277" w:type="pct"/>
          </w:tcPr>
          <w:p w:rsidR="006E7939" w:rsidRPr="006E7939" w:rsidRDefault="006E7939" w:rsidP="00FD6586">
            <w:pPr>
              <w:jc w:val="center"/>
              <w:rPr>
                <w:sz w:val="18"/>
              </w:rPr>
            </w:pPr>
            <w:r w:rsidRPr="006E7939">
              <w:rPr>
                <w:sz w:val="18"/>
              </w:rPr>
              <w:t>43</w:t>
            </w:r>
          </w:p>
        </w:tc>
      </w:tr>
      <w:tr w:rsidR="00522EA0" w:rsidRPr="004F4C8B" w:rsidTr="00522EA0">
        <w:tblPrEx>
          <w:tblBorders>
            <w:left w:val="none" w:sz="0" w:space="0" w:color="auto"/>
            <w:bottom w:val="single" w:sz="4" w:space="0" w:color="auto"/>
            <w:right w:val="none" w:sz="0" w:space="0" w:color="auto"/>
          </w:tblBorders>
        </w:tblPrEx>
        <w:trPr>
          <w:trHeight w:val="20"/>
        </w:trPr>
        <w:tc>
          <w:tcPr>
            <w:tcW w:w="463" w:type="pct"/>
            <w:vMerge w:val="restart"/>
            <w:tcBorders>
              <w:left w:val="single" w:sz="4" w:space="0" w:color="auto"/>
            </w:tcBorders>
          </w:tcPr>
          <w:p w:rsidR="00522EA0" w:rsidRPr="008779FA" w:rsidRDefault="00522EA0" w:rsidP="00522EA0">
            <w:pPr>
              <w:jc w:val="both"/>
              <w:rPr>
                <w:color w:val="000000"/>
                <w:sz w:val="18"/>
                <w:szCs w:val="18"/>
              </w:rPr>
            </w:pPr>
            <w:r w:rsidRPr="008779FA">
              <w:rPr>
                <w:bCs/>
                <w:color w:val="000000"/>
                <w:sz w:val="18"/>
                <w:szCs w:val="18"/>
              </w:rPr>
              <w:t>Подпрограмма</w:t>
            </w:r>
          </w:p>
        </w:tc>
        <w:tc>
          <w:tcPr>
            <w:tcW w:w="742" w:type="pct"/>
            <w:vMerge w:val="restart"/>
          </w:tcPr>
          <w:p w:rsidR="00522EA0" w:rsidRPr="008779FA" w:rsidRDefault="00522EA0" w:rsidP="00024EF5">
            <w:pPr>
              <w:jc w:val="both"/>
              <w:rPr>
                <w:color w:val="000000"/>
                <w:sz w:val="18"/>
                <w:szCs w:val="18"/>
              </w:rPr>
            </w:pPr>
            <w:r w:rsidRPr="008779FA">
              <w:rPr>
                <w:color w:val="000000"/>
                <w:sz w:val="18"/>
                <w:szCs w:val="18"/>
              </w:rPr>
              <w:t>«</w:t>
            </w:r>
            <w:r w:rsidR="00024EF5" w:rsidRPr="008779FA">
              <w:rPr>
                <w:bCs/>
                <w:color w:val="000000"/>
                <w:sz w:val="18"/>
                <w:szCs w:val="18"/>
              </w:rPr>
              <w:t>Безопасност</w:t>
            </w:r>
            <w:r w:rsidR="00024EF5">
              <w:rPr>
                <w:bCs/>
                <w:color w:val="000000"/>
                <w:sz w:val="18"/>
                <w:szCs w:val="18"/>
              </w:rPr>
              <w:t>ь</w:t>
            </w:r>
            <w:r w:rsidR="00024EF5" w:rsidRPr="008779FA">
              <w:rPr>
                <w:bCs/>
                <w:color w:val="000000"/>
                <w:sz w:val="18"/>
                <w:szCs w:val="18"/>
              </w:rPr>
              <w:t xml:space="preserve"> </w:t>
            </w:r>
            <w:r w:rsidRPr="008779FA">
              <w:rPr>
                <w:bCs/>
                <w:color w:val="000000"/>
                <w:sz w:val="18"/>
                <w:szCs w:val="18"/>
              </w:rPr>
              <w:t xml:space="preserve">дорожного движения в Вурнарском </w:t>
            </w:r>
            <w:r w:rsidR="00785D21">
              <w:rPr>
                <w:bCs/>
                <w:color w:val="000000"/>
                <w:sz w:val="18"/>
                <w:szCs w:val="18"/>
              </w:rPr>
              <w:t xml:space="preserve">муниципальном округе </w:t>
            </w:r>
            <w:r w:rsidRPr="008779FA">
              <w:rPr>
                <w:bCs/>
                <w:color w:val="000000"/>
                <w:sz w:val="18"/>
                <w:szCs w:val="18"/>
              </w:rPr>
              <w:t xml:space="preserve"> Чувашской Республики»</w:t>
            </w:r>
          </w:p>
        </w:tc>
        <w:tc>
          <w:tcPr>
            <w:tcW w:w="232" w:type="pct"/>
            <w:vMerge w:val="restart"/>
            <w:vAlign w:val="center"/>
          </w:tcPr>
          <w:p w:rsidR="00522EA0" w:rsidRPr="004F4C8B" w:rsidRDefault="00522EA0" w:rsidP="00522EA0">
            <w:pPr>
              <w:jc w:val="center"/>
              <w:rPr>
                <w:color w:val="000000"/>
                <w:sz w:val="18"/>
                <w:szCs w:val="18"/>
              </w:rPr>
            </w:pPr>
            <w:r>
              <w:rPr>
                <w:color w:val="000000"/>
                <w:sz w:val="18"/>
                <w:szCs w:val="18"/>
              </w:rPr>
              <w:t>000</w:t>
            </w:r>
          </w:p>
        </w:tc>
        <w:tc>
          <w:tcPr>
            <w:tcW w:w="273" w:type="pct"/>
            <w:vMerge w:val="restart"/>
            <w:vAlign w:val="center"/>
          </w:tcPr>
          <w:p w:rsidR="00522EA0" w:rsidRPr="004F4C8B" w:rsidRDefault="00522EA0" w:rsidP="00522EA0">
            <w:pPr>
              <w:jc w:val="center"/>
              <w:rPr>
                <w:color w:val="000000"/>
                <w:sz w:val="18"/>
                <w:szCs w:val="18"/>
              </w:rPr>
            </w:pPr>
            <w:r>
              <w:rPr>
                <w:color w:val="000000"/>
                <w:sz w:val="18"/>
                <w:szCs w:val="18"/>
              </w:rPr>
              <w:t>0000</w:t>
            </w:r>
          </w:p>
        </w:tc>
        <w:tc>
          <w:tcPr>
            <w:tcW w:w="325" w:type="pct"/>
            <w:vMerge w:val="restart"/>
            <w:vAlign w:val="center"/>
          </w:tcPr>
          <w:p w:rsidR="00522EA0" w:rsidRPr="004F4C8B" w:rsidRDefault="00522EA0" w:rsidP="00522EA0">
            <w:pPr>
              <w:jc w:val="center"/>
              <w:rPr>
                <w:color w:val="000000"/>
                <w:sz w:val="18"/>
                <w:szCs w:val="18"/>
              </w:rPr>
            </w:pPr>
            <w:r>
              <w:rPr>
                <w:color w:val="000000"/>
                <w:sz w:val="18"/>
                <w:szCs w:val="18"/>
              </w:rPr>
              <w:t>Ч230000000</w:t>
            </w:r>
          </w:p>
        </w:tc>
        <w:tc>
          <w:tcPr>
            <w:tcW w:w="344" w:type="pct"/>
            <w:vMerge w:val="restart"/>
            <w:vAlign w:val="center"/>
          </w:tcPr>
          <w:p w:rsidR="00522EA0" w:rsidRPr="004F4C8B" w:rsidRDefault="00522EA0" w:rsidP="00522EA0">
            <w:pPr>
              <w:jc w:val="center"/>
              <w:rPr>
                <w:color w:val="000000"/>
                <w:sz w:val="18"/>
                <w:szCs w:val="18"/>
              </w:rPr>
            </w:pPr>
            <w:r>
              <w:rPr>
                <w:color w:val="000000"/>
                <w:sz w:val="18"/>
                <w:szCs w:val="18"/>
              </w:rPr>
              <w:t>000</w:t>
            </w:r>
          </w:p>
        </w:tc>
        <w:tc>
          <w:tcPr>
            <w:tcW w:w="496" w:type="pct"/>
          </w:tcPr>
          <w:p w:rsidR="00522EA0" w:rsidRPr="003833C2" w:rsidRDefault="00522EA0" w:rsidP="00522EA0">
            <w:pPr>
              <w:jc w:val="both"/>
              <w:rPr>
                <w:b/>
                <w:color w:val="000000"/>
                <w:sz w:val="18"/>
                <w:szCs w:val="18"/>
              </w:rPr>
            </w:pPr>
            <w:r>
              <w:rPr>
                <w:b/>
                <w:color w:val="000000"/>
                <w:sz w:val="18"/>
                <w:szCs w:val="18"/>
              </w:rPr>
              <w:t>в</w:t>
            </w:r>
            <w:r w:rsidRPr="003833C2">
              <w:rPr>
                <w:b/>
                <w:color w:val="000000"/>
                <w:sz w:val="18"/>
                <w:szCs w:val="18"/>
              </w:rPr>
              <w:t>сего</w:t>
            </w:r>
          </w:p>
        </w:tc>
        <w:tc>
          <w:tcPr>
            <w:tcW w:w="232" w:type="pct"/>
          </w:tcPr>
          <w:p w:rsidR="00522EA0" w:rsidRPr="003833C2" w:rsidRDefault="007F0107" w:rsidP="00522EA0">
            <w:pPr>
              <w:jc w:val="center"/>
              <w:rPr>
                <w:b/>
                <w:color w:val="000000"/>
                <w:sz w:val="18"/>
                <w:szCs w:val="18"/>
              </w:rPr>
            </w:pPr>
            <w:r>
              <w:rPr>
                <w:b/>
                <w:color w:val="000000"/>
                <w:sz w:val="18"/>
                <w:szCs w:val="18"/>
              </w:rPr>
              <w:t>159,5</w:t>
            </w:r>
          </w:p>
        </w:tc>
        <w:tc>
          <w:tcPr>
            <w:tcW w:w="230" w:type="pct"/>
          </w:tcPr>
          <w:p w:rsidR="00522EA0" w:rsidRPr="003833C2" w:rsidRDefault="007F0107" w:rsidP="00522EA0">
            <w:pPr>
              <w:jc w:val="center"/>
              <w:rPr>
                <w:b/>
              </w:rPr>
            </w:pPr>
            <w:r>
              <w:rPr>
                <w:b/>
                <w:color w:val="000000"/>
                <w:sz w:val="18"/>
                <w:szCs w:val="18"/>
              </w:rPr>
              <w:t>160</w:t>
            </w:r>
          </w:p>
        </w:tc>
        <w:tc>
          <w:tcPr>
            <w:tcW w:w="218" w:type="pct"/>
          </w:tcPr>
          <w:p w:rsidR="00522EA0" w:rsidRPr="0001010E" w:rsidRDefault="007F0107" w:rsidP="006E7939">
            <w:pPr>
              <w:jc w:val="center"/>
              <w:rPr>
                <w:b/>
                <w:sz w:val="18"/>
                <w:szCs w:val="18"/>
              </w:rPr>
            </w:pPr>
            <w:r>
              <w:rPr>
                <w:b/>
                <w:sz w:val="18"/>
                <w:szCs w:val="18"/>
              </w:rPr>
              <w:t>40,</w:t>
            </w:r>
            <w:r w:rsidR="006E7939">
              <w:rPr>
                <w:b/>
                <w:sz w:val="18"/>
                <w:szCs w:val="18"/>
              </w:rPr>
              <w:t>2</w:t>
            </w:r>
          </w:p>
        </w:tc>
        <w:tc>
          <w:tcPr>
            <w:tcW w:w="222" w:type="pct"/>
          </w:tcPr>
          <w:p w:rsidR="00522EA0" w:rsidRPr="00363918" w:rsidRDefault="00522EA0" w:rsidP="007F0107">
            <w:pPr>
              <w:jc w:val="center"/>
              <w:rPr>
                <w:b/>
                <w:sz w:val="18"/>
                <w:szCs w:val="18"/>
              </w:rPr>
            </w:pPr>
            <w:r w:rsidRPr="00363918">
              <w:rPr>
                <w:b/>
                <w:sz w:val="18"/>
                <w:szCs w:val="18"/>
              </w:rPr>
              <w:t>0,0</w:t>
            </w:r>
          </w:p>
        </w:tc>
        <w:tc>
          <w:tcPr>
            <w:tcW w:w="222" w:type="pct"/>
          </w:tcPr>
          <w:p w:rsidR="00522EA0" w:rsidRPr="00363918" w:rsidRDefault="00522EA0" w:rsidP="00513F38">
            <w:pPr>
              <w:jc w:val="center"/>
              <w:rPr>
                <w:b/>
                <w:sz w:val="18"/>
                <w:szCs w:val="18"/>
              </w:rPr>
            </w:pPr>
            <w:r w:rsidRPr="00363918">
              <w:rPr>
                <w:b/>
                <w:sz w:val="18"/>
                <w:szCs w:val="18"/>
              </w:rPr>
              <w:t>1</w:t>
            </w:r>
            <w:r w:rsidR="00513F38">
              <w:rPr>
                <w:b/>
                <w:sz w:val="18"/>
                <w:szCs w:val="18"/>
              </w:rPr>
              <w:t>6</w:t>
            </w:r>
            <w:r w:rsidRPr="00363918">
              <w:rPr>
                <w:b/>
                <w:sz w:val="18"/>
                <w:szCs w:val="18"/>
              </w:rPr>
              <w:t>0,0</w:t>
            </w:r>
          </w:p>
        </w:tc>
        <w:tc>
          <w:tcPr>
            <w:tcW w:w="222" w:type="pct"/>
          </w:tcPr>
          <w:p w:rsidR="00522EA0" w:rsidRPr="00363918" w:rsidRDefault="00522EA0" w:rsidP="00513F38">
            <w:pPr>
              <w:jc w:val="center"/>
              <w:rPr>
                <w:b/>
                <w:sz w:val="18"/>
                <w:szCs w:val="18"/>
              </w:rPr>
            </w:pPr>
            <w:r w:rsidRPr="00363918">
              <w:rPr>
                <w:b/>
                <w:sz w:val="18"/>
                <w:szCs w:val="18"/>
              </w:rPr>
              <w:t>1</w:t>
            </w:r>
            <w:r w:rsidR="00513F38">
              <w:rPr>
                <w:b/>
                <w:sz w:val="18"/>
                <w:szCs w:val="18"/>
              </w:rPr>
              <w:t>6</w:t>
            </w:r>
            <w:r w:rsidRPr="00363918">
              <w:rPr>
                <w:b/>
                <w:sz w:val="18"/>
                <w:szCs w:val="18"/>
              </w:rPr>
              <w:t>0,0</w:t>
            </w:r>
          </w:p>
        </w:tc>
        <w:tc>
          <w:tcPr>
            <w:tcW w:w="252" w:type="pct"/>
          </w:tcPr>
          <w:p w:rsidR="00522EA0" w:rsidRPr="00363918" w:rsidRDefault="00522EA0" w:rsidP="00513F38">
            <w:pPr>
              <w:jc w:val="center"/>
              <w:rPr>
                <w:b/>
                <w:sz w:val="18"/>
                <w:szCs w:val="18"/>
              </w:rPr>
            </w:pPr>
            <w:r w:rsidRPr="00363918">
              <w:rPr>
                <w:b/>
                <w:sz w:val="18"/>
                <w:szCs w:val="18"/>
              </w:rPr>
              <w:t>1</w:t>
            </w:r>
            <w:r w:rsidR="00513F38">
              <w:rPr>
                <w:b/>
                <w:sz w:val="18"/>
                <w:szCs w:val="18"/>
              </w:rPr>
              <w:t>6</w:t>
            </w:r>
            <w:r w:rsidRPr="00363918">
              <w:rPr>
                <w:b/>
                <w:sz w:val="18"/>
                <w:szCs w:val="18"/>
              </w:rPr>
              <w:t>0,0</w:t>
            </w:r>
          </w:p>
        </w:tc>
        <w:tc>
          <w:tcPr>
            <w:tcW w:w="250" w:type="pct"/>
            <w:tcBorders>
              <w:right w:val="single" w:sz="4" w:space="0" w:color="auto"/>
            </w:tcBorders>
          </w:tcPr>
          <w:p w:rsidR="00522EA0" w:rsidRPr="00363918" w:rsidRDefault="00513F38" w:rsidP="00522EA0">
            <w:pPr>
              <w:jc w:val="center"/>
              <w:rPr>
                <w:b/>
                <w:sz w:val="18"/>
                <w:szCs w:val="18"/>
              </w:rPr>
            </w:pPr>
            <w:r>
              <w:rPr>
                <w:b/>
                <w:sz w:val="18"/>
                <w:szCs w:val="18"/>
              </w:rPr>
              <w:t>8</w:t>
            </w:r>
            <w:r w:rsidR="00522EA0">
              <w:rPr>
                <w:b/>
                <w:sz w:val="18"/>
                <w:szCs w:val="18"/>
              </w:rPr>
              <w:t>00,0</w:t>
            </w:r>
          </w:p>
        </w:tc>
        <w:tc>
          <w:tcPr>
            <w:tcW w:w="277" w:type="pct"/>
            <w:tcBorders>
              <w:right w:val="single" w:sz="4" w:space="0" w:color="auto"/>
            </w:tcBorders>
          </w:tcPr>
          <w:p w:rsidR="00522EA0" w:rsidRPr="00363918" w:rsidRDefault="00513F38" w:rsidP="00522EA0">
            <w:pPr>
              <w:jc w:val="center"/>
              <w:rPr>
                <w:b/>
                <w:sz w:val="18"/>
                <w:szCs w:val="18"/>
              </w:rPr>
            </w:pPr>
            <w:r>
              <w:rPr>
                <w:b/>
                <w:sz w:val="18"/>
                <w:szCs w:val="18"/>
              </w:rPr>
              <w:t>8</w:t>
            </w:r>
            <w:r w:rsidR="00522EA0">
              <w:rPr>
                <w:b/>
                <w:sz w:val="18"/>
                <w:szCs w:val="18"/>
              </w:rPr>
              <w:t>00,0</w:t>
            </w:r>
          </w:p>
        </w:tc>
      </w:tr>
      <w:tr w:rsidR="00522EA0" w:rsidRPr="004F4C8B"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4F4C8B" w:rsidRDefault="00522EA0" w:rsidP="00522EA0">
            <w:pPr>
              <w:jc w:val="both"/>
              <w:rPr>
                <w:color w:val="000000"/>
                <w:sz w:val="18"/>
                <w:szCs w:val="18"/>
              </w:rPr>
            </w:pPr>
          </w:p>
        </w:tc>
        <w:tc>
          <w:tcPr>
            <w:tcW w:w="742" w:type="pct"/>
            <w:vMerge/>
          </w:tcPr>
          <w:p w:rsidR="00522EA0" w:rsidRPr="004F4C8B" w:rsidRDefault="00522EA0" w:rsidP="00522EA0">
            <w:pPr>
              <w:jc w:val="both"/>
              <w:rPr>
                <w:color w:val="000000"/>
                <w:sz w:val="18"/>
                <w:szCs w:val="18"/>
              </w:rPr>
            </w:pPr>
          </w:p>
        </w:tc>
        <w:tc>
          <w:tcPr>
            <w:tcW w:w="232" w:type="pct"/>
            <w:vMerge/>
          </w:tcPr>
          <w:p w:rsidR="00522EA0" w:rsidRPr="004F4C8B" w:rsidRDefault="00522EA0" w:rsidP="00522EA0">
            <w:pPr>
              <w:jc w:val="center"/>
              <w:rPr>
                <w:color w:val="000000"/>
                <w:sz w:val="18"/>
                <w:szCs w:val="18"/>
              </w:rPr>
            </w:pPr>
          </w:p>
        </w:tc>
        <w:tc>
          <w:tcPr>
            <w:tcW w:w="273" w:type="pct"/>
            <w:vMerge/>
          </w:tcPr>
          <w:p w:rsidR="00522EA0" w:rsidRPr="004F4C8B" w:rsidRDefault="00522EA0" w:rsidP="00522EA0">
            <w:pPr>
              <w:jc w:val="center"/>
              <w:rPr>
                <w:color w:val="000000"/>
                <w:sz w:val="18"/>
                <w:szCs w:val="18"/>
              </w:rPr>
            </w:pPr>
          </w:p>
        </w:tc>
        <w:tc>
          <w:tcPr>
            <w:tcW w:w="325" w:type="pct"/>
            <w:vMerge/>
          </w:tcPr>
          <w:p w:rsidR="00522EA0" w:rsidRPr="004F4C8B" w:rsidRDefault="00522EA0" w:rsidP="00522EA0">
            <w:pPr>
              <w:jc w:val="center"/>
              <w:rPr>
                <w:color w:val="000000"/>
                <w:sz w:val="18"/>
                <w:szCs w:val="18"/>
              </w:rPr>
            </w:pPr>
          </w:p>
        </w:tc>
        <w:tc>
          <w:tcPr>
            <w:tcW w:w="344" w:type="pct"/>
            <w:vMerge/>
          </w:tcPr>
          <w:p w:rsidR="00522EA0" w:rsidRPr="004F4C8B" w:rsidRDefault="00522EA0" w:rsidP="00522EA0">
            <w:pPr>
              <w:jc w:val="center"/>
              <w:rPr>
                <w:color w:val="000000"/>
                <w:sz w:val="18"/>
                <w:szCs w:val="18"/>
              </w:rPr>
            </w:pPr>
          </w:p>
        </w:tc>
        <w:tc>
          <w:tcPr>
            <w:tcW w:w="496" w:type="pct"/>
          </w:tcPr>
          <w:p w:rsidR="00522EA0" w:rsidRPr="004F4C8B" w:rsidRDefault="00522EA0" w:rsidP="00522EA0">
            <w:pPr>
              <w:jc w:val="both"/>
              <w:rPr>
                <w:color w:val="000000"/>
                <w:sz w:val="18"/>
                <w:szCs w:val="18"/>
              </w:rPr>
            </w:pPr>
            <w:r w:rsidRPr="004F4C8B">
              <w:rPr>
                <w:color w:val="000000"/>
                <w:sz w:val="18"/>
                <w:szCs w:val="18"/>
              </w:rPr>
              <w:t>федеральный бюджет</w:t>
            </w: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c>
          <w:tcPr>
            <w:tcW w:w="277"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r>
      <w:tr w:rsidR="00522EA0" w:rsidRPr="004F4C8B"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4F4C8B" w:rsidRDefault="00522EA0" w:rsidP="00522EA0">
            <w:pPr>
              <w:jc w:val="both"/>
              <w:rPr>
                <w:color w:val="000000"/>
                <w:sz w:val="18"/>
                <w:szCs w:val="18"/>
              </w:rPr>
            </w:pPr>
          </w:p>
        </w:tc>
        <w:tc>
          <w:tcPr>
            <w:tcW w:w="742" w:type="pct"/>
            <w:vMerge/>
          </w:tcPr>
          <w:p w:rsidR="00522EA0" w:rsidRPr="004F4C8B" w:rsidRDefault="00522EA0" w:rsidP="00522EA0">
            <w:pPr>
              <w:jc w:val="both"/>
              <w:rPr>
                <w:color w:val="000000"/>
                <w:sz w:val="18"/>
                <w:szCs w:val="18"/>
              </w:rPr>
            </w:pPr>
          </w:p>
        </w:tc>
        <w:tc>
          <w:tcPr>
            <w:tcW w:w="232" w:type="pct"/>
            <w:vMerge/>
          </w:tcPr>
          <w:p w:rsidR="00522EA0" w:rsidRPr="004F4C8B" w:rsidRDefault="00522EA0" w:rsidP="00522EA0">
            <w:pPr>
              <w:jc w:val="center"/>
              <w:rPr>
                <w:color w:val="000000"/>
                <w:sz w:val="18"/>
                <w:szCs w:val="18"/>
              </w:rPr>
            </w:pPr>
          </w:p>
        </w:tc>
        <w:tc>
          <w:tcPr>
            <w:tcW w:w="273" w:type="pct"/>
            <w:vMerge/>
          </w:tcPr>
          <w:p w:rsidR="00522EA0" w:rsidRPr="004F4C8B" w:rsidRDefault="00522EA0" w:rsidP="00522EA0">
            <w:pPr>
              <w:jc w:val="center"/>
              <w:rPr>
                <w:color w:val="000000"/>
                <w:sz w:val="18"/>
                <w:szCs w:val="18"/>
              </w:rPr>
            </w:pPr>
          </w:p>
        </w:tc>
        <w:tc>
          <w:tcPr>
            <w:tcW w:w="325" w:type="pct"/>
            <w:vMerge/>
          </w:tcPr>
          <w:p w:rsidR="00522EA0" w:rsidRPr="004F4C8B" w:rsidRDefault="00522EA0" w:rsidP="00522EA0">
            <w:pPr>
              <w:jc w:val="center"/>
              <w:rPr>
                <w:color w:val="000000"/>
                <w:sz w:val="18"/>
                <w:szCs w:val="18"/>
              </w:rPr>
            </w:pPr>
          </w:p>
        </w:tc>
        <w:tc>
          <w:tcPr>
            <w:tcW w:w="344" w:type="pct"/>
            <w:vMerge/>
          </w:tcPr>
          <w:p w:rsidR="00522EA0" w:rsidRPr="004F4C8B" w:rsidRDefault="00522EA0" w:rsidP="00522EA0">
            <w:pPr>
              <w:jc w:val="center"/>
              <w:rPr>
                <w:color w:val="000000"/>
                <w:sz w:val="18"/>
                <w:szCs w:val="18"/>
              </w:rPr>
            </w:pPr>
          </w:p>
        </w:tc>
        <w:tc>
          <w:tcPr>
            <w:tcW w:w="496" w:type="pct"/>
          </w:tcPr>
          <w:p w:rsidR="00522EA0" w:rsidRPr="004F4C8B" w:rsidRDefault="00522EA0" w:rsidP="00522EA0">
            <w:pPr>
              <w:jc w:val="both"/>
              <w:rPr>
                <w:color w:val="000000"/>
                <w:sz w:val="18"/>
                <w:szCs w:val="18"/>
              </w:rPr>
            </w:pPr>
            <w:r w:rsidRPr="004F4C8B">
              <w:rPr>
                <w:color w:val="000000"/>
                <w:sz w:val="18"/>
                <w:szCs w:val="18"/>
              </w:rPr>
              <w:t>республиканский бюджет Чувашской Республики</w:t>
            </w: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c>
          <w:tcPr>
            <w:tcW w:w="277"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r>
      <w:tr w:rsidR="00522EA0" w:rsidRPr="004F4C8B"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4F4C8B" w:rsidRDefault="00522EA0" w:rsidP="00522EA0">
            <w:pPr>
              <w:jc w:val="both"/>
              <w:rPr>
                <w:color w:val="000000"/>
                <w:sz w:val="18"/>
                <w:szCs w:val="18"/>
              </w:rPr>
            </w:pPr>
          </w:p>
        </w:tc>
        <w:tc>
          <w:tcPr>
            <w:tcW w:w="742" w:type="pct"/>
            <w:vMerge/>
          </w:tcPr>
          <w:p w:rsidR="00522EA0" w:rsidRPr="004F4C8B" w:rsidRDefault="00522EA0" w:rsidP="00522EA0">
            <w:pPr>
              <w:jc w:val="both"/>
              <w:rPr>
                <w:color w:val="000000"/>
                <w:sz w:val="18"/>
                <w:szCs w:val="18"/>
              </w:rPr>
            </w:pPr>
          </w:p>
        </w:tc>
        <w:tc>
          <w:tcPr>
            <w:tcW w:w="232" w:type="pct"/>
            <w:vMerge/>
          </w:tcPr>
          <w:p w:rsidR="00522EA0" w:rsidRPr="004F4C8B" w:rsidRDefault="00522EA0" w:rsidP="00522EA0">
            <w:pPr>
              <w:jc w:val="center"/>
              <w:rPr>
                <w:color w:val="000000"/>
                <w:sz w:val="18"/>
                <w:szCs w:val="18"/>
              </w:rPr>
            </w:pPr>
          </w:p>
        </w:tc>
        <w:tc>
          <w:tcPr>
            <w:tcW w:w="273" w:type="pct"/>
            <w:vMerge/>
          </w:tcPr>
          <w:p w:rsidR="00522EA0" w:rsidRPr="004F4C8B" w:rsidRDefault="00522EA0" w:rsidP="00522EA0">
            <w:pPr>
              <w:jc w:val="center"/>
              <w:rPr>
                <w:color w:val="000000"/>
                <w:sz w:val="18"/>
                <w:szCs w:val="18"/>
              </w:rPr>
            </w:pPr>
          </w:p>
        </w:tc>
        <w:tc>
          <w:tcPr>
            <w:tcW w:w="325" w:type="pct"/>
            <w:vMerge/>
          </w:tcPr>
          <w:p w:rsidR="00522EA0" w:rsidRPr="004F4C8B" w:rsidRDefault="00522EA0" w:rsidP="00522EA0">
            <w:pPr>
              <w:jc w:val="center"/>
              <w:rPr>
                <w:color w:val="000000"/>
                <w:sz w:val="18"/>
                <w:szCs w:val="18"/>
              </w:rPr>
            </w:pPr>
          </w:p>
        </w:tc>
        <w:tc>
          <w:tcPr>
            <w:tcW w:w="344" w:type="pct"/>
            <w:vMerge/>
          </w:tcPr>
          <w:p w:rsidR="00522EA0" w:rsidRPr="004F4C8B" w:rsidRDefault="00522EA0" w:rsidP="00522EA0">
            <w:pPr>
              <w:jc w:val="center"/>
              <w:rPr>
                <w:color w:val="000000"/>
                <w:sz w:val="18"/>
                <w:szCs w:val="18"/>
              </w:rPr>
            </w:pPr>
          </w:p>
        </w:tc>
        <w:tc>
          <w:tcPr>
            <w:tcW w:w="496" w:type="pct"/>
          </w:tcPr>
          <w:p w:rsidR="00522EA0" w:rsidRPr="004F4C8B" w:rsidRDefault="00522EA0" w:rsidP="00522EA0">
            <w:pPr>
              <w:jc w:val="both"/>
              <w:rPr>
                <w:color w:val="000000"/>
                <w:sz w:val="18"/>
                <w:szCs w:val="18"/>
              </w:rPr>
            </w:pPr>
            <w:r w:rsidRPr="004F4C8B">
              <w:rPr>
                <w:color w:val="000000"/>
                <w:sz w:val="18"/>
                <w:szCs w:val="18"/>
              </w:rPr>
              <w:t>Бюджет</w:t>
            </w:r>
            <w:r>
              <w:rPr>
                <w:color w:val="000000"/>
                <w:sz w:val="18"/>
                <w:szCs w:val="18"/>
              </w:rPr>
              <w:t xml:space="preserve"> </w:t>
            </w:r>
            <w:r w:rsidR="00785D21">
              <w:rPr>
                <w:color w:val="000000"/>
                <w:sz w:val="18"/>
                <w:szCs w:val="18"/>
              </w:rPr>
              <w:t xml:space="preserve">Вурнарского муниципального округа </w:t>
            </w:r>
          </w:p>
        </w:tc>
        <w:tc>
          <w:tcPr>
            <w:tcW w:w="232" w:type="pct"/>
          </w:tcPr>
          <w:p w:rsidR="00522EA0" w:rsidRPr="009A50EF" w:rsidRDefault="007F0107" w:rsidP="00522EA0">
            <w:pPr>
              <w:jc w:val="center"/>
              <w:rPr>
                <w:sz w:val="18"/>
                <w:szCs w:val="18"/>
              </w:rPr>
            </w:pPr>
            <w:r>
              <w:rPr>
                <w:sz w:val="18"/>
                <w:szCs w:val="18"/>
              </w:rPr>
              <w:t>159,5</w:t>
            </w:r>
          </w:p>
        </w:tc>
        <w:tc>
          <w:tcPr>
            <w:tcW w:w="230" w:type="pct"/>
          </w:tcPr>
          <w:p w:rsidR="00522EA0" w:rsidRPr="009A50EF" w:rsidRDefault="007F0107" w:rsidP="00522EA0">
            <w:pPr>
              <w:jc w:val="center"/>
              <w:rPr>
                <w:sz w:val="18"/>
                <w:szCs w:val="18"/>
              </w:rPr>
            </w:pPr>
            <w:r>
              <w:rPr>
                <w:sz w:val="18"/>
                <w:szCs w:val="18"/>
              </w:rPr>
              <w:t>160</w:t>
            </w:r>
          </w:p>
        </w:tc>
        <w:tc>
          <w:tcPr>
            <w:tcW w:w="218" w:type="pct"/>
          </w:tcPr>
          <w:p w:rsidR="00522EA0" w:rsidRPr="009A50EF" w:rsidRDefault="007F0107" w:rsidP="006E7939">
            <w:pPr>
              <w:jc w:val="center"/>
              <w:rPr>
                <w:sz w:val="18"/>
                <w:szCs w:val="18"/>
              </w:rPr>
            </w:pPr>
            <w:r>
              <w:rPr>
                <w:sz w:val="18"/>
                <w:szCs w:val="18"/>
              </w:rPr>
              <w:t>40,</w:t>
            </w:r>
            <w:r w:rsidR="006E7939">
              <w:rPr>
                <w:sz w:val="18"/>
                <w:szCs w:val="18"/>
              </w:rPr>
              <w:t>2</w:t>
            </w:r>
          </w:p>
        </w:tc>
        <w:tc>
          <w:tcPr>
            <w:tcW w:w="222" w:type="pct"/>
          </w:tcPr>
          <w:p w:rsidR="00522EA0" w:rsidRPr="009A50EF" w:rsidRDefault="00522EA0" w:rsidP="007F0107">
            <w:pPr>
              <w:jc w:val="center"/>
              <w:rPr>
                <w:sz w:val="18"/>
                <w:szCs w:val="18"/>
              </w:rPr>
            </w:pPr>
            <w:r w:rsidRPr="009A50EF">
              <w:rPr>
                <w:sz w:val="18"/>
                <w:szCs w:val="18"/>
              </w:rPr>
              <w:t>0,0</w:t>
            </w:r>
          </w:p>
        </w:tc>
        <w:tc>
          <w:tcPr>
            <w:tcW w:w="222" w:type="pct"/>
          </w:tcPr>
          <w:p w:rsidR="00522EA0" w:rsidRPr="009A50EF" w:rsidRDefault="00522EA0" w:rsidP="00513F38">
            <w:pPr>
              <w:jc w:val="center"/>
              <w:rPr>
                <w:sz w:val="18"/>
                <w:szCs w:val="18"/>
              </w:rPr>
            </w:pPr>
            <w:r w:rsidRPr="009A50EF">
              <w:rPr>
                <w:sz w:val="18"/>
                <w:szCs w:val="18"/>
              </w:rPr>
              <w:t>1</w:t>
            </w:r>
            <w:r w:rsidR="00513F38">
              <w:rPr>
                <w:sz w:val="18"/>
                <w:szCs w:val="18"/>
              </w:rPr>
              <w:t>6</w:t>
            </w:r>
            <w:r w:rsidRPr="009A50EF">
              <w:rPr>
                <w:sz w:val="18"/>
                <w:szCs w:val="18"/>
              </w:rPr>
              <w:t>0,0</w:t>
            </w:r>
          </w:p>
        </w:tc>
        <w:tc>
          <w:tcPr>
            <w:tcW w:w="222" w:type="pct"/>
          </w:tcPr>
          <w:p w:rsidR="00522EA0" w:rsidRPr="009A50EF" w:rsidRDefault="00522EA0" w:rsidP="00513F38">
            <w:pPr>
              <w:jc w:val="center"/>
              <w:rPr>
                <w:sz w:val="18"/>
                <w:szCs w:val="18"/>
              </w:rPr>
            </w:pPr>
            <w:r w:rsidRPr="009A50EF">
              <w:rPr>
                <w:sz w:val="18"/>
                <w:szCs w:val="18"/>
              </w:rPr>
              <w:t>1</w:t>
            </w:r>
            <w:r w:rsidR="00513F38">
              <w:rPr>
                <w:sz w:val="18"/>
                <w:szCs w:val="18"/>
              </w:rPr>
              <w:t>6</w:t>
            </w:r>
            <w:r w:rsidRPr="009A50EF">
              <w:rPr>
                <w:sz w:val="18"/>
                <w:szCs w:val="18"/>
              </w:rPr>
              <w:t>0,0</w:t>
            </w:r>
          </w:p>
        </w:tc>
        <w:tc>
          <w:tcPr>
            <w:tcW w:w="252" w:type="pct"/>
          </w:tcPr>
          <w:p w:rsidR="00522EA0" w:rsidRPr="009A50EF" w:rsidRDefault="00522EA0" w:rsidP="00513F38">
            <w:pPr>
              <w:jc w:val="center"/>
              <w:rPr>
                <w:sz w:val="18"/>
                <w:szCs w:val="18"/>
              </w:rPr>
            </w:pPr>
            <w:r w:rsidRPr="009A50EF">
              <w:rPr>
                <w:sz w:val="18"/>
                <w:szCs w:val="18"/>
              </w:rPr>
              <w:t>1</w:t>
            </w:r>
            <w:r w:rsidR="00513F38">
              <w:rPr>
                <w:sz w:val="18"/>
                <w:szCs w:val="18"/>
              </w:rPr>
              <w:t>6</w:t>
            </w:r>
            <w:r w:rsidRPr="009A50EF">
              <w:rPr>
                <w:sz w:val="18"/>
                <w:szCs w:val="18"/>
              </w:rPr>
              <w:t>0,0</w:t>
            </w:r>
          </w:p>
        </w:tc>
        <w:tc>
          <w:tcPr>
            <w:tcW w:w="250" w:type="pct"/>
            <w:tcBorders>
              <w:right w:val="single" w:sz="4" w:space="0" w:color="auto"/>
            </w:tcBorders>
          </w:tcPr>
          <w:p w:rsidR="00522EA0" w:rsidRPr="009A50EF" w:rsidRDefault="00513F38" w:rsidP="00522EA0">
            <w:pPr>
              <w:jc w:val="center"/>
              <w:rPr>
                <w:sz w:val="18"/>
                <w:szCs w:val="18"/>
              </w:rPr>
            </w:pPr>
            <w:r>
              <w:rPr>
                <w:sz w:val="18"/>
                <w:szCs w:val="18"/>
              </w:rPr>
              <w:t>8</w:t>
            </w:r>
            <w:r w:rsidR="00522EA0">
              <w:rPr>
                <w:sz w:val="18"/>
                <w:szCs w:val="18"/>
              </w:rPr>
              <w:t>00,0</w:t>
            </w:r>
          </w:p>
        </w:tc>
        <w:tc>
          <w:tcPr>
            <w:tcW w:w="277" w:type="pct"/>
            <w:tcBorders>
              <w:right w:val="single" w:sz="4" w:space="0" w:color="auto"/>
            </w:tcBorders>
          </w:tcPr>
          <w:p w:rsidR="00522EA0" w:rsidRPr="009A50EF" w:rsidRDefault="00513F38" w:rsidP="00522EA0">
            <w:pPr>
              <w:jc w:val="center"/>
              <w:rPr>
                <w:sz w:val="18"/>
                <w:szCs w:val="18"/>
              </w:rPr>
            </w:pPr>
            <w:r>
              <w:rPr>
                <w:sz w:val="18"/>
                <w:szCs w:val="18"/>
              </w:rPr>
              <w:t>8</w:t>
            </w:r>
            <w:r w:rsidR="00522EA0">
              <w:rPr>
                <w:sz w:val="18"/>
                <w:szCs w:val="18"/>
              </w:rPr>
              <w:t>00,0</w:t>
            </w:r>
          </w:p>
        </w:tc>
      </w:tr>
      <w:tr w:rsidR="00522EA0" w:rsidRPr="004F4C8B"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4F4C8B" w:rsidRDefault="00522EA0" w:rsidP="00522EA0">
            <w:pPr>
              <w:jc w:val="both"/>
              <w:rPr>
                <w:color w:val="000000"/>
                <w:sz w:val="18"/>
                <w:szCs w:val="18"/>
              </w:rPr>
            </w:pPr>
          </w:p>
        </w:tc>
        <w:tc>
          <w:tcPr>
            <w:tcW w:w="742" w:type="pct"/>
            <w:vMerge/>
          </w:tcPr>
          <w:p w:rsidR="00522EA0" w:rsidRPr="004F4C8B" w:rsidRDefault="00522EA0" w:rsidP="00522EA0">
            <w:pPr>
              <w:jc w:val="both"/>
              <w:rPr>
                <w:color w:val="000000"/>
                <w:sz w:val="18"/>
                <w:szCs w:val="18"/>
              </w:rPr>
            </w:pPr>
          </w:p>
        </w:tc>
        <w:tc>
          <w:tcPr>
            <w:tcW w:w="232" w:type="pct"/>
            <w:vMerge/>
          </w:tcPr>
          <w:p w:rsidR="00522EA0" w:rsidRPr="004F4C8B" w:rsidRDefault="00522EA0" w:rsidP="00522EA0">
            <w:pPr>
              <w:jc w:val="center"/>
              <w:rPr>
                <w:color w:val="000000"/>
                <w:sz w:val="18"/>
                <w:szCs w:val="18"/>
              </w:rPr>
            </w:pPr>
          </w:p>
        </w:tc>
        <w:tc>
          <w:tcPr>
            <w:tcW w:w="273" w:type="pct"/>
            <w:vMerge/>
          </w:tcPr>
          <w:p w:rsidR="00522EA0" w:rsidRPr="004F4C8B" w:rsidRDefault="00522EA0" w:rsidP="00522EA0">
            <w:pPr>
              <w:jc w:val="center"/>
              <w:rPr>
                <w:color w:val="000000"/>
                <w:sz w:val="18"/>
                <w:szCs w:val="18"/>
              </w:rPr>
            </w:pPr>
          </w:p>
        </w:tc>
        <w:tc>
          <w:tcPr>
            <w:tcW w:w="325" w:type="pct"/>
            <w:vMerge/>
          </w:tcPr>
          <w:p w:rsidR="00522EA0" w:rsidRPr="004F4C8B" w:rsidRDefault="00522EA0" w:rsidP="00522EA0">
            <w:pPr>
              <w:jc w:val="center"/>
              <w:rPr>
                <w:color w:val="000000"/>
                <w:sz w:val="18"/>
                <w:szCs w:val="18"/>
              </w:rPr>
            </w:pPr>
          </w:p>
        </w:tc>
        <w:tc>
          <w:tcPr>
            <w:tcW w:w="344" w:type="pct"/>
            <w:vMerge/>
          </w:tcPr>
          <w:p w:rsidR="00522EA0" w:rsidRPr="004F4C8B" w:rsidRDefault="00522EA0" w:rsidP="00522EA0">
            <w:pPr>
              <w:jc w:val="center"/>
              <w:rPr>
                <w:color w:val="000000"/>
                <w:sz w:val="18"/>
                <w:szCs w:val="18"/>
              </w:rPr>
            </w:pPr>
          </w:p>
        </w:tc>
        <w:tc>
          <w:tcPr>
            <w:tcW w:w="496" w:type="pct"/>
          </w:tcPr>
          <w:p w:rsidR="00522EA0" w:rsidRPr="004F4C8B" w:rsidRDefault="00522EA0" w:rsidP="00522EA0">
            <w:pPr>
              <w:jc w:val="both"/>
              <w:rPr>
                <w:color w:val="000000"/>
                <w:sz w:val="18"/>
                <w:szCs w:val="18"/>
              </w:rPr>
            </w:pPr>
            <w:r>
              <w:rPr>
                <w:color w:val="000000"/>
                <w:sz w:val="18"/>
                <w:szCs w:val="18"/>
              </w:rPr>
              <w:t>Внебюджетные источники</w:t>
            </w:r>
          </w:p>
        </w:tc>
        <w:tc>
          <w:tcPr>
            <w:tcW w:w="232" w:type="pct"/>
          </w:tcPr>
          <w:p w:rsidR="00522EA0" w:rsidRPr="004F4C8B"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pPr>
            <w:r w:rsidRPr="00FB1B5A">
              <w:rPr>
                <w:color w:val="000000"/>
                <w:sz w:val="18"/>
                <w:szCs w:val="18"/>
              </w:rPr>
              <w:t>0,0</w:t>
            </w:r>
          </w:p>
        </w:tc>
        <w:tc>
          <w:tcPr>
            <w:tcW w:w="218"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52" w:type="pct"/>
          </w:tcPr>
          <w:p w:rsidR="00522EA0" w:rsidRDefault="00522EA0" w:rsidP="00522EA0">
            <w:pPr>
              <w:jc w:val="center"/>
            </w:pPr>
            <w:r w:rsidRPr="00FB1B5A">
              <w:rPr>
                <w:color w:val="000000"/>
                <w:sz w:val="18"/>
                <w:szCs w:val="18"/>
              </w:rPr>
              <w:t>0,0</w:t>
            </w:r>
          </w:p>
        </w:tc>
        <w:tc>
          <w:tcPr>
            <w:tcW w:w="250" w:type="pct"/>
            <w:tcBorders>
              <w:right w:val="single" w:sz="4" w:space="0" w:color="auto"/>
            </w:tcBorders>
          </w:tcPr>
          <w:p w:rsidR="00522EA0" w:rsidRDefault="00522EA0" w:rsidP="00522EA0">
            <w:pPr>
              <w:jc w:val="center"/>
            </w:pPr>
            <w:r w:rsidRPr="00FB1B5A">
              <w:rPr>
                <w:color w:val="000000"/>
                <w:sz w:val="18"/>
                <w:szCs w:val="18"/>
              </w:rPr>
              <w:t>0,0</w:t>
            </w:r>
          </w:p>
        </w:tc>
        <w:tc>
          <w:tcPr>
            <w:tcW w:w="277" w:type="pct"/>
            <w:tcBorders>
              <w:right w:val="single" w:sz="4" w:space="0" w:color="auto"/>
            </w:tcBorders>
          </w:tcPr>
          <w:p w:rsidR="00522EA0" w:rsidRDefault="00522EA0" w:rsidP="00522EA0">
            <w:pPr>
              <w:jc w:val="center"/>
            </w:pPr>
            <w:r w:rsidRPr="00FB1B5A">
              <w:rPr>
                <w:color w:val="000000"/>
                <w:sz w:val="18"/>
                <w:szCs w:val="18"/>
              </w:rPr>
              <w:t>0,0</w:t>
            </w:r>
          </w:p>
        </w:tc>
      </w:tr>
      <w:tr w:rsidR="00BC1072" w:rsidRPr="004F4C8B"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BC1072" w:rsidRPr="004F4C8B" w:rsidRDefault="00BC1072" w:rsidP="00522EA0">
            <w:pPr>
              <w:jc w:val="both"/>
              <w:rPr>
                <w:color w:val="000000"/>
                <w:sz w:val="18"/>
                <w:szCs w:val="18"/>
              </w:rPr>
            </w:pPr>
          </w:p>
        </w:tc>
        <w:tc>
          <w:tcPr>
            <w:tcW w:w="742" w:type="pct"/>
            <w:vMerge/>
          </w:tcPr>
          <w:p w:rsidR="00BC1072" w:rsidRPr="004F4C8B" w:rsidRDefault="00BC1072" w:rsidP="00522EA0">
            <w:pPr>
              <w:jc w:val="both"/>
              <w:rPr>
                <w:color w:val="000000"/>
                <w:sz w:val="18"/>
                <w:szCs w:val="18"/>
              </w:rPr>
            </w:pPr>
          </w:p>
        </w:tc>
        <w:tc>
          <w:tcPr>
            <w:tcW w:w="232" w:type="pct"/>
            <w:vMerge/>
          </w:tcPr>
          <w:p w:rsidR="00BC1072" w:rsidRPr="004F4C8B" w:rsidRDefault="00BC1072" w:rsidP="00522EA0">
            <w:pPr>
              <w:jc w:val="center"/>
              <w:rPr>
                <w:color w:val="000000"/>
                <w:sz w:val="18"/>
                <w:szCs w:val="18"/>
              </w:rPr>
            </w:pPr>
          </w:p>
        </w:tc>
        <w:tc>
          <w:tcPr>
            <w:tcW w:w="273" w:type="pct"/>
            <w:vMerge/>
          </w:tcPr>
          <w:p w:rsidR="00BC1072" w:rsidRPr="004F4C8B" w:rsidRDefault="00BC1072" w:rsidP="00522EA0">
            <w:pPr>
              <w:jc w:val="center"/>
              <w:rPr>
                <w:color w:val="000000"/>
                <w:sz w:val="18"/>
                <w:szCs w:val="18"/>
              </w:rPr>
            </w:pPr>
          </w:p>
        </w:tc>
        <w:tc>
          <w:tcPr>
            <w:tcW w:w="325" w:type="pct"/>
            <w:vMerge/>
          </w:tcPr>
          <w:p w:rsidR="00BC1072" w:rsidRPr="004F4C8B" w:rsidRDefault="00BC1072" w:rsidP="00522EA0">
            <w:pPr>
              <w:jc w:val="center"/>
              <w:rPr>
                <w:color w:val="000000"/>
                <w:sz w:val="18"/>
                <w:szCs w:val="18"/>
              </w:rPr>
            </w:pPr>
          </w:p>
        </w:tc>
        <w:tc>
          <w:tcPr>
            <w:tcW w:w="344" w:type="pct"/>
            <w:vMerge/>
          </w:tcPr>
          <w:p w:rsidR="00BC1072" w:rsidRPr="004F4C8B" w:rsidRDefault="00BC1072" w:rsidP="00522EA0">
            <w:pPr>
              <w:jc w:val="center"/>
              <w:rPr>
                <w:color w:val="000000"/>
                <w:sz w:val="18"/>
                <w:szCs w:val="18"/>
              </w:rPr>
            </w:pPr>
          </w:p>
        </w:tc>
        <w:tc>
          <w:tcPr>
            <w:tcW w:w="496" w:type="pct"/>
          </w:tcPr>
          <w:p w:rsidR="00BC1072" w:rsidRPr="004F034F" w:rsidRDefault="00BC1072" w:rsidP="007A6EA5">
            <w:pPr>
              <w:jc w:val="both"/>
              <w:rPr>
                <w:color w:val="000000"/>
                <w:sz w:val="18"/>
                <w:szCs w:val="18"/>
              </w:rPr>
            </w:pPr>
            <w:r>
              <w:rPr>
                <w:color w:val="000000"/>
                <w:sz w:val="18"/>
                <w:szCs w:val="18"/>
              </w:rPr>
              <w:t xml:space="preserve">Бюджет </w:t>
            </w:r>
            <w:r w:rsidRPr="00BC1072">
              <w:rPr>
                <w:color w:val="000000"/>
                <w:sz w:val="18"/>
                <w:szCs w:val="18"/>
              </w:rPr>
              <w:t>Управлени</w:t>
            </w:r>
            <w:r>
              <w:rPr>
                <w:color w:val="000000"/>
                <w:sz w:val="18"/>
                <w:szCs w:val="18"/>
              </w:rPr>
              <w:t>я</w:t>
            </w:r>
            <w:r w:rsidRPr="00BC1072">
              <w:rPr>
                <w:color w:val="000000"/>
                <w:sz w:val="18"/>
                <w:szCs w:val="18"/>
              </w:rPr>
              <w:t xml:space="preserve"> по благоустройству и развитию территорий</w:t>
            </w:r>
          </w:p>
        </w:tc>
        <w:tc>
          <w:tcPr>
            <w:tcW w:w="232" w:type="pct"/>
          </w:tcPr>
          <w:p w:rsidR="00BC1072" w:rsidRDefault="00BC1072" w:rsidP="00522EA0">
            <w:pPr>
              <w:jc w:val="center"/>
              <w:rPr>
                <w:color w:val="000000"/>
                <w:sz w:val="18"/>
                <w:szCs w:val="18"/>
              </w:rPr>
            </w:pPr>
            <w:r>
              <w:rPr>
                <w:color w:val="000000"/>
                <w:sz w:val="18"/>
                <w:szCs w:val="18"/>
              </w:rPr>
              <w:t>0,0</w:t>
            </w:r>
          </w:p>
        </w:tc>
        <w:tc>
          <w:tcPr>
            <w:tcW w:w="230" w:type="pct"/>
          </w:tcPr>
          <w:p w:rsidR="00BC1072" w:rsidRDefault="00BC1072" w:rsidP="00522EA0">
            <w:pPr>
              <w:jc w:val="center"/>
              <w:rPr>
                <w:color w:val="000000"/>
                <w:sz w:val="18"/>
                <w:szCs w:val="18"/>
              </w:rPr>
            </w:pPr>
            <w:r>
              <w:rPr>
                <w:color w:val="000000"/>
                <w:sz w:val="18"/>
                <w:szCs w:val="18"/>
              </w:rPr>
              <w:t>0,0</w:t>
            </w:r>
          </w:p>
        </w:tc>
        <w:tc>
          <w:tcPr>
            <w:tcW w:w="218" w:type="pct"/>
          </w:tcPr>
          <w:p w:rsidR="00BC1072" w:rsidRDefault="00BC1072" w:rsidP="00522EA0">
            <w:pPr>
              <w:jc w:val="center"/>
              <w:rPr>
                <w:color w:val="000000"/>
                <w:sz w:val="18"/>
                <w:szCs w:val="18"/>
              </w:rPr>
            </w:pPr>
            <w:r>
              <w:rPr>
                <w:color w:val="000000"/>
                <w:sz w:val="18"/>
                <w:szCs w:val="18"/>
              </w:rPr>
              <w:t>0,0</w:t>
            </w:r>
          </w:p>
        </w:tc>
        <w:tc>
          <w:tcPr>
            <w:tcW w:w="222" w:type="pct"/>
          </w:tcPr>
          <w:p w:rsidR="00BC1072" w:rsidRDefault="00BC1072" w:rsidP="00522EA0">
            <w:pPr>
              <w:jc w:val="center"/>
              <w:rPr>
                <w:color w:val="000000"/>
                <w:sz w:val="18"/>
                <w:szCs w:val="18"/>
                <w:lang w:val="en-US"/>
              </w:rPr>
            </w:pPr>
            <w:r>
              <w:rPr>
                <w:color w:val="000000"/>
                <w:sz w:val="18"/>
                <w:szCs w:val="18"/>
              </w:rPr>
              <w:t>0,0</w:t>
            </w:r>
          </w:p>
        </w:tc>
        <w:tc>
          <w:tcPr>
            <w:tcW w:w="222" w:type="pct"/>
          </w:tcPr>
          <w:p w:rsidR="00BC1072" w:rsidRDefault="00BC1072" w:rsidP="00522EA0">
            <w:pPr>
              <w:jc w:val="center"/>
              <w:rPr>
                <w:color w:val="000000"/>
                <w:sz w:val="18"/>
                <w:szCs w:val="18"/>
                <w:lang w:val="en-US"/>
              </w:rPr>
            </w:pPr>
            <w:r>
              <w:rPr>
                <w:color w:val="000000"/>
                <w:sz w:val="18"/>
                <w:szCs w:val="18"/>
              </w:rPr>
              <w:t>0,0</w:t>
            </w:r>
          </w:p>
        </w:tc>
        <w:tc>
          <w:tcPr>
            <w:tcW w:w="222" w:type="pct"/>
          </w:tcPr>
          <w:p w:rsidR="00BC1072" w:rsidRDefault="00BC1072" w:rsidP="00522EA0">
            <w:pPr>
              <w:jc w:val="center"/>
              <w:rPr>
                <w:color w:val="000000"/>
                <w:sz w:val="18"/>
                <w:szCs w:val="18"/>
                <w:lang w:val="en-US"/>
              </w:rPr>
            </w:pPr>
            <w:r>
              <w:rPr>
                <w:color w:val="000000"/>
                <w:sz w:val="18"/>
                <w:szCs w:val="18"/>
              </w:rPr>
              <w:t>0,0</w:t>
            </w:r>
          </w:p>
        </w:tc>
        <w:tc>
          <w:tcPr>
            <w:tcW w:w="252" w:type="pct"/>
          </w:tcPr>
          <w:p w:rsidR="00BC1072" w:rsidRPr="007B2576" w:rsidRDefault="00BC1072" w:rsidP="00522EA0">
            <w:pPr>
              <w:jc w:val="center"/>
              <w:rPr>
                <w:color w:val="000000"/>
                <w:sz w:val="18"/>
                <w:szCs w:val="18"/>
              </w:rPr>
            </w:pPr>
            <w:r>
              <w:rPr>
                <w:color w:val="000000"/>
                <w:sz w:val="18"/>
                <w:szCs w:val="18"/>
              </w:rPr>
              <w:t>0,0</w:t>
            </w:r>
          </w:p>
        </w:tc>
        <w:tc>
          <w:tcPr>
            <w:tcW w:w="250" w:type="pct"/>
            <w:tcBorders>
              <w:right w:val="single" w:sz="4" w:space="0" w:color="auto"/>
            </w:tcBorders>
          </w:tcPr>
          <w:p w:rsidR="00BC1072" w:rsidRDefault="00BC1072" w:rsidP="00522EA0">
            <w:pPr>
              <w:jc w:val="center"/>
              <w:rPr>
                <w:color w:val="000000"/>
                <w:sz w:val="18"/>
                <w:szCs w:val="18"/>
              </w:rPr>
            </w:pPr>
            <w:r>
              <w:rPr>
                <w:color w:val="000000"/>
                <w:sz w:val="18"/>
                <w:szCs w:val="18"/>
              </w:rPr>
              <w:t>0,0</w:t>
            </w:r>
          </w:p>
        </w:tc>
        <w:tc>
          <w:tcPr>
            <w:tcW w:w="277" w:type="pct"/>
            <w:tcBorders>
              <w:right w:val="single" w:sz="4" w:space="0" w:color="auto"/>
            </w:tcBorders>
          </w:tcPr>
          <w:p w:rsidR="00BC1072" w:rsidRDefault="00BC1072" w:rsidP="00522EA0">
            <w:pPr>
              <w:jc w:val="center"/>
              <w:rPr>
                <w:color w:val="000000"/>
                <w:sz w:val="18"/>
                <w:szCs w:val="18"/>
              </w:rPr>
            </w:pPr>
            <w:r>
              <w:rPr>
                <w:color w:val="000000"/>
                <w:sz w:val="18"/>
                <w:szCs w:val="18"/>
              </w:rPr>
              <w:t>0,0</w:t>
            </w:r>
          </w:p>
        </w:tc>
      </w:tr>
      <w:tr w:rsidR="007F0107" w:rsidRPr="00AC2AD3" w:rsidTr="00522EA0">
        <w:tblPrEx>
          <w:tblBorders>
            <w:left w:val="none" w:sz="0" w:space="0" w:color="auto"/>
            <w:bottom w:val="single" w:sz="4" w:space="0" w:color="auto"/>
            <w:right w:val="none" w:sz="0" w:space="0" w:color="auto"/>
          </w:tblBorders>
        </w:tblPrEx>
        <w:trPr>
          <w:trHeight w:val="20"/>
        </w:trPr>
        <w:tc>
          <w:tcPr>
            <w:tcW w:w="463" w:type="pct"/>
            <w:vMerge w:val="restart"/>
            <w:tcBorders>
              <w:left w:val="single" w:sz="4" w:space="0" w:color="auto"/>
            </w:tcBorders>
          </w:tcPr>
          <w:p w:rsidR="007F0107" w:rsidRPr="00AC2AD3" w:rsidRDefault="007F0107" w:rsidP="007F0107">
            <w:pPr>
              <w:jc w:val="both"/>
              <w:rPr>
                <w:color w:val="000000"/>
                <w:sz w:val="18"/>
                <w:szCs w:val="18"/>
              </w:rPr>
            </w:pPr>
            <w:r>
              <w:rPr>
                <w:color w:val="000000"/>
                <w:sz w:val="18"/>
                <w:szCs w:val="18"/>
              </w:rPr>
              <w:t>Основное мероприятие 1.</w:t>
            </w:r>
          </w:p>
        </w:tc>
        <w:tc>
          <w:tcPr>
            <w:tcW w:w="742" w:type="pct"/>
            <w:vMerge w:val="restart"/>
          </w:tcPr>
          <w:p w:rsidR="007F0107" w:rsidRPr="00AC2AD3" w:rsidRDefault="007F0107" w:rsidP="007F0107">
            <w:pPr>
              <w:rPr>
                <w:color w:val="000000"/>
                <w:sz w:val="18"/>
                <w:szCs w:val="18"/>
              </w:rPr>
            </w:pPr>
            <w:r>
              <w:rPr>
                <w:color w:val="000000"/>
                <w:sz w:val="18"/>
                <w:szCs w:val="18"/>
              </w:rPr>
              <w:t>Реализация мероприятий, направленных на организацию обеспечения безопасности дорожного движения</w:t>
            </w:r>
          </w:p>
        </w:tc>
        <w:tc>
          <w:tcPr>
            <w:tcW w:w="232" w:type="pct"/>
            <w:vMerge w:val="restart"/>
          </w:tcPr>
          <w:p w:rsidR="007F0107" w:rsidRPr="004F4C8B" w:rsidRDefault="007F0107" w:rsidP="00522EA0">
            <w:pPr>
              <w:jc w:val="center"/>
              <w:rPr>
                <w:color w:val="000000"/>
                <w:sz w:val="18"/>
                <w:szCs w:val="18"/>
              </w:rPr>
            </w:pPr>
            <w:r>
              <w:rPr>
                <w:color w:val="000000"/>
                <w:sz w:val="18"/>
                <w:szCs w:val="18"/>
              </w:rPr>
              <w:t>000</w:t>
            </w:r>
          </w:p>
          <w:p w:rsidR="007F0107" w:rsidRPr="004F4C8B" w:rsidRDefault="007F0107" w:rsidP="00522EA0">
            <w:pPr>
              <w:rPr>
                <w:color w:val="000000"/>
                <w:sz w:val="18"/>
                <w:szCs w:val="18"/>
              </w:rPr>
            </w:pPr>
          </w:p>
        </w:tc>
        <w:tc>
          <w:tcPr>
            <w:tcW w:w="273" w:type="pct"/>
            <w:vMerge w:val="restart"/>
          </w:tcPr>
          <w:p w:rsidR="007F0107" w:rsidRPr="004F4C8B" w:rsidRDefault="007F0107" w:rsidP="00522EA0">
            <w:pPr>
              <w:jc w:val="center"/>
              <w:rPr>
                <w:color w:val="000000"/>
                <w:sz w:val="18"/>
                <w:szCs w:val="18"/>
              </w:rPr>
            </w:pPr>
            <w:r>
              <w:rPr>
                <w:color w:val="000000"/>
                <w:sz w:val="18"/>
                <w:szCs w:val="18"/>
              </w:rPr>
              <w:t>0000</w:t>
            </w:r>
          </w:p>
          <w:p w:rsidR="007F0107" w:rsidRPr="004F4C8B" w:rsidRDefault="007F0107" w:rsidP="00522EA0">
            <w:pPr>
              <w:rPr>
                <w:color w:val="000000"/>
                <w:sz w:val="18"/>
                <w:szCs w:val="18"/>
              </w:rPr>
            </w:pPr>
          </w:p>
        </w:tc>
        <w:tc>
          <w:tcPr>
            <w:tcW w:w="325" w:type="pct"/>
            <w:vMerge w:val="restart"/>
          </w:tcPr>
          <w:p w:rsidR="007F0107" w:rsidRPr="004F4C8B" w:rsidRDefault="007F0107" w:rsidP="00522EA0">
            <w:pPr>
              <w:jc w:val="center"/>
              <w:rPr>
                <w:color w:val="000000"/>
                <w:sz w:val="18"/>
                <w:szCs w:val="18"/>
              </w:rPr>
            </w:pPr>
            <w:r>
              <w:rPr>
                <w:color w:val="000000"/>
                <w:sz w:val="18"/>
                <w:szCs w:val="18"/>
              </w:rPr>
              <w:t>Ч2301</w:t>
            </w:r>
            <w:r w:rsidR="00C079EE">
              <w:rPr>
                <w:color w:val="000000"/>
                <w:sz w:val="18"/>
                <w:szCs w:val="18"/>
              </w:rPr>
              <w:t>00000</w:t>
            </w:r>
          </w:p>
          <w:p w:rsidR="007F0107" w:rsidRPr="004F4C8B" w:rsidRDefault="007F0107" w:rsidP="00522EA0">
            <w:pPr>
              <w:jc w:val="center"/>
              <w:rPr>
                <w:color w:val="000000"/>
                <w:sz w:val="18"/>
                <w:szCs w:val="18"/>
              </w:rPr>
            </w:pPr>
          </w:p>
        </w:tc>
        <w:tc>
          <w:tcPr>
            <w:tcW w:w="344" w:type="pct"/>
            <w:vMerge w:val="restart"/>
          </w:tcPr>
          <w:p w:rsidR="007F0107" w:rsidRPr="004F4C8B" w:rsidRDefault="007F0107" w:rsidP="00522EA0">
            <w:pPr>
              <w:jc w:val="center"/>
              <w:rPr>
                <w:color w:val="000000"/>
                <w:sz w:val="18"/>
                <w:szCs w:val="18"/>
              </w:rPr>
            </w:pPr>
            <w:r>
              <w:rPr>
                <w:color w:val="000000"/>
                <w:sz w:val="18"/>
                <w:szCs w:val="18"/>
              </w:rPr>
              <w:t>000</w:t>
            </w:r>
          </w:p>
          <w:p w:rsidR="007F0107" w:rsidRPr="004F4C8B" w:rsidRDefault="007F0107" w:rsidP="00522EA0">
            <w:pPr>
              <w:jc w:val="center"/>
              <w:rPr>
                <w:color w:val="000000"/>
                <w:sz w:val="18"/>
                <w:szCs w:val="18"/>
              </w:rPr>
            </w:pPr>
          </w:p>
        </w:tc>
        <w:tc>
          <w:tcPr>
            <w:tcW w:w="496" w:type="pct"/>
          </w:tcPr>
          <w:p w:rsidR="007F0107" w:rsidRPr="00AC2AD3" w:rsidRDefault="007F0107" w:rsidP="00522EA0">
            <w:pPr>
              <w:jc w:val="both"/>
              <w:rPr>
                <w:b/>
                <w:color w:val="000000"/>
                <w:sz w:val="18"/>
                <w:szCs w:val="18"/>
              </w:rPr>
            </w:pPr>
            <w:r w:rsidRPr="00AC2AD3">
              <w:rPr>
                <w:b/>
                <w:color w:val="000000"/>
                <w:sz w:val="18"/>
                <w:szCs w:val="18"/>
              </w:rPr>
              <w:t>всего</w:t>
            </w:r>
          </w:p>
        </w:tc>
        <w:tc>
          <w:tcPr>
            <w:tcW w:w="232" w:type="pct"/>
          </w:tcPr>
          <w:p w:rsidR="007F0107" w:rsidRPr="003833C2" w:rsidRDefault="007F0107" w:rsidP="007F0107">
            <w:pPr>
              <w:jc w:val="center"/>
              <w:rPr>
                <w:b/>
                <w:color w:val="000000"/>
                <w:sz w:val="18"/>
                <w:szCs w:val="18"/>
              </w:rPr>
            </w:pPr>
            <w:r>
              <w:rPr>
                <w:b/>
                <w:color w:val="000000"/>
                <w:sz w:val="18"/>
                <w:szCs w:val="18"/>
              </w:rPr>
              <w:t>159,5</w:t>
            </w:r>
          </w:p>
        </w:tc>
        <w:tc>
          <w:tcPr>
            <w:tcW w:w="230" w:type="pct"/>
          </w:tcPr>
          <w:p w:rsidR="007F0107" w:rsidRPr="003833C2" w:rsidRDefault="007F0107" w:rsidP="007F0107">
            <w:pPr>
              <w:jc w:val="center"/>
              <w:rPr>
                <w:b/>
              </w:rPr>
            </w:pPr>
            <w:r>
              <w:rPr>
                <w:b/>
                <w:color w:val="000000"/>
                <w:sz w:val="18"/>
                <w:szCs w:val="18"/>
              </w:rPr>
              <w:t>160</w:t>
            </w:r>
          </w:p>
        </w:tc>
        <w:tc>
          <w:tcPr>
            <w:tcW w:w="218" w:type="pct"/>
          </w:tcPr>
          <w:p w:rsidR="007F0107" w:rsidRPr="0001010E" w:rsidRDefault="007F0107" w:rsidP="006E7939">
            <w:pPr>
              <w:jc w:val="center"/>
              <w:rPr>
                <w:b/>
                <w:sz w:val="18"/>
                <w:szCs w:val="18"/>
              </w:rPr>
            </w:pPr>
            <w:r>
              <w:rPr>
                <w:b/>
                <w:sz w:val="18"/>
                <w:szCs w:val="18"/>
              </w:rPr>
              <w:t>40,</w:t>
            </w:r>
            <w:r w:rsidR="006E7939">
              <w:rPr>
                <w:b/>
                <w:sz w:val="18"/>
                <w:szCs w:val="18"/>
              </w:rPr>
              <w:t>2</w:t>
            </w:r>
          </w:p>
        </w:tc>
        <w:tc>
          <w:tcPr>
            <w:tcW w:w="222" w:type="pct"/>
          </w:tcPr>
          <w:p w:rsidR="007F0107" w:rsidRPr="00363918" w:rsidRDefault="00BC1072" w:rsidP="007F0107">
            <w:pPr>
              <w:jc w:val="center"/>
              <w:rPr>
                <w:b/>
                <w:sz w:val="18"/>
                <w:szCs w:val="18"/>
              </w:rPr>
            </w:pPr>
            <w:r>
              <w:rPr>
                <w:b/>
                <w:sz w:val="18"/>
                <w:szCs w:val="18"/>
              </w:rPr>
              <w:t>0</w:t>
            </w:r>
            <w:r w:rsidR="007F0107" w:rsidRPr="00363918">
              <w:rPr>
                <w:b/>
                <w:sz w:val="18"/>
                <w:szCs w:val="18"/>
              </w:rPr>
              <w:t>0,0</w:t>
            </w:r>
          </w:p>
        </w:tc>
        <w:tc>
          <w:tcPr>
            <w:tcW w:w="222" w:type="pct"/>
          </w:tcPr>
          <w:p w:rsidR="007F0107" w:rsidRPr="00363918" w:rsidRDefault="007F0107" w:rsidP="00BC1072">
            <w:pPr>
              <w:jc w:val="center"/>
              <w:rPr>
                <w:b/>
                <w:sz w:val="18"/>
                <w:szCs w:val="18"/>
              </w:rPr>
            </w:pPr>
            <w:r w:rsidRPr="00363918">
              <w:rPr>
                <w:b/>
                <w:sz w:val="18"/>
                <w:szCs w:val="18"/>
              </w:rPr>
              <w:t>1</w:t>
            </w:r>
            <w:r w:rsidR="00BC1072">
              <w:rPr>
                <w:b/>
                <w:sz w:val="18"/>
                <w:szCs w:val="18"/>
              </w:rPr>
              <w:t>6</w:t>
            </w:r>
            <w:r w:rsidRPr="00363918">
              <w:rPr>
                <w:b/>
                <w:sz w:val="18"/>
                <w:szCs w:val="18"/>
              </w:rPr>
              <w:t>0,0</w:t>
            </w:r>
          </w:p>
        </w:tc>
        <w:tc>
          <w:tcPr>
            <w:tcW w:w="222" w:type="pct"/>
          </w:tcPr>
          <w:p w:rsidR="007F0107" w:rsidRPr="00363918" w:rsidRDefault="007F0107" w:rsidP="00BC1072">
            <w:pPr>
              <w:jc w:val="center"/>
              <w:rPr>
                <w:b/>
                <w:sz w:val="18"/>
                <w:szCs w:val="18"/>
              </w:rPr>
            </w:pPr>
            <w:r w:rsidRPr="00363918">
              <w:rPr>
                <w:b/>
                <w:sz w:val="18"/>
                <w:szCs w:val="18"/>
              </w:rPr>
              <w:t>1</w:t>
            </w:r>
            <w:r w:rsidR="00BC1072">
              <w:rPr>
                <w:b/>
                <w:sz w:val="18"/>
                <w:szCs w:val="18"/>
              </w:rPr>
              <w:t>6</w:t>
            </w:r>
            <w:r w:rsidRPr="00363918">
              <w:rPr>
                <w:b/>
                <w:sz w:val="18"/>
                <w:szCs w:val="18"/>
              </w:rPr>
              <w:t>0,0</w:t>
            </w:r>
          </w:p>
        </w:tc>
        <w:tc>
          <w:tcPr>
            <w:tcW w:w="252" w:type="pct"/>
          </w:tcPr>
          <w:p w:rsidR="007F0107" w:rsidRPr="00363918" w:rsidRDefault="007F0107" w:rsidP="00BC1072">
            <w:pPr>
              <w:jc w:val="center"/>
              <w:rPr>
                <w:b/>
                <w:sz w:val="18"/>
                <w:szCs w:val="18"/>
              </w:rPr>
            </w:pPr>
            <w:r w:rsidRPr="00363918">
              <w:rPr>
                <w:b/>
                <w:sz w:val="18"/>
                <w:szCs w:val="18"/>
              </w:rPr>
              <w:t>1</w:t>
            </w:r>
            <w:r w:rsidR="00BC1072">
              <w:rPr>
                <w:b/>
                <w:sz w:val="18"/>
                <w:szCs w:val="18"/>
              </w:rPr>
              <w:t>6</w:t>
            </w:r>
            <w:r w:rsidRPr="00363918">
              <w:rPr>
                <w:b/>
                <w:sz w:val="18"/>
                <w:szCs w:val="18"/>
              </w:rPr>
              <w:t>0,0</w:t>
            </w:r>
          </w:p>
        </w:tc>
        <w:tc>
          <w:tcPr>
            <w:tcW w:w="250" w:type="pct"/>
            <w:tcBorders>
              <w:right w:val="single" w:sz="4" w:space="0" w:color="auto"/>
            </w:tcBorders>
          </w:tcPr>
          <w:p w:rsidR="007F0107" w:rsidRPr="00363918" w:rsidRDefault="00BC1072" w:rsidP="007F0107">
            <w:pPr>
              <w:jc w:val="center"/>
              <w:rPr>
                <w:b/>
                <w:sz w:val="18"/>
                <w:szCs w:val="18"/>
              </w:rPr>
            </w:pPr>
            <w:r>
              <w:rPr>
                <w:b/>
                <w:sz w:val="18"/>
                <w:szCs w:val="18"/>
              </w:rPr>
              <w:t>8</w:t>
            </w:r>
            <w:r w:rsidR="007F0107">
              <w:rPr>
                <w:b/>
                <w:sz w:val="18"/>
                <w:szCs w:val="18"/>
              </w:rPr>
              <w:t>00,0</w:t>
            </w:r>
          </w:p>
        </w:tc>
        <w:tc>
          <w:tcPr>
            <w:tcW w:w="277" w:type="pct"/>
            <w:tcBorders>
              <w:right w:val="single" w:sz="4" w:space="0" w:color="auto"/>
            </w:tcBorders>
          </w:tcPr>
          <w:p w:rsidR="007F0107" w:rsidRPr="00363918" w:rsidRDefault="00BC1072" w:rsidP="007F0107">
            <w:pPr>
              <w:jc w:val="center"/>
              <w:rPr>
                <w:b/>
                <w:sz w:val="18"/>
                <w:szCs w:val="18"/>
              </w:rPr>
            </w:pPr>
            <w:r>
              <w:rPr>
                <w:b/>
                <w:sz w:val="18"/>
                <w:szCs w:val="18"/>
              </w:rPr>
              <w:t>8</w:t>
            </w:r>
            <w:r w:rsidR="007F0107">
              <w:rPr>
                <w:b/>
                <w:sz w:val="18"/>
                <w:szCs w:val="18"/>
              </w:rPr>
              <w:t>00,0</w:t>
            </w:r>
          </w:p>
        </w:tc>
      </w:tr>
      <w:tr w:rsidR="00522EA0" w:rsidRPr="00AC2AD3"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AC2AD3" w:rsidRDefault="00522EA0" w:rsidP="00522EA0">
            <w:pPr>
              <w:jc w:val="both"/>
              <w:rPr>
                <w:color w:val="000000"/>
                <w:sz w:val="18"/>
                <w:szCs w:val="18"/>
              </w:rPr>
            </w:pPr>
          </w:p>
        </w:tc>
        <w:tc>
          <w:tcPr>
            <w:tcW w:w="742" w:type="pct"/>
            <w:vMerge/>
          </w:tcPr>
          <w:p w:rsidR="00522EA0" w:rsidRPr="00AC2AD3" w:rsidRDefault="00522EA0" w:rsidP="00522EA0">
            <w:pPr>
              <w:jc w:val="both"/>
              <w:rPr>
                <w:color w:val="000000"/>
                <w:sz w:val="18"/>
                <w:szCs w:val="18"/>
              </w:rPr>
            </w:pPr>
          </w:p>
        </w:tc>
        <w:tc>
          <w:tcPr>
            <w:tcW w:w="232" w:type="pct"/>
            <w:vMerge/>
          </w:tcPr>
          <w:p w:rsidR="00522EA0" w:rsidRPr="00AC2AD3" w:rsidRDefault="00522EA0" w:rsidP="00522EA0">
            <w:pPr>
              <w:jc w:val="center"/>
              <w:rPr>
                <w:color w:val="000000"/>
                <w:sz w:val="18"/>
                <w:szCs w:val="18"/>
              </w:rPr>
            </w:pPr>
          </w:p>
        </w:tc>
        <w:tc>
          <w:tcPr>
            <w:tcW w:w="273" w:type="pct"/>
            <w:vMerge/>
          </w:tcPr>
          <w:p w:rsidR="00522EA0" w:rsidRPr="00AC2AD3" w:rsidRDefault="00522EA0" w:rsidP="00522EA0">
            <w:pPr>
              <w:jc w:val="center"/>
              <w:rPr>
                <w:color w:val="000000"/>
                <w:sz w:val="18"/>
                <w:szCs w:val="18"/>
              </w:rPr>
            </w:pPr>
          </w:p>
        </w:tc>
        <w:tc>
          <w:tcPr>
            <w:tcW w:w="325" w:type="pct"/>
            <w:vMerge/>
          </w:tcPr>
          <w:p w:rsidR="00522EA0" w:rsidRPr="00AC2AD3" w:rsidRDefault="00522EA0" w:rsidP="00522EA0">
            <w:pPr>
              <w:jc w:val="center"/>
              <w:rPr>
                <w:color w:val="000000"/>
                <w:sz w:val="18"/>
                <w:szCs w:val="18"/>
              </w:rPr>
            </w:pPr>
          </w:p>
        </w:tc>
        <w:tc>
          <w:tcPr>
            <w:tcW w:w="344" w:type="pct"/>
            <w:vMerge/>
          </w:tcPr>
          <w:p w:rsidR="00522EA0" w:rsidRPr="00AC2AD3" w:rsidRDefault="00522EA0" w:rsidP="00522EA0">
            <w:pPr>
              <w:jc w:val="center"/>
              <w:rPr>
                <w:color w:val="000000"/>
                <w:sz w:val="18"/>
                <w:szCs w:val="18"/>
              </w:rPr>
            </w:pPr>
          </w:p>
        </w:tc>
        <w:tc>
          <w:tcPr>
            <w:tcW w:w="496" w:type="pct"/>
          </w:tcPr>
          <w:p w:rsidR="00522EA0" w:rsidRPr="00AC2AD3" w:rsidRDefault="00522EA0" w:rsidP="00522EA0">
            <w:pPr>
              <w:jc w:val="both"/>
              <w:rPr>
                <w:color w:val="000000"/>
                <w:sz w:val="18"/>
                <w:szCs w:val="18"/>
              </w:rPr>
            </w:pPr>
            <w:r w:rsidRPr="00AC2AD3">
              <w:rPr>
                <w:color w:val="000000"/>
                <w:sz w:val="18"/>
                <w:szCs w:val="18"/>
              </w:rPr>
              <w:t>федеральный бюджет</w:t>
            </w: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c>
          <w:tcPr>
            <w:tcW w:w="277"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r>
      <w:tr w:rsidR="00522EA0" w:rsidRPr="00AC2AD3"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AC2AD3" w:rsidRDefault="00522EA0" w:rsidP="00522EA0">
            <w:pPr>
              <w:jc w:val="both"/>
              <w:rPr>
                <w:color w:val="000000"/>
                <w:sz w:val="18"/>
                <w:szCs w:val="18"/>
              </w:rPr>
            </w:pPr>
          </w:p>
        </w:tc>
        <w:tc>
          <w:tcPr>
            <w:tcW w:w="742" w:type="pct"/>
            <w:vMerge/>
          </w:tcPr>
          <w:p w:rsidR="00522EA0" w:rsidRPr="00AC2AD3" w:rsidRDefault="00522EA0" w:rsidP="00522EA0">
            <w:pPr>
              <w:jc w:val="both"/>
              <w:rPr>
                <w:color w:val="000000"/>
                <w:sz w:val="18"/>
                <w:szCs w:val="18"/>
              </w:rPr>
            </w:pPr>
          </w:p>
        </w:tc>
        <w:tc>
          <w:tcPr>
            <w:tcW w:w="232" w:type="pct"/>
            <w:vMerge/>
          </w:tcPr>
          <w:p w:rsidR="00522EA0" w:rsidRPr="00AC2AD3" w:rsidRDefault="00522EA0" w:rsidP="00522EA0">
            <w:pPr>
              <w:jc w:val="center"/>
              <w:rPr>
                <w:color w:val="000000"/>
                <w:sz w:val="18"/>
                <w:szCs w:val="18"/>
              </w:rPr>
            </w:pPr>
          </w:p>
        </w:tc>
        <w:tc>
          <w:tcPr>
            <w:tcW w:w="273" w:type="pct"/>
            <w:vMerge/>
          </w:tcPr>
          <w:p w:rsidR="00522EA0" w:rsidRPr="00AC2AD3" w:rsidRDefault="00522EA0" w:rsidP="00522EA0">
            <w:pPr>
              <w:jc w:val="center"/>
              <w:rPr>
                <w:color w:val="000000"/>
                <w:sz w:val="18"/>
                <w:szCs w:val="18"/>
              </w:rPr>
            </w:pPr>
          </w:p>
        </w:tc>
        <w:tc>
          <w:tcPr>
            <w:tcW w:w="325" w:type="pct"/>
            <w:vMerge/>
          </w:tcPr>
          <w:p w:rsidR="00522EA0" w:rsidRPr="00AC2AD3" w:rsidRDefault="00522EA0" w:rsidP="00522EA0">
            <w:pPr>
              <w:jc w:val="center"/>
              <w:rPr>
                <w:color w:val="000000"/>
                <w:sz w:val="18"/>
                <w:szCs w:val="18"/>
              </w:rPr>
            </w:pPr>
          </w:p>
        </w:tc>
        <w:tc>
          <w:tcPr>
            <w:tcW w:w="344" w:type="pct"/>
            <w:vMerge/>
          </w:tcPr>
          <w:p w:rsidR="00522EA0" w:rsidRPr="00AC2AD3" w:rsidRDefault="00522EA0" w:rsidP="00522EA0">
            <w:pPr>
              <w:jc w:val="center"/>
              <w:rPr>
                <w:color w:val="000000"/>
                <w:sz w:val="18"/>
                <w:szCs w:val="18"/>
              </w:rPr>
            </w:pPr>
          </w:p>
        </w:tc>
        <w:tc>
          <w:tcPr>
            <w:tcW w:w="496" w:type="pct"/>
          </w:tcPr>
          <w:p w:rsidR="00522EA0" w:rsidRPr="00AC2AD3" w:rsidRDefault="00522EA0" w:rsidP="00522EA0">
            <w:pPr>
              <w:jc w:val="both"/>
              <w:rPr>
                <w:color w:val="000000"/>
                <w:sz w:val="18"/>
                <w:szCs w:val="18"/>
              </w:rPr>
            </w:pPr>
            <w:r w:rsidRPr="00AC2AD3">
              <w:rPr>
                <w:color w:val="000000"/>
                <w:sz w:val="18"/>
                <w:szCs w:val="18"/>
              </w:rPr>
              <w:t>республиканский бюджет Чувашской Республики</w:t>
            </w: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c>
          <w:tcPr>
            <w:tcW w:w="277"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r>
      <w:tr w:rsidR="007F0107" w:rsidRPr="00AC2AD3"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7F0107" w:rsidRPr="00AC2AD3" w:rsidRDefault="007F0107" w:rsidP="00522EA0">
            <w:pPr>
              <w:jc w:val="both"/>
              <w:rPr>
                <w:color w:val="000000"/>
                <w:sz w:val="18"/>
                <w:szCs w:val="18"/>
              </w:rPr>
            </w:pPr>
          </w:p>
        </w:tc>
        <w:tc>
          <w:tcPr>
            <w:tcW w:w="742" w:type="pct"/>
            <w:vMerge/>
          </w:tcPr>
          <w:p w:rsidR="007F0107" w:rsidRPr="00AC2AD3" w:rsidRDefault="007F0107" w:rsidP="00522EA0">
            <w:pPr>
              <w:jc w:val="both"/>
              <w:rPr>
                <w:color w:val="000000"/>
                <w:sz w:val="18"/>
                <w:szCs w:val="18"/>
              </w:rPr>
            </w:pPr>
          </w:p>
        </w:tc>
        <w:tc>
          <w:tcPr>
            <w:tcW w:w="232" w:type="pct"/>
            <w:vMerge/>
          </w:tcPr>
          <w:p w:rsidR="007F0107" w:rsidRPr="004F4C8B" w:rsidRDefault="007F0107" w:rsidP="00522EA0">
            <w:pPr>
              <w:jc w:val="center"/>
              <w:rPr>
                <w:color w:val="000000"/>
                <w:sz w:val="18"/>
                <w:szCs w:val="18"/>
              </w:rPr>
            </w:pPr>
          </w:p>
        </w:tc>
        <w:tc>
          <w:tcPr>
            <w:tcW w:w="273" w:type="pct"/>
            <w:vMerge/>
          </w:tcPr>
          <w:p w:rsidR="007F0107" w:rsidRPr="004F4C8B" w:rsidRDefault="007F0107" w:rsidP="00522EA0">
            <w:pPr>
              <w:jc w:val="center"/>
              <w:rPr>
                <w:color w:val="000000"/>
                <w:sz w:val="18"/>
                <w:szCs w:val="18"/>
              </w:rPr>
            </w:pPr>
          </w:p>
        </w:tc>
        <w:tc>
          <w:tcPr>
            <w:tcW w:w="325" w:type="pct"/>
            <w:vMerge/>
          </w:tcPr>
          <w:p w:rsidR="007F0107" w:rsidRPr="004F4C8B" w:rsidRDefault="007F0107" w:rsidP="00522EA0">
            <w:pPr>
              <w:jc w:val="center"/>
              <w:rPr>
                <w:color w:val="000000"/>
                <w:sz w:val="18"/>
                <w:szCs w:val="18"/>
              </w:rPr>
            </w:pPr>
          </w:p>
        </w:tc>
        <w:tc>
          <w:tcPr>
            <w:tcW w:w="344" w:type="pct"/>
            <w:vMerge/>
          </w:tcPr>
          <w:p w:rsidR="007F0107" w:rsidRPr="004F4C8B" w:rsidRDefault="007F0107" w:rsidP="00522EA0">
            <w:pPr>
              <w:jc w:val="center"/>
              <w:rPr>
                <w:color w:val="000000"/>
                <w:sz w:val="18"/>
                <w:szCs w:val="18"/>
              </w:rPr>
            </w:pPr>
          </w:p>
        </w:tc>
        <w:tc>
          <w:tcPr>
            <w:tcW w:w="496" w:type="pct"/>
          </w:tcPr>
          <w:p w:rsidR="007F0107" w:rsidRPr="00AC2AD3" w:rsidRDefault="007F0107" w:rsidP="00522EA0">
            <w:pPr>
              <w:jc w:val="both"/>
              <w:rPr>
                <w:color w:val="000000"/>
                <w:sz w:val="18"/>
                <w:szCs w:val="18"/>
              </w:rPr>
            </w:pPr>
            <w:r w:rsidRPr="004F4C8B">
              <w:rPr>
                <w:color w:val="000000"/>
                <w:sz w:val="18"/>
                <w:szCs w:val="18"/>
              </w:rPr>
              <w:t>Бюджет</w:t>
            </w:r>
            <w:r>
              <w:rPr>
                <w:color w:val="000000"/>
                <w:sz w:val="18"/>
                <w:szCs w:val="18"/>
              </w:rPr>
              <w:t xml:space="preserve"> </w:t>
            </w:r>
            <w:r>
              <w:rPr>
                <w:color w:val="000000"/>
                <w:sz w:val="18"/>
                <w:szCs w:val="18"/>
              </w:rPr>
              <w:lastRenderedPageBreak/>
              <w:t>Вурнарского района</w:t>
            </w:r>
          </w:p>
        </w:tc>
        <w:tc>
          <w:tcPr>
            <w:tcW w:w="232" w:type="pct"/>
          </w:tcPr>
          <w:p w:rsidR="007F0107" w:rsidRPr="009A50EF" w:rsidRDefault="007F0107" w:rsidP="007F0107">
            <w:pPr>
              <w:jc w:val="center"/>
              <w:rPr>
                <w:sz w:val="18"/>
                <w:szCs w:val="18"/>
              </w:rPr>
            </w:pPr>
            <w:r>
              <w:rPr>
                <w:sz w:val="18"/>
                <w:szCs w:val="18"/>
              </w:rPr>
              <w:lastRenderedPageBreak/>
              <w:t>159,5</w:t>
            </w:r>
          </w:p>
        </w:tc>
        <w:tc>
          <w:tcPr>
            <w:tcW w:w="230" w:type="pct"/>
          </w:tcPr>
          <w:p w:rsidR="007F0107" w:rsidRPr="009A50EF" w:rsidRDefault="007F0107" w:rsidP="007F0107">
            <w:pPr>
              <w:jc w:val="center"/>
              <w:rPr>
                <w:sz w:val="18"/>
                <w:szCs w:val="18"/>
              </w:rPr>
            </w:pPr>
            <w:r>
              <w:rPr>
                <w:sz w:val="18"/>
                <w:szCs w:val="18"/>
              </w:rPr>
              <w:t>160</w:t>
            </w:r>
          </w:p>
        </w:tc>
        <w:tc>
          <w:tcPr>
            <w:tcW w:w="218" w:type="pct"/>
          </w:tcPr>
          <w:p w:rsidR="007F0107" w:rsidRPr="009A50EF" w:rsidRDefault="007F0107" w:rsidP="006E7939">
            <w:pPr>
              <w:jc w:val="center"/>
              <w:rPr>
                <w:sz w:val="18"/>
                <w:szCs w:val="18"/>
              </w:rPr>
            </w:pPr>
            <w:r>
              <w:rPr>
                <w:sz w:val="18"/>
                <w:szCs w:val="18"/>
              </w:rPr>
              <w:t>40,</w:t>
            </w:r>
            <w:r w:rsidR="006E7939">
              <w:rPr>
                <w:sz w:val="18"/>
                <w:szCs w:val="18"/>
              </w:rPr>
              <w:t>2</w:t>
            </w:r>
          </w:p>
        </w:tc>
        <w:tc>
          <w:tcPr>
            <w:tcW w:w="222" w:type="pct"/>
          </w:tcPr>
          <w:p w:rsidR="007F0107" w:rsidRPr="009A50EF" w:rsidRDefault="007F0107" w:rsidP="007F0107">
            <w:pPr>
              <w:jc w:val="center"/>
              <w:rPr>
                <w:sz w:val="18"/>
                <w:szCs w:val="18"/>
              </w:rPr>
            </w:pPr>
            <w:r w:rsidRPr="009A50EF">
              <w:rPr>
                <w:sz w:val="18"/>
                <w:szCs w:val="18"/>
              </w:rPr>
              <w:t>0,0</w:t>
            </w:r>
          </w:p>
        </w:tc>
        <w:tc>
          <w:tcPr>
            <w:tcW w:w="222" w:type="pct"/>
          </w:tcPr>
          <w:p w:rsidR="007F0107" w:rsidRPr="009A50EF" w:rsidRDefault="007F0107" w:rsidP="00BC1072">
            <w:pPr>
              <w:jc w:val="center"/>
              <w:rPr>
                <w:sz w:val="18"/>
                <w:szCs w:val="18"/>
              </w:rPr>
            </w:pPr>
            <w:r w:rsidRPr="009A50EF">
              <w:rPr>
                <w:sz w:val="18"/>
                <w:szCs w:val="18"/>
              </w:rPr>
              <w:t>1</w:t>
            </w:r>
            <w:r w:rsidR="00BC1072">
              <w:rPr>
                <w:sz w:val="18"/>
                <w:szCs w:val="18"/>
              </w:rPr>
              <w:t>6</w:t>
            </w:r>
            <w:r w:rsidRPr="009A50EF">
              <w:rPr>
                <w:sz w:val="18"/>
                <w:szCs w:val="18"/>
              </w:rPr>
              <w:t>0,0</w:t>
            </w:r>
          </w:p>
        </w:tc>
        <w:tc>
          <w:tcPr>
            <w:tcW w:w="222" w:type="pct"/>
          </w:tcPr>
          <w:p w:rsidR="007F0107" w:rsidRPr="009A50EF" w:rsidRDefault="007F0107" w:rsidP="00BC1072">
            <w:pPr>
              <w:jc w:val="center"/>
              <w:rPr>
                <w:sz w:val="18"/>
                <w:szCs w:val="18"/>
              </w:rPr>
            </w:pPr>
            <w:r w:rsidRPr="009A50EF">
              <w:rPr>
                <w:sz w:val="18"/>
                <w:szCs w:val="18"/>
              </w:rPr>
              <w:t>1</w:t>
            </w:r>
            <w:r w:rsidR="00BC1072">
              <w:rPr>
                <w:sz w:val="18"/>
                <w:szCs w:val="18"/>
              </w:rPr>
              <w:t>6</w:t>
            </w:r>
            <w:r w:rsidRPr="009A50EF">
              <w:rPr>
                <w:sz w:val="18"/>
                <w:szCs w:val="18"/>
              </w:rPr>
              <w:t>0,0</w:t>
            </w:r>
          </w:p>
        </w:tc>
        <w:tc>
          <w:tcPr>
            <w:tcW w:w="252" w:type="pct"/>
          </w:tcPr>
          <w:p w:rsidR="007F0107" w:rsidRPr="009A50EF" w:rsidRDefault="007F0107" w:rsidP="00BC1072">
            <w:pPr>
              <w:jc w:val="center"/>
              <w:rPr>
                <w:sz w:val="18"/>
                <w:szCs w:val="18"/>
              </w:rPr>
            </w:pPr>
            <w:r w:rsidRPr="009A50EF">
              <w:rPr>
                <w:sz w:val="18"/>
                <w:szCs w:val="18"/>
              </w:rPr>
              <w:t>1</w:t>
            </w:r>
            <w:r w:rsidR="00BC1072">
              <w:rPr>
                <w:sz w:val="18"/>
                <w:szCs w:val="18"/>
              </w:rPr>
              <w:t>6</w:t>
            </w:r>
            <w:r w:rsidRPr="009A50EF">
              <w:rPr>
                <w:sz w:val="18"/>
                <w:szCs w:val="18"/>
              </w:rPr>
              <w:t>0,0</w:t>
            </w:r>
          </w:p>
        </w:tc>
        <w:tc>
          <w:tcPr>
            <w:tcW w:w="250" w:type="pct"/>
            <w:tcBorders>
              <w:right w:val="single" w:sz="4" w:space="0" w:color="auto"/>
            </w:tcBorders>
          </w:tcPr>
          <w:p w:rsidR="007F0107" w:rsidRPr="009A50EF" w:rsidRDefault="00BC1072" w:rsidP="007F0107">
            <w:pPr>
              <w:jc w:val="center"/>
              <w:rPr>
                <w:sz w:val="18"/>
                <w:szCs w:val="18"/>
              </w:rPr>
            </w:pPr>
            <w:r>
              <w:rPr>
                <w:sz w:val="18"/>
                <w:szCs w:val="18"/>
              </w:rPr>
              <w:t>8</w:t>
            </w:r>
            <w:r w:rsidR="007F0107">
              <w:rPr>
                <w:sz w:val="18"/>
                <w:szCs w:val="18"/>
              </w:rPr>
              <w:t>00,0</w:t>
            </w:r>
          </w:p>
        </w:tc>
        <w:tc>
          <w:tcPr>
            <w:tcW w:w="277" w:type="pct"/>
            <w:tcBorders>
              <w:right w:val="single" w:sz="4" w:space="0" w:color="auto"/>
            </w:tcBorders>
          </w:tcPr>
          <w:p w:rsidR="007F0107" w:rsidRPr="009A50EF" w:rsidRDefault="00BC1072" w:rsidP="007F0107">
            <w:pPr>
              <w:jc w:val="center"/>
              <w:rPr>
                <w:sz w:val="18"/>
                <w:szCs w:val="18"/>
              </w:rPr>
            </w:pPr>
            <w:r>
              <w:rPr>
                <w:sz w:val="18"/>
                <w:szCs w:val="18"/>
              </w:rPr>
              <w:t>8</w:t>
            </w:r>
            <w:r w:rsidR="007F0107">
              <w:rPr>
                <w:sz w:val="18"/>
                <w:szCs w:val="18"/>
              </w:rPr>
              <w:t>00,0</w:t>
            </w:r>
          </w:p>
        </w:tc>
      </w:tr>
      <w:tr w:rsidR="00522EA0" w:rsidRPr="00AC2AD3"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AC2AD3" w:rsidRDefault="00522EA0" w:rsidP="00522EA0">
            <w:pPr>
              <w:jc w:val="both"/>
              <w:rPr>
                <w:color w:val="000000"/>
                <w:sz w:val="18"/>
                <w:szCs w:val="18"/>
              </w:rPr>
            </w:pPr>
          </w:p>
        </w:tc>
        <w:tc>
          <w:tcPr>
            <w:tcW w:w="742" w:type="pct"/>
            <w:vMerge/>
          </w:tcPr>
          <w:p w:rsidR="00522EA0" w:rsidRPr="00AC2AD3" w:rsidRDefault="00522EA0" w:rsidP="00522EA0">
            <w:pPr>
              <w:jc w:val="both"/>
              <w:rPr>
                <w:color w:val="000000"/>
                <w:sz w:val="18"/>
                <w:szCs w:val="18"/>
              </w:rPr>
            </w:pPr>
          </w:p>
        </w:tc>
        <w:tc>
          <w:tcPr>
            <w:tcW w:w="232" w:type="pct"/>
            <w:vMerge/>
          </w:tcPr>
          <w:p w:rsidR="00522EA0" w:rsidRPr="004F4C8B" w:rsidRDefault="00522EA0" w:rsidP="00522EA0">
            <w:pPr>
              <w:jc w:val="center"/>
              <w:rPr>
                <w:color w:val="000000"/>
                <w:sz w:val="18"/>
                <w:szCs w:val="18"/>
              </w:rPr>
            </w:pPr>
          </w:p>
        </w:tc>
        <w:tc>
          <w:tcPr>
            <w:tcW w:w="273" w:type="pct"/>
            <w:vMerge/>
          </w:tcPr>
          <w:p w:rsidR="00522EA0" w:rsidRPr="004F4C8B" w:rsidRDefault="00522EA0" w:rsidP="00522EA0">
            <w:pPr>
              <w:jc w:val="center"/>
              <w:rPr>
                <w:color w:val="000000"/>
                <w:sz w:val="18"/>
                <w:szCs w:val="18"/>
              </w:rPr>
            </w:pPr>
          </w:p>
        </w:tc>
        <w:tc>
          <w:tcPr>
            <w:tcW w:w="325" w:type="pct"/>
            <w:vMerge/>
          </w:tcPr>
          <w:p w:rsidR="00522EA0" w:rsidRPr="004F4C8B" w:rsidRDefault="00522EA0" w:rsidP="00522EA0">
            <w:pPr>
              <w:jc w:val="center"/>
              <w:rPr>
                <w:color w:val="000000"/>
                <w:sz w:val="18"/>
                <w:szCs w:val="18"/>
              </w:rPr>
            </w:pPr>
          </w:p>
        </w:tc>
        <w:tc>
          <w:tcPr>
            <w:tcW w:w="344" w:type="pct"/>
            <w:vMerge/>
          </w:tcPr>
          <w:p w:rsidR="00522EA0" w:rsidRPr="004F4C8B" w:rsidRDefault="00522EA0" w:rsidP="00522EA0">
            <w:pPr>
              <w:jc w:val="center"/>
              <w:rPr>
                <w:color w:val="000000"/>
                <w:sz w:val="18"/>
                <w:szCs w:val="18"/>
              </w:rPr>
            </w:pPr>
          </w:p>
        </w:tc>
        <w:tc>
          <w:tcPr>
            <w:tcW w:w="496" w:type="pct"/>
          </w:tcPr>
          <w:p w:rsidR="00522EA0" w:rsidRPr="004F4C8B" w:rsidRDefault="00522EA0" w:rsidP="00522EA0">
            <w:pPr>
              <w:jc w:val="both"/>
              <w:rPr>
                <w:color w:val="000000"/>
                <w:sz w:val="18"/>
                <w:szCs w:val="18"/>
              </w:rPr>
            </w:pPr>
            <w:r>
              <w:rPr>
                <w:color w:val="000000"/>
                <w:sz w:val="18"/>
                <w:szCs w:val="18"/>
              </w:rPr>
              <w:t>Внебюджетные источники</w:t>
            </w:r>
          </w:p>
        </w:tc>
        <w:tc>
          <w:tcPr>
            <w:tcW w:w="232" w:type="pct"/>
          </w:tcPr>
          <w:p w:rsidR="00522EA0" w:rsidRPr="004F4C8B"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pPr>
            <w:r w:rsidRPr="00FB1B5A">
              <w:rPr>
                <w:color w:val="000000"/>
                <w:sz w:val="18"/>
                <w:szCs w:val="18"/>
              </w:rPr>
              <w:t>0,0</w:t>
            </w:r>
          </w:p>
        </w:tc>
        <w:tc>
          <w:tcPr>
            <w:tcW w:w="218"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52" w:type="pct"/>
          </w:tcPr>
          <w:p w:rsidR="00522EA0" w:rsidRDefault="00522EA0" w:rsidP="00522EA0">
            <w:pPr>
              <w:jc w:val="center"/>
            </w:pPr>
            <w:r w:rsidRPr="00FB1B5A">
              <w:rPr>
                <w:color w:val="000000"/>
                <w:sz w:val="18"/>
                <w:szCs w:val="18"/>
              </w:rPr>
              <w:t>0,0</w:t>
            </w:r>
          </w:p>
        </w:tc>
        <w:tc>
          <w:tcPr>
            <w:tcW w:w="250" w:type="pct"/>
            <w:tcBorders>
              <w:right w:val="single" w:sz="4" w:space="0" w:color="auto"/>
            </w:tcBorders>
          </w:tcPr>
          <w:p w:rsidR="00522EA0" w:rsidRDefault="00522EA0" w:rsidP="00522EA0">
            <w:pPr>
              <w:jc w:val="center"/>
            </w:pPr>
            <w:r w:rsidRPr="00FB1B5A">
              <w:rPr>
                <w:color w:val="000000"/>
                <w:sz w:val="18"/>
                <w:szCs w:val="18"/>
              </w:rPr>
              <w:t>0,0</w:t>
            </w:r>
          </w:p>
        </w:tc>
        <w:tc>
          <w:tcPr>
            <w:tcW w:w="277" w:type="pct"/>
            <w:tcBorders>
              <w:right w:val="single" w:sz="4" w:space="0" w:color="auto"/>
            </w:tcBorders>
          </w:tcPr>
          <w:p w:rsidR="00522EA0" w:rsidRDefault="00522EA0" w:rsidP="00522EA0">
            <w:pPr>
              <w:jc w:val="center"/>
            </w:pPr>
            <w:r w:rsidRPr="00FB1B5A">
              <w:rPr>
                <w:color w:val="000000"/>
                <w:sz w:val="18"/>
                <w:szCs w:val="18"/>
              </w:rPr>
              <w:t>0,0</w:t>
            </w:r>
          </w:p>
        </w:tc>
      </w:tr>
      <w:tr w:rsidR="00BC1072" w:rsidRPr="00AC2AD3"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BC1072" w:rsidRPr="00AC2AD3" w:rsidRDefault="00BC1072" w:rsidP="00522EA0">
            <w:pPr>
              <w:jc w:val="both"/>
              <w:rPr>
                <w:color w:val="000000"/>
                <w:sz w:val="18"/>
                <w:szCs w:val="18"/>
              </w:rPr>
            </w:pPr>
          </w:p>
        </w:tc>
        <w:tc>
          <w:tcPr>
            <w:tcW w:w="742" w:type="pct"/>
            <w:vMerge/>
          </w:tcPr>
          <w:p w:rsidR="00BC1072" w:rsidRPr="00AC2AD3" w:rsidRDefault="00BC1072" w:rsidP="00522EA0">
            <w:pPr>
              <w:jc w:val="both"/>
              <w:rPr>
                <w:color w:val="000000"/>
                <w:sz w:val="18"/>
                <w:szCs w:val="18"/>
              </w:rPr>
            </w:pPr>
          </w:p>
        </w:tc>
        <w:tc>
          <w:tcPr>
            <w:tcW w:w="232" w:type="pct"/>
            <w:vMerge/>
          </w:tcPr>
          <w:p w:rsidR="00BC1072" w:rsidRDefault="00BC1072" w:rsidP="00522EA0">
            <w:pPr>
              <w:jc w:val="center"/>
              <w:rPr>
                <w:color w:val="000000"/>
                <w:sz w:val="18"/>
                <w:szCs w:val="18"/>
              </w:rPr>
            </w:pPr>
          </w:p>
        </w:tc>
        <w:tc>
          <w:tcPr>
            <w:tcW w:w="273" w:type="pct"/>
            <w:vMerge/>
          </w:tcPr>
          <w:p w:rsidR="00BC1072" w:rsidRDefault="00BC1072" w:rsidP="00522EA0">
            <w:pPr>
              <w:jc w:val="center"/>
              <w:rPr>
                <w:color w:val="000000"/>
                <w:sz w:val="18"/>
                <w:szCs w:val="18"/>
              </w:rPr>
            </w:pPr>
          </w:p>
        </w:tc>
        <w:tc>
          <w:tcPr>
            <w:tcW w:w="325" w:type="pct"/>
            <w:vMerge/>
          </w:tcPr>
          <w:p w:rsidR="00BC1072" w:rsidRDefault="00BC1072" w:rsidP="00522EA0">
            <w:pPr>
              <w:jc w:val="center"/>
              <w:rPr>
                <w:color w:val="000000"/>
                <w:sz w:val="18"/>
                <w:szCs w:val="18"/>
              </w:rPr>
            </w:pPr>
          </w:p>
        </w:tc>
        <w:tc>
          <w:tcPr>
            <w:tcW w:w="344" w:type="pct"/>
            <w:vMerge/>
          </w:tcPr>
          <w:p w:rsidR="00BC1072" w:rsidRDefault="00BC1072" w:rsidP="00522EA0">
            <w:pPr>
              <w:jc w:val="center"/>
              <w:rPr>
                <w:color w:val="000000"/>
                <w:sz w:val="18"/>
                <w:szCs w:val="18"/>
              </w:rPr>
            </w:pPr>
          </w:p>
        </w:tc>
        <w:tc>
          <w:tcPr>
            <w:tcW w:w="496" w:type="pct"/>
          </w:tcPr>
          <w:p w:rsidR="00BC1072" w:rsidRPr="004F034F" w:rsidRDefault="00BC1072" w:rsidP="007A6EA5">
            <w:pPr>
              <w:jc w:val="both"/>
              <w:rPr>
                <w:color w:val="000000"/>
                <w:sz w:val="18"/>
                <w:szCs w:val="18"/>
              </w:rPr>
            </w:pPr>
            <w:r>
              <w:rPr>
                <w:color w:val="000000"/>
                <w:sz w:val="18"/>
                <w:szCs w:val="18"/>
              </w:rPr>
              <w:t xml:space="preserve">Бюджет </w:t>
            </w:r>
            <w:r w:rsidRPr="00BC1072">
              <w:rPr>
                <w:color w:val="000000"/>
                <w:sz w:val="18"/>
                <w:szCs w:val="18"/>
              </w:rPr>
              <w:t>Управлени</w:t>
            </w:r>
            <w:r>
              <w:rPr>
                <w:color w:val="000000"/>
                <w:sz w:val="18"/>
                <w:szCs w:val="18"/>
              </w:rPr>
              <w:t>я</w:t>
            </w:r>
            <w:r w:rsidRPr="00BC1072">
              <w:rPr>
                <w:color w:val="000000"/>
                <w:sz w:val="18"/>
                <w:szCs w:val="18"/>
              </w:rPr>
              <w:t xml:space="preserve"> по благоустройству и развитию территорий</w:t>
            </w:r>
          </w:p>
        </w:tc>
        <w:tc>
          <w:tcPr>
            <w:tcW w:w="232" w:type="pct"/>
          </w:tcPr>
          <w:p w:rsidR="00BC1072" w:rsidRDefault="00BC1072" w:rsidP="00522EA0">
            <w:pPr>
              <w:jc w:val="center"/>
              <w:rPr>
                <w:color w:val="000000"/>
                <w:sz w:val="18"/>
                <w:szCs w:val="18"/>
              </w:rPr>
            </w:pPr>
            <w:r>
              <w:rPr>
                <w:color w:val="000000"/>
                <w:sz w:val="18"/>
                <w:szCs w:val="18"/>
              </w:rPr>
              <w:t>0,0</w:t>
            </w:r>
          </w:p>
        </w:tc>
        <w:tc>
          <w:tcPr>
            <w:tcW w:w="230" w:type="pct"/>
          </w:tcPr>
          <w:p w:rsidR="00BC1072" w:rsidRDefault="00BC1072" w:rsidP="00522EA0">
            <w:pPr>
              <w:jc w:val="center"/>
              <w:rPr>
                <w:color w:val="000000"/>
                <w:sz w:val="18"/>
                <w:szCs w:val="18"/>
              </w:rPr>
            </w:pPr>
            <w:r>
              <w:rPr>
                <w:color w:val="000000"/>
                <w:sz w:val="18"/>
                <w:szCs w:val="18"/>
              </w:rPr>
              <w:t>0,0</w:t>
            </w:r>
          </w:p>
        </w:tc>
        <w:tc>
          <w:tcPr>
            <w:tcW w:w="218" w:type="pct"/>
          </w:tcPr>
          <w:p w:rsidR="00BC1072" w:rsidRDefault="00BC1072" w:rsidP="00522EA0">
            <w:pPr>
              <w:jc w:val="center"/>
              <w:rPr>
                <w:color w:val="000000"/>
                <w:sz w:val="18"/>
                <w:szCs w:val="18"/>
              </w:rPr>
            </w:pPr>
            <w:r>
              <w:rPr>
                <w:color w:val="000000"/>
                <w:sz w:val="18"/>
                <w:szCs w:val="18"/>
              </w:rPr>
              <w:t>0,0</w:t>
            </w:r>
          </w:p>
        </w:tc>
        <w:tc>
          <w:tcPr>
            <w:tcW w:w="222" w:type="pct"/>
          </w:tcPr>
          <w:p w:rsidR="00BC1072" w:rsidRDefault="00BC1072" w:rsidP="00522EA0">
            <w:pPr>
              <w:jc w:val="center"/>
              <w:rPr>
                <w:color w:val="000000"/>
                <w:sz w:val="18"/>
                <w:szCs w:val="18"/>
                <w:lang w:val="en-US"/>
              </w:rPr>
            </w:pPr>
            <w:r>
              <w:rPr>
                <w:color w:val="000000"/>
                <w:sz w:val="18"/>
                <w:szCs w:val="18"/>
              </w:rPr>
              <w:t>0,0</w:t>
            </w:r>
          </w:p>
        </w:tc>
        <w:tc>
          <w:tcPr>
            <w:tcW w:w="222" w:type="pct"/>
          </w:tcPr>
          <w:p w:rsidR="00BC1072" w:rsidRDefault="00BC1072" w:rsidP="00522EA0">
            <w:pPr>
              <w:jc w:val="center"/>
              <w:rPr>
                <w:color w:val="000000"/>
                <w:sz w:val="18"/>
                <w:szCs w:val="18"/>
                <w:lang w:val="en-US"/>
              </w:rPr>
            </w:pPr>
            <w:r>
              <w:rPr>
                <w:color w:val="000000"/>
                <w:sz w:val="18"/>
                <w:szCs w:val="18"/>
              </w:rPr>
              <w:t>0,0</w:t>
            </w:r>
          </w:p>
        </w:tc>
        <w:tc>
          <w:tcPr>
            <w:tcW w:w="222" w:type="pct"/>
          </w:tcPr>
          <w:p w:rsidR="00BC1072" w:rsidRDefault="00BC1072" w:rsidP="00522EA0">
            <w:pPr>
              <w:jc w:val="center"/>
              <w:rPr>
                <w:color w:val="000000"/>
                <w:sz w:val="18"/>
                <w:szCs w:val="18"/>
                <w:lang w:val="en-US"/>
              </w:rPr>
            </w:pPr>
            <w:r>
              <w:rPr>
                <w:color w:val="000000"/>
                <w:sz w:val="18"/>
                <w:szCs w:val="18"/>
              </w:rPr>
              <w:t>0,0</w:t>
            </w:r>
          </w:p>
        </w:tc>
        <w:tc>
          <w:tcPr>
            <w:tcW w:w="252" w:type="pct"/>
          </w:tcPr>
          <w:p w:rsidR="00BC1072" w:rsidRPr="007B2576" w:rsidRDefault="00BC1072" w:rsidP="00522EA0">
            <w:pPr>
              <w:jc w:val="center"/>
              <w:rPr>
                <w:color w:val="000000"/>
                <w:sz w:val="18"/>
                <w:szCs w:val="18"/>
              </w:rPr>
            </w:pPr>
            <w:r>
              <w:rPr>
                <w:color w:val="000000"/>
                <w:sz w:val="18"/>
                <w:szCs w:val="18"/>
              </w:rPr>
              <w:t>0,0</w:t>
            </w:r>
          </w:p>
        </w:tc>
        <w:tc>
          <w:tcPr>
            <w:tcW w:w="250" w:type="pct"/>
            <w:tcBorders>
              <w:right w:val="single" w:sz="4" w:space="0" w:color="auto"/>
            </w:tcBorders>
          </w:tcPr>
          <w:p w:rsidR="00BC1072" w:rsidRDefault="00BC1072" w:rsidP="00522EA0">
            <w:pPr>
              <w:jc w:val="center"/>
              <w:rPr>
                <w:color w:val="000000"/>
                <w:sz w:val="18"/>
                <w:szCs w:val="18"/>
              </w:rPr>
            </w:pPr>
            <w:r>
              <w:rPr>
                <w:color w:val="000000"/>
                <w:sz w:val="18"/>
                <w:szCs w:val="18"/>
              </w:rPr>
              <w:t>0,0</w:t>
            </w:r>
          </w:p>
        </w:tc>
        <w:tc>
          <w:tcPr>
            <w:tcW w:w="277" w:type="pct"/>
            <w:tcBorders>
              <w:right w:val="single" w:sz="4" w:space="0" w:color="auto"/>
            </w:tcBorders>
          </w:tcPr>
          <w:p w:rsidR="00BC1072" w:rsidRDefault="00BC1072" w:rsidP="00522EA0">
            <w:pPr>
              <w:jc w:val="center"/>
              <w:rPr>
                <w:color w:val="000000"/>
                <w:sz w:val="18"/>
                <w:szCs w:val="18"/>
              </w:rPr>
            </w:pPr>
            <w:r>
              <w:rPr>
                <w:color w:val="000000"/>
                <w:sz w:val="18"/>
                <w:szCs w:val="18"/>
              </w:rPr>
              <w:t>0,0</w:t>
            </w:r>
          </w:p>
        </w:tc>
      </w:tr>
      <w:tr w:rsidR="00522EA0" w:rsidRPr="00AC2AD3" w:rsidTr="00522EA0">
        <w:tblPrEx>
          <w:tblBorders>
            <w:left w:val="none" w:sz="0" w:space="0" w:color="auto"/>
            <w:bottom w:val="single" w:sz="4" w:space="0" w:color="auto"/>
            <w:right w:val="none" w:sz="0" w:space="0" w:color="auto"/>
          </w:tblBorders>
        </w:tblPrEx>
        <w:trPr>
          <w:trHeight w:val="623"/>
        </w:trPr>
        <w:tc>
          <w:tcPr>
            <w:tcW w:w="2875" w:type="pct"/>
            <w:gridSpan w:val="7"/>
            <w:tcBorders>
              <w:left w:val="single" w:sz="4" w:space="0" w:color="auto"/>
            </w:tcBorders>
          </w:tcPr>
          <w:p w:rsidR="00522EA0" w:rsidRPr="004F4C8B" w:rsidRDefault="00522EA0" w:rsidP="00522EA0">
            <w:pPr>
              <w:jc w:val="both"/>
              <w:rPr>
                <w:color w:val="000000"/>
                <w:sz w:val="18"/>
                <w:szCs w:val="18"/>
              </w:rPr>
            </w:pPr>
            <w:r>
              <w:rPr>
                <w:color w:val="000000"/>
                <w:sz w:val="18"/>
                <w:szCs w:val="18"/>
              </w:rPr>
              <w:t xml:space="preserve">Сокращение смертности от </w:t>
            </w:r>
            <w:proofErr w:type="spellStart"/>
            <w:r>
              <w:rPr>
                <w:color w:val="000000"/>
                <w:sz w:val="18"/>
                <w:szCs w:val="18"/>
              </w:rPr>
              <w:t>дорожно</w:t>
            </w:r>
            <w:proofErr w:type="spellEnd"/>
            <w:r>
              <w:rPr>
                <w:color w:val="000000"/>
                <w:sz w:val="18"/>
                <w:szCs w:val="18"/>
              </w:rPr>
              <w:t xml:space="preserve"> – транспортных происшествий, в том числе детской смертности (чел)</w:t>
            </w:r>
          </w:p>
        </w:tc>
        <w:tc>
          <w:tcPr>
            <w:tcW w:w="232" w:type="pct"/>
          </w:tcPr>
          <w:p w:rsidR="00522EA0" w:rsidRDefault="003D29DF" w:rsidP="00522EA0">
            <w:pPr>
              <w:jc w:val="center"/>
              <w:rPr>
                <w:color w:val="000000"/>
                <w:sz w:val="18"/>
                <w:szCs w:val="18"/>
              </w:rPr>
            </w:pPr>
            <w:r>
              <w:rPr>
                <w:color w:val="000000"/>
                <w:sz w:val="18"/>
                <w:szCs w:val="18"/>
              </w:rPr>
              <w:t>3</w:t>
            </w:r>
          </w:p>
        </w:tc>
        <w:tc>
          <w:tcPr>
            <w:tcW w:w="230" w:type="pct"/>
          </w:tcPr>
          <w:p w:rsidR="00522EA0" w:rsidRDefault="007F0107" w:rsidP="00522EA0">
            <w:pPr>
              <w:jc w:val="center"/>
              <w:rPr>
                <w:sz w:val="18"/>
                <w:szCs w:val="18"/>
              </w:rPr>
            </w:pPr>
            <w:r>
              <w:rPr>
                <w:sz w:val="18"/>
                <w:szCs w:val="18"/>
              </w:rPr>
              <w:t>6</w:t>
            </w:r>
          </w:p>
        </w:tc>
        <w:tc>
          <w:tcPr>
            <w:tcW w:w="218" w:type="pct"/>
          </w:tcPr>
          <w:p w:rsidR="00522EA0" w:rsidRDefault="007F0107" w:rsidP="00522EA0">
            <w:pPr>
              <w:jc w:val="center"/>
              <w:rPr>
                <w:sz w:val="18"/>
                <w:szCs w:val="18"/>
              </w:rPr>
            </w:pPr>
            <w:r>
              <w:rPr>
                <w:sz w:val="18"/>
                <w:szCs w:val="18"/>
              </w:rPr>
              <w:t>3</w:t>
            </w:r>
          </w:p>
        </w:tc>
        <w:tc>
          <w:tcPr>
            <w:tcW w:w="222" w:type="pct"/>
          </w:tcPr>
          <w:p w:rsidR="00522EA0" w:rsidRPr="00363918" w:rsidRDefault="007F0107" w:rsidP="00522EA0">
            <w:pPr>
              <w:jc w:val="center"/>
              <w:rPr>
                <w:sz w:val="18"/>
                <w:szCs w:val="18"/>
              </w:rPr>
            </w:pPr>
            <w:r>
              <w:rPr>
                <w:sz w:val="18"/>
                <w:szCs w:val="18"/>
              </w:rPr>
              <w:t>3</w:t>
            </w:r>
          </w:p>
        </w:tc>
        <w:tc>
          <w:tcPr>
            <w:tcW w:w="222" w:type="pct"/>
          </w:tcPr>
          <w:p w:rsidR="00522EA0" w:rsidRPr="00363918" w:rsidRDefault="00522EA0" w:rsidP="00522EA0">
            <w:pPr>
              <w:jc w:val="center"/>
              <w:rPr>
                <w:sz w:val="18"/>
                <w:szCs w:val="18"/>
              </w:rPr>
            </w:pPr>
            <w:r>
              <w:rPr>
                <w:sz w:val="18"/>
                <w:szCs w:val="18"/>
              </w:rPr>
              <w:t>4</w:t>
            </w:r>
          </w:p>
        </w:tc>
        <w:tc>
          <w:tcPr>
            <w:tcW w:w="222" w:type="pct"/>
          </w:tcPr>
          <w:p w:rsidR="00522EA0" w:rsidRPr="00363918" w:rsidRDefault="00522EA0" w:rsidP="00522EA0">
            <w:pPr>
              <w:jc w:val="center"/>
              <w:rPr>
                <w:sz w:val="18"/>
                <w:szCs w:val="18"/>
              </w:rPr>
            </w:pPr>
            <w:r>
              <w:rPr>
                <w:sz w:val="18"/>
                <w:szCs w:val="18"/>
              </w:rPr>
              <w:t>4</w:t>
            </w:r>
          </w:p>
        </w:tc>
        <w:tc>
          <w:tcPr>
            <w:tcW w:w="252" w:type="pct"/>
          </w:tcPr>
          <w:p w:rsidR="00522EA0" w:rsidRPr="00363918" w:rsidRDefault="00522EA0" w:rsidP="00522EA0">
            <w:pPr>
              <w:jc w:val="center"/>
              <w:rPr>
                <w:sz w:val="18"/>
                <w:szCs w:val="18"/>
              </w:rPr>
            </w:pPr>
            <w:r>
              <w:rPr>
                <w:sz w:val="18"/>
                <w:szCs w:val="18"/>
              </w:rPr>
              <w:t>3</w:t>
            </w:r>
          </w:p>
        </w:tc>
        <w:tc>
          <w:tcPr>
            <w:tcW w:w="250" w:type="pct"/>
            <w:tcBorders>
              <w:right w:val="single" w:sz="4" w:space="0" w:color="auto"/>
            </w:tcBorders>
          </w:tcPr>
          <w:p w:rsidR="00522EA0" w:rsidRDefault="00522EA0" w:rsidP="00522EA0">
            <w:pPr>
              <w:jc w:val="center"/>
              <w:rPr>
                <w:sz w:val="18"/>
                <w:szCs w:val="18"/>
              </w:rPr>
            </w:pPr>
            <w:r>
              <w:rPr>
                <w:sz w:val="18"/>
                <w:szCs w:val="18"/>
              </w:rPr>
              <w:t>3</w:t>
            </w:r>
          </w:p>
        </w:tc>
        <w:tc>
          <w:tcPr>
            <w:tcW w:w="277" w:type="pct"/>
            <w:tcBorders>
              <w:right w:val="single" w:sz="4" w:space="0" w:color="auto"/>
            </w:tcBorders>
          </w:tcPr>
          <w:p w:rsidR="00522EA0" w:rsidRDefault="00522EA0" w:rsidP="00522EA0">
            <w:pPr>
              <w:jc w:val="center"/>
              <w:rPr>
                <w:sz w:val="18"/>
                <w:szCs w:val="18"/>
              </w:rPr>
            </w:pPr>
            <w:r>
              <w:rPr>
                <w:sz w:val="18"/>
                <w:szCs w:val="18"/>
              </w:rPr>
              <w:t>2</w:t>
            </w:r>
          </w:p>
        </w:tc>
      </w:tr>
      <w:tr w:rsidR="00522EA0" w:rsidRPr="00AC2AD3" w:rsidTr="00522EA0">
        <w:tblPrEx>
          <w:tblBorders>
            <w:left w:val="none" w:sz="0" w:space="0" w:color="auto"/>
            <w:bottom w:val="single" w:sz="4" w:space="0" w:color="auto"/>
            <w:right w:val="none" w:sz="0" w:space="0" w:color="auto"/>
          </w:tblBorders>
        </w:tblPrEx>
        <w:trPr>
          <w:trHeight w:val="20"/>
        </w:trPr>
        <w:tc>
          <w:tcPr>
            <w:tcW w:w="2875" w:type="pct"/>
            <w:gridSpan w:val="7"/>
            <w:tcBorders>
              <w:left w:val="single" w:sz="4" w:space="0" w:color="auto"/>
            </w:tcBorders>
          </w:tcPr>
          <w:p w:rsidR="00522EA0" w:rsidRPr="004F4C8B" w:rsidRDefault="007F0107" w:rsidP="00522EA0">
            <w:pPr>
              <w:jc w:val="both"/>
              <w:rPr>
                <w:color w:val="000000"/>
                <w:sz w:val="18"/>
                <w:szCs w:val="18"/>
              </w:rPr>
            </w:pPr>
            <w:r>
              <w:rPr>
                <w:color w:val="000000"/>
                <w:sz w:val="18"/>
                <w:szCs w:val="18"/>
              </w:rPr>
              <w:t>Снижение тяжести последствий (</w:t>
            </w:r>
            <w:r w:rsidR="00522EA0">
              <w:rPr>
                <w:color w:val="000000"/>
                <w:sz w:val="18"/>
                <w:szCs w:val="18"/>
              </w:rPr>
              <w:t>по сравнению с 2019 годом (число погибших на 100 пострадавших))</w:t>
            </w:r>
          </w:p>
        </w:tc>
        <w:tc>
          <w:tcPr>
            <w:tcW w:w="232" w:type="pct"/>
          </w:tcPr>
          <w:p w:rsidR="00522EA0" w:rsidRDefault="003D29DF" w:rsidP="00522EA0">
            <w:pPr>
              <w:jc w:val="center"/>
              <w:rPr>
                <w:color w:val="000000"/>
                <w:sz w:val="18"/>
                <w:szCs w:val="18"/>
              </w:rPr>
            </w:pPr>
            <w:r>
              <w:rPr>
                <w:color w:val="000000"/>
                <w:sz w:val="18"/>
                <w:szCs w:val="18"/>
              </w:rPr>
              <w:t>3</w:t>
            </w:r>
          </w:p>
        </w:tc>
        <w:tc>
          <w:tcPr>
            <w:tcW w:w="230" w:type="pct"/>
          </w:tcPr>
          <w:p w:rsidR="00522EA0" w:rsidRDefault="003D29DF" w:rsidP="00522EA0">
            <w:pPr>
              <w:jc w:val="center"/>
              <w:rPr>
                <w:sz w:val="18"/>
                <w:szCs w:val="18"/>
              </w:rPr>
            </w:pPr>
            <w:r>
              <w:rPr>
                <w:sz w:val="18"/>
                <w:szCs w:val="18"/>
              </w:rPr>
              <w:t>6</w:t>
            </w:r>
          </w:p>
        </w:tc>
        <w:tc>
          <w:tcPr>
            <w:tcW w:w="218" w:type="pct"/>
          </w:tcPr>
          <w:p w:rsidR="00522EA0" w:rsidRDefault="003D29DF" w:rsidP="00522EA0">
            <w:pPr>
              <w:jc w:val="center"/>
              <w:rPr>
                <w:sz w:val="18"/>
                <w:szCs w:val="18"/>
              </w:rPr>
            </w:pPr>
            <w:r>
              <w:rPr>
                <w:sz w:val="18"/>
                <w:szCs w:val="18"/>
              </w:rPr>
              <w:t>3</w:t>
            </w:r>
          </w:p>
        </w:tc>
        <w:tc>
          <w:tcPr>
            <w:tcW w:w="222" w:type="pct"/>
          </w:tcPr>
          <w:p w:rsidR="00522EA0" w:rsidRPr="00363918" w:rsidRDefault="003D29DF" w:rsidP="00522EA0">
            <w:pPr>
              <w:jc w:val="center"/>
              <w:rPr>
                <w:sz w:val="18"/>
                <w:szCs w:val="18"/>
              </w:rPr>
            </w:pPr>
            <w:r>
              <w:rPr>
                <w:sz w:val="18"/>
                <w:szCs w:val="18"/>
              </w:rPr>
              <w:t>3</w:t>
            </w:r>
          </w:p>
        </w:tc>
        <w:tc>
          <w:tcPr>
            <w:tcW w:w="222" w:type="pct"/>
          </w:tcPr>
          <w:p w:rsidR="00522EA0" w:rsidRPr="00363918" w:rsidRDefault="003D29DF" w:rsidP="00522EA0">
            <w:pPr>
              <w:jc w:val="center"/>
              <w:rPr>
                <w:sz w:val="18"/>
                <w:szCs w:val="18"/>
              </w:rPr>
            </w:pPr>
            <w:r>
              <w:rPr>
                <w:sz w:val="18"/>
                <w:szCs w:val="18"/>
              </w:rPr>
              <w:t>4</w:t>
            </w:r>
          </w:p>
        </w:tc>
        <w:tc>
          <w:tcPr>
            <w:tcW w:w="222" w:type="pct"/>
          </w:tcPr>
          <w:p w:rsidR="00522EA0" w:rsidRPr="00363918" w:rsidRDefault="003D29DF" w:rsidP="00522EA0">
            <w:pPr>
              <w:jc w:val="center"/>
              <w:rPr>
                <w:sz w:val="18"/>
                <w:szCs w:val="18"/>
              </w:rPr>
            </w:pPr>
            <w:r>
              <w:rPr>
                <w:sz w:val="18"/>
                <w:szCs w:val="18"/>
              </w:rPr>
              <w:t>4</w:t>
            </w:r>
          </w:p>
        </w:tc>
        <w:tc>
          <w:tcPr>
            <w:tcW w:w="252" w:type="pct"/>
          </w:tcPr>
          <w:p w:rsidR="00522EA0" w:rsidRPr="00363918" w:rsidRDefault="003D29DF" w:rsidP="00522EA0">
            <w:pPr>
              <w:jc w:val="center"/>
              <w:rPr>
                <w:sz w:val="18"/>
                <w:szCs w:val="18"/>
              </w:rPr>
            </w:pPr>
            <w:r>
              <w:rPr>
                <w:sz w:val="18"/>
                <w:szCs w:val="18"/>
              </w:rPr>
              <w:t>3</w:t>
            </w:r>
          </w:p>
        </w:tc>
        <w:tc>
          <w:tcPr>
            <w:tcW w:w="250" w:type="pct"/>
            <w:tcBorders>
              <w:right w:val="single" w:sz="4" w:space="0" w:color="auto"/>
            </w:tcBorders>
          </w:tcPr>
          <w:p w:rsidR="00522EA0" w:rsidRDefault="00522EA0" w:rsidP="00522EA0">
            <w:pPr>
              <w:jc w:val="center"/>
              <w:rPr>
                <w:sz w:val="18"/>
                <w:szCs w:val="18"/>
              </w:rPr>
            </w:pPr>
            <w:r>
              <w:rPr>
                <w:sz w:val="18"/>
                <w:szCs w:val="18"/>
              </w:rPr>
              <w:t>5</w:t>
            </w:r>
          </w:p>
        </w:tc>
        <w:tc>
          <w:tcPr>
            <w:tcW w:w="277" w:type="pct"/>
            <w:tcBorders>
              <w:right w:val="single" w:sz="4" w:space="0" w:color="auto"/>
            </w:tcBorders>
          </w:tcPr>
          <w:p w:rsidR="00522EA0" w:rsidRDefault="00522EA0" w:rsidP="00522EA0">
            <w:pPr>
              <w:jc w:val="center"/>
              <w:rPr>
                <w:sz w:val="18"/>
                <w:szCs w:val="18"/>
              </w:rPr>
            </w:pPr>
            <w:r>
              <w:rPr>
                <w:sz w:val="18"/>
                <w:szCs w:val="18"/>
              </w:rPr>
              <w:t>5</w:t>
            </w:r>
          </w:p>
          <w:p w:rsidR="00522EA0" w:rsidRDefault="00522EA0" w:rsidP="00522EA0">
            <w:pPr>
              <w:jc w:val="center"/>
              <w:rPr>
                <w:sz w:val="18"/>
                <w:szCs w:val="18"/>
              </w:rPr>
            </w:pPr>
          </w:p>
        </w:tc>
      </w:tr>
      <w:tr w:rsidR="00522EA0" w:rsidRPr="00AC2AD3" w:rsidTr="00522EA0">
        <w:tblPrEx>
          <w:tblBorders>
            <w:left w:val="none" w:sz="0" w:space="0" w:color="auto"/>
            <w:bottom w:val="single" w:sz="4" w:space="0" w:color="auto"/>
            <w:right w:val="none" w:sz="0" w:space="0" w:color="auto"/>
          </w:tblBorders>
        </w:tblPrEx>
        <w:trPr>
          <w:trHeight w:val="20"/>
        </w:trPr>
        <w:tc>
          <w:tcPr>
            <w:tcW w:w="2875" w:type="pct"/>
            <w:gridSpan w:val="7"/>
            <w:tcBorders>
              <w:left w:val="single" w:sz="4" w:space="0" w:color="auto"/>
            </w:tcBorders>
          </w:tcPr>
          <w:p w:rsidR="00522EA0" w:rsidRPr="004F4C8B" w:rsidRDefault="007F0107" w:rsidP="00522EA0">
            <w:pPr>
              <w:jc w:val="both"/>
              <w:rPr>
                <w:color w:val="000000"/>
                <w:sz w:val="18"/>
                <w:szCs w:val="18"/>
              </w:rPr>
            </w:pPr>
            <w:r>
              <w:rPr>
                <w:color w:val="000000"/>
                <w:sz w:val="18"/>
                <w:szCs w:val="18"/>
              </w:rPr>
              <w:t xml:space="preserve">Снижение доли </w:t>
            </w:r>
            <w:proofErr w:type="spellStart"/>
            <w:r>
              <w:rPr>
                <w:color w:val="000000"/>
                <w:sz w:val="18"/>
                <w:szCs w:val="18"/>
              </w:rPr>
              <w:t>дорожно</w:t>
            </w:r>
            <w:proofErr w:type="spellEnd"/>
            <w:r>
              <w:rPr>
                <w:color w:val="000000"/>
                <w:sz w:val="18"/>
                <w:szCs w:val="18"/>
              </w:rPr>
              <w:t>–</w:t>
            </w:r>
            <w:r w:rsidR="00522EA0">
              <w:rPr>
                <w:color w:val="000000"/>
                <w:sz w:val="18"/>
                <w:szCs w:val="18"/>
              </w:rPr>
              <w:t>транспортных происшествий (далее – ДТП), совершению которых сопутствовали неудовлетворительные дорожные условия, в общем количестве ДТП</w:t>
            </w:r>
          </w:p>
        </w:tc>
        <w:tc>
          <w:tcPr>
            <w:tcW w:w="232" w:type="pct"/>
          </w:tcPr>
          <w:p w:rsidR="00522EA0" w:rsidRDefault="003D29DF" w:rsidP="00522EA0">
            <w:pPr>
              <w:jc w:val="center"/>
              <w:rPr>
                <w:color w:val="000000"/>
                <w:sz w:val="18"/>
                <w:szCs w:val="18"/>
              </w:rPr>
            </w:pPr>
            <w:r>
              <w:rPr>
                <w:color w:val="000000"/>
                <w:sz w:val="18"/>
                <w:szCs w:val="18"/>
              </w:rPr>
              <w:t>32</w:t>
            </w:r>
          </w:p>
        </w:tc>
        <w:tc>
          <w:tcPr>
            <w:tcW w:w="230" w:type="pct"/>
          </w:tcPr>
          <w:p w:rsidR="00522EA0" w:rsidRDefault="007F0107" w:rsidP="00522EA0">
            <w:pPr>
              <w:jc w:val="center"/>
              <w:rPr>
                <w:sz w:val="18"/>
                <w:szCs w:val="18"/>
              </w:rPr>
            </w:pPr>
            <w:r>
              <w:rPr>
                <w:sz w:val="18"/>
                <w:szCs w:val="18"/>
              </w:rPr>
              <w:t>34</w:t>
            </w:r>
          </w:p>
        </w:tc>
        <w:tc>
          <w:tcPr>
            <w:tcW w:w="218" w:type="pct"/>
          </w:tcPr>
          <w:p w:rsidR="00522EA0" w:rsidRDefault="007F0107" w:rsidP="00522EA0">
            <w:pPr>
              <w:jc w:val="center"/>
              <w:rPr>
                <w:sz w:val="18"/>
                <w:szCs w:val="18"/>
              </w:rPr>
            </w:pPr>
            <w:r>
              <w:rPr>
                <w:sz w:val="18"/>
                <w:szCs w:val="18"/>
              </w:rPr>
              <w:t>24</w:t>
            </w:r>
          </w:p>
        </w:tc>
        <w:tc>
          <w:tcPr>
            <w:tcW w:w="222" w:type="pct"/>
          </w:tcPr>
          <w:p w:rsidR="00522EA0" w:rsidRPr="00363918" w:rsidRDefault="007F0107" w:rsidP="00522EA0">
            <w:pPr>
              <w:jc w:val="center"/>
              <w:rPr>
                <w:sz w:val="18"/>
                <w:szCs w:val="18"/>
              </w:rPr>
            </w:pPr>
            <w:r>
              <w:rPr>
                <w:sz w:val="18"/>
                <w:szCs w:val="18"/>
              </w:rPr>
              <w:t>2</w:t>
            </w:r>
            <w:r w:rsidR="00522EA0">
              <w:rPr>
                <w:sz w:val="18"/>
                <w:szCs w:val="18"/>
              </w:rPr>
              <w:t>3</w:t>
            </w:r>
          </w:p>
        </w:tc>
        <w:tc>
          <w:tcPr>
            <w:tcW w:w="222" w:type="pct"/>
          </w:tcPr>
          <w:p w:rsidR="00522EA0" w:rsidRPr="00363918" w:rsidRDefault="007F0107" w:rsidP="00522EA0">
            <w:pPr>
              <w:jc w:val="center"/>
              <w:rPr>
                <w:sz w:val="18"/>
                <w:szCs w:val="18"/>
              </w:rPr>
            </w:pPr>
            <w:r>
              <w:rPr>
                <w:sz w:val="18"/>
                <w:szCs w:val="18"/>
              </w:rPr>
              <w:t>2</w:t>
            </w:r>
            <w:r w:rsidR="00522EA0">
              <w:rPr>
                <w:sz w:val="18"/>
                <w:szCs w:val="18"/>
              </w:rPr>
              <w:t>2</w:t>
            </w:r>
          </w:p>
        </w:tc>
        <w:tc>
          <w:tcPr>
            <w:tcW w:w="222" w:type="pct"/>
          </w:tcPr>
          <w:p w:rsidR="00522EA0" w:rsidRPr="00363918" w:rsidRDefault="007F0107" w:rsidP="00522EA0">
            <w:pPr>
              <w:jc w:val="center"/>
              <w:rPr>
                <w:sz w:val="18"/>
                <w:szCs w:val="18"/>
              </w:rPr>
            </w:pPr>
            <w:r>
              <w:rPr>
                <w:sz w:val="18"/>
                <w:szCs w:val="18"/>
              </w:rPr>
              <w:t>2</w:t>
            </w:r>
            <w:r w:rsidR="00522EA0">
              <w:rPr>
                <w:sz w:val="18"/>
                <w:szCs w:val="18"/>
              </w:rPr>
              <w:t>1</w:t>
            </w:r>
          </w:p>
        </w:tc>
        <w:tc>
          <w:tcPr>
            <w:tcW w:w="252" w:type="pct"/>
          </w:tcPr>
          <w:p w:rsidR="00522EA0" w:rsidRPr="00363918" w:rsidRDefault="007F0107" w:rsidP="00522EA0">
            <w:pPr>
              <w:jc w:val="center"/>
              <w:rPr>
                <w:sz w:val="18"/>
                <w:szCs w:val="18"/>
              </w:rPr>
            </w:pPr>
            <w:r>
              <w:rPr>
                <w:sz w:val="18"/>
                <w:szCs w:val="18"/>
              </w:rPr>
              <w:t>1</w:t>
            </w:r>
            <w:r w:rsidR="00522EA0">
              <w:rPr>
                <w:sz w:val="18"/>
                <w:szCs w:val="18"/>
              </w:rPr>
              <w:t>9</w:t>
            </w:r>
          </w:p>
        </w:tc>
        <w:tc>
          <w:tcPr>
            <w:tcW w:w="250" w:type="pct"/>
            <w:tcBorders>
              <w:right w:val="single" w:sz="4" w:space="0" w:color="auto"/>
            </w:tcBorders>
          </w:tcPr>
          <w:p w:rsidR="00522EA0" w:rsidRDefault="007F0107" w:rsidP="00522EA0">
            <w:pPr>
              <w:jc w:val="center"/>
              <w:rPr>
                <w:sz w:val="18"/>
                <w:szCs w:val="18"/>
              </w:rPr>
            </w:pPr>
            <w:r>
              <w:rPr>
                <w:sz w:val="18"/>
                <w:szCs w:val="18"/>
              </w:rPr>
              <w:t>60</w:t>
            </w:r>
          </w:p>
        </w:tc>
        <w:tc>
          <w:tcPr>
            <w:tcW w:w="277" w:type="pct"/>
            <w:tcBorders>
              <w:right w:val="single" w:sz="4" w:space="0" w:color="auto"/>
            </w:tcBorders>
          </w:tcPr>
          <w:p w:rsidR="00522EA0" w:rsidRDefault="007F0107" w:rsidP="00522EA0">
            <w:pPr>
              <w:jc w:val="center"/>
              <w:rPr>
                <w:sz w:val="18"/>
                <w:szCs w:val="18"/>
              </w:rPr>
            </w:pPr>
            <w:r>
              <w:rPr>
                <w:sz w:val="18"/>
                <w:szCs w:val="18"/>
              </w:rPr>
              <w:t>50</w:t>
            </w:r>
          </w:p>
        </w:tc>
      </w:tr>
    </w:tbl>
    <w:p w:rsidR="00522EA0" w:rsidRPr="007B3572" w:rsidRDefault="00522EA0" w:rsidP="00522EA0">
      <w:pPr>
        <w:rPr>
          <w:color w:val="000000"/>
          <w:sz w:val="26"/>
          <w:szCs w:val="2"/>
        </w:rPr>
        <w:sectPr w:rsidR="00522EA0" w:rsidRPr="007B3572" w:rsidSect="00522EA0">
          <w:pgSz w:w="16838" w:h="11906" w:orient="landscape"/>
          <w:pgMar w:top="568" w:right="1134" w:bottom="426" w:left="1134" w:header="709" w:footer="709" w:gutter="0"/>
          <w:pgNumType w:start="1"/>
          <w:cols w:space="708"/>
          <w:titlePg/>
          <w:docGrid w:linePitch="360"/>
        </w:sectPr>
      </w:pPr>
    </w:p>
    <w:p w:rsidR="00E46427" w:rsidRDefault="00E46427" w:rsidP="00E46427">
      <w:pPr>
        <w:pStyle w:val="ConsPlusNonformat"/>
        <w:widowControl/>
        <w:ind w:left="4820" w:hanging="425"/>
        <w:jc w:val="right"/>
        <w:rPr>
          <w:rFonts w:ascii="Times New Roman" w:hAnsi="Times New Roman" w:cs="Times New Roman"/>
          <w:bCs/>
          <w:color w:val="000000"/>
        </w:rPr>
      </w:pPr>
      <w:r w:rsidRPr="00136640">
        <w:rPr>
          <w:rFonts w:ascii="Times New Roman" w:hAnsi="Times New Roman" w:cs="Times New Roman"/>
          <w:bCs/>
          <w:color w:val="000000"/>
        </w:rPr>
        <w:lastRenderedPageBreak/>
        <w:t>Прилож</w:t>
      </w:r>
      <w:r>
        <w:rPr>
          <w:rFonts w:ascii="Times New Roman" w:hAnsi="Times New Roman" w:cs="Times New Roman"/>
          <w:bCs/>
          <w:color w:val="000000"/>
        </w:rPr>
        <w:t>ение №4</w:t>
      </w:r>
    </w:p>
    <w:p w:rsidR="002037C4" w:rsidRDefault="00E46427" w:rsidP="00E46427">
      <w:pPr>
        <w:pStyle w:val="ConsPlusNonformat"/>
        <w:widowControl/>
        <w:ind w:left="4820" w:hanging="425"/>
        <w:jc w:val="right"/>
        <w:rPr>
          <w:rFonts w:ascii="Times New Roman" w:hAnsi="Times New Roman" w:cs="Times New Roman"/>
          <w:bCs/>
          <w:color w:val="000000"/>
        </w:rPr>
      </w:pPr>
      <w:r>
        <w:rPr>
          <w:rFonts w:ascii="Times New Roman" w:hAnsi="Times New Roman" w:cs="Times New Roman"/>
          <w:bCs/>
          <w:color w:val="000000"/>
        </w:rPr>
        <w:t>к М</w:t>
      </w:r>
      <w:r w:rsidRPr="00136640">
        <w:rPr>
          <w:rFonts w:ascii="Times New Roman" w:hAnsi="Times New Roman" w:cs="Times New Roman"/>
          <w:bCs/>
          <w:color w:val="000000"/>
        </w:rPr>
        <w:t xml:space="preserve">униципальной программе  </w:t>
      </w:r>
    </w:p>
    <w:p w:rsidR="00E46427" w:rsidRDefault="00785D21" w:rsidP="00E46427">
      <w:pPr>
        <w:pStyle w:val="ConsPlusNonformat"/>
        <w:widowControl/>
        <w:ind w:left="4820" w:hanging="425"/>
        <w:jc w:val="right"/>
        <w:rPr>
          <w:rFonts w:ascii="Times New Roman" w:hAnsi="Times New Roman" w:cs="Times New Roman"/>
          <w:bCs/>
          <w:color w:val="000000"/>
        </w:rPr>
      </w:pPr>
      <w:r>
        <w:rPr>
          <w:rFonts w:ascii="Times New Roman" w:hAnsi="Times New Roman" w:cs="Times New Roman"/>
          <w:bCs/>
          <w:color w:val="000000"/>
        </w:rPr>
        <w:t xml:space="preserve">Вурнарского муниципального округа </w:t>
      </w:r>
    </w:p>
    <w:p w:rsidR="002037C4" w:rsidRDefault="00E46427" w:rsidP="00E46427">
      <w:pPr>
        <w:pStyle w:val="ConsPlusNonformat"/>
        <w:widowControl/>
        <w:ind w:left="4820" w:hanging="425"/>
        <w:jc w:val="right"/>
        <w:rPr>
          <w:rFonts w:ascii="Times New Roman" w:hAnsi="Times New Roman" w:cs="Times New Roman"/>
          <w:bCs/>
          <w:color w:val="000000"/>
        </w:rPr>
      </w:pPr>
      <w:r w:rsidRPr="00136640">
        <w:rPr>
          <w:rFonts w:ascii="Times New Roman" w:hAnsi="Times New Roman" w:cs="Times New Roman"/>
          <w:bCs/>
          <w:color w:val="000000"/>
        </w:rPr>
        <w:t xml:space="preserve">Чувашской Республики  «Развитие </w:t>
      </w:r>
    </w:p>
    <w:p w:rsidR="00E46427" w:rsidRDefault="00E46427" w:rsidP="00E46427">
      <w:pPr>
        <w:pStyle w:val="ConsPlusNonformat"/>
        <w:widowControl/>
        <w:ind w:left="4820" w:hanging="425"/>
        <w:jc w:val="right"/>
        <w:rPr>
          <w:rStyle w:val="af0"/>
          <w:rFonts w:ascii="Times New Roman" w:hAnsi="Times New Roman"/>
          <w:b w:val="0"/>
          <w:bCs/>
          <w:color w:val="000000"/>
        </w:rPr>
      </w:pPr>
      <w:r w:rsidRPr="00136640">
        <w:rPr>
          <w:rFonts w:ascii="Times New Roman" w:hAnsi="Times New Roman" w:cs="Times New Roman"/>
          <w:bCs/>
          <w:color w:val="000000"/>
        </w:rPr>
        <w:t>транспортной системы</w:t>
      </w:r>
    </w:p>
    <w:p w:rsidR="002037C4" w:rsidRDefault="00785D21" w:rsidP="00E46427">
      <w:pPr>
        <w:pStyle w:val="ConsPlusNonformat"/>
        <w:widowControl/>
        <w:ind w:left="4820" w:hanging="425"/>
        <w:jc w:val="right"/>
        <w:rPr>
          <w:rStyle w:val="af0"/>
          <w:rFonts w:ascii="Times New Roman" w:hAnsi="Times New Roman"/>
          <w:b w:val="0"/>
          <w:bCs/>
          <w:color w:val="000000"/>
        </w:rPr>
      </w:pPr>
      <w:r>
        <w:rPr>
          <w:rStyle w:val="af0"/>
          <w:rFonts w:ascii="Times New Roman" w:hAnsi="Times New Roman"/>
          <w:b w:val="0"/>
          <w:bCs/>
          <w:color w:val="000000"/>
        </w:rPr>
        <w:t xml:space="preserve">Вурнарского муниципального округа </w:t>
      </w:r>
    </w:p>
    <w:p w:rsidR="00E46427" w:rsidRPr="00526823" w:rsidRDefault="00E46427" w:rsidP="00E46427">
      <w:pPr>
        <w:pStyle w:val="ConsPlusNonformat"/>
        <w:widowControl/>
        <w:ind w:left="4820" w:hanging="425"/>
        <w:jc w:val="right"/>
        <w:rPr>
          <w:rFonts w:ascii="Times New Roman" w:hAnsi="Times New Roman" w:cs="Times New Roman"/>
        </w:rPr>
      </w:pPr>
      <w:r w:rsidRPr="00136640">
        <w:rPr>
          <w:rStyle w:val="af0"/>
          <w:rFonts w:ascii="Times New Roman" w:hAnsi="Times New Roman" w:cs="Times New Roman"/>
          <w:b w:val="0"/>
          <w:bCs/>
          <w:color w:val="000000"/>
        </w:rPr>
        <w:t>Чувашской Республики</w:t>
      </w:r>
      <w:r w:rsidRPr="00136640">
        <w:rPr>
          <w:rFonts w:ascii="Times New Roman" w:hAnsi="Times New Roman" w:cs="Times New Roman"/>
          <w:bCs/>
          <w:color w:val="000000"/>
        </w:rPr>
        <w:t>»</w:t>
      </w: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r>
        <w:rPr>
          <w:rStyle w:val="af0"/>
          <w:b w:val="0"/>
          <w:bCs/>
          <w:color w:val="000000"/>
          <w:sz w:val="26"/>
          <w:szCs w:val="26"/>
        </w:rPr>
        <w:t>ПОДПРОГРАММА</w:t>
      </w:r>
    </w:p>
    <w:p w:rsidR="00E46427" w:rsidRDefault="00E46427" w:rsidP="00E46427">
      <w:pPr>
        <w:jc w:val="center"/>
        <w:rPr>
          <w:rStyle w:val="af0"/>
          <w:b w:val="0"/>
          <w:bCs/>
          <w:color w:val="000000"/>
          <w:sz w:val="26"/>
          <w:szCs w:val="26"/>
        </w:rPr>
      </w:pPr>
      <w:r>
        <w:rPr>
          <w:rStyle w:val="af0"/>
          <w:b w:val="0"/>
          <w:bCs/>
          <w:color w:val="000000"/>
          <w:sz w:val="26"/>
          <w:szCs w:val="26"/>
        </w:rPr>
        <w:t xml:space="preserve"> «</w:t>
      </w:r>
      <w:r w:rsidRPr="00491B6A">
        <w:rPr>
          <w:rStyle w:val="af0"/>
          <w:b w:val="0"/>
          <w:bCs/>
          <w:color w:val="000000"/>
          <w:sz w:val="26"/>
          <w:szCs w:val="26"/>
        </w:rPr>
        <w:t xml:space="preserve">Безопасные и качественные  автомобильные  дороги  </w:t>
      </w:r>
    </w:p>
    <w:p w:rsidR="002037C4" w:rsidRDefault="00785D21" w:rsidP="00E46427">
      <w:pPr>
        <w:jc w:val="center"/>
        <w:rPr>
          <w:rStyle w:val="af0"/>
          <w:b w:val="0"/>
          <w:bCs/>
          <w:color w:val="000000"/>
          <w:sz w:val="26"/>
          <w:szCs w:val="26"/>
        </w:rPr>
      </w:pPr>
      <w:r>
        <w:rPr>
          <w:rStyle w:val="af0"/>
          <w:b w:val="0"/>
          <w:bCs/>
          <w:color w:val="000000"/>
          <w:sz w:val="26"/>
          <w:szCs w:val="26"/>
        </w:rPr>
        <w:t xml:space="preserve">Вурнарского муниципального округа </w:t>
      </w:r>
    </w:p>
    <w:p w:rsidR="00E46427" w:rsidRDefault="00E46427" w:rsidP="00E46427">
      <w:pPr>
        <w:jc w:val="center"/>
        <w:rPr>
          <w:rStyle w:val="af0"/>
          <w:b w:val="0"/>
          <w:bCs/>
          <w:color w:val="000000"/>
          <w:sz w:val="26"/>
          <w:szCs w:val="26"/>
        </w:rPr>
      </w:pPr>
      <w:r w:rsidRPr="00491B6A">
        <w:rPr>
          <w:rStyle w:val="af0"/>
          <w:b w:val="0"/>
          <w:bCs/>
          <w:color w:val="000000"/>
          <w:sz w:val="26"/>
          <w:szCs w:val="26"/>
        </w:rPr>
        <w:t>Чувашской  Республики</w:t>
      </w:r>
      <w:r>
        <w:rPr>
          <w:rStyle w:val="af0"/>
          <w:b w:val="0"/>
          <w:bCs/>
          <w:color w:val="000000"/>
          <w:sz w:val="26"/>
          <w:szCs w:val="26"/>
        </w:rPr>
        <w:t>»</w:t>
      </w: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Pr="00136640" w:rsidRDefault="00E46427" w:rsidP="00E46427">
      <w:pPr>
        <w:contextualSpacing/>
        <w:jc w:val="center"/>
        <w:rPr>
          <w:b/>
        </w:rPr>
      </w:pPr>
      <w:r>
        <w:rPr>
          <w:b/>
        </w:rPr>
        <w:t>ПАСПОРТ ПОДПРОГРАММЫ</w:t>
      </w:r>
    </w:p>
    <w:tbl>
      <w:tblPr>
        <w:tblW w:w="5000" w:type="pct"/>
        <w:tblCellMar>
          <w:left w:w="70" w:type="dxa"/>
          <w:right w:w="70" w:type="dxa"/>
        </w:tblCellMar>
        <w:tblLook w:val="00A0" w:firstRow="1" w:lastRow="0" w:firstColumn="1" w:lastColumn="0" w:noHBand="0" w:noVBand="0"/>
      </w:tblPr>
      <w:tblGrid>
        <w:gridCol w:w="4272"/>
        <w:gridCol w:w="5789"/>
      </w:tblGrid>
      <w:tr w:rsidR="00E46427" w:rsidRPr="00F0097A" w:rsidTr="00516233">
        <w:trPr>
          <w:trHeight w:val="360"/>
        </w:trPr>
        <w:tc>
          <w:tcPr>
            <w:tcW w:w="2123" w:type="pct"/>
          </w:tcPr>
          <w:p w:rsidR="00E46427" w:rsidRPr="00D55940" w:rsidRDefault="00E46427" w:rsidP="00477156">
            <w:pPr>
              <w:autoSpaceDE w:val="0"/>
              <w:autoSpaceDN w:val="0"/>
              <w:adjustRightInd w:val="0"/>
              <w:rPr>
                <w:highlight w:val="yellow"/>
              </w:rPr>
            </w:pPr>
            <w:r w:rsidRPr="00D55940">
              <w:t xml:space="preserve">Ответственный исполнитель подпрограммы </w:t>
            </w:r>
          </w:p>
        </w:tc>
        <w:tc>
          <w:tcPr>
            <w:tcW w:w="2877" w:type="pct"/>
          </w:tcPr>
          <w:p w:rsidR="00E46427" w:rsidRPr="00A2519D" w:rsidRDefault="00516233" w:rsidP="00477156">
            <w:pPr>
              <w:contextualSpacing/>
              <w:jc w:val="both"/>
            </w:pPr>
            <w:r w:rsidRPr="00516233">
              <w:t>Отдел строительства, архитектуры</w:t>
            </w:r>
            <w:r w:rsidR="002037C4">
              <w:t>, дорожного</w:t>
            </w:r>
            <w:r w:rsidRPr="00516233">
              <w:t xml:space="preserve"> и жилищно-коммунального хозяйства администрации </w:t>
            </w:r>
            <w:r w:rsidR="00785D21">
              <w:t xml:space="preserve">Вурнарского муниципального округа </w:t>
            </w:r>
            <w:r w:rsidRPr="00516233">
              <w:t>Чувашской Республик</w:t>
            </w:r>
            <w:r>
              <w:t>и</w:t>
            </w:r>
          </w:p>
        </w:tc>
      </w:tr>
      <w:tr w:rsidR="00E46427" w:rsidRPr="00F0097A" w:rsidTr="00516233">
        <w:trPr>
          <w:trHeight w:val="360"/>
        </w:trPr>
        <w:tc>
          <w:tcPr>
            <w:tcW w:w="2123" w:type="pct"/>
          </w:tcPr>
          <w:p w:rsidR="00E46427" w:rsidRPr="00D55940" w:rsidRDefault="00E46427" w:rsidP="00477156">
            <w:pPr>
              <w:autoSpaceDE w:val="0"/>
              <w:autoSpaceDN w:val="0"/>
              <w:adjustRightInd w:val="0"/>
            </w:pPr>
            <w:r w:rsidRPr="00D55940">
              <w:t>Соисполнители подпрограммы</w:t>
            </w:r>
          </w:p>
          <w:p w:rsidR="00E46427" w:rsidRPr="00D55940" w:rsidRDefault="00E46427" w:rsidP="00477156">
            <w:pPr>
              <w:autoSpaceDE w:val="0"/>
              <w:autoSpaceDN w:val="0"/>
              <w:adjustRightInd w:val="0"/>
            </w:pPr>
          </w:p>
        </w:tc>
        <w:tc>
          <w:tcPr>
            <w:tcW w:w="2877" w:type="pct"/>
          </w:tcPr>
          <w:p w:rsidR="00E46427" w:rsidRPr="00D55940" w:rsidRDefault="002037C4" w:rsidP="00477156">
            <w:pPr>
              <w:contextualSpacing/>
              <w:jc w:val="both"/>
            </w:pPr>
            <w:r>
              <w:t>Управление по благоустройству и развитию территорий</w:t>
            </w:r>
            <w:r w:rsidR="00E46427" w:rsidRPr="00D55940">
              <w:t xml:space="preserve"> </w:t>
            </w:r>
            <w:r w:rsidRPr="00516233">
              <w:t xml:space="preserve">администрации </w:t>
            </w:r>
            <w:r>
              <w:t xml:space="preserve">Вурнарского муниципального округа </w:t>
            </w:r>
            <w:r w:rsidRPr="00516233">
              <w:t>Чувашской Республик</w:t>
            </w:r>
            <w:r>
              <w:t>и</w:t>
            </w:r>
            <w:r w:rsidR="00E46427">
              <w:t xml:space="preserve"> </w:t>
            </w:r>
            <w:r w:rsidR="00E46427" w:rsidRPr="00D55940">
              <w:t>(по согласованию)</w:t>
            </w:r>
          </w:p>
        </w:tc>
      </w:tr>
      <w:tr w:rsidR="00E46427" w:rsidRPr="00F0097A" w:rsidTr="00516233">
        <w:trPr>
          <w:trHeight w:val="1361"/>
        </w:trPr>
        <w:tc>
          <w:tcPr>
            <w:tcW w:w="2123" w:type="pct"/>
          </w:tcPr>
          <w:p w:rsidR="00E46427" w:rsidRPr="00D55940" w:rsidRDefault="00E46427" w:rsidP="00477156">
            <w:pPr>
              <w:autoSpaceDE w:val="0"/>
              <w:autoSpaceDN w:val="0"/>
              <w:adjustRightInd w:val="0"/>
            </w:pPr>
            <w:r w:rsidRPr="00D55940">
              <w:t xml:space="preserve">Цели подпрограммы </w:t>
            </w:r>
          </w:p>
        </w:tc>
        <w:tc>
          <w:tcPr>
            <w:tcW w:w="2877" w:type="pct"/>
          </w:tcPr>
          <w:p w:rsidR="00024EF5" w:rsidRDefault="00024EF5" w:rsidP="00024EF5">
            <w:pPr>
              <w:contextualSpacing/>
              <w:jc w:val="both"/>
            </w:pPr>
            <w:r>
              <w:t xml:space="preserve">увеличение доли автомобильных дорог общего пользования местного значения, соответствующих нормативным требованиям, в их общей протяженности;                                   </w:t>
            </w:r>
          </w:p>
          <w:p w:rsidR="00024EF5" w:rsidRDefault="00024EF5" w:rsidP="00024EF5">
            <w:pPr>
              <w:contextualSpacing/>
              <w:jc w:val="both"/>
            </w:pPr>
            <w:r>
              <w:t xml:space="preserve">снижение доли автомобильных дорог общего пользования местного значения, работающих в режиме перегрузки, в их общей протяженности; </w:t>
            </w:r>
          </w:p>
          <w:p w:rsidR="00024EF5" w:rsidRDefault="00024EF5" w:rsidP="00024EF5">
            <w:pPr>
              <w:contextualSpacing/>
              <w:jc w:val="both"/>
            </w:pPr>
            <w:r>
              <w:t xml:space="preserve">снижение количества мест концентрации дорожно-транспортных происшествий (аварийно-опасных участков) </w:t>
            </w:r>
            <w:proofErr w:type="gramStart"/>
            <w:r>
              <w:t>на</w:t>
            </w:r>
            <w:proofErr w:type="gramEnd"/>
            <w:r>
              <w:t xml:space="preserve"> </w:t>
            </w:r>
            <w:proofErr w:type="gramStart"/>
            <w:r>
              <w:t>автомобильных</w:t>
            </w:r>
            <w:proofErr w:type="gramEnd"/>
            <w:r>
              <w:t xml:space="preserve"> дорог общего пользования местного значения;</w:t>
            </w:r>
          </w:p>
          <w:p w:rsidR="00024EF5" w:rsidRDefault="00024EF5" w:rsidP="00024EF5">
            <w:pPr>
              <w:contextualSpacing/>
              <w:jc w:val="both"/>
            </w:pPr>
            <w:r>
              <w:t>повышение эффективности транспортного обслуживания населения;</w:t>
            </w:r>
          </w:p>
          <w:p w:rsidR="00E46427" w:rsidRPr="00D55940" w:rsidRDefault="00024EF5" w:rsidP="00024EF5">
            <w:pPr>
              <w:contextualSpacing/>
              <w:jc w:val="both"/>
            </w:pPr>
            <w:r>
              <w:t>снижение смертности от дорожно-транспортных происшествий и количества дорожно-транспортных происшествий с пострадавшими;</w:t>
            </w:r>
          </w:p>
        </w:tc>
      </w:tr>
      <w:tr w:rsidR="00E46427" w:rsidRPr="00F0097A" w:rsidTr="00516233">
        <w:trPr>
          <w:trHeight w:val="240"/>
        </w:trPr>
        <w:tc>
          <w:tcPr>
            <w:tcW w:w="2123" w:type="pct"/>
          </w:tcPr>
          <w:p w:rsidR="00E46427" w:rsidRPr="00D55940" w:rsidRDefault="00E46427" w:rsidP="00477156">
            <w:pPr>
              <w:autoSpaceDE w:val="0"/>
              <w:autoSpaceDN w:val="0"/>
              <w:adjustRightInd w:val="0"/>
            </w:pPr>
            <w:r w:rsidRPr="00D55940">
              <w:t xml:space="preserve">Задачи подпрограммы </w:t>
            </w:r>
          </w:p>
        </w:tc>
        <w:tc>
          <w:tcPr>
            <w:tcW w:w="2877" w:type="pct"/>
          </w:tcPr>
          <w:p w:rsidR="00024EF5" w:rsidRDefault="00024EF5" w:rsidP="00024EF5">
            <w:pPr>
              <w:ind w:left="6"/>
              <w:contextualSpacing/>
              <w:jc w:val="both"/>
            </w:pPr>
            <w:r>
              <w:t xml:space="preserve">обеспечение </w:t>
            </w:r>
            <w:proofErr w:type="gramStart"/>
            <w:r>
              <w:t>функционирования сети автомобильных дорог общего пользования местного значения</w:t>
            </w:r>
            <w:proofErr w:type="gramEnd"/>
            <w:r>
              <w:t>;</w:t>
            </w:r>
          </w:p>
          <w:p w:rsidR="00024EF5" w:rsidRDefault="00024EF5" w:rsidP="00024EF5">
            <w:pPr>
              <w:ind w:left="6"/>
              <w:contextualSpacing/>
              <w:jc w:val="both"/>
            </w:pPr>
            <w:r>
              <w:t xml:space="preserve">организация работ по обеспечению </w:t>
            </w:r>
            <w:proofErr w:type="gramStart"/>
            <w:r>
              <w:t>функционирования сети автомобильных дорог общего пользования местного значения</w:t>
            </w:r>
            <w:proofErr w:type="gramEnd"/>
            <w:r>
              <w:t>;</w:t>
            </w:r>
          </w:p>
          <w:p w:rsidR="00024EF5" w:rsidRDefault="00024EF5" w:rsidP="00024EF5">
            <w:pPr>
              <w:ind w:left="6"/>
              <w:contextualSpacing/>
              <w:jc w:val="both"/>
            </w:pPr>
            <w:r>
              <w:t>повышение надежности и доступности услуг пассажирского транспорта для всех слоев населения;</w:t>
            </w:r>
          </w:p>
          <w:p w:rsidR="00024EF5" w:rsidRDefault="00024EF5" w:rsidP="00024EF5">
            <w:pPr>
              <w:ind w:left="6"/>
              <w:contextualSpacing/>
              <w:jc w:val="both"/>
            </w:pPr>
            <w:r>
              <w:t>обеспечение перевозок пассажиров по муниципальным маршрутам регулярных перевозок;</w:t>
            </w:r>
          </w:p>
          <w:p w:rsidR="00E46427" w:rsidRPr="00D55940" w:rsidRDefault="00024EF5" w:rsidP="00024EF5">
            <w:pPr>
              <w:jc w:val="both"/>
            </w:pPr>
            <w:r>
              <w:t xml:space="preserve">развитие </w:t>
            </w:r>
            <w:proofErr w:type="gramStart"/>
            <w:r>
              <w:t>рыночных</w:t>
            </w:r>
            <w:proofErr w:type="gramEnd"/>
            <w:r>
              <w:t xml:space="preserve"> отношений в транспортном комплексе</w:t>
            </w:r>
          </w:p>
        </w:tc>
      </w:tr>
      <w:tr w:rsidR="00E46427" w:rsidRPr="00F0097A" w:rsidTr="00516233">
        <w:trPr>
          <w:trHeight w:val="240"/>
        </w:trPr>
        <w:tc>
          <w:tcPr>
            <w:tcW w:w="2123" w:type="pct"/>
          </w:tcPr>
          <w:p w:rsidR="00E46427" w:rsidRPr="00D55940" w:rsidRDefault="00E46427" w:rsidP="00477156">
            <w:pPr>
              <w:autoSpaceDE w:val="0"/>
              <w:autoSpaceDN w:val="0"/>
              <w:adjustRightInd w:val="0"/>
            </w:pPr>
            <w:r w:rsidRPr="00D55940">
              <w:t xml:space="preserve">Целевые индикаторы и показатели подпрограммы </w:t>
            </w:r>
          </w:p>
          <w:p w:rsidR="00E46427" w:rsidRPr="00D55940" w:rsidRDefault="00E46427" w:rsidP="00477156">
            <w:pPr>
              <w:autoSpaceDE w:val="0"/>
              <w:autoSpaceDN w:val="0"/>
              <w:adjustRightInd w:val="0"/>
            </w:pPr>
          </w:p>
        </w:tc>
        <w:tc>
          <w:tcPr>
            <w:tcW w:w="2877" w:type="pct"/>
          </w:tcPr>
          <w:p w:rsidR="00024EF5" w:rsidRDefault="00024EF5" w:rsidP="00024EF5">
            <w:pPr>
              <w:jc w:val="both"/>
            </w:pPr>
            <w:r>
              <w:t>достижение к 2036 году следующих целевых индикаторов и показателей:</w:t>
            </w:r>
          </w:p>
          <w:p w:rsidR="00024EF5" w:rsidRDefault="00024EF5" w:rsidP="00024EF5">
            <w:pPr>
              <w:jc w:val="both"/>
            </w:pPr>
            <w:r>
              <w:t xml:space="preserve">доля протяженности автомобильных дорог общего пользования местного значения на территории </w:t>
            </w:r>
            <w:r w:rsidR="00785D21">
              <w:t xml:space="preserve">Вурнарского муниципального округа </w:t>
            </w:r>
            <w:r>
              <w:t>Чувашской Республики, соответствующая нормативным требованиям в их общей протяженности - 100 процентов</w:t>
            </w:r>
          </w:p>
          <w:p w:rsidR="00024EF5" w:rsidRDefault="00024EF5" w:rsidP="00024EF5">
            <w:pPr>
              <w:jc w:val="both"/>
            </w:pPr>
            <w:r>
              <w:t xml:space="preserve">протяженность автомобильных дорог общего пользования местного значения на территории </w:t>
            </w:r>
            <w:r w:rsidR="00785D21">
              <w:t xml:space="preserve">Вурнарского муниципального округа </w:t>
            </w:r>
            <w:r>
              <w:t>Чувашской Республики, в отношении которых проведены работы по капитальному ремонту или ремонту – 108,8 км</w:t>
            </w:r>
          </w:p>
          <w:p w:rsidR="00024EF5" w:rsidRDefault="00024EF5" w:rsidP="00024EF5">
            <w:pPr>
              <w:jc w:val="both"/>
            </w:pPr>
            <w:r>
              <w:t xml:space="preserve">снижение количества мест концентрации дорожно-транспортных происшествий (аварийно-опасных </w:t>
            </w:r>
            <w:r>
              <w:lastRenderedPageBreak/>
              <w:t xml:space="preserve">участков) на дорожной сети </w:t>
            </w:r>
            <w:r w:rsidR="00785D21">
              <w:t xml:space="preserve">Вурнарского муниципального округа </w:t>
            </w:r>
            <w:r>
              <w:t>Чувашской Республики – 100 процентов</w:t>
            </w:r>
          </w:p>
          <w:p w:rsidR="00E46427" w:rsidRDefault="00024EF5" w:rsidP="00024EF5">
            <w:pPr>
              <w:jc w:val="both"/>
            </w:pPr>
            <w:r>
              <w:t>общая протяженность автомобильных дорог общего пользования местного значения, находящаяся в нормативном состоянии по результатам инструментальной диагностики - 50 км</w:t>
            </w:r>
          </w:p>
          <w:p w:rsidR="00E46427" w:rsidRPr="00D55940" w:rsidRDefault="00E46427" w:rsidP="00477156">
            <w:pPr>
              <w:jc w:val="both"/>
            </w:pPr>
          </w:p>
        </w:tc>
      </w:tr>
      <w:tr w:rsidR="00E46427" w:rsidRPr="00F0097A" w:rsidTr="00516233">
        <w:trPr>
          <w:trHeight w:val="240"/>
        </w:trPr>
        <w:tc>
          <w:tcPr>
            <w:tcW w:w="2123" w:type="pct"/>
          </w:tcPr>
          <w:p w:rsidR="00E46427" w:rsidRPr="00D55940" w:rsidRDefault="00E46427" w:rsidP="00477156">
            <w:pPr>
              <w:jc w:val="both"/>
            </w:pPr>
            <w:r w:rsidRPr="00D55940">
              <w:lastRenderedPageBreak/>
              <w:t>Этапы и сроки реализации подпрограммы</w:t>
            </w:r>
          </w:p>
        </w:tc>
        <w:tc>
          <w:tcPr>
            <w:tcW w:w="2877" w:type="pct"/>
          </w:tcPr>
          <w:p w:rsidR="00E46427" w:rsidRPr="00D55940" w:rsidRDefault="00E46427" w:rsidP="00477156">
            <w:pPr>
              <w:jc w:val="both"/>
              <w:rPr>
                <w:color w:val="000000"/>
              </w:rPr>
            </w:pPr>
            <w:r>
              <w:rPr>
                <w:color w:val="000000"/>
              </w:rPr>
              <w:t xml:space="preserve">Срок реализации: 2019 </w:t>
            </w:r>
            <w:r>
              <w:t xml:space="preserve">– </w:t>
            </w:r>
            <w:r w:rsidRPr="00D55940">
              <w:rPr>
                <w:color w:val="000000"/>
              </w:rPr>
              <w:t>2035 годы</w:t>
            </w:r>
          </w:p>
          <w:p w:rsidR="00E46427" w:rsidRPr="003C00C7" w:rsidRDefault="00E46427" w:rsidP="00477156">
            <w:pPr>
              <w:jc w:val="both"/>
              <w:rPr>
                <w:color w:val="000000"/>
              </w:rPr>
            </w:pPr>
            <w:r>
              <w:rPr>
                <w:color w:val="000000"/>
                <w:lang w:val="en-US"/>
              </w:rPr>
              <w:t>I</w:t>
            </w:r>
            <w:r w:rsidR="00A64500">
              <w:rPr>
                <w:color w:val="000000"/>
              </w:rPr>
              <w:t xml:space="preserve"> </w:t>
            </w:r>
            <w:r>
              <w:rPr>
                <w:color w:val="000000"/>
              </w:rPr>
              <w:t xml:space="preserve">этап: 2019 – </w:t>
            </w:r>
            <w:r w:rsidRPr="003C00C7">
              <w:rPr>
                <w:color w:val="000000"/>
              </w:rPr>
              <w:t>2025 годы</w:t>
            </w:r>
            <w:r>
              <w:rPr>
                <w:color w:val="000000"/>
              </w:rPr>
              <w:t>;</w:t>
            </w:r>
          </w:p>
          <w:p w:rsidR="00E46427" w:rsidRPr="003C00C7" w:rsidRDefault="00E46427" w:rsidP="00477156">
            <w:pPr>
              <w:jc w:val="both"/>
              <w:rPr>
                <w:color w:val="000000"/>
              </w:rPr>
            </w:pPr>
            <w:r>
              <w:rPr>
                <w:color w:val="000000"/>
                <w:lang w:val="en-US"/>
              </w:rPr>
              <w:t>II</w:t>
            </w:r>
            <w:r>
              <w:rPr>
                <w:color w:val="000000"/>
              </w:rPr>
              <w:t xml:space="preserve"> этап: 2026 – </w:t>
            </w:r>
            <w:r w:rsidRPr="003C00C7">
              <w:rPr>
                <w:color w:val="000000"/>
              </w:rPr>
              <w:t>2030 годы</w:t>
            </w:r>
            <w:r>
              <w:rPr>
                <w:color w:val="000000"/>
              </w:rPr>
              <w:t>;</w:t>
            </w:r>
          </w:p>
          <w:p w:rsidR="00E46427" w:rsidRPr="00D55940" w:rsidRDefault="00E46427" w:rsidP="00477156">
            <w:pPr>
              <w:jc w:val="both"/>
              <w:rPr>
                <w:color w:val="000000"/>
              </w:rPr>
            </w:pPr>
            <w:r>
              <w:rPr>
                <w:color w:val="000000"/>
                <w:lang w:val="en-US"/>
              </w:rPr>
              <w:t>III</w:t>
            </w:r>
            <w:r w:rsidR="00A64500">
              <w:rPr>
                <w:color w:val="000000"/>
              </w:rPr>
              <w:t xml:space="preserve"> </w:t>
            </w:r>
            <w:r>
              <w:rPr>
                <w:color w:val="000000"/>
              </w:rPr>
              <w:t xml:space="preserve">этап: 2031 – </w:t>
            </w:r>
            <w:r w:rsidRPr="003C00C7">
              <w:rPr>
                <w:color w:val="000000"/>
              </w:rPr>
              <w:t>2035 годы</w:t>
            </w:r>
            <w:r>
              <w:rPr>
                <w:color w:val="000000"/>
              </w:rPr>
              <w:t>.</w:t>
            </w:r>
          </w:p>
        </w:tc>
      </w:tr>
      <w:tr w:rsidR="00E46427" w:rsidRPr="00F0097A" w:rsidTr="00516233">
        <w:trPr>
          <w:trHeight w:val="573"/>
        </w:trPr>
        <w:tc>
          <w:tcPr>
            <w:tcW w:w="2123" w:type="pct"/>
          </w:tcPr>
          <w:p w:rsidR="00E46427" w:rsidRDefault="00E46427" w:rsidP="00477156">
            <w:pPr>
              <w:autoSpaceDE w:val="0"/>
              <w:autoSpaceDN w:val="0"/>
              <w:adjustRightInd w:val="0"/>
            </w:pPr>
            <w:r>
              <w:t>Объемы</w:t>
            </w:r>
            <w:r w:rsidRPr="00D55940">
              <w:t xml:space="preserve"> финансирования подпрограммы</w:t>
            </w:r>
            <w:r>
              <w:t xml:space="preserve"> с разбивкой по годам реализации подпрограммы</w:t>
            </w:r>
          </w:p>
          <w:p w:rsidR="00E46427" w:rsidRPr="00D55940" w:rsidRDefault="00E46427" w:rsidP="00477156">
            <w:pPr>
              <w:autoSpaceDE w:val="0"/>
              <w:autoSpaceDN w:val="0"/>
              <w:adjustRightInd w:val="0"/>
            </w:pPr>
          </w:p>
        </w:tc>
        <w:tc>
          <w:tcPr>
            <w:tcW w:w="2877" w:type="pct"/>
          </w:tcPr>
          <w:p w:rsidR="008B3FDD" w:rsidRPr="003C00C7" w:rsidRDefault="008B3FDD" w:rsidP="008B3FDD">
            <w:pPr>
              <w:spacing w:line="245" w:lineRule="auto"/>
              <w:jc w:val="both"/>
            </w:pPr>
            <w:r>
              <w:t xml:space="preserve">Общий объем финансирования </w:t>
            </w:r>
            <w:r w:rsidR="002037C4">
              <w:t xml:space="preserve">Подпрограммы </w:t>
            </w:r>
            <w:r>
              <w:t xml:space="preserve">составляет </w:t>
            </w:r>
            <w:r>
              <w:rPr>
                <w:color w:val="000000"/>
              </w:rPr>
              <w:t>–</w:t>
            </w:r>
            <w:r>
              <w:t xml:space="preserve"> 1</w:t>
            </w:r>
            <w:r w:rsidR="009E0D1A">
              <w:t>370721,2</w:t>
            </w:r>
            <w:r w:rsidRPr="003C00C7">
              <w:t xml:space="preserve"> тыс. рублей</w:t>
            </w:r>
            <w:r>
              <w:t>, в том числе</w:t>
            </w:r>
            <w:r>
              <w:rPr>
                <w:color w:val="000000"/>
              </w:rPr>
              <w:t>:</w:t>
            </w:r>
          </w:p>
          <w:p w:rsidR="008B3FDD" w:rsidRPr="003C00C7" w:rsidRDefault="008B3FDD" w:rsidP="008B3FDD">
            <w:pPr>
              <w:jc w:val="both"/>
              <w:rPr>
                <w:color w:val="000000"/>
              </w:rPr>
            </w:pPr>
            <w:r w:rsidRPr="003C00C7">
              <w:rPr>
                <w:color w:val="000000"/>
              </w:rPr>
              <w:t xml:space="preserve">в 2019 году – </w:t>
            </w:r>
            <w:r w:rsidRPr="008B3FDD">
              <w:rPr>
                <w:color w:val="000000"/>
              </w:rPr>
              <w:t>57549</w:t>
            </w:r>
            <w:r>
              <w:rPr>
                <w:color w:val="000000"/>
              </w:rPr>
              <w:t>,5</w:t>
            </w:r>
            <w:r w:rsidRPr="003C00C7">
              <w:rPr>
                <w:color w:val="000000"/>
              </w:rPr>
              <w:t xml:space="preserve"> тыс. рублей;</w:t>
            </w:r>
          </w:p>
          <w:p w:rsidR="008B3FDD" w:rsidRPr="003C00C7" w:rsidRDefault="008B3FDD" w:rsidP="008B3FDD">
            <w:pPr>
              <w:jc w:val="both"/>
              <w:rPr>
                <w:color w:val="000000"/>
              </w:rPr>
            </w:pPr>
            <w:r w:rsidRPr="003C00C7">
              <w:rPr>
                <w:color w:val="000000"/>
              </w:rPr>
              <w:t xml:space="preserve">в 2020 году – </w:t>
            </w:r>
            <w:r>
              <w:rPr>
                <w:color w:val="000000"/>
              </w:rPr>
              <w:t xml:space="preserve">42730,5 </w:t>
            </w:r>
            <w:r w:rsidRPr="003C00C7">
              <w:rPr>
                <w:color w:val="000000"/>
              </w:rPr>
              <w:t>тыс. рублей;</w:t>
            </w:r>
          </w:p>
          <w:p w:rsidR="008B3FDD" w:rsidRPr="003C00C7" w:rsidRDefault="008B3FDD" w:rsidP="008B3FDD">
            <w:pPr>
              <w:jc w:val="both"/>
              <w:rPr>
                <w:color w:val="000000"/>
              </w:rPr>
            </w:pPr>
            <w:r w:rsidRPr="003C00C7">
              <w:rPr>
                <w:color w:val="000000"/>
              </w:rPr>
              <w:t>в 2021</w:t>
            </w:r>
            <w:r w:rsidR="002037C4">
              <w:rPr>
                <w:color w:val="000000"/>
              </w:rPr>
              <w:t xml:space="preserve"> </w:t>
            </w:r>
            <w:r w:rsidRPr="003C00C7">
              <w:rPr>
                <w:color w:val="000000"/>
              </w:rPr>
              <w:t>году</w:t>
            </w:r>
            <w:r>
              <w:rPr>
                <w:color w:val="000000"/>
              </w:rPr>
              <w:t xml:space="preserve"> – 48144,4</w:t>
            </w:r>
            <w:r w:rsidRPr="003C00C7">
              <w:rPr>
                <w:color w:val="000000"/>
              </w:rPr>
              <w:t xml:space="preserve"> тыс.</w:t>
            </w:r>
            <w:r>
              <w:rPr>
                <w:color w:val="000000"/>
              </w:rPr>
              <w:t xml:space="preserve"> </w:t>
            </w:r>
            <w:r w:rsidRPr="003C00C7">
              <w:rPr>
                <w:color w:val="000000"/>
              </w:rPr>
              <w:t>рублей</w:t>
            </w:r>
            <w:r>
              <w:rPr>
                <w:color w:val="000000"/>
              </w:rPr>
              <w:t>;</w:t>
            </w:r>
          </w:p>
          <w:p w:rsidR="008B3FDD" w:rsidRPr="003C00C7" w:rsidRDefault="008B3FDD" w:rsidP="008B3FDD">
            <w:pPr>
              <w:jc w:val="both"/>
              <w:rPr>
                <w:color w:val="000000"/>
              </w:rPr>
            </w:pPr>
            <w:r w:rsidRPr="003C00C7">
              <w:rPr>
                <w:color w:val="000000"/>
              </w:rPr>
              <w:t xml:space="preserve">в 2022 году </w:t>
            </w:r>
            <w:r>
              <w:rPr>
                <w:color w:val="000000"/>
              </w:rPr>
              <w:t xml:space="preserve">– </w:t>
            </w:r>
            <w:r w:rsidR="002037C4">
              <w:rPr>
                <w:color w:val="000000"/>
              </w:rPr>
              <w:t>84213,1</w:t>
            </w:r>
            <w:r w:rsidRPr="003C00C7">
              <w:rPr>
                <w:color w:val="000000"/>
              </w:rPr>
              <w:t xml:space="preserve"> тыс. рублей</w:t>
            </w:r>
            <w:r>
              <w:rPr>
                <w:color w:val="000000"/>
              </w:rPr>
              <w:t>;</w:t>
            </w:r>
          </w:p>
          <w:p w:rsidR="008B3FDD" w:rsidRPr="003C00C7" w:rsidRDefault="008B3FDD" w:rsidP="008B3FDD">
            <w:pPr>
              <w:jc w:val="both"/>
              <w:rPr>
                <w:color w:val="000000"/>
              </w:rPr>
            </w:pPr>
            <w:r w:rsidRPr="003C00C7">
              <w:rPr>
                <w:color w:val="000000"/>
              </w:rPr>
              <w:t>в 2023</w:t>
            </w:r>
            <w:r w:rsidR="002037C4">
              <w:rPr>
                <w:color w:val="000000"/>
              </w:rPr>
              <w:t xml:space="preserve"> </w:t>
            </w:r>
            <w:r w:rsidRPr="003C00C7">
              <w:rPr>
                <w:color w:val="000000"/>
              </w:rPr>
              <w:t>году</w:t>
            </w:r>
            <w:r>
              <w:rPr>
                <w:color w:val="000000"/>
              </w:rPr>
              <w:t xml:space="preserve"> – </w:t>
            </w:r>
            <w:r w:rsidR="002037C4">
              <w:rPr>
                <w:color w:val="000000"/>
              </w:rPr>
              <w:t>89601,9</w:t>
            </w:r>
            <w:r w:rsidRPr="003C00C7">
              <w:rPr>
                <w:color w:val="000000"/>
              </w:rPr>
              <w:t xml:space="preserve"> тыс.</w:t>
            </w:r>
            <w:r>
              <w:rPr>
                <w:color w:val="000000"/>
              </w:rPr>
              <w:t xml:space="preserve"> </w:t>
            </w:r>
            <w:r w:rsidRPr="003C00C7">
              <w:rPr>
                <w:color w:val="000000"/>
              </w:rPr>
              <w:t>рублей</w:t>
            </w:r>
            <w:r>
              <w:rPr>
                <w:color w:val="000000"/>
              </w:rPr>
              <w:t>;</w:t>
            </w:r>
          </w:p>
          <w:p w:rsidR="008B3FDD" w:rsidRPr="003C00C7" w:rsidRDefault="008B3FDD" w:rsidP="008B3FDD">
            <w:pPr>
              <w:jc w:val="both"/>
              <w:rPr>
                <w:color w:val="000000"/>
              </w:rPr>
            </w:pPr>
            <w:r w:rsidRPr="003C00C7">
              <w:rPr>
                <w:color w:val="000000"/>
              </w:rPr>
              <w:t>в 2024 году</w:t>
            </w:r>
            <w:r>
              <w:rPr>
                <w:color w:val="000000"/>
              </w:rPr>
              <w:t xml:space="preserve"> – </w:t>
            </w:r>
            <w:r w:rsidR="002037C4">
              <w:rPr>
                <w:color w:val="000000"/>
              </w:rPr>
              <w:t xml:space="preserve">80681,8 </w:t>
            </w:r>
            <w:r w:rsidRPr="003C00C7">
              <w:rPr>
                <w:color w:val="000000"/>
              </w:rPr>
              <w:t>тыс. рублей</w:t>
            </w:r>
            <w:r>
              <w:rPr>
                <w:color w:val="000000"/>
              </w:rPr>
              <w:t>;</w:t>
            </w:r>
          </w:p>
          <w:p w:rsidR="008B3FDD" w:rsidRPr="003C00C7" w:rsidRDefault="008B3FDD" w:rsidP="008B3FDD">
            <w:pPr>
              <w:jc w:val="both"/>
              <w:rPr>
                <w:color w:val="000000"/>
              </w:rPr>
            </w:pPr>
            <w:r w:rsidRPr="003C00C7">
              <w:rPr>
                <w:color w:val="000000"/>
              </w:rPr>
              <w:t>в 2025 год</w:t>
            </w:r>
            <w:r>
              <w:rPr>
                <w:color w:val="000000"/>
              </w:rPr>
              <w:t xml:space="preserve">у – </w:t>
            </w:r>
            <w:r w:rsidR="002037C4">
              <w:rPr>
                <w:color w:val="000000"/>
              </w:rPr>
              <w:t>87981,8</w:t>
            </w:r>
            <w:r>
              <w:rPr>
                <w:color w:val="000000"/>
              </w:rPr>
              <w:t xml:space="preserve"> </w:t>
            </w:r>
            <w:r w:rsidRPr="003C00C7">
              <w:rPr>
                <w:color w:val="000000"/>
              </w:rPr>
              <w:t>тыс. рублей</w:t>
            </w:r>
            <w:r>
              <w:rPr>
                <w:color w:val="000000"/>
              </w:rPr>
              <w:t>;</w:t>
            </w:r>
          </w:p>
          <w:p w:rsidR="008B3FDD" w:rsidRPr="003C00C7" w:rsidRDefault="008B3FDD" w:rsidP="008B3FDD">
            <w:pPr>
              <w:jc w:val="both"/>
              <w:rPr>
                <w:color w:val="000000"/>
              </w:rPr>
            </w:pPr>
            <w:r>
              <w:rPr>
                <w:color w:val="000000"/>
              </w:rPr>
              <w:t xml:space="preserve">в 2026-2030 годах– </w:t>
            </w:r>
            <w:r w:rsidR="002037C4">
              <w:rPr>
                <w:color w:val="000000"/>
              </w:rPr>
              <w:t>439909,1</w:t>
            </w:r>
            <w:r w:rsidRPr="003C00C7">
              <w:rPr>
                <w:color w:val="000000"/>
              </w:rPr>
              <w:t xml:space="preserve"> тыс. рублей</w:t>
            </w:r>
            <w:r>
              <w:rPr>
                <w:color w:val="000000"/>
              </w:rPr>
              <w:t>;</w:t>
            </w:r>
          </w:p>
          <w:p w:rsidR="008B3FDD" w:rsidRPr="003C00C7" w:rsidRDefault="008B3FDD" w:rsidP="008B3FDD">
            <w:pPr>
              <w:jc w:val="both"/>
              <w:rPr>
                <w:color w:val="000000"/>
              </w:rPr>
            </w:pPr>
            <w:r>
              <w:rPr>
                <w:color w:val="000000"/>
              </w:rPr>
              <w:t xml:space="preserve">в 2031-2035 годах – </w:t>
            </w:r>
            <w:r w:rsidR="002037C4">
              <w:rPr>
                <w:color w:val="000000"/>
              </w:rPr>
              <w:t>439909,1</w:t>
            </w:r>
            <w:r w:rsidRPr="003C00C7">
              <w:rPr>
                <w:color w:val="000000"/>
              </w:rPr>
              <w:t xml:space="preserve"> тыс. рублей</w:t>
            </w:r>
            <w:r>
              <w:rPr>
                <w:color w:val="000000"/>
              </w:rPr>
              <w:t>;</w:t>
            </w:r>
          </w:p>
          <w:p w:rsidR="008B3FDD" w:rsidRPr="003C00C7" w:rsidRDefault="008B3FDD" w:rsidP="008B3FDD">
            <w:pPr>
              <w:spacing w:line="245" w:lineRule="auto"/>
              <w:jc w:val="both"/>
            </w:pPr>
            <w:r w:rsidRPr="003C00C7">
              <w:t>из них средства:</w:t>
            </w:r>
          </w:p>
          <w:p w:rsidR="008B3FDD" w:rsidRDefault="008B3FDD" w:rsidP="008B3FDD">
            <w:pPr>
              <w:spacing w:line="245" w:lineRule="auto"/>
              <w:jc w:val="both"/>
            </w:pPr>
            <w:r w:rsidRPr="003C00C7">
              <w:t xml:space="preserve">республиканского бюджета Чувашской Республики </w:t>
            </w:r>
          </w:p>
          <w:p w:rsidR="008B3FDD" w:rsidRPr="003C00C7" w:rsidRDefault="008B3FDD" w:rsidP="008B3FDD">
            <w:pPr>
              <w:spacing w:line="245" w:lineRule="auto"/>
              <w:jc w:val="both"/>
            </w:pPr>
            <w:r w:rsidRPr="003C00C7">
              <w:t xml:space="preserve">– </w:t>
            </w:r>
            <w:r w:rsidR="009E0D1A">
              <w:t xml:space="preserve">1285363,6 </w:t>
            </w:r>
            <w:r>
              <w:t>тыс. рублей,</w:t>
            </w:r>
            <w:r w:rsidRPr="003C00C7">
              <w:t xml:space="preserve"> в том числе:</w:t>
            </w:r>
          </w:p>
          <w:p w:rsidR="008B3FDD" w:rsidRPr="003C00C7" w:rsidRDefault="008B3FDD" w:rsidP="008B3FDD">
            <w:pPr>
              <w:jc w:val="both"/>
              <w:rPr>
                <w:color w:val="000000"/>
              </w:rPr>
            </w:pPr>
            <w:r w:rsidRPr="003C00C7">
              <w:rPr>
                <w:color w:val="000000"/>
              </w:rPr>
              <w:t xml:space="preserve">в 2019 году – </w:t>
            </w:r>
            <w:r>
              <w:rPr>
                <w:color w:val="000000"/>
              </w:rPr>
              <w:t xml:space="preserve">47114,3 </w:t>
            </w:r>
            <w:r w:rsidRPr="003C00C7">
              <w:rPr>
                <w:color w:val="000000"/>
              </w:rPr>
              <w:t>тыс. рублей;</w:t>
            </w:r>
          </w:p>
          <w:p w:rsidR="008B3FDD" w:rsidRPr="003C00C7" w:rsidRDefault="008B3FDD" w:rsidP="008B3FDD">
            <w:pPr>
              <w:spacing w:line="245" w:lineRule="auto"/>
              <w:rPr>
                <w:color w:val="000000"/>
              </w:rPr>
            </w:pPr>
            <w:r w:rsidRPr="003C00C7">
              <w:rPr>
                <w:color w:val="000000"/>
              </w:rPr>
              <w:t xml:space="preserve">в 2020 году – </w:t>
            </w:r>
            <w:r>
              <w:rPr>
                <w:color w:val="000000"/>
              </w:rPr>
              <w:t xml:space="preserve"> 37802,4 </w:t>
            </w:r>
            <w:r w:rsidRPr="003C00C7">
              <w:rPr>
                <w:color w:val="000000"/>
              </w:rPr>
              <w:t>тыс. рублей;</w:t>
            </w:r>
          </w:p>
          <w:p w:rsidR="008B3FDD" w:rsidRPr="003C00C7" w:rsidRDefault="008B3FDD" w:rsidP="008B3FDD">
            <w:pPr>
              <w:spacing w:line="245" w:lineRule="auto"/>
              <w:rPr>
                <w:color w:val="000000"/>
              </w:rPr>
            </w:pPr>
            <w:r>
              <w:rPr>
                <w:color w:val="000000"/>
              </w:rPr>
              <w:t>в 2021 году – 43320,6</w:t>
            </w:r>
            <w:r w:rsidRPr="003C00C7">
              <w:rPr>
                <w:color w:val="000000"/>
              </w:rPr>
              <w:t xml:space="preserve"> тыс. рублей</w:t>
            </w:r>
            <w:r>
              <w:rPr>
                <w:color w:val="000000"/>
              </w:rPr>
              <w:t>;</w:t>
            </w:r>
          </w:p>
          <w:p w:rsidR="008B3FDD" w:rsidRPr="003C00C7" w:rsidRDefault="008B3FDD" w:rsidP="008B3FDD">
            <w:pPr>
              <w:spacing w:line="245" w:lineRule="auto"/>
              <w:rPr>
                <w:color w:val="000000"/>
              </w:rPr>
            </w:pPr>
            <w:r w:rsidRPr="003C00C7">
              <w:rPr>
                <w:color w:val="000000"/>
              </w:rPr>
              <w:t>в 2022 году</w:t>
            </w:r>
            <w:r>
              <w:rPr>
                <w:color w:val="000000"/>
              </w:rPr>
              <w:t xml:space="preserve"> – </w:t>
            </w:r>
            <w:r w:rsidR="009E0D1A">
              <w:rPr>
                <w:color w:val="000000"/>
              </w:rPr>
              <w:t>77834,3</w:t>
            </w:r>
            <w:r w:rsidRPr="003C00C7">
              <w:rPr>
                <w:color w:val="000000"/>
              </w:rPr>
              <w:t xml:space="preserve"> тыс. рублей</w:t>
            </w:r>
            <w:r>
              <w:rPr>
                <w:color w:val="000000"/>
              </w:rPr>
              <w:t>;</w:t>
            </w:r>
          </w:p>
          <w:p w:rsidR="008B3FDD" w:rsidRPr="003C00C7" w:rsidRDefault="008B3FDD" w:rsidP="008B3FDD">
            <w:pPr>
              <w:spacing w:line="245" w:lineRule="auto"/>
              <w:rPr>
                <w:color w:val="000000"/>
              </w:rPr>
            </w:pPr>
            <w:r w:rsidRPr="003C00C7">
              <w:rPr>
                <w:color w:val="000000"/>
              </w:rPr>
              <w:t>в 2023</w:t>
            </w:r>
            <w:r w:rsidR="009E0D1A">
              <w:rPr>
                <w:color w:val="000000"/>
              </w:rPr>
              <w:t xml:space="preserve"> </w:t>
            </w:r>
            <w:r w:rsidRPr="003C00C7">
              <w:rPr>
                <w:color w:val="000000"/>
              </w:rPr>
              <w:t>году</w:t>
            </w:r>
            <w:r>
              <w:rPr>
                <w:color w:val="000000"/>
              </w:rPr>
              <w:t xml:space="preserve"> – </w:t>
            </w:r>
            <w:r w:rsidR="009E0D1A">
              <w:rPr>
                <w:color w:val="000000"/>
              </w:rPr>
              <w:t>84974,8</w:t>
            </w:r>
            <w:r w:rsidRPr="003C00C7">
              <w:rPr>
                <w:color w:val="000000"/>
              </w:rPr>
              <w:t xml:space="preserve"> тыс.</w:t>
            </w:r>
            <w:r>
              <w:rPr>
                <w:color w:val="000000"/>
              </w:rPr>
              <w:t xml:space="preserve"> </w:t>
            </w:r>
            <w:r w:rsidRPr="003C00C7">
              <w:rPr>
                <w:color w:val="000000"/>
              </w:rPr>
              <w:t>рублей</w:t>
            </w:r>
            <w:r>
              <w:rPr>
                <w:color w:val="000000"/>
              </w:rPr>
              <w:t>;</w:t>
            </w:r>
          </w:p>
          <w:p w:rsidR="008B3FDD" w:rsidRPr="003C00C7" w:rsidRDefault="008B3FDD" w:rsidP="008B3FDD">
            <w:pPr>
              <w:spacing w:line="245" w:lineRule="auto"/>
              <w:rPr>
                <w:color w:val="000000"/>
              </w:rPr>
            </w:pPr>
            <w:r>
              <w:rPr>
                <w:color w:val="000000"/>
              </w:rPr>
              <w:t xml:space="preserve">в 2024 году – </w:t>
            </w:r>
            <w:r w:rsidR="009E0D1A">
              <w:rPr>
                <w:color w:val="000000"/>
              </w:rPr>
              <w:t>76168,1</w:t>
            </w:r>
            <w:r>
              <w:rPr>
                <w:color w:val="000000"/>
              </w:rPr>
              <w:t xml:space="preserve"> </w:t>
            </w:r>
            <w:r w:rsidRPr="003C00C7">
              <w:rPr>
                <w:color w:val="000000"/>
              </w:rPr>
              <w:t>тыс.</w:t>
            </w:r>
            <w:r>
              <w:rPr>
                <w:color w:val="000000"/>
              </w:rPr>
              <w:t xml:space="preserve"> </w:t>
            </w:r>
            <w:r w:rsidRPr="003C00C7">
              <w:rPr>
                <w:color w:val="000000"/>
              </w:rPr>
              <w:t>рублей</w:t>
            </w:r>
            <w:r>
              <w:rPr>
                <w:color w:val="000000"/>
              </w:rPr>
              <w:t>;</w:t>
            </w:r>
          </w:p>
          <w:p w:rsidR="008B3FDD" w:rsidRPr="003C00C7" w:rsidRDefault="008B3FDD" w:rsidP="008B3FDD">
            <w:pPr>
              <w:spacing w:line="245" w:lineRule="auto"/>
              <w:rPr>
                <w:color w:val="000000"/>
              </w:rPr>
            </w:pPr>
            <w:r w:rsidRPr="003C00C7">
              <w:rPr>
                <w:color w:val="000000"/>
              </w:rPr>
              <w:t>в 2025 году</w:t>
            </w:r>
            <w:r>
              <w:rPr>
                <w:color w:val="000000"/>
              </w:rPr>
              <w:t xml:space="preserve"> – </w:t>
            </w:r>
            <w:r w:rsidR="009E0D1A">
              <w:rPr>
                <w:color w:val="000000"/>
              </w:rPr>
              <w:t>83468,1</w:t>
            </w:r>
            <w:r w:rsidRPr="003C00C7">
              <w:rPr>
                <w:color w:val="000000"/>
              </w:rPr>
              <w:t xml:space="preserve"> тыс. рублей</w:t>
            </w:r>
            <w:r>
              <w:rPr>
                <w:color w:val="000000"/>
              </w:rPr>
              <w:t>;</w:t>
            </w:r>
          </w:p>
          <w:p w:rsidR="008B3FDD" w:rsidRPr="003C00C7" w:rsidRDefault="008B3FDD" w:rsidP="008B3FDD">
            <w:pPr>
              <w:spacing w:line="245" w:lineRule="auto"/>
              <w:rPr>
                <w:color w:val="000000"/>
              </w:rPr>
            </w:pPr>
            <w:r>
              <w:rPr>
                <w:color w:val="000000"/>
              </w:rPr>
              <w:t xml:space="preserve">в 2026-2030 годах– </w:t>
            </w:r>
            <w:r w:rsidR="009E0D1A">
              <w:rPr>
                <w:color w:val="000000"/>
              </w:rPr>
              <w:t>417340,5</w:t>
            </w:r>
            <w:r w:rsidRPr="003C00C7">
              <w:rPr>
                <w:color w:val="000000"/>
              </w:rPr>
              <w:t xml:space="preserve"> тыс.</w:t>
            </w:r>
            <w:r>
              <w:rPr>
                <w:color w:val="000000"/>
              </w:rPr>
              <w:t xml:space="preserve"> </w:t>
            </w:r>
            <w:r w:rsidRPr="003C00C7">
              <w:rPr>
                <w:color w:val="000000"/>
              </w:rPr>
              <w:t>рублей</w:t>
            </w:r>
            <w:r>
              <w:rPr>
                <w:color w:val="000000"/>
              </w:rPr>
              <w:t>;</w:t>
            </w:r>
          </w:p>
          <w:p w:rsidR="008B3FDD" w:rsidRPr="003C00C7" w:rsidRDefault="008B3FDD" w:rsidP="008B3FDD">
            <w:pPr>
              <w:spacing w:line="245" w:lineRule="auto"/>
              <w:rPr>
                <w:color w:val="000000"/>
              </w:rPr>
            </w:pPr>
            <w:r>
              <w:rPr>
                <w:color w:val="000000"/>
              </w:rPr>
              <w:t xml:space="preserve">в 2031-2035 годах – </w:t>
            </w:r>
            <w:r w:rsidR="009E0D1A">
              <w:rPr>
                <w:color w:val="000000"/>
              </w:rPr>
              <w:t>417340,5</w:t>
            </w:r>
            <w:r w:rsidRPr="003C00C7">
              <w:rPr>
                <w:color w:val="000000"/>
              </w:rPr>
              <w:t xml:space="preserve"> тыс. рублей</w:t>
            </w:r>
            <w:r>
              <w:rPr>
                <w:color w:val="000000"/>
              </w:rPr>
              <w:t>;</w:t>
            </w:r>
          </w:p>
          <w:p w:rsidR="008B3FDD" w:rsidRDefault="008B3FDD" w:rsidP="008B3FDD">
            <w:pPr>
              <w:spacing w:line="245" w:lineRule="auto"/>
            </w:pPr>
            <w:r w:rsidRPr="003C00C7">
              <w:t xml:space="preserve">бюджета </w:t>
            </w:r>
            <w:r w:rsidR="00785D21">
              <w:t xml:space="preserve">Вурнарского муниципального округа </w:t>
            </w:r>
            <w:r>
              <w:t>Чувашской Республики</w:t>
            </w:r>
          </w:p>
          <w:p w:rsidR="008B3FDD" w:rsidRPr="003C00C7" w:rsidRDefault="008B3FDD" w:rsidP="008B3FDD">
            <w:pPr>
              <w:spacing w:line="245" w:lineRule="auto"/>
            </w:pPr>
            <w:r w:rsidRPr="003C00C7">
              <w:t xml:space="preserve">- </w:t>
            </w:r>
            <w:r w:rsidR="009E0D1A" w:rsidRPr="009E0D1A">
              <w:t>54602,28</w:t>
            </w:r>
            <w:r w:rsidR="009E0D1A">
              <w:t xml:space="preserve"> </w:t>
            </w:r>
            <w:r>
              <w:t xml:space="preserve"> тыс. рублей, </w:t>
            </w:r>
            <w:r w:rsidRPr="003C00C7">
              <w:t>в том числе:</w:t>
            </w:r>
          </w:p>
          <w:p w:rsidR="008B3FDD" w:rsidRPr="003C00C7" w:rsidRDefault="008B3FDD" w:rsidP="008B3FDD">
            <w:pPr>
              <w:jc w:val="both"/>
              <w:rPr>
                <w:color w:val="000000"/>
              </w:rPr>
            </w:pPr>
            <w:r w:rsidRPr="003C00C7">
              <w:rPr>
                <w:color w:val="000000"/>
              </w:rPr>
              <w:t xml:space="preserve">в 2019 году – </w:t>
            </w:r>
            <w:r>
              <w:rPr>
                <w:color w:val="000000"/>
              </w:rPr>
              <w:t>5795,2</w:t>
            </w:r>
            <w:r w:rsidRPr="003C00C7">
              <w:rPr>
                <w:color w:val="000000"/>
              </w:rPr>
              <w:t xml:space="preserve"> тыс. рублей;</w:t>
            </w:r>
          </w:p>
          <w:p w:rsidR="008B3FDD" w:rsidRPr="003C00C7" w:rsidRDefault="008B3FDD" w:rsidP="008B3FDD">
            <w:pPr>
              <w:jc w:val="both"/>
              <w:rPr>
                <w:color w:val="000000"/>
              </w:rPr>
            </w:pPr>
            <w:r w:rsidRPr="003C00C7">
              <w:rPr>
                <w:color w:val="000000"/>
              </w:rPr>
              <w:t xml:space="preserve">в 2020 году – </w:t>
            </w:r>
            <w:r>
              <w:rPr>
                <w:color w:val="000000"/>
              </w:rPr>
              <w:t>3234,7</w:t>
            </w:r>
            <w:r w:rsidRPr="003C00C7">
              <w:rPr>
                <w:color w:val="000000"/>
              </w:rPr>
              <w:t xml:space="preserve"> тыс. рублей;</w:t>
            </w:r>
          </w:p>
          <w:p w:rsidR="008B3FDD" w:rsidRPr="003C00C7" w:rsidRDefault="008B3FDD" w:rsidP="008B3FDD">
            <w:pPr>
              <w:jc w:val="both"/>
              <w:rPr>
                <w:color w:val="000000"/>
              </w:rPr>
            </w:pPr>
            <w:r w:rsidRPr="003C00C7">
              <w:rPr>
                <w:color w:val="000000"/>
              </w:rPr>
              <w:t>в 2021 году –</w:t>
            </w:r>
            <w:r>
              <w:rPr>
                <w:color w:val="000000"/>
              </w:rPr>
              <w:t xml:space="preserve"> 3101,2</w:t>
            </w:r>
            <w:r w:rsidRPr="003C00C7">
              <w:rPr>
                <w:color w:val="000000"/>
              </w:rPr>
              <w:t xml:space="preserve"> тыс.</w:t>
            </w:r>
            <w:r>
              <w:rPr>
                <w:color w:val="000000"/>
              </w:rPr>
              <w:t xml:space="preserve"> </w:t>
            </w:r>
            <w:r w:rsidRPr="003C00C7">
              <w:rPr>
                <w:color w:val="000000"/>
              </w:rPr>
              <w:t>рублей</w:t>
            </w:r>
            <w:r>
              <w:rPr>
                <w:color w:val="000000"/>
              </w:rPr>
              <w:t>;</w:t>
            </w:r>
          </w:p>
          <w:p w:rsidR="008B3FDD" w:rsidRPr="003C00C7" w:rsidRDefault="008B3FDD" w:rsidP="008B3FDD">
            <w:pPr>
              <w:jc w:val="both"/>
              <w:rPr>
                <w:color w:val="000000"/>
              </w:rPr>
            </w:pPr>
            <w:r>
              <w:rPr>
                <w:color w:val="000000"/>
              </w:rPr>
              <w:t xml:space="preserve">в 2022 году – </w:t>
            </w:r>
            <w:r w:rsidR="009E0D1A">
              <w:rPr>
                <w:color w:val="000000"/>
              </w:rPr>
              <w:t>4044,8</w:t>
            </w:r>
            <w:r w:rsidRPr="003C00C7">
              <w:rPr>
                <w:color w:val="000000"/>
              </w:rPr>
              <w:t xml:space="preserve"> тыс. рублей</w:t>
            </w:r>
            <w:r>
              <w:rPr>
                <w:color w:val="000000"/>
              </w:rPr>
              <w:t>;</w:t>
            </w:r>
          </w:p>
          <w:p w:rsidR="008B3FDD" w:rsidRPr="003C00C7" w:rsidRDefault="008B3FDD" w:rsidP="008B3FDD">
            <w:pPr>
              <w:jc w:val="both"/>
              <w:rPr>
                <w:color w:val="000000"/>
              </w:rPr>
            </w:pPr>
            <w:r>
              <w:rPr>
                <w:color w:val="000000"/>
              </w:rPr>
              <w:t xml:space="preserve">в 2023 году – </w:t>
            </w:r>
            <w:r w:rsidR="009E0D1A">
              <w:rPr>
                <w:color w:val="000000"/>
              </w:rPr>
              <w:t>2955,875</w:t>
            </w:r>
            <w:r w:rsidRPr="003C00C7">
              <w:rPr>
                <w:color w:val="000000"/>
              </w:rPr>
              <w:t xml:space="preserve"> тыс.</w:t>
            </w:r>
            <w:r>
              <w:rPr>
                <w:color w:val="000000"/>
              </w:rPr>
              <w:t xml:space="preserve"> </w:t>
            </w:r>
            <w:r w:rsidRPr="003C00C7">
              <w:rPr>
                <w:color w:val="000000"/>
              </w:rPr>
              <w:t>рублей</w:t>
            </w:r>
            <w:r>
              <w:rPr>
                <w:color w:val="000000"/>
              </w:rPr>
              <w:t>;</w:t>
            </w:r>
          </w:p>
          <w:p w:rsidR="008B3FDD" w:rsidRPr="003C00C7" w:rsidRDefault="008B3FDD" w:rsidP="008B3FDD">
            <w:pPr>
              <w:jc w:val="both"/>
              <w:rPr>
                <w:color w:val="000000"/>
              </w:rPr>
            </w:pPr>
            <w:r>
              <w:rPr>
                <w:color w:val="000000"/>
              </w:rPr>
              <w:t xml:space="preserve">в 2024 году – </w:t>
            </w:r>
            <w:r w:rsidR="009E0D1A">
              <w:rPr>
                <w:color w:val="000000"/>
              </w:rPr>
              <w:t>2955,875</w:t>
            </w:r>
            <w:r w:rsidRPr="003C00C7">
              <w:rPr>
                <w:color w:val="000000"/>
              </w:rPr>
              <w:t xml:space="preserve"> тыс.</w:t>
            </w:r>
            <w:r>
              <w:rPr>
                <w:color w:val="000000"/>
              </w:rPr>
              <w:t xml:space="preserve"> </w:t>
            </w:r>
            <w:r w:rsidRPr="003C00C7">
              <w:rPr>
                <w:color w:val="000000"/>
              </w:rPr>
              <w:t>рублей</w:t>
            </w:r>
            <w:r>
              <w:rPr>
                <w:color w:val="000000"/>
              </w:rPr>
              <w:t>;</w:t>
            </w:r>
          </w:p>
          <w:p w:rsidR="008B3FDD" w:rsidRPr="003C00C7" w:rsidRDefault="008B3FDD" w:rsidP="008B3FDD">
            <w:pPr>
              <w:jc w:val="both"/>
              <w:rPr>
                <w:color w:val="000000"/>
              </w:rPr>
            </w:pPr>
            <w:r>
              <w:rPr>
                <w:color w:val="000000"/>
              </w:rPr>
              <w:t xml:space="preserve">в 2025 году – </w:t>
            </w:r>
            <w:r w:rsidR="009E0D1A">
              <w:rPr>
                <w:color w:val="000000"/>
              </w:rPr>
              <w:t>2955,875</w:t>
            </w:r>
            <w:r w:rsidRPr="003C00C7">
              <w:rPr>
                <w:color w:val="000000"/>
              </w:rPr>
              <w:t xml:space="preserve"> тыс.</w:t>
            </w:r>
            <w:r>
              <w:rPr>
                <w:color w:val="000000"/>
              </w:rPr>
              <w:t xml:space="preserve"> </w:t>
            </w:r>
            <w:r w:rsidRPr="003C00C7">
              <w:rPr>
                <w:color w:val="000000"/>
              </w:rPr>
              <w:t>рублей</w:t>
            </w:r>
            <w:r>
              <w:rPr>
                <w:color w:val="000000"/>
              </w:rPr>
              <w:t>;</w:t>
            </w:r>
          </w:p>
          <w:p w:rsidR="008B3FDD" w:rsidRPr="003C00C7" w:rsidRDefault="008B3FDD" w:rsidP="008B3FDD">
            <w:pPr>
              <w:jc w:val="both"/>
              <w:rPr>
                <w:color w:val="000000"/>
              </w:rPr>
            </w:pPr>
            <w:r>
              <w:rPr>
                <w:color w:val="000000"/>
              </w:rPr>
              <w:t>в 2026-2030 годах</w:t>
            </w:r>
            <w:r w:rsidR="009E0D1A">
              <w:rPr>
                <w:color w:val="000000"/>
              </w:rPr>
              <w:t xml:space="preserve"> </w:t>
            </w:r>
            <w:r>
              <w:rPr>
                <w:color w:val="000000"/>
              </w:rPr>
              <w:t xml:space="preserve">– </w:t>
            </w:r>
            <w:r w:rsidR="009E0D1A">
              <w:rPr>
                <w:color w:val="000000"/>
              </w:rPr>
              <w:t>14779,375</w:t>
            </w:r>
            <w:r w:rsidRPr="003C00C7">
              <w:rPr>
                <w:color w:val="000000"/>
              </w:rPr>
              <w:t xml:space="preserve"> тыс. рублей</w:t>
            </w:r>
            <w:r>
              <w:rPr>
                <w:color w:val="000000"/>
              </w:rPr>
              <w:t>;</w:t>
            </w:r>
          </w:p>
          <w:p w:rsidR="008B3FDD" w:rsidRPr="003C00C7" w:rsidRDefault="008B3FDD" w:rsidP="008B3FDD">
            <w:pPr>
              <w:jc w:val="both"/>
              <w:rPr>
                <w:color w:val="000000"/>
              </w:rPr>
            </w:pPr>
            <w:r>
              <w:rPr>
                <w:color w:val="000000"/>
              </w:rPr>
              <w:t xml:space="preserve">в 2031-2035 годах – </w:t>
            </w:r>
            <w:r w:rsidR="009E0D1A">
              <w:rPr>
                <w:color w:val="000000"/>
              </w:rPr>
              <w:t>14779,375</w:t>
            </w:r>
            <w:r>
              <w:rPr>
                <w:color w:val="000000"/>
              </w:rPr>
              <w:t xml:space="preserve"> </w:t>
            </w:r>
            <w:r w:rsidRPr="003C00C7">
              <w:rPr>
                <w:color w:val="000000"/>
              </w:rPr>
              <w:t>тыс. рублей</w:t>
            </w:r>
            <w:r>
              <w:rPr>
                <w:color w:val="000000"/>
              </w:rPr>
              <w:t>;</w:t>
            </w:r>
          </w:p>
          <w:p w:rsidR="008B3FDD" w:rsidRPr="003C00C7" w:rsidRDefault="008B3FDD" w:rsidP="008B3FDD">
            <w:pPr>
              <w:jc w:val="both"/>
              <w:rPr>
                <w:color w:val="000000"/>
              </w:rPr>
            </w:pPr>
            <w:r>
              <w:rPr>
                <w:color w:val="000000"/>
              </w:rPr>
              <w:t>бюджет</w:t>
            </w:r>
            <w:r w:rsidR="009E0D1A">
              <w:rPr>
                <w:color w:val="000000"/>
              </w:rPr>
              <w:t>а</w:t>
            </w:r>
            <w:r w:rsidRPr="003C00C7">
              <w:rPr>
                <w:color w:val="000000"/>
              </w:rPr>
              <w:t xml:space="preserve"> </w:t>
            </w:r>
            <w:r w:rsidR="009E0D1A" w:rsidRPr="009E0D1A">
              <w:rPr>
                <w:color w:val="000000"/>
              </w:rPr>
              <w:t>Управления по благоустройству и развитию территорий</w:t>
            </w:r>
            <w:r w:rsidR="009E0D1A">
              <w:rPr>
                <w:color w:val="000000"/>
              </w:rPr>
              <w:t xml:space="preserve"> администрации</w:t>
            </w:r>
            <w:r w:rsidRPr="003C00C7">
              <w:rPr>
                <w:color w:val="000000"/>
              </w:rPr>
              <w:t xml:space="preserve"> </w:t>
            </w:r>
            <w:r w:rsidR="00785D21">
              <w:rPr>
                <w:color w:val="000000"/>
              </w:rPr>
              <w:t xml:space="preserve">Вурнарского муниципального округа </w:t>
            </w:r>
            <w:r>
              <w:rPr>
                <w:color w:val="000000"/>
              </w:rPr>
              <w:t xml:space="preserve">Чувашской Республики – </w:t>
            </w:r>
            <w:r w:rsidR="009E0D1A" w:rsidRPr="009E0D1A">
              <w:rPr>
                <w:color w:val="000000"/>
              </w:rPr>
              <w:t>30755,26</w:t>
            </w:r>
            <w:r w:rsidRPr="003C00C7">
              <w:rPr>
                <w:color w:val="000000"/>
              </w:rPr>
              <w:t xml:space="preserve"> тыс. рублей</w:t>
            </w:r>
            <w:r>
              <w:rPr>
                <w:color w:val="000000"/>
              </w:rPr>
              <w:t xml:space="preserve">, </w:t>
            </w:r>
            <w:r w:rsidRPr="003C00C7">
              <w:rPr>
                <w:color w:val="000000"/>
              </w:rPr>
              <w:t>в том числе:</w:t>
            </w:r>
          </w:p>
          <w:p w:rsidR="008B3FDD" w:rsidRPr="003C00C7" w:rsidRDefault="008B3FDD" w:rsidP="008B3FDD">
            <w:pPr>
              <w:jc w:val="both"/>
              <w:rPr>
                <w:color w:val="000000"/>
              </w:rPr>
            </w:pPr>
            <w:r w:rsidRPr="003C00C7">
              <w:rPr>
                <w:color w:val="000000"/>
              </w:rPr>
              <w:t xml:space="preserve">в 2019 году – </w:t>
            </w:r>
            <w:r>
              <w:rPr>
                <w:color w:val="000000"/>
              </w:rPr>
              <w:t>4640,0</w:t>
            </w:r>
            <w:r w:rsidRPr="003C00C7">
              <w:rPr>
                <w:color w:val="000000"/>
              </w:rPr>
              <w:t xml:space="preserve"> тыс. рублей;</w:t>
            </w:r>
          </w:p>
          <w:p w:rsidR="008B3FDD" w:rsidRPr="003C00C7" w:rsidRDefault="008B3FDD" w:rsidP="008B3FDD">
            <w:pPr>
              <w:jc w:val="both"/>
              <w:rPr>
                <w:color w:val="000000"/>
              </w:rPr>
            </w:pPr>
            <w:r w:rsidRPr="003C00C7">
              <w:rPr>
                <w:color w:val="000000"/>
              </w:rPr>
              <w:t xml:space="preserve">в 2020 году – </w:t>
            </w:r>
            <w:r w:rsidRPr="00066E0D">
              <w:rPr>
                <w:color w:val="000000"/>
              </w:rPr>
              <w:t>1693</w:t>
            </w:r>
            <w:r>
              <w:rPr>
                <w:color w:val="000000"/>
              </w:rPr>
              <w:t>,</w:t>
            </w:r>
            <w:r w:rsidRPr="00066E0D">
              <w:rPr>
                <w:color w:val="000000"/>
              </w:rPr>
              <w:t>4</w:t>
            </w:r>
            <w:r w:rsidRPr="003C00C7">
              <w:rPr>
                <w:color w:val="000000"/>
              </w:rPr>
              <w:t xml:space="preserve"> тыс. рублей</w:t>
            </w:r>
            <w:r>
              <w:rPr>
                <w:color w:val="000000"/>
              </w:rPr>
              <w:t>;</w:t>
            </w:r>
          </w:p>
          <w:p w:rsidR="008B3FDD" w:rsidRPr="003C00C7" w:rsidRDefault="008B3FDD" w:rsidP="008B3FDD">
            <w:pPr>
              <w:jc w:val="both"/>
              <w:rPr>
                <w:color w:val="000000"/>
              </w:rPr>
            </w:pPr>
            <w:r>
              <w:rPr>
                <w:color w:val="000000"/>
              </w:rPr>
              <w:t>в 2021 году –</w:t>
            </w:r>
            <w:r w:rsidRPr="003C00C7">
              <w:rPr>
                <w:color w:val="000000"/>
              </w:rPr>
              <w:t xml:space="preserve"> </w:t>
            </w:r>
            <w:r>
              <w:rPr>
                <w:color w:val="000000"/>
              </w:rPr>
              <w:t>1722,5</w:t>
            </w:r>
            <w:r w:rsidRPr="003C00C7">
              <w:rPr>
                <w:color w:val="000000"/>
              </w:rPr>
              <w:t xml:space="preserve"> тыс. рублей</w:t>
            </w:r>
            <w:r>
              <w:rPr>
                <w:color w:val="000000"/>
              </w:rPr>
              <w:t>;</w:t>
            </w:r>
          </w:p>
          <w:p w:rsidR="008B3FDD" w:rsidRPr="003C00C7" w:rsidRDefault="008B3FDD" w:rsidP="008B3FDD">
            <w:pPr>
              <w:jc w:val="both"/>
              <w:rPr>
                <w:color w:val="000000"/>
              </w:rPr>
            </w:pPr>
            <w:r>
              <w:rPr>
                <w:color w:val="000000"/>
              </w:rPr>
              <w:lastRenderedPageBreak/>
              <w:t xml:space="preserve">в 2022 году – </w:t>
            </w:r>
            <w:r w:rsidR="007A6EA5">
              <w:rPr>
                <w:color w:val="000000"/>
              </w:rPr>
              <w:t>2334</w:t>
            </w:r>
            <w:r>
              <w:rPr>
                <w:color w:val="000000"/>
              </w:rPr>
              <w:t xml:space="preserve"> </w:t>
            </w:r>
            <w:r w:rsidRPr="003C00C7">
              <w:rPr>
                <w:color w:val="000000"/>
              </w:rPr>
              <w:t>тыс.</w:t>
            </w:r>
            <w:r w:rsidR="007A6EA5">
              <w:rPr>
                <w:color w:val="000000"/>
              </w:rPr>
              <w:t xml:space="preserve"> </w:t>
            </w:r>
            <w:r w:rsidRPr="003C00C7">
              <w:rPr>
                <w:color w:val="000000"/>
              </w:rPr>
              <w:t>рублей</w:t>
            </w:r>
            <w:r>
              <w:rPr>
                <w:color w:val="000000"/>
              </w:rPr>
              <w:t>;</w:t>
            </w:r>
          </w:p>
          <w:p w:rsidR="008B3FDD" w:rsidRPr="003C00C7" w:rsidRDefault="008B3FDD" w:rsidP="008B3FDD">
            <w:pPr>
              <w:jc w:val="both"/>
              <w:rPr>
                <w:color w:val="000000"/>
              </w:rPr>
            </w:pPr>
            <w:r>
              <w:rPr>
                <w:color w:val="000000"/>
              </w:rPr>
              <w:t xml:space="preserve">в 2023 году – </w:t>
            </w:r>
            <w:r w:rsidR="007A6EA5">
              <w:rPr>
                <w:color w:val="000000"/>
              </w:rPr>
              <w:t>1671,2</w:t>
            </w:r>
            <w:r>
              <w:rPr>
                <w:color w:val="000000"/>
              </w:rPr>
              <w:t xml:space="preserve"> </w:t>
            </w:r>
            <w:r w:rsidRPr="003C00C7">
              <w:rPr>
                <w:color w:val="000000"/>
              </w:rPr>
              <w:t xml:space="preserve"> тыс. рублей</w:t>
            </w:r>
            <w:r>
              <w:rPr>
                <w:color w:val="000000"/>
              </w:rPr>
              <w:t>;</w:t>
            </w:r>
          </w:p>
          <w:p w:rsidR="008B3FDD" w:rsidRPr="003C00C7" w:rsidRDefault="008B3FDD" w:rsidP="008B3FDD">
            <w:pPr>
              <w:jc w:val="both"/>
              <w:rPr>
                <w:color w:val="000000"/>
              </w:rPr>
            </w:pPr>
            <w:r>
              <w:rPr>
                <w:color w:val="000000"/>
              </w:rPr>
              <w:t xml:space="preserve">в 2024 году – </w:t>
            </w:r>
            <w:r w:rsidR="007A6EA5">
              <w:rPr>
                <w:color w:val="000000"/>
              </w:rPr>
              <w:t>1557,8</w:t>
            </w:r>
            <w:r w:rsidRPr="003C00C7">
              <w:rPr>
                <w:color w:val="000000"/>
              </w:rPr>
              <w:t xml:space="preserve"> тыс.</w:t>
            </w:r>
            <w:r w:rsidR="007A6EA5">
              <w:rPr>
                <w:color w:val="000000"/>
              </w:rPr>
              <w:t xml:space="preserve"> </w:t>
            </w:r>
            <w:r w:rsidRPr="003C00C7">
              <w:rPr>
                <w:color w:val="000000"/>
              </w:rPr>
              <w:t>рублей</w:t>
            </w:r>
            <w:r>
              <w:rPr>
                <w:color w:val="000000"/>
              </w:rPr>
              <w:t>;</w:t>
            </w:r>
          </w:p>
          <w:p w:rsidR="008B3FDD" w:rsidRPr="003C00C7" w:rsidRDefault="008B3FDD" w:rsidP="008B3FDD">
            <w:pPr>
              <w:jc w:val="both"/>
              <w:rPr>
                <w:color w:val="000000"/>
              </w:rPr>
            </w:pPr>
            <w:r>
              <w:rPr>
                <w:color w:val="000000"/>
              </w:rPr>
              <w:t xml:space="preserve">в 2025 году – </w:t>
            </w:r>
            <w:r w:rsidR="007A6EA5">
              <w:rPr>
                <w:color w:val="000000"/>
              </w:rPr>
              <w:t>1557,8</w:t>
            </w:r>
            <w:r w:rsidRPr="003C00C7">
              <w:rPr>
                <w:color w:val="000000"/>
              </w:rPr>
              <w:t xml:space="preserve"> тыс. рублей</w:t>
            </w:r>
            <w:r>
              <w:rPr>
                <w:color w:val="000000"/>
              </w:rPr>
              <w:t>;</w:t>
            </w:r>
          </w:p>
          <w:p w:rsidR="008B3FDD" w:rsidRPr="003C00C7" w:rsidRDefault="008B3FDD" w:rsidP="008B3FDD">
            <w:pPr>
              <w:jc w:val="both"/>
              <w:rPr>
                <w:color w:val="000000"/>
              </w:rPr>
            </w:pPr>
            <w:r>
              <w:rPr>
                <w:color w:val="000000"/>
              </w:rPr>
              <w:t xml:space="preserve">в 2026-2030 годах– </w:t>
            </w:r>
            <w:r w:rsidR="007A6EA5">
              <w:rPr>
                <w:color w:val="000000"/>
              </w:rPr>
              <w:t>7789,28</w:t>
            </w:r>
            <w:r w:rsidRPr="003C00C7">
              <w:rPr>
                <w:color w:val="000000"/>
              </w:rPr>
              <w:t xml:space="preserve"> тыс. рублей</w:t>
            </w:r>
            <w:r>
              <w:rPr>
                <w:color w:val="000000"/>
              </w:rPr>
              <w:t>;</w:t>
            </w:r>
          </w:p>
          <w:p w:rsidR="00E46427" w:rsidRPr="00D55940" w:rsidRDefault="008B3FDD" w:rsidP="008B3FDD">
            <w:pPr>
              <w:jc w:val="both"/>
              <w:rPr>
                <w:color w:val="000000"/>
              </w:rPr>
            </w:pPr>
            <w:r>
              <w:rPr>
                <w:color w:val="000000"/>
              </w:rPr>
              <w:t xml:space="preserve">в 2031-2035 годах – </w:t>
            </w:r>
            <w:r w:rsidR="007A6EA5">
              <w:rPr>
                <w:color w:val="000000"/>
              </w:rPr>
              <w:t>7789,28</w:t>
            </w:r>
            <w:r w:rsidRPr="003C00C7">
              <w:rPr>
                <w:color w:val="000000"/>
              </w:rPr>
              <w:t xml:space="preserve"> тыс.</w:t>
            </w:r>
            <w:r w:rsidR="007A6EA5">
              <w:rPr>
                <w:color w:val="000000"/>
              </w:rPr>
              <w:t xml:space="preserve"> </w:t>
            </w:r>
            <w:r w:rsidRPr="003C00C7">
              <w:rPr>
                <w:color w:val="000000"/>
              </w:rPr>
              <w:t>рублей</w:t>
            </w:r>
            <w:r>
              <w:rPr>
                <w:color w:val="000000"/>
              </w:rPr>
              <w:t>.</w:t>
            </w:r>
          </w:p>
          <w:p w:rsidR="00E46427" w:rsidRPr="00D55940" w:rsidRDefault="00E46427" w:rsidP="00477156">
            <w:pPr>
              <w:jc w:val="both"/>
            </w:pPr>
            <w:r w:rsidRPr="00D55940">
              <w:t>Бюджетные ассигнования, предусмотренные в плановом периоде 2019 – 2035 годов, могут быть уточнены при формировании бюджетов на 2019 – 2035 годы  исходя из реальных возможностей бюджетов всех уровней.</w:t>
            </w:r>
          </w:p>
        </w:tc>
      </w:tr>
      <w:tr w:rsidR="00E46427" w:rsidRPr="00F0097A" w:rsidTr="00516233">
        <w:trPr>
          <w:trHeight w:val="773"/>
        </w:trPr>
        <w:tc>
          <w:tcPr>
            <w:tcW w:w="2123" w:type="pct"/>
          </w:tcPr>
          <w:p w:rsidR="00E46427" w:rsidRPr="00D55940" w:rsidRDefault="00E46427" w:rsidP="00477156">
            <w:pPr>
              <w:autoSpaceDE w:val="0"/>
              <w:autoSpaceDN w:val="0"/>
              <w:adjustRightInd w:val="0"/>
            </w:pPr>
            <w:r w:rsidRPr="00D55940">
              <w:lastRenderedPageBreak/>
              <w:t xml:space="preserve">Ожидаемые результаты реализации подпрограммы </w:t>
            </w:r>
          </w:p>
        </w:tc>
        <w:tc>
          <w:tcPr>
            <w:tcW w:w="2877" w:type="pct"/>
          </w:tcPr>
          <w:p w:rsidR="00024EF5" w:rsidRDefault="00024EF5" w:rsidP="00024EF5">
            <w:pPr>
              <w:spacing w:line="245" w:lineRule="auto"/>
              <w:jc w:val="both"/>
            </w:pPr>
            <w:r w:rsidRPr="00024EF5">
              <w:t>увеличение доли автомобильных дорог местного значения, соответс</w:t>
            </w:r>
            <w:r>
              <w:t>твующих нормативным требованиям</w:t>
            </w:r>
            <w:r w:rsidRPr="00024EF5">
              <w:t xml:space="preserve">;                                    </w:t>
            </w:r>
          </w:p>
          <w:p w:rsidR="00E46427" w:rsidRPr="00D55940" w:rsidRDefault="00024EF5" w:rsidP="00024EF5">
            <w:pPr>
              <w:spacing w:line="245" w:lineRule="auto"/>
              <w:jc w:val="both"/>
              <w:rPr>
                <w:color w:val="000000"/>
              </w:rPr>
            </w:pPr>
            <w:r w:rsidRPr="00024EF5">
              <w:t xml:space="preserve">снижение доли автомобильных дорог местного значения, работающих в режиме перегрузки; снижение количества мест концентрации дорожно-транспортных происшествий (аварийно-опасных участков) на дорожной сети </w:t>
            </w:r>
          </w:p>
        </w:tc>
      </w:tr>
    </w:tbl>
    <w:p w:rsidR="00E46427" w:rsidRDefault="00E46427" w:rsidP="00E46427">
      <w:pPr>
        <w:autoSpaceDE w:val="0"/>
        <w:autoSpaceDN w:val="0"/>
        <w:adjustRightInd w:val="0"/>
        <w:jc w:val="center"/>
        <w:outlineLvl w:val="0"/>
        <w:rPr>
          <w:b/>
        </w:rPr>
      </w:pPr>
    </w:p>
    <w:p w:rsidR="00E46427" w:rsidRDefault="00E46427" w:rsidP="00E46427">
      <w:pPr>
        <w:autoSpaceDE w:val="0"/>
        <w:autoSpaceDN w:val="0"/>
        <w:adjustRightInd w:val="0"/>
        <w:jc w:val="center"/>
        <w:outlineLvl w:val="0"/>
        <w:rPr>
          <w:b/>
        </w:rPr>
      </w:pPr>
    </w:p>
    <w:p w:rsidR="00E46427" w:rsidRDefault="00E46427" w:rsidP="00E46427">
      <w:pPr>
        <w:autoSpaceDE w:val="0"/>
        <w:autoSpaceDN w:val="0"/>
        <w:adjustRightInd w:val="0"/>
        <w:jc w:val="center"/>
        <w:outlineLvl w:val="0"/>
        <w:rPr>
          <w:b/>
        </w:rPr>
      </w:pPr>
    </w:p>
    <w:p w:rsidR="00E46427" w:rsidRDefault="00E46427" w:rsidP="00E46427">
      <w:pPr>
        <w:autoSpaceDE w:val="0"/>
        <w:autoSpaceDN w:val="0"/>
        <w:adjustRightInd w:val="0"/>
        <w:jc w:val="center"/>
        <w:outlineLvl w:val="0"/>
        <w:rPr>
          <w:b/>
          <w:color w:val="000000"/>
        </w:rPr>
      </w:pPr>
      <w:r w:rsidRPr="00D55940">
        <w:rPr>
          <w:b/>
          <w:lang w:val="en-US"/>
        </w:rPr>
        <w:t>I</w:t>
      </w:r>
      <w:r w:rsidRPr="00D55940">
        <w:t>.</w:t>
      </w:r>
      <w:r w:rsidRPr="00D55940">
        <w:rPr>
          <w:b/>
          <w:color w:val="000000"/>
        </w:rPr>
        <w:t xml:space="preserve"> Приоритеты реализуемой на территории </w:t>
      </w:r>
      <w:r w:rsidR="00785D21">
        <w:rPr>
          <w:b/>
          <w:color w:val="000000"/>
        </w:rPr>
        <w:t xml:space="preserve">Вурнарского муниципального округа </w:t>
      </w:r>
      <w:r>
        <w:rPr>
          <w:b/>
          <w:color w:val="000000"/>
        </w:rPr>
        <w:t>Чувашской Республики</w:t>
      </w:r>
      <w:r w:rsidRPr="00D55940">
        <w:rPr>
          <w:b/>
          <w:color w:val="000000"/>
        </w:rPr>
        <w:t xml:space="preserve"> политики в сфере автомобильных дорог, цели, задачи и показатели (индикаторы) достижения целей и решения задач, описание основных ожидаемых конечных результатов подпрограммы, сроки и эта</w:t>
      </w:r>
      <w:r>
        <w:rPr>
          <w:b/>
          <w:color w:val="000000"/>
        </w:rPr>
        <w:t>пы реализации П</w:t>
      </w:r>
      <w:r w:rsidRPr="00D55940">
        <w:rPr>
          <w:b/>
          <w:color w:val="000000"/>
        </w:rPr>
        <w:t>одпрограммы</w:t>
      </w:r>
    </w:p>
    <w:p w:rsidR="00E46427" w:rsidRDefault="00E46427" w:rsidP="00E46427">
      <w:pPr>
        <w:widowControl w:val="0"/>
        <w:tabs>
          <w:tab w:val="left" w:pos="0"/>
          <w:tab w:val="left" w:pos="10184"/>
        </w:tabs>
        <w:ind w:firstLine="426"/>
        <w:jc w:val="both"/>
      </w:pPr>
      <w:proofErr w:type="gramStart"/>
      <w:r>
        <w:t>Приоритеты государственной политики в сфере дорожного хозяйства и транспортного комплекса определены Стратегией национальной безопасности Российской Федерации, утвержденной Указом Президента Российской Федерации от 31 декабря 2015 г. № 683, национальными целями и стратегическими задачами развития Российской Федерации на период до 2024 года, обозначенными в Указе Президента Российской Федерации от 7 мая 2018 г. № 204, Стратегией социально – экономического развития Чувашской Республики до 2035</w:t>
      </w:r>
      <w:proofErr w:type="gramEnd"/>
      <w:r>
        <w:t xml:space="preserve"> года, утвержденной постановлением Кабинета Министров Чувашской Республики от 28 июня 2018 г. №254, ежегодными посланиями Главы Чувашской Республики Государственному Совету Чувашской Республики.</w:t>
      </w:r>
    </w:p>
    <w:p w:rsidR="00E46427" w:rsidRPr="00D55940" w:rsidRDefault="00E46427" w:rsidP="00E46427">
      <w:pPr>
        <w:widowControl w:val="0"/>
        <w:autoSpaceDE w:val="0"/>
        <w:autoSpaceDN w:val="0"/>
        <w:adjustRightInd w:val="0"/>
        <w:ind w:firstLine="709"/>
        <w:jc w:val="both"/>
      </w:pPr>
      <w:r w:rsidRPr="00D55940">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E46427" w:rsidRPr="00D55940" w:rsidRDefault="00E46427" w:rsidP="00E46427">
      <w:pPr>
        <w:widowControl w:val="0"/>
        <w:autoSpaceDE w:val="0"/>
        <w:autoSpaceDN w:val="0"/>
        <w:adjustRightInd w:val="0"/>
        <w:ind w:firstLine="709"/>
        <w:jc w:val="both"/>
      </w:pPr>
      <w:r w:rsidRPr="00D55940">
        <w:t>Для достижения основных целей подпрограммы необходимо решить следующие задачи:</w:t>
      </w:r>
    </w:p>
    <w:p w:rsidR="00E46427" w:rsidRPr="00D55940" w:rsidRDefault="00E46427" w:rsidP="00E46427">
      <w:pPr>
        <w:ind w:left="6" w:firstLine="709"/>
        <w:contextualSpacing/>
        <w:jc w:val="both"/>
      </w:pPr>
      <w:r w:rsidRPr="00D55940">
        <w:t>выполнение комплекса работ по поддержанию в надлежащем состоянии автомобильных дорог (содержание дорог);</w:t>
      </w:r>
    </w:p>
    <w:p w:rsidR="00E46427" w:rsidRPr="00D55940" w:rsidRDefault="00E46427" w:rsidP="00E46427">
      <w:pPr>
        <w:ind w:left="6" w:firstLine="709"/>
        <w:contextualSpacing/>
        <w:jc w:val="both"/>
      </w:pPr>
      <w:r w:rsidRPr="00D55940">
        <w:t>выполнение комплекса работ по восстановлению транспортно-эксплуатационных характеристик автомобильных дорог (ремонт дорог);</w:t>
      </w:r>
    </w:p>
    <w:p w:rsidR="00E46427" w:rsidRPr="00D55940" w:rsidRDefault="00E46427" w:rsidP="00E46427">
      <w:pPr>
        <w:ind w:left="6" w:firstLine="709"/>
        <w:contextualSpacing/>
        <w:jc w:val="both"/>
      </w:pPr>
      <w:r w:rsidRPr="00D55940">
        <w:t>выполнение комплекса работ по замене или восстановлению конструктивных элементов автомобильных дорог, дорожных сооружений и их частей (капитальный ремонт дорог и сооружений на них);</w:t>
      </w:r>
    </w:p>
    <w:p w:rsidR="00E46427" w:rsidRPr="00D55940" w:rsidRDefault="00E46427" w:rsidP="00E46427">
      <w:pPr>
        <w:ind w:left="6" w:firstLine="709"/>
        <w:contextualSpacing/>
        <w:jc w:val="both"/>
      </w:pPr>
      <w:r w:rsidRPr="00D55940">
        <w:t>подготовка проектной документации по капитальному ремонту, строительству и реконструкции автомобильных дорог и искусственных сооружений на них;</w:t>
      </w:r>
    </w:p>
    <w:p w:rsidR="00E46427" w:rsidRPr="00D55940" w:rsidRDefault="00E46427" w:rsidP="00E46427">
      <w:pPr>
        <w:widowControl w:val="0"/>
        <w:autoSpaceDE w:val="0"/>
        <w:autoSpaceDN w:val="0"/>
        <w:adjustRightInd w:val="0"/>
        <w:ind w:firstLine="709"/>
        <w:jc w:val="both"/>
      </w:pPr>
      <w:r w:rsidRPr="00D55940">
        <w:t xml:space="preserve">Поскольку мероприятия подпрограммы,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подпрограммы зависит от возможности республиканского бюджета, то в пределах срока действия подпрограммы этап реализации соответствует одному </w:t>
      </w:r>
      <w:r w:rsidRPr="00D55940">
        <w:lastRenderedPageBreak/>
        <w:t>году. Задачей каждого этапа является 100-процентное содержание всей сети дорог и не</w:t>
      </w:r>
      <w:r>
        <w:t xml:space="preserve"> повышение</w:t>
      </w:r>
      <w:r w:rsidRPr="00D55940">
        <w:t xml:space="preserve"> показателя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D55940">
        <w:softHyphen/>
        <w:t>вания местного значения».</w:t>
      </w:r>
    </w:p>
    <w:p w:rsidR="00E46427" w:rsidRPr="00D55940" w:rsidRDefault="00E46427" w:rsidP="00E46427">
      <w:pPr>
        <w:ind w:firstLine="709"/>
        <w:jc w:val="both"/>
        <w:rPr>
          <w:color w:val="000000"/>
        </w:rPr>
      </w:pPr>
      <w:r w:rsidRPr="00D55940">
        <w:rPr>
          <w:color w:val="000000"/>
        </w:rPr>
        <w:t xml:space="preserve">В результате реализации мероприятий </w:t>
      </w:r>
      <w:r>
        <w:rPr>
          <w:color w:val="000000"/>
        </w:rPr>
        <w:t>п</w:t>
      </w:r>
      <w:r w:rsidRPr="00D55940">
        <w:rPr>
          <w:color w:val="000000"/>
        </w:rPr>
        <w:t>одпрограммы ожидается достижение следующих результатов:</w:t>
      </w:r>
    </w:p>
    <w:p w:rsidR="00E46427" w:rsidRPr="00D55940" w:rsidRDefault="00E46427" w:rsidP="00E46427">
      <w:pPr>
        <w:autoSpaceDE w:val="0"/>
        <w:autoSpaceDN w:val="0"/>
        <w:adjustRightInd w:val="0"/>
        <w:ind w:firstLine="709"/>
        <w:jc w:val="both"/>
        <w:rPr>
          <w:color w:val="000000"/>
        </w:rPr>
      </w:pPr>
      <w:r w:rsidRPr="00D55940">
        <w:rPr>
          <w:color w:val="000000"/>
        </w:rPr>
        <w:t>сокращение узких мест на сети автомобильных дорог путем приведения транспортно-эксплуата</w:t>
      </w:r>
      <w:r w:rsidRPr="00D55940">
        <w:rPr>
          <w:color w:val="000000"/>
        </w:rPr>
        <w:softHyphen/>
        <w:t>ци</w:t>
      </w:r>
      <w:r w:rsidRPr="00D55940">
        <w:rPr>
          <w:color w:val="000000"/>
        </w:rPr>
        <w:softHyphen/>
        <w:t>он</w:t>
      </w:r>
      <w:r w:rsidRPr="00D55940">
        <w:rPr>
          <w:color w:val="000000"/>
        </w:rPr>
        <w:softHyphen/>
        <w:t>ного состояния дорог в соответствие требованиям нормативных документов;</w:t>
      </w:r>
    </w:p>
    <w:p w:rsidR="00E46427" w:rsidRPr="00D55940" w:rsidRDefault="00E46427" w:rsidP="00E46427">
      <w:pPr>
        <w:autoSpaceDE w:val="0"/>
        <w:autoSpaceDN w:val="0"/>
        <w:adjustRightInd w:val="0"/>
        <w:ind w:firstLine="709"/>
        <w:jc w:val="both"/>
        <w:rPr>
          <w:color w:val="000000"/>
        </w:rPr>
      </w:pPr>
      <w:r w:rsidRPr="00D55940">
        <w:rPr>
          <w:color w:val="000000"/>
        </w:rPr>
        <w:t>улучшение состояния автомобильных дорог на основных направлениях перевозок;</w:t>
      </w:r>
    </w:p>
    <w:p w:rsidR="00E46427" w:rsidRPr="00D55940" w:rsidRDefault="00E46427" w:rsidP="00E46427">
      <w:pPr>
        <w:autoSpaceDE w:val="0"/>
        <w:autoSpaceDN w:val="0"/>
        <w:adjustRightInd w:val="0"/>
        <w:ind w:firstLine="709"/>
        <w:jc w:val="both"/>
        <w:rPr>
          <w:color w:val="000000"/>
        </w:rPr>
      </w:pPr>
      <w:r w:rsidRPr="00D55940">
        <w:rPr>
          <w:color w:val="000000"/>
        </w:rPr>
        <w:t>повышение уровня безопасности движения по автодорогам, в том числе путем совершенствования обустройства автомобильных дорог современными типами барьерных ограждений, улучшением освещения и разметки;</w:t>
      </w:r>
    </w:p>
    <w:p w:rsidR="00E46427" w:rsidRPr="00D55940" w:rsidRDefault="00E46427" w:rsidP="00E46427">
      <w:pPr>
        <w:ind w:firstLine="709"/>
        <w:jc w:val="both"/>
        <w:rPr>
          <w:color w:val="000000"/>
        </w:rPr>
      </w:pPr>
      <w:r w:rsidRPr="00D55940">
        <w:rPr>
          <w:color w:val="000000"/>
        </w:rPr>
        <w:t>у</w:t>
      </w:r>
      <w:r>
        <w:rPr>
          <w:color w:val="000000"/>
        </w:rPr>
        <w:t>величение срока службы дорожной</w:t>
      </w:r>
      <w:r w:rsidRPr="00D55940">
        <w:rPr>
          <w:color w:val="000000"/>
        </w:rPr>
        <w:t xml:space="preserve"> одежд</w:t>
      </w:r>
      <w:r>
        <w:rPr>
          <w:color w:val="000000"/>
        </w:rPr>
        <w:t>ы</w:t>
      </w:r>
      <w:r w:rsidRPr="00D55940">
        <w:rPr>
          <w:color w:val="000000"/>
        </w:rPr>
        <w:t xml:space="preserve">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E46427" w:rsidRDefault="00E46427" w:rsidP="00E46427">
      <w:pPr>
        <w:ind w:firstLine="709"/>
        <w:jc w:val="both"/>
        <w:rPr>
          <w:color w:val="000000"/>
        </w:rPr>
      </w:pPr>
      <w:r w:rsidRPr="00D55940">
        <w:rPr>
          <w:color w:val="000000"/>
        </w:rPr>
        <w:t>повышение уровня эксплуатационного содержания автомобильных дорог и искусственных сооружений на них на основе применения новых прогрессивных технологий содержания автомобильных дорог, долговечных дорожно-строительных материалов.</w:t>
      </w:r>
    </w:p>
    <w:p w:rsidR="00E46427" w:rsidRDefault="00E46427" w:rsidP="00E46427">
      <w:pPr>
        <w:ind w:firstLine="709"/>
        <w:jc w:val="both"/>
        <w:rPr>
          <w:color w:val="000000"/>
        </w:rPr>
      </w:pPr>
    </w:p>
    <w:p w:rsidR="00E46427" w:rsidRDefault="00E46427" w:rsidP="00E46427">
      <w:pPr>
        <w:ind w:firstLine="709"/>
        <w:jc w:val="center"/>
        <w:rPr>
          <w:b/>
          <w:color w:val="000000"/>
        </w:rPr>
      </w:pPr>
      <w:r>
        <w:rPr>
          <w:b/>
          <w:color w:val="000000"/>
        </w:rPr>
        <w:t>II. Перечень и сведения о целевых индикаторах и показателях подпрограммы с расшифровкой плановых значений по годам и реализации.</w:t>
      </w:r>
    </w:p>
    <w:p w:rsidR="00024EF5" w:rsidRPr="00024EF5" w:rsidRDefault="00024EF5" w:rsidP="00024EF5">
      <w:pPr>
        <w:ind w:firstLine="709"/>
        <w:jc w:val="both"/>
        <w:rPr>
          <w:color w:val="000000"/>
        </w:rPr>
      </w:pPr>
      <w:r w:rsidRPr="00024EF5">
        <w:rPr>
          <w:color w:val="000000"/>
        </w:rPr>
        <w:t>Целевыми индикаторами и показателями подпрограммы являются:</w:t>
      </w:r>
    </w:p>
    <w:p w:rsidR="00024EF5" w:rsidRPr="00024EF5" w:rsidRDefault="00024EF5" w:rsidP="00024EF5">
      <w:pPr>
        <w:ind w:firstLine="709"/>
        <w:jc w:val="both"/>
        <w:rPr>
          <w:color w:val="000000"/>
        </w:rPr>
      </w:pPr>
      <w:r w:rsidRPr="00024EF5">
        <w:rPr>
          <w:color w:val="000000"/>
        </w:rPr>
        <w:t xml:space="preserve">доля протяженности автомобильных дорог общего пользования местного значения на территории </w:t>
      </w:r>
      <w:r w:rsidR="00785D21">
        <w:rPr>
          <w:color w:val="000000"/>
        </w:rPr>
        <w:t xml:space="preserve">Вурнарского муниципального округа </w:t>
      </w:r>
      <w:r w:rsidRPr="00024EF5">
        <w:rPr>
          <w:color w:val="000000"/>
        </w:rPr>
        <w:t>Чувашской Республики, соответствующая нормативным требованиям в их общей протяженности;</w:t>
      </w:r>
    </w:p>
    <w:p w:rsidR="00024EF5" w:rsidRPr="00024EF5" w:rsidRDefault="00024EF5" w:rsidP="00024EF5">
      <w:pPr>
        <w:ind w:firstLine="709"/>
        <w:jc w:val="both"/>
        <w:rPr>
          <w:color w:val="000000"/>
        </w:rPr>
      </w:pPr>
      <w:r w:rsidRPr="00024EF5">
        <w:rPr>
          <w:color w:val="000000"/>
        </w:rPr>
        <w:t xml:space="preserve">протяженность автомобильных дорог общего пользования местного значения на территории </w:t>
      </w:r>
      <w:r w:rsidR="00785D21">
        <w:rPr>
          <w:color w:val="000000"/>
        </w:rPr>
        <w:t xml:space="preserve">Вурнарского муниципального округа </w:t>
      </w:r>
      <w:r w:rsidRPr="00024EF5">
        <w:rPr>
          <w:color w:val="000000"/>
        </w:rPr>
        <w:t>Чувашской Республики, в отношении которых проведены работы по капитальному ремонту или ремонту;</w:t>
      </w:r>
    </w:p>
    <w:p w:rsidR="00024EF5" w:rsidRPr="00024EF5" w:rsidRDefault="00024EF5" w:rsidP="00024EF5">
      <w:pPr>
        <w:ind w:firstLine="709"/>
        <w:jc w:val="both"/>
        <w:rPr>
          <w:color w:val="000000"/>
        </w:rPr>
      </w:pPr>
      <w:r w:rsidRPr="00024EF5">
        <w:rPr>
          <w:color w:val="000000"/>
        </w:rPr>
        <w:t xml:space="preserve">снижение количества мест концентрации дорожно-транспортных происшествий (аварийно-опасных участков) на дорожной сети </w:t>
      </w:r>
      <w:r w:rsidR="00785D21">
        <w:rPr>
          <w:color w:val="000000"/>
        </w:rPr>
        <w:t xml:space="preserve">Вурнарского муниципального округа </w:t>
      </w:r>
      <w:r w:rsidRPr="00024EF5">
        <w:rPr>
          <w:color w:val="000000"/>
        </w:rPr>
        <w:t>Чувашской Республики;</w:t>
      </w:r>
    </w:p>
    <w:p w:rsidR="00024EF5" w:rsidRPr="00024EF5" w:rsidRDefault="00024EF5" w:rsidP="00024EF5">
      <w:pPr>
        <w:ind w:firstLine="709"/>
        <w:jc w:val="both"/>
        <w:rPr>
          <w:color w:val="000000"/>
        </w:rPr>
      </w:pPr>
      <w:r w:rsidRPr="00024EF5">
        <w:rPr>
          <w:color w:val="000000"/>
        </w:rPr>
        <w:t>общая протяженность автомобильных дорог общего пользования местного значения, находящаяся в нормативном состоянии по результатам инструментальной диагностики.</w:t>
      </w:r>
    </w:p>
    <w:p w:rsidR="00024EF5" w:rsidRPr="00024EF5" w:rsidRDefault="00024EF5" w:rsidP="00024EF5">
      <w:pPr>
        <w:ind w:firstLine="709"/>
        <w:jc w:val="both"/>
        <w:rPr>
          <w:color w:val="000000"/>
        </w:rPr>
      </w:pPr>
      <w:r w:rsidRPr="00024EF5">
        <w:rPr>
          <w:color w:val="000000"/>
        </w:rPr>
        <w:t>В результате реализации мероприятий подпрограммы ожидается достижение следующих целевых индикаторов и показателей:</w:t>
      </w:r>
    </w:p>
    <w:p w:rsidR="00024EF5" w:rsidRPr="00024EF5" w:rsidRDefault="00024EF5" w:rsidP="00024EF5">
      <w:pPr>
        <w:ind w:firstLine="709"/>
        <w:jc w:val="both"/>
        <w:rPr>
          <w:color w:val="000000"/>
        </w:rPr>
      </w:pPr>
      <w:r w:rsidRPr="00024EF5">
        <w:rPr>
          <w:color w:val="000000"/>
        </w:rPr>
        <w:t xml:space="preserve">доля протяженности автомобильных дорог общего пользования местного значения на территории </w:t>
      </w:r>
      <w:r w:rsidR="00785D21">
        <w:rPr>
          <w:color w:val="000000"/>
        </w:rPr>
        <w:t xml:space="preserve">Вурнарского муниципального округа </w:t>
      </w:r>
      <w:r w:rsidRPr="00024EF5">
        <w:rPr>
          <w:color w:val="000000"/>
        </w:rPr>
        <w:t>Чувашской Республики, соответствующая нормативным требованиям в их общей протяженности:</w:t>
      </w:r>
    </w:p>
    <w:p w:rsidR="00024EF5" w:rsidRPr="00024EF5" w:rsidRDefault="00024EF5" w:rsidP="00024EF5">
      <w:pPr>
        <w:ind w:firstLine="709"/>
        <w:jc w:val="both"/>
        <w:rPr>
          <w:color w:val="000000"/>
        </w:rPr>
      </w:pPr>
      <w:r w:rsidRPr="00024EF5">
        <w:rPr>
          <w:color w:val="000000"/>
        </w:rPr>
        <w:t xml:space="preserve">в 2019 году – </w:t>
      </w:r>
      <w:r w:rsidR="00776497">
        <w:rPr>
          <w:color w:val="000000"/>
        </w:rPr>
        <w:t>45</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2020 году – </w:t>
      </w:r>
      <w:r w:rsidR="00776497">
        <w:rPr>
          <w:color w:val="000000"/>
        </w:rPr>
        <w:t>46</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2021 году – </w:t>
      </w:r>
      <w:r w:rsidR="00776497">
        <w:rPr>
          <w:color w:val="000000"/>
        </w:rPr>
        <w:t>47</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2022 году – </w:t>
      </w:r>
      <w:r w:rsidR="00776497">
        <w:rPr>
          <w:color w:val="000000"/>
        </w:rPr>
        <w:t>48</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2023 году – </w:t>
      </w:r>
      <w:r w:rsidR="00776497">
        <w:rPr>
          <w:color w:val="000000"/>
        </w:rPr>
        <w:t>49</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2024 году – </w:t>
      </w:r>
      <w:r w:rsidR="00776497">
        <w:rPr>
          <w:color w:val="000000"/>
        </w:rPr>
        <w:t>51</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2025 году – </w:t>
      </w:r>
      <w:r w:rsidR="00776497">
        <w:rPr>
          <w:color w:val="000000"/>
        </w:rPr>
        <w:t>52</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2030 году – </w:t>
      </w:r>
      <w:r w:rsidR="00776497">
        <w:rPr>
          <w:color w:val="000000"/>
        </w:rPr>
        <w:t>80</w:t>
      </w:r>
      <w:r w:rsidRPr="00024EF5">
        <w:rPr>
          <w:color w:val="000000"/>
        </w:rPr>
        <w:t>,0 процента;</w:t>
      </w:r>
    </w:p>
    <w:p w:rsidR="00024EF5" w:rsidRPr="00024EF5" w:rsidRDefault="00024EF5" w:rsidP="00024EF5">
      <w:pPr>
        <w:ind w:firstLine="709"/>
        <w:jc w:val="both"/>
        <w:rPr>
          <w:color w:val="000000"/>
        </w:rPr>
      </w:pPr>
      <w:r w:rsidRPr="00024EF5">
        <w:rPr>
          <w:color w:val="000000"/>
        </w:rPr>
        <w:t>в 2035 году – 100,0 процента;</w:t>
      </w:r>
    </w:p>
    <w:p w:rsidR="00024EF5" w:rsidRPr="00024EF5" w:rsidRDefault="00024EF5" w:rsidP="00024EF5">
      <w:pPr>
        <w:ind w:firstLine="709"/>
        <w:jc w:val="both"/>
        <w:rPr>
          <w:color w:val="000000"/>
        </w:rPr>
      </w:pPr>
      <w:r w:rsidRPr="00024EF5">
        <w:rPr>
          <w:color w:val="000000"/>
        </w:rPr>
        <w:t xml:space="preserve">протяженность автомобильных дорог общего пользования местного значения на территории </w:t>
      </w:r>
      <w:r w:rsidR="00785D21">
        <w:rPr>
          <w:color w:val="000000"/>
        </w:rPr>
        <w:t xml:space="preserve">Вурнарского муниципального округа </w:t>
      </w:r>
      <w:r w:rsidRPr="00024EF5">
        <w:rPr>
          <w:color w:val="000000"/>
        </w:rPr>
        <w:t>Чувашской Республики, в отношении которых проведены работы по капитальному ремонту или ремонту:</w:t>
      </w:r>
    </w:p>
    <w:p w:rsidR="00024EF5" w:rsidRPr="00024EF5" w:rsidRDefault="00024EF5" w:rsidP="00024EF5">
      <w:pPr>
        <w:ind w:firstLine="709"/>
        <w:jc w:val="both"/>
        <w:rPr>
          <w:color w:val="000000"/>
        </w:rPr>
      </w:pPr>
      <w:r w:rsidRPr="00024EF5">
        <w:rPr>
          <w:color w:val="000000"/>
        </w:rPr>
        <w:t xml:space="preserve">в 2019 году – </w:t>
      </w:r>
      <w:r w:rsidR="00776497">
        <w:rPr>
          <w:color w:val="000000"/>
        </w:rPr>
        <w:t>2,0</w:t>
      </w:r>
      <w:r w:rsidRPr="00024EF5">
        <w:rPr>
          <w:color w:val="000000"/>
        </w:rPr>
        <w:t xml:space="preserve"> процента;</w:t>
      </w:r>
    </w:p>
    <w:p w:rsidR="00024EF5" w:rsidRPr="00024EF5" w:rsidRDefault="00024EF5" w:rsidP="00024EF5">
      <w:pPr>
        <w:ind w:firstLine="709"/>
        <w:jc w:val="both"/>
        <w:rPr>
          <w:color w:val="000000"/>
        </w:rPr>
      </w:pPr>
      <w:r w:rsidRPr="00024EF5">
        <w:rPr>
          <w:color w:val="000000"/>
        </w:rPr>
        <w:t xml:space="preserve">в 2020 году – </w:t>
      </w:r>
      <w:r w:rsidR="00776497">
        <w:rPr>
          <w:color w:val="000000"/>
        </w:rPr>
        <w:t>1,2</w:t>
      </w:r>
      <w:r w:rsidRPr="00024EF5">
        <w:rPr>
          <w:color w:val="000000"/>
        </w:rPr>
        <w:t xml:space="preserve"> процента;</w:t>
      </w:r>
    </w:p>
    <w:p w:rsidR="00024EF5" w:rsidRPr="00024EF5" w:rsidRDefault="00024EF5" w:rsidP="00024EF5">
      <w:pPr>
        <w:ind w:firstLine="709"/>
        <w:jc w:val="both"/>
        <w:rPr>
          <w:color w:val="000000"/>
        </w:rPr>
      </w:pPr>
      <w:r w:rsidRPr="00024EF5">
        <w:rPr>
          <w:color w:val="000000"/>
        </w:rPr>
        <w:t xml:space="preserve">в 2021 году – </w:t>
      </w:r>
      <w:r w:rsidR="00776497">
        <w:rPr>
          <w:color w:val="000000"/>
        </w:rPr>
        <w:t>1,8</w:t>
      </w:r>
      <w:r w:rsidRPr="00024EF5">
        <w:rPr>
          <w:color w:val="000000"/>
        </w:rPr>
        <w:t xml:space="preserve"> процента;</w:t>
      </w:r>
    </w:p>
    <w:p w:rsidR="00024EF5" w:rsidRPr="00024EF5" w:rsidRDefault="00024EF5" w:rsidP="00024EF5">
      <w:pPr>
        <w:ind w:firstLine="709"/>
        <w:jc w:val="both"/>
        <w:rPr>
          <w:color w:val="000000"/>
        </w:rPr>
      </w:pPr>
      <w:r w:rsidRPr="00024EF5">
        <w:rPr>
          <w:color w:val="000000"/>
        </w:rPr>
        <w:t xml:space="preserve">в 2022 году – </w:t>
      </w:r>
      <w:r w:rsidR="00776497">
        <w:rPr>
          <w:color w:val="000000"/>
        </w:rPr>
        <w:t>2,4</w:t>
      </w:r>
      <w:r w:rsidRPr="00024EF5">
        <w:rPr>
          <w:color w:val="000000"/>
        </w:rPr>
        <w:t xml:space="preserve"> процента;</w:t>
      </w:r>
    </w:p>
    <w:p w:rsidR="00024EF5" w:rsidRPr="00024EF5" w:rsidRDefault="00024EF5" w:rsidP="00024EF5">
      <w:pPr>
        <w:ind w:firstLine="709"/>
        <w:jc w:val="both"/>
        <w:rPr>
          <w:color w:val="000000"/>
        </w:rPr>
      </w:pPr>
      <w:r w:rsidRPr="00024EF5">
        <w:rPr>
          <w:color w:val="000000"/>
        </w:rPr>
        <w:lastRenderedPageBreak/>
        <w:t xml:space="preserve">в 2023 году – </w:t>
      </w:r>
      <w:r w:rsidR="00776497">
        <w:rPr>
          <w:color w:val="000000"/>
        </w:rPr>
        <w:t>15,0</w:t>
      </w:r>
      <w:r w:rsidRPr="00024EF5">
        <w:rPr>
          <w:color w:val="000000"/>
        </w:rPr>
        <w:t xml:space="preserve"> процента;</w:t>
      </w:r>
    </w:p>
    <w:p w:rsidR="00024EF5" w:rsidRPr="00024EF5" w:rsidRDefault="00024EF5" w:rsidP="00024EF5">
      <w:pPr>
        <w:ind w:firstLine="709"/>
        <w:jc w:val="both"/>
        <w:rPr>
          <w:color w:val="000000"/>
        </w:rPr>
      </w:pPr>
      <w:r w:rsidRPr="00024EF5">
        <w:rPr>
          <w:color w:val="000000"/>
        </w:rPr>
        <w:t xml:space="preserve">в 2024 году – </w:t>
      </w:r>
      <w:r w:rsidR="00776497">
        <w:rPr>
          <w:color w:val="000000"/>
        </w:rPr>
        <w:t>30</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2025 году – </w:t>
      </w:r>
      <w:r w:rsidR="00776497">
        <w:rPr>
          <w:color w:val="000000"/>
        </w:rPr>
        <w:t>50</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2030 году – </w:t>
      </w:r>
      <w:r w:rsidR="00776497">
        <w:rPr>
          <w:color w:val="000000"/>
        </w:rPr>
        <w:t>8</w:t>
      </w:r>
      <w:r w:rsidRPr="00024EF5">
        <w:rPr>
          <w:color w:val="000000"/>
        </w:rPr>
        <w:t>0,0 процента;</w:t>
      </w:r>
    </w:p>
    <w:p w:rsidR="00024EF5" w:rsidRPr="00024EF5" w:rsidRDefault="00024EF5" w:rsidP="00024EF5">
      <w:pPr>
        <w:ind w:firstLine="709"/>
        <w:jc w:val="both"/>
        <w:rPr>
          <w:color w:val="000000"/>
        </w:rPr>
      </w:pPr>
      <w:r w:rsidRPr="00024EF5">
        <w:rPr>
          <w:color w:val="000000"/>
        </w:rPr>
        <w:t>в 2035 году – 100,0 процента;</w:t>
      </w:r>
    </w:p>
    <w:p w:rsidR="00024EF5" w:rsidRPr="00024EF5" w:rsidRDefault="00024EF5" w:rsidP="00024EF5">
      <w:pPr>
        <w:ind w:firstLine="709"/>
        <w:jc w:val="both"/>
        <w:rPr>
          <w:color w:val="000000"/>
        </w:rPr>
      </w:pPr>
      <w:r w:rsidRPr="00024EF5">
        <w:rPr>
          <w:color w:val="000000"/>
        </w:rPr>
        <w:t xml:space="preserve">снижение количества мест концентрации дорожно-транспортных происшествий (аварийно-опасных участков) на дорожной сети </w:t>
      </w:r>
      <w:r w:rsidR="00785D21">
        <w:rPr>
          <w:color w:val="000000"/>
        </w:rPr>
        <w:t xml:space="preserve">Вурнарского муниципального округа </w:t>
      </w:r>
      <w:r w:rsidRPr="00024EF5">
        <w:rPr>
          <w:color w:val="000000"/>
        </w:rPr>
        <w:t>Чувашской Республики:</w:t>
      </w:r>
    </w:p>
    <w:p w:rsidR="00024EF5" w:rsidRPr="00024EF5" w:rsidRDefault="00024EF5" w:rsidP="00024EF5">
      <w:pPr>
        <w:ind w:firstLine="709"/>
        <w:jc w:val="both"/>
        <w:rPr>
          <w:color w:val="000000"/>
        </w:rPr>
      </w:pPr>
      <w:r w:rsidRPr="00024EF5">
        <w:rPr>
          <w:color w:val="000000"/>
        </w:rPr>
        <w:t xml:space="preserve">в 2019 году – </w:t>
      </w:r>
      <w:r w:rsidR="00020A0F">
        <w:rPr>
          <w:color w:val="000000"/>
        </w:rPr>
        <w:t>97,0</w:t>
      </w:r>
      <w:r w:rsidRPr="00024EF5">
        <w:rPr>
          <w:color w:val="000000"/>
        </w:rPr>
        <w:t xml:space="preserve"> процента;</w:t>
      </w:r>
    </w:p>
    <w:p w:rsidR="00024EF5" w:rsidRPr="00024EF5" w:rsidRDefault="00024EF5" w:rsidP="00024EF5">
      <w:pPr>
        <w:ind w:firstLine="709"/>
        <w:jc w:val="both"/>
        <w:rPr>
          <w:color w:val="000000"/>
        </w:rPr>
      </w:pPr>
      <w:r w:rsidRPr="00024EF5">
        <w:rPr>
          <w:color w:val="000000"/>
        </w:rPr>
        <w:t xml:space="preserve">в 2020 году – </w:t>
      </w:r>
      <w:r w:rsidR="00020A0F">
        <w:rPr>
          <w:color w:val="000000"/>
        </w:rPr>
        <w:t>94</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2021 году – </w:t>
      </w:r>
      <w:r w:rsidR="00020A0F">
        <w:rPr>
          <w:color w:val="000000"/>
        </w:rPr>
        <w:t>97</w:t>
      </w:r>
      <w:r w:rsidRPr="00024EF5">
        <w:rPr>
          <w:color w:val="000000"/>
        </w:rPr>
        <w:t>,0 процента;</w:t>
      </w:r>
    </w:p>
    <w:p w:rsidR="00024EF5" w:rsidRPr="00024EF5" w:rsidRDefault="00024EF5" w:rsidP="00024EF5">
      <w:pPr>
        <w:ind w:firstLine="709"/>
        <w:jc w:val="both"/>
        <w:rPr>
          <w:color w:val="000000"/>
        </w:rPr>
      </w:pPr>
      <w:r w:rsidRPr="00024EF5">
        <w:rPr>
          <w:color w:val="000000"/>
        </w:rPr>
        <w:t>в 2022 году – 100,0 процента;</w:t>
      </w:r>
    </w:p>
    <w:p w:rsidR="00024EF5" w:rsidRPr="00024EF5" w:rsidRDefault="00024EF5" w:rsidP="00024EF5">
      <w:pPr>
        <w:ind w:firstLine="709"/>
        <w:jc w:val="both"/>
        <w:rPr>
          <w:color w:val="000000"/>
        </w:rPr>
      </w:pPr>
      <w:r w:rsidRPr="00024EF5">
        <w:rPr>
          <w:color w:val="000000"/>
        </w:rPr>
        <w:t>в 2023 году – 100,0 процента;</w:t>
      </w:r>
    </w:p>
    <w:p w:rsidR="00024EF5" w:rsidRPr="00024EF5" w:rsidRDefault="00024EF5" w:rsidP="00024EF5">
      <w:pPr>
        <w:ind w:firstLine="709"/>
        <w:jc w:val="both"/>
        <w:rPr>
          <w:color w:val="000000"/>
        </w:rPr>
      </w:pPr>
      <w:r w:rsidRPr="00024EF5">
        <w:rPr>
          <w:color w:val="000000"/>
        </w:rPr>
        <w:t>в 2024 году – 100,0 процента;</w:t>
      </w:r>
    </w:p>
    <w:p w:rsidR="00024EF5" w:rsidRPr="00024EF5" w:rsidRDefault="00024EF5" w:rsidP="00024EF5">
      <w:pPr>
        <w:ind w:firstLine="709"/>
        <w:jc w:val="both"/>
        <w:rPr>
          <w:color w:val="000000"/>
        </w:rPr>
      </w:pPr>
      <w:r w:rsidRPr="00024EF5">
        <w:rPr>
          <w:color w:val="000000"/>
        </w:rPr>
        <w:t>в 2025 году – 100,0 процента;</w:t>
      </w:r>
    </w:p>
    <w:p w:rsidR="00024EF5" w:rsidRPr="00024EF5" w:rsidRDefault="00024EF5" w:rsidP="00024EF5">
      <w:pPr>
        <w:ind w:firstLine="709"/>
        <w:jc w:val="both"/>
        <w:rPr>
          <w:color w:val="000000"/>
        </w:rPr>
      </w:pPr>
      <w:r w:rsidRPr="00024EF5">
        <w:rPr>
          <w:color w:val="000000"/>
        </w:rPr>
        <w:t>в 2030 году – 100,0 процента;</w:t>
      </w:r>
    </w:p>
    <w:p w:rsidR="00024EF5" w:rsidRPr="00024EF5" w:rsidRDefault="00024EF5" w:rsidP="00024EF5">
      <w:pPr>
        <w:ind w:firstLine="709"/>
        <w:jc w:val="both"/>
        <w:rPr>
          <w:color w:val="000000"/>
        </w:rPr>
      </w:pPr>
      <w:r w:rsidRPr="00024EF5">
        <w:rPr>
          <w:color w:val="000000"/>
        </w:rPr>
        <w:t>в 2035 году – 100,0 процента;</w:t>
      </w:r>
    </w:p>
    <w:p w:rsidR="00024EF5" w:rsidRPr="00024EF5" w:rsidRDefault="00024EF5" w:rsidP="00024EF5">
      <w:pPr>
        <w:ind w:firstLine="709"/>
        <w:jc w:val="both"/>
        <w:rPr>
          <w:color w:val="000000"/>
        </w:rPr>
      </w:pPr>
      <w:r w:rsidRPr="00024EF5">
        <w:rPr>
          <w:color w:val="000000"/>
        </w:rPr>
        <w:t>общая протяженность автомобильных дорог общего пользования местного значения, находящаяся в нормативном состоянии по результатам инструментальной диагностики:</w:t>
      </w:r>
    </w:p>
    <w:p w:rsidR="00024EF5" w:rsidRPr="00024EF5" w:rsidRDefault="00024EF5" w:rsidP="00024EF5">
      <w:pPr>
        <w:ind w:firstLine="709"/>
        <w:jc w:val="both"/>
        <w:rPr>
          <w:color w:val="000000"/>
        </w:rPr>
      </w:pPr>
      <w:r w:rsidRPr="00024EF5">
        <w:rPr>
          <w:color w:val="000000"/>
        </w:rPr>
        <w:t xml:space="preserve">в 2019 году – </w:t>
      </w:r>
      <w:r w:rsidR="00776497">
        <w:rPr>
          <w:color w:val="000000"/>
        </w:rPr>
        <w:t>35</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2020 году – </w:t>
      </w:r>
      <w:r w:rsidR="00776497">
        <w:rPr>
          <w:color w:val="000000"/>
        </w:rPr>
        <w:t>38</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2021 году – </w:t>
      </w:r>
      <w:r w:rsidR="00776497">
        <w:rPr>
          <w:color w:val="000000"/>
        </w:rPr>
        <w:t>41</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2022 году – </w:t>
      </w:r>
      <w:r w:rsidR="00020A0F">
        <w:rPr>
          <w:color w:val="000000"/>
        </w:rPr>
        <w:t>44</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2023 году – </w:t>
      </w:r>
      <w:r w:rsidR="00020A0F">
        <w:rPr>
          <w:color w:val="000000"/>
        </w:rPr>
        <w:t>50</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2024 году – </w:t>
      </w:r>
      <w:r w:rsidR="00020A0F">
        <w:rPr>
          <w:color w:val="000000"/>
        </w:rPr>
        <w:t>60</w:t>
      </w:r>
      <w:r w:rsidRPr="00024EF5">
        <w:rPr>
          <w:color w:val="000000"/>
        </w:rPr>
        <w:t>,0 процента;</w:t>
      </w:r>
    </w:p>
    <w:p w:rsidR="00024EF5" w:rsidRPr="00024EF5" w:rsidRDefault="00024EF5" w:rsidP="00024EF5">
      <w:pPr>
        <w:ind w:firstLine="709"/>
        <w:jc w:val="both"/>
        <w:rPr>
          <w:color w:val="000000"/>
        </w:rPr>
      </w:pPr>
      <w:r w:rsidRPr="00024EF5">
        <w:rPr>
          <w:color w:val="000000"/>
        </w:rPr>
        <w:t xml:space="preserve">в 2025 году – </w:t>
      </w:r>
      <w:r w:rsidR="00020A0F">
        <w:rPr>
          <w:color w:val="000000"/>
        </w:rPr>
        <w:t>7</w:t>
      </w:r>
      <w:r w:rsidRPr="00024EF5">
        <w:rPr>
          <w:color w:val="000000"/>
        </w:rPr>
        <w:t>0,0 процента;</w:t>
      </w:r>
    </w:p>
    <w:p w:rsidR="00024EF5" w:rsidRPr="00024EF5" w:rsidRDefault="00024EF5" w:rsidP="00024EF5">
      <w:pPr>
        <w:ind w:firstLine="709"/>
        <w:jc w:val="both"/>
        <w:rPr>
          <w:color w:val="000000"/>
        </w:rPr>
      </w:pPr>
      <w:r w:rsidRPr="00024EF5">
        <w:rPr>
          <w:color w:val="000000"/>
        </w:rPr>
        <w:t xml:space="preserve">в 2030 году – </w:t>
      </w:r>
      <w:r w:rsidR="00020A0F">
        <w:rPr>
          <w:color w:val="000000"/>
        </w:rPr>
        <w:t>8</w:t>
      </w:r>
      <w:r w:rsidRPr="00024EF5">
        <w:rPr>
          <w:color w:val="000000"/>
        </w:rPr>
        <w:t>5,0 процента;</w:t>
      </w:r>
    </w:p>
    <w:p w:rsidR="00024EF5" w:rsidRPr="00024EF5" w:rsidRDefault="00024EF5" w:rsidP="00024EF5">
      <w:pPr>
        <w:ind w:firstLine="709"/>
        <w:jc w:val="both"/>
        <w:rPr>
          <w:color w:val="000000"/>
        </w:rPr>
      </w:pPr>
      <w:r w:rsidRPr="00024EF5">
        <w:rPr>
          <w:color w:val="000000"/>
        </w:rPr>
        <w:t>в 2035 году – 100,0 процента.</w:t>
      </w:r>
    </w:p>
    <w:p w:rsidR="00E46427" w:rsidRDefault="00E46427" w:rsidP="00E46427">
      <w:pPr>
        <w:ind w:firstLine="709"/>
        <w:jc w:val="both"/>
        <w:rPr>
          <w:color w:val="000000"/>
        </w:rPr>
      </w:pPr>
    </w:p>
    <w:p w:rsidR="00E46427" w:rsidRDefault="00E46427" w:rsidP="00E46427">
      <w:pPr>
        <w:ind w:firstLine="709"/>
        <w:jc w:val="both"/>
        <w:rPr>
          <w:color w:val="000000"/>
        </w:rPr>
      </w:pPr>
    </w:p>
    <w:p w:rsidR="00E46427" w:rsidRPr="00D55940" w:rsidRDefault="00E46427" w:rsidP="00E46427">
      <w:pPr>
        <w:tabs>
          <w:tab w:val="num" w:pos="0"/>
        </w:tabs>
        <w:jc w:val="center"/>
        <w:rPr>
          <w:b/>
          <w:color w:val="000000"/>
        </w:rPr>
      </w:pPr>
      <w:r>
        <w:rPr>
          <w:b/>
          <w:color w:val="000000"/>
        </w:rPr>
        <w:t xml:space="preserve"> III. Х</w:t>
      </w:r>
      <w:r w:rsidRPr="00D55940">
        <w:rPr>
          <w:b/>
          <w:color w:val="000000"/>
        </w:rPr>
        <w:t>арак</w:t>
      </w:r>
      <w:r>
        <w:rPr>
          <w:b/>
          <w:color w:val="000000"/>
        </w:rPr>
        <w:t>теристика основных мероприятий п</w:t>
      </w:r>
      <w:r w:rsidRPr="00D55940">
        <w:rPr>
          <w:b/>
          <w:color w:val="000000"/>
        </w:rPr>
        <w:t>одпрограммы</w:t>
      </w:r>
      <w:r>
        <w:rPr>
          <w:b/>
          <w:color w:val="000000"/>
        </w:rPr>
        <w:t>.</w:t>
      </w:r>
    </w:p>
    <w:p w:rsidR="00E46427" w:rsidRPr="00D55940" w:rsidRDefault="00E46427" w:rsidP="00E46427">
      <w:pPr>
        <w:pStyle w:val="HTML"/>
        <w:jc w:val="both"/>
        <w:rPr>
          <w:rFonts w:ascii="Times New Roman" w:hAnsi="Times New Roman"/>
          <w:color w:val="000000"/>
          <w:sz w:val="24"/>
          <w:szCs w:val="24"/>
        </w:rPr>
      </w:pPr>
      <w:r>
        <w:rPr>
          <w:rFonts w:ascii="Times New Roman" w:hAnsi="Times New Roman"/>
          <w:color w:val="000000"/>
          <w:sz w:val="24"/>
          <w:szCs w:val="24"/>
        </w:rPr>
        <w:t>Основные мероприятия п</w:t>
      </w:r>
      <w:r w:rsidRPr="00D55940">
        <w:rPr>
          <w:rFonts w:ascii="Times New Roman" w:hAnsi="Times New Roman"/>
          <w:color w:val="000000"/>
          <w:sz w:val="24"/>
          <w:szCs w:val="24"/>
        </w:rPr>
        <w:t>одпрограммы</w:t>
      </w:r>
      <w:r>
        <w:rPr>
          <w:rFonts w:ascii="Times New Roman" w:hAnsi="Times New Roman"/>
          <w:color w:val="000000"/>
          <w:sz w:val="24"/>
          <w:szCs w:val="24"/>
        </w:rPr>
        <w:t xml:space="preserve"> н</w:t>
      </w:r>
      <w:r w:rsidRPr="00D55940">
        <w:rPr>
          <w:rFonts w:ascii="Times New Roman" w:hAnsi="Times New Roman"/>
          <w:color w:val="000000"/>
          <w:sz w:val="24"/>
          <w:szCs w:val="24"/>
        </w:rPr>
        <w:t xml:space="preserve">аправлены на реализацию поставленных целей и задач  муниципальной программы </w:t>
      </w:r>
      <w:r w:rsidR="00785D21">
        <w:rPr>
          <w:rFonts w:ascii="Times New Roman" w:hAnsi="Times New Roman"/>
          <w:color w:val="000000"/>
          <w:sz w:val="24"/>
          <w:szCs w:val="24"/>
        </w:rPr>
        <w:t xml:space="preserve">Вурнарского муниципального округа </w:t>
      </w:r>
      <w:r w:rsidRPr="00D55940">
        <w:rPr>
          <w:rFonts w:ascii="Times New Roman" w:hAnsi="Times New Roman"/>
          <w:color w:val="000000"/>
          <w:sz w:val="24"/>
          <w:szCs w:val="24"/>
        </w:rPr>
        <w:t xml:space="preserve">Чувашской Республики «Развитие транспортной системы </w:t>
      </w:r>
      <w:r w:rsidR="00785D21">
        <w:rPr>
          <w:rFonts w:ascii="Times New Roman" w:hAnsi="Times New Roman"/>
          <w:color w:val="000000"/>
          <w:sz w:val="24"/>
          <w:szCs w:val="24"/>
        </w:rPr>
        <w:t xml:space="preserve">Вурнарского муниципального округа </w:t>
      </w:r>
      <w:r w:rsidRPr="00D55940">
        <w:rPr>
          <w:rFonts w:ascii="Times New Roman" w:hAnsi="Times New Roman"/>
          <w:color w:val="000000"/>
          <w:sz w:val="24"/>
          <w:szCs w:val="24"/>
        </w:rPr>
        <w:t>Чувашской Республики на 2019–2035 годы» в целом.</w:t>
      </w:r>
    </w:p>
    <w:p w:rsidR="00E46427" w:rsidRDefault="00E46427" w:rsidP="00E46427">
      <w:pPr>
        <w:pStyle w:val="HTML"/>
        <w:ind w:firstLine="709"/>
        <w:jc w:val="both"/>
        <w:rPr>
          <w:rFonts w:ascii="Times New Roman" w:hAnsi="Times New Roman"/>
          <w:color w:val="000000"/>
          <w:sz w:val="24"/>
          <w:szCs w:val="24"/>
        </w:rPr>
      </w:pPr>
      <w:r>
        <w:rPr>
          <w:rFonts w:ascii="Times New Roman" w:hAnsi="Times New Roman"/>
          <w:color w:val="000000"/>
          <w:sz w:val="24"/>
          <w:szCs w:val="24"/>
        </w:rPr>
        <w:t xml:space="preserve">Мероприятия подпрограммы </w:t>
      </w:r>
      <w:r w:rsidRPr="00D55940">
        <w:rPr>
          <w:rFonts w:ascii="Times New Roman" w:hAnsi="Times New Roman"/>
          <w:color w:val="000000"/>
          <w:sz w:val="24"/>
          <w:szCs w:val="24"/>
        </w:rPr>
        <w:t>подразделяются на 2 отдельных основных мероприятия, реализация которых обеспечит достижен</w:t>
      </w:r>
      <w:r>
        <w:rPr>
          <w:rFonts w:ascii="Times New Roman" w:hAnsi="Times New Roman"/>
          <w:color w:val="000000"/>
          <w:sz w:val="24"/>
          <w:szCs w:val="24"/>
        </w:rPr>
        <w:t>ие индикаторов и эффективности п</w:t>
      </w:r>
      <w:r w:rsidRPr="00D55940">
        <w:rPr>
          <w:rFonts w:ascii="Times New Roman" w:hAnsi="Times New Roman"/>
          <w:color w:val="000000"/>
          <w:sz w:val="24"/>
          <w:szCs w:val="24"/>
        </w:rPr>
        <w:t>одпрограммы.</w:t>
      </w:r>
    </w:p>
    <w:p w:rsidR="00E46427" w:rsidRPr="00D55940" w:rsidRDefault="00E46427" w:rsidP="00E46427">
      <w:pPr>
        <w:pStyle w:val="HTML"/>
        <w:ind w:firstLine="709"/>
        <w:jc w:val="both"/>
        <w:rPr>
          <w:rFonts w:ascii="Times New Roman" w:hAnsi="Times New Roman"/>
          <w:b/>
          <w:color w:val="000000"/>
          <w:sz w:val="24"/>
          <w:szCs w:val="24"/>
        </w:rPr>
      </w:pPr>
      <w:r w:rsidRPr="00D55940">
        <w:rPr>
          <w:rFonts w:ascii="Times New Roman" w:hAnsi="Times New Roman"/>
          <w:b/>
          <w:color w:val="000000"/>
          <w:sz w:val="24"/>
          <w:szCs w:val="24"/>
        </w:rPr>
        <w:t>Основное мероприятие 1. Проектирование строительство и реконструкция автомобильных дорог общего пользования местного значения.</w:t>
      </w:r>
    </w:p>
    <w:p w:rsidR="00E46427" w:rsidRPr="00D55940" w:rsidRDefault="00E46427" w:rsidP="00E46427">
      <w:pPr>
        <w:pStyle w:val="ConsPlusNormal"/>
        <w:widowControl/>
        <w:ind w:firstLine="709"/>
        <w:jc w:val="both"/>
        <w:outlineLvl w:val="3"/>
        <w:rPr>
          <w:rFonts w:ascii="Times New Roman" w:hAnsi="Times New Roman" w:cs="Times New Roman"/>
          <w:color w:val="000000"/>
          <w:sz w:val="24"/>
          <w:szCs w:val="24"/>
        </w:rPr>
      </w:pPr>
      <w:r w:rsidRPr="00D55940">
        <w:rPr>
          <w:rFonts w:ascii="Times New Roman" w:hAnsi="Times New Roman" w:cs="Times New Roman"/>
          <w:color w:val="000000"/>
          <w:sz w:val="24"/>
          <w:szCs w:val="24"/>
        </w:rPr>
        <w:t>Мероприятие 1.1. Строительство и реконструкция автомобильных дорог общего пользования местного значения.</w:t>
      </w:r>
    </w:p>
    <w:p w:rsidR="00E46427" w:rsidRPr="00D55940" w:rsidRDefault="00E46427" w:rsidP="00E46427">
      <w:pPr>
        <w:autoSpaceDE w:val="0"/>
        <w:autoSpaceDN w:val="0"/>
        <w:adjustRightInd w:val="0"/>
        <w:ind w:firstLine="709"/>
        <w:jc w:val="both"/>
        <w:rPr>
          <w:color w:val="000000"/>
        </w:rPr>
      </w:pPr>
      <w:r w:rsidRPr="00D55940">
        <w:rPr>
          <w:color w:val="000000"/>
        </w:rPr>
        <w:t>Формирование единой дорожной сети круглогодичной доступности для населения обеспечивается комплексом мероприятий по строительству и реконструкции автомобильных дорог общего пользования местного значения.</w:t>
      </w:r>
    </w:p>
    <w:p w:rsidR="00E46427" w:rsidRPr="00D55940" w:rsidRDefault="00E46427" w:rsidP="00E46427">
      <w:pPr>
        <w:ind w:firstLine="709"/>
        <w:jc w:val="both"/>
        <w:rPr>
          <w:color w:val="000000"/>
        </w:rPr>
      </w:pPr>
      <w:r w:rsidRPr="00D55940">
        <w:rPr>
          <w:color w:val="000000"/>
        </w:rPr>
        <w:t>Мероприятие 1.2. Проектирование и 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E46427" w:rsidRDefault="00E46427" w:rsidP="00E46427">
      <w:pPr>
        <w:pStyle w:val="ConsPlusNormal"/>
        <w:widowControl/>
        <w:ind w:firstLine="709"/>
        <w:jc w:val="both"/>
        <w:outlineLvl w:val="3"/>
        <w:rPr>
          <w:rFonts w:ascii="Times New Roman" w:hAnsi="Times New Roman" w:cs="Times New Roman"/>
          <w:color w:val="000000"/>
          <w:sz w:val="24"/>
          <w:szCs w:val="24"/>
        </w:rPr>
      </w:pPr>
      <w:r w:rsidRPr="00D55940">
        <w:rPr>
          <w:rFonts w:ascii="Times New Roman" w:hAnsi="Times New Roman" w:cs="Times New Roman"/>
          <w:color w:val="000000"/>
          <w:sz w:val="24"/>
          <w:szCs w:val="24"/>
        </w:rPr>
        <w:t xml:space="preserve">Распределение средств бюджета </w:t>
      </w:r>
      <w:r w:rsidR="00785D21">
        <w:rPr>
          <w:rFonts w:ascii="Times New Roman" w:hAnsi="Times New Roman" w:cs="Times New Roman"/>
          <w:color w:val="000000"/>
          <w:sz w:val="24"/>
          <w:szCs w:val="24"/>
        </w:rPr>
        <w:t xml:space="preserve">Вурнарского муниципального округа </w:t>
      </w:r>
      <w:r w:rsidRPr="00D55940">
        <w:rPr>
          <w:rFonts w:ascii="Times New Roman" w:hAnsi="Times New Roman" w:cs="Times New Roman"/>
          <w:color w:val="000000"/>
          <w:sz w:val="24"/>
          <w:szCs w:val="24"/>
        </w:rPr>
        <w:t>Чувашской Республики по объектам строительства и реконструкции автомобильных дорог общего пользования местного значения утверждается ежегодно решением Вурнарского районного Собрания депутатов Чувашской Республики.</w:t>
      </w:r>
    </w:p>
    <w:p w:rsidR="00E46427" w:rsidRDefault="00E46427" w:rsidP="00E46427">
      <w:pPr>
        <w:pStyle w:val="ConsPlusNormal"/>
        <w:widowControl/>
        <w:ind w:firstLine="709"/>
        <w:jc w:val="both"/>
        <w:outlineLvl w:val="3"/>
        <w:rPr>
          <w:rFonts w:ascii="Times New Roman" w:hAnsi="Times New Roman" w:cs="Times New Roman"/>
          <w:color w:val="000000"/>
          <w:sz w:val="24"/>
          <w:szCs w:val="24"/>
        </w:rPr>
      </w:pPr>
    </w:p>
    <w:p w:rsidR="00E46427" w:rsidRPr="00D55940" w:rsidRDefault="00E46427" w:rsidP="00E46427">
      <w:pPr>
        <w:pStyle w:val="ConsPlusNormal"/>
        <w:widowControl/>
        <w:ind w:firstLine="709"/>
        <w:jc w:val="both"/>
        <w:rPr>
          <w:rFonts w:ascii="Times New Roman" w:hAnsi="Times New Roman" w:cs="Times New Roman"/>
          <w:b/>
          <w:color w:val="000000"/>
          <w:sz w:val="24"/>
          <w:szCs w:val="24"/>
        </w:rPr>
      </w:pPr>
      <w:r w:rsidRPr="00D55940">
        <w:rPr>
          <w:rFonts w:ascii="Times New Roman" w:hAnsi="Times New Roman" w:cs="Times New Roman"/>
          <w:b/>
          <w:color w:val="000000"/>
          <w:sz w:val="24"/>
          <w:szCs w:val="24"/>
        </w:rPr>
        <w:lastRenderedPageBreak/>
        <w:t>Основное мероприятие 2. Капитальный ремонт, ремонт и содержание автомобильных дорог общего пользования местного значения и искусственных сооружений на них.</w:t>
      </w:r>
    </w:p>
    <w:p w:rsidR="00E46427" w:rsidRPr="00D55940" w:rsidRDefault="00E46427" w:rsidP="00E46427">
      <w:pPr>
        <w:pStyle w:val="ConsPlusNormal"/>
        <w:widowControl/>
        <w:ind w:firstLine="709"/>
        <w:jc w:val="both"/>
        <w:rPr>
          <w:rFonts w:ascii="Times New Roman" w:hAnsi="Times New Roman" w:cs="Times New Roman"/>
          <w:color w:val="000000"/>
          <w:sz w:val="24"/>
          <w:szCs w:val="24"/>
        </w:rPr>
      </w:pPr>
      <w:proofErr w:type="gramStart"/>
      <w:r w:rsidRPr="00D55940">
        <w:rPr>
          <w:rFonts w:ascii="Times New Roman" w:hAnsi="Times New Roman" w:cs="Times New Roman"/>
          <w:color w:val="000000"/>
          <w:sz w:val="24"/>
          <w:szCs w:val="24"/>
        </w:rPr>
        <w:t>Выполнение полного комплекса работ по 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непрерывности и безопасности движения по ним, а также в своевременном устранении дефектов и разрушений, возникающих в ходе их эксплуатации под воздействием автомобильного транспорта и природно-климатических факторов.</w:t>
      </w:r>
      <w:proofErr w:type="gramEnd"/>
      <w:r w:rsidRPr="00D55940">
        <w:rPr>
          <w:rFonts w:ascii="Times New Roman" w:hAnsi="Times New Roman" w:cs="Times New Roman"/>
          <w:color w:val="000000"/>
          <w:sz w:val="24"/>
          <w:szCs w:val="24"/>
        </w:rPr>
        <w:t xml:space="preserve"> Для этого необходимо обеспечивать восстановление слоев износа.</w:t>
      </w:r>
    </w:p>
    <w:p w:rsidR="00E46427" w:rsidRPr="00D55940" w:rsidRDefault="00E46427" w:rsidP="00E46427">
      <w:pPr>
        <w:pStyle w:val="ConsPlusNormal"/>
        <w:widowControl/>
        <w:ind w:firstLine="709"/>
        <w:jc w:val="both"/>
        <w:rPr>
          <w:rFonts w:ascii="Times New Roman" w:hAnsi="Times New Roman" w:cs="Times New Roman"/>
          <w:color w:val="000000"/>
          <w:sz w:val="24"/>
          <w:szCs w:val="24"/>
        </w:rPr>
      </w:pPr>
      <w:r w:rsidRPr="00D55940">
        <w:rPr>
          <w:rFonts w:ascii="Times New Roman" w:hAnsi="Times New Roman" w:cs="Times New Roman"/>
          <w:color w:val="000000"/>
          <w:sz w:val="24"/>
          <w:szCs w:val="24"/>
        </w:rPr>
        <w:t>Мероприятие 2.1. Осуществление дорожной деятельности, кроме деятельнос</w:t>
      </w:r>
      <w:r w:rsidRPr="00D55940">
        <w:rPr>
          <w:rFonts w:ascii="Times New Roman" w:hAnsi="Times New Roman" w:cs="Times New Roman"/>
          <w:color w:val="000000"/>
          <w:sz w:val="24"/>
          <w:szCs w:val="24"/>
        </w:rPr>
        <w:softHyphen/>
        <w:t xml:space="preserve">ти по строительству, в отношении автомобильных дорог местного значения вне границ населенных пунктов в границах </w:t>
      </w:r>
      <w:r w:rsidR="00785D21">
        <w:rPr>
          <w:rFonts w:ascii="Times New Roman" w:hAnsi="Times New Roman" w:cs="Times New Roman"/>
          <w:color w:val="000000"/>
          <w:sz w:val="24"/>
          <w:szCs w:val="24"/>
        </w:rPr>
        <w:t xml:space="preserve">Вурнарского муниципального округа </w:t>
      </w:r>
      <w:r>
        <w:rPr>
          <w:rFonts w:ascii="Times New Roman" w:hAnsi="Times New Roman" w:cs="Times New Roman"/>
          <w:color w:val="000000"/>
          <w:sz w:val="24"/>
          <w:szCs w:val="24"/>
        </w:rPr>
        <w:t>Чувашской Республики</w:t>
      </w:r>
      <w:r w:rsidRPr="00D55940">
        <w:rPr>
          <w:rFonts w:ascii="Times New Roman" w:hAnsi="Times New Roman" w:cs="Times New Roman"/>
          <w:color w:val="000000"/>
          <w:sz w:val="24"/>
          <w:szCs w:val="24"/>
        </w:rPr>
        <w:t>.</w:t>
      </w:r>
    </w:p>
    <w:p w:rsidR="00E46427" w:rsidRPr="00D55940" w:rsidRDefault="00E46427" w:rsidP="00E46427">
      <w:pPr>
        <w:pStyle w:val="ConsPlusNormal"/>
        <w:widowControl/>
        <w:ind w:firstLine="709"/>
        <w:jc w:val="both"/>
        <w:rPr>
          <w:rFonts w:ascii="Times New Roman" w:hAnsi="Times New Roman" w:cs="Times New Roman"/>
          <w:color w:val="000000"/>
          <w:sz w:val="24"/>
          <w:szCs w:val="24"/>
        </w:rPr>
      </w:pPr>
      <w:r w:rsidRPr="00D55940">
        <w:rPr>
          <w:rFonts w:ascii="Times New Roman" w:hAnsi="Times New Roman" w:cs="Times New Roman"/>
          <w:color w:val="000000"/>
          <w:sz w:val="24"/>
          <w:szCs w:val="24"/>
        </w:rPr>
        <w:t xml:space="preserve">Распределение средств </w:t>
      </w:r>
      <w:r w:rsidR="00785D21">
        <w:rPr>
          <w:rFonts w:ascii="Times New Roman" w:hAnsi="Times New Roman" w:cs="Times New Roman"/>
          <w:color w:val="000000"/>
          <w:sz w:val="24"/>
          <w:szCs w:val="24"/>
        </w:rPr>
        <w:t xml:space="preserve">Вурнарского муниципального округа </w:t>
      </w:r>
      <w:r w:rsidRPr="00D55940">
        <w:rPr>
          <w:rFonts w:ascii="Times New Roman" w:hAnsi="Times New Roman" w:cs="Times New Roman"/>
          <w:color w:val="000000"/>
          <w:sz w:val="24"/>
          <w:szCs w:val="24"/>
        </w:rPr>
        <w:t xml:space="preserve">Чувашской Республики утверждается ежегодно </w:t>
      </w:r>
      <w:r>
        <w:rPr>
          <w:rFonts w:ascii="Times New Roman" w:hAnsi="Times New Roman" w:cs="Times New Roman"/>
          <w:sz w:val="24"/>
          <w:szCs w:val="24"/>
        </w:rPr>
        <w:t>р</w:t>
      </w:r>
      <w:r w:rsidRPr="00D55940">
        <w:rPr>
          <w:rFonts w:ascii="Times New Roman" w:hAnsi="Times New Roman" w:cs="Times New Roman"/>
          <w:sz w:val="24"/>
          <w:szCs w:val="24"/>
        </w:rPr>
        <w:t>ешением  Вурнарского районного Собрания депутатов Чувашской Республики</w:t>
      </w:r>
      <w:r w:rsidRPr="00D55940">
        <w:rPr>
          <w:rFonts w:ascii="Times New Roman" w:hAnsi="Times New Roman" w:cs="Times New Roman"/>
          <w:color w:val="000000"/>
          <w:sz w:val="24"/>
          <w:szCs w:val="24"/>
        </w:rPr>
        <w:t xml:space="preserve"> о бюджете </w:t>
      </w:r>
      <w:r w:rsidR="00785D21">
        <w:rPr>
          <w:rFonts w:ascii="Times New Roman" w:hAnsi="Times New Roman" w:cs="Times New Roman"/>
          <w:color w:val="000000"/>
          <w:sz w:val="24"/>
          <w:szCs w:val="24"/>
        </w:rPr>
        <w:t xml:space="preserve">Вурнарского муниципального округа </w:t>
      </w:r>
      <w:r>
        <w:rPr>
          <w:rFonts w:ascii="Times New Roman" w:hAnsi="Times New Roman" w:cs="Times New Roman"/>
          <w:color w:val="000000"/>
          <w:sz w:val="24"/>
          <w:szCs w:val="24"/>
        </w:rPr>
        <w:t>Чувашской Республики</w:t>
      </w:r>
      <w:r w:rsidRPr="00D55940">
        <w:rPr>
          <w:rFonts w:ascii="Times New Roman" w:hAnsi="Times New Roman" w:cs="Times New Roman"/>
          <w:color w:val="000000"/>
          <w:sz w:val="24"/>
          <w:szCs w:val="24"/>
        </w:rPr>
        <w:t xml:space="preserve"> на соответствующий год.</w:t>
      </w:r>
    </w:p>
    <w:p w:rsidR="00E46427" w:rsidRPr="00D55940" w:rsidRDefault="00E46427" w:rsidP="00E46427">
      <w:pPr>
        <w:pStyle w:val="ConsPlusNormal"/>
        <w:widowControl/>
        <w:ind w:firstLine="709"/>
        <w:jc w:val="both"/>
        <w:rPr>
          <w:rFonts w:ascii="Times New Roman" w:hAnsi="Times New Roman" w:cs="Times New Roman"/>
          <w:color w:val="000000"/>
          <w:sz w:val="24"/>
          <w:szCs w:val="24"/>
        </w:rPr>
      </w:pPr>
      <w:r w:rsidRPr="00D55940">
        <w:rPr>
          <w:rFonts w:ascii="Times New Roman" w:hAnsi="Times New Roman" w:cs="Times New Roman"/>
          <w:color w:val="000000"/>
          <w:sz w:val="24"/>
          <w:szCs w:val="24"/>
        </w:rPr>
        <w:t xml:space="preserve">Мероприятие 2.2. Содержание автомобильных дорог общего пользования местного значения в </w:t>
      </w:r>
      <w:r w:rsidR="007A6EA5">
        <w:rPr>
          <w:rFonts w:ascii="Times New Roman" w:hAnsi="Times New Roman" w:cs="Times New Roman"/>
          <w:color w:val="000000"/>
          <w:sz w:val="24"/>
          <w:szCs w:val="24"/>
        </w:rPr>
        <w:t>границах населенных пунктов</w:t>
      </w:r>
      <w:r w:rsidRPr="00D55940">
        <w:rPr>
          <w:rFonts w:ascii="Times New Roman" w:hAnsi="Times New Roman" w:cs="Times New Roman"/>
          <w:color w:val="000000"/>
          <w:sz w:val="24"/>
          <w:szCs w:val="24"/>
        </w:rPr>
        <w:t>.</w:t>
      </w:r>
    </w:p>
    <w:p w:rsidR="00E46427" w:rsidRPr="00D55940" w:rsidRDefault="00E46427" w:rsidP="00E46427">
      <w:pPr>
        <w:pStyle w:val="ConsPlusNormal"/>
        <w:widowControl/>
        <w:ind w:firstLine="709"/>
        <w:jc w:val="both"/>
        <w:rPr>
          <w:rFonts w:ascii="Times New Roman" w:hAnsi="Times New Roman" w:cs="Times New Roman"/>
          <w:sz w:val="24"/>
          <w:szCs w:val="24"/>
        </w:rPr>
      </w:pPr>
      <w:r w:rsidRPr="00D55940">
        <w:rPr>
          <w:rFonts w:ascii="Times New Roman" w:hAnsi="Times New Roman" w:cs="Times New Roman"/>
          <w:sz w:val="24"/>
          <w:szCs w:val="24"/>
        </w:rPr>
        <w:t>Мероприятие 2.3. Капитальный ремонт и ремонт автомобильных дорог общего пользования местного значения в границах населенных пунктов.</w:t>
      </w:r>
    </w:p>
    <w:p w:rsidR="00E46427" w:rsidRPr="00D55940" w:rsidRDefault="00E46427" w:rsidP="00E46427">
      <w:pPr>
        <w:pStyle w:val="ConsPlusNormal"/>
        <w:widowControl/>
        <w:ind w:firstLine="709"/>
        <w:jc w:val="both"/>
        <w:rPr>
          <w:rFonts w:ascii="Times New Roman" w:hAnsi="Times New Roman" w:cs="Times New Roman"/>
          <w:color w:val="000000"/>
          <w:sz w:val="24"/>
          <w:szCs w:val="24"/>
        </w:rPr>
      </w:pPr>
      <w:r w:rsidRPr="00D55940">
        <w:rPr>
          <w:rFonts w:ascii="Times New Roman" w:hAnsi="Times New Roman" w:cs="Times New Roman"/>
          <w:color w:val="000000"/>
          <w:sz w:val="24"/>
          <w:szCs w:val="24"/>
        </w:rPr>
        <w:t>Мероприятие 2.4.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E46427" w:rsidRDefault="00E46427" w:rsidP="00E46427">
      <w:pPr>
        <w:pStyle w:val="consplusnormal1"/>
        <w:spacing w:before="0" w:beforeAutospacing="0" w:after="0" w:afterAutospacing="0"/>
        <w:ind w:firstLine="709"/>
        <w:jc w:val="both"/>
        <w:rPr>
          <w:color w:val="000000"/>
        </w:rPr>
      </w:pPr>
      <w:r w:rsidRPr="00D55940">
        <w:rPr>
          <w:color w:val="000000"/>
        </w:rPr>
        <w:t>Решение задач по улучшению жизнедеятельности населения будет осуществляться в соответствии с муниципальными программами капитального ремонта и ремонта дворовых территорий многоквартирных домов, проездов к дворовым территориям многоквартирных домов</w:t>
      </w:r>
      <w:r>
        <w:rPr>
          <w:color w:val="000000"/>
        </w:rPr>
        <w:t>,</w:t>
      </w:r>
      <w:r w:rsidRPr="00D55940">
        <w:rPr>
          <w:color w:val="000000"/>
        </w:rPr>
        <w:t xml:space="preserve"> разработанных по итогам обследования дворовых территорий, составления адресного перечня дворовых территорий и проездов к ним, требующих выполнения ремонтных работ. Осуществляется комплекс мер по размещению заказа для заключения муниципальных контрактов.</w:t>
      </w:r>
    </w:p>
    <w:p w:rsidR="00E46427" w:rsidRDefault="00E46427" w:rsidP="00E46427">
      <w:pPr>
        <w:pStyle w:val="consplusnormal1"/>
        <w:spacing w:before="0" w:beforeAutospacing="0" w:after="0" w:afterAutospacing="0"/>
        <w:ind w:firstLine="709"/>
        <w:jc w:val="both"/>
        <w:rPr>
          <w:color w:val="000000"/>
        </w:rPr>
      </w:pPr>
    </w:p>
    <w:p w:rsidR="00E46427" w:rsidRDefault="00E46427" w:rsidP="00E46427">
      <w:pPr>
        <w:jc w:val="center"/>
        <w:rPr>
          <w:b/>
        </w:rPr>
      </w:pPr>
      <w:r w:rsidRPr="00D55940">
        <w:rPr>
          <w:b/>
          <w:color w:val="000000"/>
        </w:rPr>
        <w:t>I</w:t>
      </w:r>
      <w:r w:rsidRPr="00D55940">
        <w:rPr>
          <w:b/>
          <w:lang w:val="en-US"/>
        </w:rPr>
        <w:t>V</w:t>
      </w:r>
      <w:r w:rsidRPr="00D55940">
        <w:rPr>
          <w:b/>
        </w:rPr>
        <w:t>.</w:t>
      </w:r>
      <w:r w:rsidRPr="00090685">
        <w:rPr>
          <w:b/>
        </w:rPr>
        <w:t>Обоснование объема финансовых ресурсов,</w:t>
      </w:r>
    </w:p>
    <w:p w:rsidR="00E46427" w:rsidRDefault="00E46427" w:rsidP="00E46427">
      <w:pPr>
        <w:jc w:val="center"/>
        <w:rPr>
          <w:b/>
        </w:rPr>
      </w:pPr>
      <w:r>
        <w:rPr>
          <w:b/>
        </w:rPr>
        <w:t xml:space="preserve"> необходимые</w:t>
      </w:r>
      <w:r w:rsidRPr="00090685">
        <w:rPr>
          <w:b/>
        </w:rPr>
        <w:t xml:space="preserve"> для реализации под</w:t>
      </w:r>
      <w:r>
        <w:rPr>
          <w:b/>
        </w:rPr>
        <w:t>п</w:t>
      </w:r>
      <w:r w:rsidRPr="00090685">
        <w:rPr>
          <w:b/>
        </w:rPr>
        <w:t>рограммы.</w:t>
      </w:r>
    </w:p>
    <w:p w:rsidR="00E46427" w:rsidRPr="00D55940" w:rsidRDefault="00E46427" w:rsidP="00E46427">
      <w:pPr>
        <w:jc w:val="center"/>
        <w:rPr>
          <w:b/>
        </w:rPr>
      </w:pPr>
    </w:p>
    <w:p w:rsidR="00E46427" w:rsidRPr="00D55940" w:rsidRDefault="00E46427" w:rsidP="00E46427">
      <w:pPr>
        <w:autoSpaceDE w:val="0"/>
        <w:autoSpaceDN w:val="0"/>
        <w:adjustRightInd w:val="0"/>
        <w:jc w:val="both"/>
        <w:outlineLvl w:val="0"/>
      </w:pPr>
      <w:r w:rsidRPr="00D55940">
        <w:t xml:space="preserve">   Объем бюджетного финансирования определяется в установленном порядке в процессе формирования местного бюджета </w:t>
      </w:r>
      <w:r w:rsidR="00785D21">
        <w:t xml:space="preserve">Вурнарского муниципального округа </w:t>
      </w:r>
      <w:r w:rsidRPr="00D55940">
        <w:t>Чувашской Республики на очередной финансовый год и плановый период.</w:t>
      </w:r>
    </w:p>
    <w:p w:rsidR="00032C45" w:rsidRDefault="00E46427" w:rsidP="00E46427">
      <w:pPr>
        <w:ind w:firstLine="709"/>
        <w:jc w:val="both"/>
      </w:pPr>
      <w:r w:rsidRPr="00D55940">
        <w:t xml:space="preserve">Финансирование подпрограммы осуществляется за счет средств местного бюджета </w:t>
      </w:r>
      <w:r w:rsidR="00785D21">
        <w:t xml:space="preserve">Вурнарского муниципального округа </w:t>
      </w:r>
      <w:r w:rsidRPr="00D55940">
        <w:t xml:space="preserve">Чувашской Республики. </w:t>
      </w:r>
    </w:p>
    <w:p w:rsidR="007A6EA5" w:rsidRPr="003C00C7" w:rsidRDefault="007A6EA5" w:rsidP="007A6EA5">
      <w:pPr>
        <w:spacing w:line="245" w:lineRule="auto"/>
        <w:jc w:val="both"/>
      </w:pPr>
      <w:r>
        <w:t xml:space="preserve">Общий объем финансирования Подпрограммы составляет </w:t>
      </w:r>
      <w:r>
        <w:rPr>
          <w:color w:val="000000"/>
        </w:rPr>
        <w:t>–</w:t>
      </w:r>
      <w:r>
        <w:t xml:space="preserve"> 1370721,2</w:t>
      </w:r>
      <w:r w:rsidRPr="003C00C7">
        <w:t xml:space="preserve"> тыс. рублей</w:t>
      </w:r>
      <w:r>
        <w:t>, в том числе</w:t>
      </w:r>
      <w:r>
        <w:rPr>
          <w:color w:val="000000"/>
        </w:rPr>
        <w:t>:</w:t>
      </w:r>
    </w:p>
    <w:p w:rsidR="007A6EA5" w:rsidRPr="003C00C7" w:rsidRDefault="007A6EA5" w:rsidP="007A6EA5">
      <w:pPr>
        <w:jc w:val="both"/>
        <w:rPr>
          <w:color w:val="000000"/>
        </w:rPr>
      </w:pPr>
      <w:r w:rsidRPr="003C00C7">
        <w:rPr>
          <w:color w:val="000000"/>
        </w:rPr>
        <w:t xml:space="preserve">в 2019 году – </w:t>
      </w:r>
      <w:r w:rsidRPr="008B3FDD">
        <w:rPr>
          <w:color w:val="000000"/>
        </w:rPr>
        <w:t>57549</w:t>
      </w:r>
      <w:r>
        <w:rPr>
          <w:color w:val="000000"/>
        </w:rPr>
        <w:t>,5</w:t>
      </w:r>
      <w:r w:rsidRPr="003C00C7">
        <w:rPr>
          <w:color w:val="000000"/>
        </w:rPr>
        <w:t xml:space="preserve"> тыс. рублей;</w:t>
      </w:r>
    </w:p>
    <w:p w:rsidR="007A6EA5" w:rsidRPr="003C00C7" w:rsidRDefault="007A6EA5" w:rsidP="007A6EA5">
      <w:pPr>
        <w:jc w:val="both"/>
        <w:rPr>
          <w:color w:val="000000"/>
        </w:rPr>
      </w:pPr>
      <w:r w:rsidRPr="003C00C7">
        <w:rPr>
          <w:color w:val="000000"/>
        </w:rPr>
        <w:t xml:space="preserve">в 2020 году – </w:t>
      </w:r>
      <w:r>
        <w:rPr>
          <w:color w:val="000000"/>
        </w:rPr>
        <w:t xml:space="preserve">42730,5 </w:t>
      </w:r>
      <w:r w:rsidRPr="003C00C7">
        <w:rPr>
          <w:color w:val="000000"/>
        </w:rPr>
        <w:t>тыс. рублей;</w:t>
      </w:r>
    </w:p>
    <w:p w:rsidR="007A6EA5" w:rsidRPr="003C00C7" w:rsidRDefault="007A6EA5" w:rsidP="007A6EA5">
      <w:pPr>
        <w:jc w:val="both"/>
        <w:rPr>
          <w:color w:val="000000"/>
        </w:rPr>
      </w:pPr>
      <w:r w:rsidRPr="003C00C7">
        <w:rPr>
          <w:color w:val="000000"/>
        </w:rPr>
        <w:t>в 2021</w:t>
      </w:r>
      <w:r>
        <w:rPr>
          <w:color w:val="000000"/>
        </w:rPr>
        <w:t xml:space="preserve"> </w:t>
      </w:r>
      <w:r w:rsidRPr="003C00C7">
        <w:rPr>
          <w:color w:val="000000"/>
        </w:rPr>
        <w:t>году</w:t>
      </w:r>
      <w:r>
        <w:rPr>
          <w:color w:val="000000"/>
        </w:rPr>
        <w:t xml:space="preserve"> – 48144,4</w:t>
      </w:r>
      <w:r w:rsidRPr="003C00C7">
        <w:rPr>
          <w:color w:val="000000"/>
        </w:rPr>
        <w:t xml:space="preserve"> тыс.</w:t>
      </w:r>
      <w:r>
        <w:rPr>
          <w:color w:val="000000"/>
        </w:rPr>
        <w:t xml:space="preserve"> </w:t>
      </w:r>
      <w:r w:rsidRPr="003C00C7">
        <w:rPr>
          <w:color w:val="000000"/>
        </w:rPr>
        <w:t>рублей</w:t>
      </w:r>
      <w:r>
        <w:rPr>
          <w:color w:val="000000"/>
        </w:rPr>
        <w:t>;</w:t>
      </w:r>
    </w:p>
    <w:p w:rsidR="007A6EA5" w:rsidRPr="003C00C7" w:rsidRDefault="007A6EA5" w:rsidP="007A6EA5">
      <w:pPr>
        <w:jc w:val="both"/>
        <w:rPr>
          <w:color w:val="000000"/>
        </w:rPr>
      </w:pPr>
      <w:r w:rsidRPr="003C00C7">
        <w:rPr>
          <w:color w:val="000000"/>
        </w:rPr>
        <w:t xml:space="preserve">в 2022 году </w:t>
      </w:r>
      <w:r>
        <w:rPr>
          <w:color w:val="000000"/>
        </w:rPr>
        <w:t>– 84213,1</w:t>
      </w:r>
      <w:r w:rsidRPr="003C00C7">
        <w:rPr>
          <w:color w:val="000000"/>
        </w:rPr>
        <w:t xml:space="preserve"> тыс. рублей</w:t>
      </w:r>
      <w:r>
        <w:rPr>
          <w:color w:val="000000"/>
        </w:rPr>
        <w:t>;</w:t>
      </w:r>
    </w:p>
    <w:p w:rsidR="007A6EA5" w:rsidRPr="003C00C7" w:rsidRDefault="007A6EA5" w:rsidP="007A6EA5">
      <w:pPr>
        <w:jc w:val="both"/>
        <w:rPr>
          <w:color w:val="000000"/>
        </w:rPr>
      </w:pPr>
      <w:r w:rsidRPr="003C00C7">
        <w:rPr>
          <w:color w:val="000000"/>
        </w:rPr>
        <w:t>в 2023</w:t>
      </w:r>
      <w:r>
        <w:rPr>
          <w:color w:val="000000"/>
        </w:rPr>
        <w:t xml:space="preserve"> </w:t>
      </w:r>
      <w:r w:rsidRPr="003C00C7">
        <w:rPr>
          <w:color w:val="000000"/>
        </w:rPr>
        <w:t>году</w:t>
      </w:r>
      <w:r>
        <w:rPr>
          <w:color w:val="000000"/>
        </w:rPr>
        <w:t xml:space="preserve"> – 89601,9</w:t>
      </w:r>
      <w:r w:rsidRPr="003C00C7">
        <w:rPr>
          <w:color w:val="000000"/>
        </w:rPr>
        <w:t xml:space="preserve"> тыс.</w:t>
      </w:r>
      <w:r>
        <w:rPr>
          <w:color w:val="000000"/>
        </w:rPr>
        <w:t xml:space="preserve"> </w:t>
      </w:r>
      <w:r w:rsidRPr="003C00C7">
        <w:rPr>
          <w:color w:val="000000"/>
        </w:rPr>
        <w:t>рублей</w:t>
      </w:r>
      <w:r>
        <w:rPr>
          <w:color w:val="000000"/>
        </w:rPr>
        <w:t>;</w:t>
      </w:r>
    </w:p>
    <w:p w:rsidR="007A6EA5" w:rsidRPr="003C00C7" w:rsidRDefault="007A6EA5" w:rsidP="007A6EA5">
      <w:pPr>
        <w:jc w:val="both"/>
        <w:rPr>
          <w:color w:val="000000"/>
        </w:rPr>
      </w:pPr>
      <w:r w:rsidRPr="003C00C7">
        <w:rPr>
          <w:color w:val="000000"/>
        </w:rPr>
        <w:t>в 2024 году</w:t>
      </w:r>
      <w:r>
        <w:rPr>
          <w:color w:val="000000"/>
        </w:rPr>
        <w:t xml:space="preserve"> – 80681,8 </w:t>
      </w:r>
      <w:r w:rsidRPr="003C00C7">
        <w:rPr>
          <w:color w:val="000000"/>
        </w:rPr>
        <w:t>тыс. рублей</w:t>
      </w:r>
      <w:r>
        <w:rPr>
          <w:color w:val="000000"/>
        </w:rPr>
        <w:t>;</w:t>
      </w:r>
    </w:p>
    <w:p w:rsidR="007A6EA5" w:rsidRPr="003C00C7" w:rsidRDefault="007A6EA5" w:rsidP="007A6EA5">
      <w:pPr>
        <w:jc w:val="both"/>
        <w:rPr>
          <w:color w:val="000000"/>
        </w:rPr>
      </w:pPr>
      <w:r w:rsidRPr="003C00C7">
        <w:rPr>
          <w:color w:val="000000"/>
        </w:rPr>
        <w:t>в 2025 год</w:t>
      </w:r>
      <w:r>
        <w:rPr>
          <w:color w:val="000000"/>
        </w:rPr>
        <w:t xml:space="preserve">у – 87981,8 </w:t>
      </w:r>
      <w:r w:rsidRPr="003C00C7">
        <w:rPr>
          <w:color w:val="000000"/>
        </w:rPr>
        <w:t>тыс. рублей</w:t>
      </w:r>
      <w:r>
        <w:rPr>
          <w:color w:val="000000"/>
        </w:rPr>
        <w:t>;</w:t>
      </w:r>
    </w:p>
    <w:p w:rsidR="007A6EA5" w:rsidRPr="003C00C7" w:rsidRDefault="007A6EA5" w:rsidP="007A6EA5">
      <w:pPr>
        <w:jc w:val="both"/>
        <w:rPr>
          <w:color w:val="000000"/>
        </w:rPr>
      </w:pPr>
      <w:r>
        <w:rPr>
          <w:color w:val="000000"/>
        </w:rPr>
        <w:t>в 2026-2030 годах– 439909,1</w:t>
      </w:r>
      <w:r w:rsidRPr="003C00C7">
        <w:rPr>
          <w:color w:val="000000"/>
        </w:rPr>
        <w:t xml:space="preserve"> тыс. рублей</w:t>
      </w:r>
      <w:r>
        <w:rPr>
          <w:color w:val="000000"/>
        </w:rPr>
        <w:t>;</w:t>
      </w:r>
    </w:p>
    <w:p w:rsidR="007A6EA5" w:rsidRPr="003C00C7" w:rsidRDefault="007A6EA5" w:rsidP="007A6EA5">
      <w:pPr>
        <w:jc w:val="both"/>
        <w:rPr>
          <w:color w:val="000000"/>
        </w:rPr>
      </w:pPr>
      <w:r>
        <w:rPr>
          <w:color w:val="000000"/>
        </w:rPr>
        <w:t>в 2031-2035 годах – 439909,1</w:t>
      </w:r>
      <w:r w:rsidRPr="003C00C7">
        <w:rPr>
          <w:color w:val="000000"/>
        </w:rPr>
        <w:t xml:space="preserve"> тыс. рублей</w:t>
      </w:r>
      <w:r>
        <w:rPr>
          <w:color w:val="000000"/>
        </w:rPr>
        <w:t>;</w:t>
      </w:r>
    </w:p>
    <w:p w:rsidR="007A6EA5" w:rsidRPr="003C00C7" w:rsidRDefault="007A6EA5" w:rsidP="007A6EA5">
      <w:pPr>
        <w:spacing w:line="245" w:lineRule="auto"/>
        <w:jc w:val="both"/>
      </w:pPr>
      <w:r w:rsidRPr="003C00C7">
        <w:t>из них средства:</w:t>
      </w:r>
    </w:p>
    <w:p w:rsidR="007A6EA5" w:rsidRDefault="007A6EA5" w:rsidP="007A6EA5">
      <w:pPr>
        <w:spacing w:line="245" w:lineRule="auto"/>
        <w:jc w:val="both"/>
      </w:pPr>
      <w:r w:rsidRPr="003C00C7">
        <w:t xml:space="preserve">республиканского бюджета Чувашской Республики </w:t>
      </w:r>
    </w:p>
    <w:p w:rsidR="007A6EA5" w:rsidRPr="003C00C7" w:rsidRDefault="007A6EA5" w:rsidP="007A6EA5">
      <w:pPr>
        <w:spacing w:line="245" w:lineRule="auto"/>
        <w:jc w:val="both"/>
      </w:pPr>
      <w:r w:rsidRPr="003C00C7">
        <w:t xml:space="preserve">– </w:t>
      </w:r>
      <w:r>
        <w:t>1285363,6 тыс. рублей,</w:t>
      </w:r>
      <w:r w:rsidRPr="003C00C7">
        <w:t xml:space="preserve"> в том числе:</w:t>
      </w:r>
    </w:p>
    <w:p w:rsidR="007A6EA5" w:rsidRPr="003C00C7" w:rsidRDefault="007A6EA5" w:rsidP="007A6EA5">
      <w:pPr>
        <w:jc w:val="both"/>
        <w:rPr>
          <w:color w:val="000000"/>
        </w:rPr>
      </w:pPr>
      <w:r w:rsidRPr="003C00C7">
        <w:rPr>
          <w:color w:val="000000"/>
        </w:rPr>
        <w:t xml:space="preserve">в 2019 году – </w:t>
      </w:r>
      <w:r>
        <w:rPr>
          <w:color w:val="000000"/>
        </w:rPr>
        <w:t xml:space="preserve">47114,3 </w:t>
      </w:r>
      <w:r w:rsidRPr="003C00C7">
        <w:rPr>
          <w:color w:val="000000"/>
        </w:rPr>
        <w:t>тыс. рублей;</w:t>
      </w:r>
    </w:p>
    <w:p w:rsidR="007A6EA5" w:rsidRPr="003C00C7" w:rsidRDefault="007A6EA5" w:rsidP="007A6EA5">
      <w:pPr>
        <w:spacing w:line="245" w:lineRule="auto"/>
        <w:rPr>
          <w:color w:val="000000"/>
        </w:rPr>
      </w:pPr>
      <w:r w:rsidRPr="003C00C7">
        <w:rPr>
          <w:color w:val="000000"/>
        </w:rPr>
        <w:t xml:space="preserve">в 2020 году – </w:t>
      </w:r>
      <w:r>
        <w:rPr>
          <w:color w:val="000000"/>
        </w:rPr>
        <w:t xml:space="preserve"> 37802,4 </w:t>
      </w:r>
      <w:r w:rsidRPr="003C00C7">
        <w:rPr>
          <w:color w:val="000000"/>
        </w:rPr>
        <w:t>тыс. рублей;</w:t>
      </w:r>
    </w:p>
    <w:p w:rsidR="007A6EA5" w:rsidRPr="003C00C7" w:rsidRDefault="007A6EA5" w:rsidP="007A6EA5">
      <w:pPr>
        <w:spacing w:line="245" w:lineRule="auto"/>
        <w:rPr>
          <w:color w:val="000000"/>
        </w:rPr>
      </w:pPr>
      <w:r>
        <w:rPr>
          <w:color w:val="000000"/>
        </w:rPr>
        <w:lastRenderedPageBreak/>
        <w:t>в 2021 году – 43320,6</w:t>
      </w:r>
      <w:r w:rsidRPr="003C00C7">
        <w:rPr>
          <w:color w:val="000000"/>
        </w:rPr>
        <w:t xml:space="preserve"> тыс. рублей</w:t>
      </w:r>
      <w:r>
        <w:rPr>
          <w:color w:val="000000"/>
        </w:rPr>
        <w:t>;</w:t>
      </w:r>
    </w:p>
    <w:p w:rsidR="007A6EA5" w:rsidRPr="003C00C7" w:rsidRDefault="007A6EA5" w:rsidP="007A6EA5">
      <w:pPr>
        <w:spacing w:line="245" w:lineRule="auto"/>
        <w:rPr>
          <w:color w:val="000000"/>
        </w:rPr>
      </w:pPr>
      <w:r w:rsidRPr="003C00C7">
        <w:rPr>
          <w:color w:val="000000"/>
        </w:rPr>
        <w:t>в 2022 году</w:t>
      </w:r>
      <w:r>
        <w:rPr>
          <w:color w:val="000000"/>
        </w:rPr>
        <w:t xml:space="preserve"> – 77834,3</w:t>
      </w:r>
      <w:r w:rsidRPr="003C00C7">
        <w:rPr>
          <w:color w:val="000000"/>
        </w:rPr>
        <w:t xml:space="preserve"> тыс. рублей</w:t>
      </w:r>
      <w:r>
        <w:rPr>
          <w:color w:val="000000"/>
        </w:rPr>
        <w:t>;</w:t>
      </w:r>
    </w:p>
    <w:p w:rsidR="007A6EA5" w:rsidRPr="003C00C7" w:rsidRDefault="007A6EA5" w:rsidP="007A6EA5">
      <w:pPr>
        <w:spacing w:line="245" w:lineRule="auto"/>
        <w:rPr>
          <w:color w:val="000000"/>
        </w:rPr>
      </w:pPr>
      <w:r w:rsidRPr="003C00C7">
        <w:rPr>
          <w:color w:val="000000"/>
        </w:rPr>
        <w:t>в 2023</w:t>
      </w:r>
      <w:r>
        <w:rPr>
          <w:color w:val="000000"/>
        </w:rPr>
        <w:t xml:space="preserve"> </w:t>
      </w:r>
      <w:r w:rsidRPr="003C00C7">
        <w:rPr>
          <w:color w:val="000000"/>
        </w:rPr>
        <w:t>году</w:t>
      </w:r>
      <w:r>
        <w:rPr>
          <w:color w:val="000000"/>
        </w:rPr>
        <w:t xml:space="preserve"> – 84974,8</w:t>
      </w:r>
      <w:r w:rsidRPr="003C00C7">
        <w:rPr>
          <w:color w:val="000000"/>
        </w:rPr>
        <w:t xml:space="preserve"> тыс.</w:t>
      </w:r>
      <w:r>
        <w:rPr>
          <w:color w:val="000000"/>
        </w:rPr>
        <w:t xml:space="preserve"> </w:t>
      </w:r>
      <w:r w:rsidRPr="003C00C7">
        <w:rPr>
          <w:color w:val="000000"/>
        </w:rPr>
        <w:t>рублей</w:t>
      </w:r>
      <w:r>
        <w:rPr>
          <w:color w:val="000000"/>
        </w:rPr>
        <w:t>;</w:t>
      </w:r>
    </w:p>
    <w:p w:rsidR="007A6EA5" w:rsidRPr="003C00C7" w:rsidRDefault="007A6EA5" w:rsidP="007A6EA5">
      <w:pPr>
        <w:spacing w:line="245" w:lineRule="auto"/>
        <w:rPr>
          <w:color w:val="000000"/>
        </w:rPr>
      </w:pPr>
      <w:r>
        <w:rPr>
          <w:color w:val="000000"/>
        </w:rPr>
        <w:t xml:space="preserve">в 2024 году – 76168,1 </w:t>
      </w:r>
      <w:r w:rsidRPr="003C00C7">
        <w:rPr>
          <w:color w:val="000000"/>
        </w:rPr>
        <w:t>тыс.</w:t>
      </w:r>
      <w:r>
        <w:rPr>
          <w:color w:val="000000"/>
        </w:rPr>
        <w:t xml:space="preserve"> </w:t>
      </w:r>
      <w:r w:rsidRPr="003C00C7">
        <w:rPr>
          <w:color w:val="000000"/>
        </w:rPr>
        <w:t>рублей</w:t>
      </w:r>
      <w:r>
        <w:rPr>
          <w:color w:val="000000"/>
        </w:rPr>
        <w:t>;</w:t>
      </w:r>
    </w:p>
    <w:p w:rsidR="007A6EA5" w:rsidRPr="003C00C7" w:rsidRDefault="007A6EA5" w:rsidP="007A6EA5">
      <w:pPr>
        <w:spacing w:line="245" w:lineRule="auto"/>
        <w:rPr>
          <w:color w:val="000000"/>
        </w:rPr>
      </w:pPr>
      <w:r w:rsidRPr="003C00C7">
        <w:rPr>
          <w:color w:val="000000"/>
        </w:rPr>
        <w:t>в 2025 году</w:t>
      </w:r>
      <w:r>
        <w:rPr>
          <w:color w:val="000000"/>
        </w:rPr>
        <w:t xml:space="preserve"> – 83468,1</w:t>
      </w:r>
      <w:r w:rsidRPr="003C00C7">
        <w:rPr>
          <w:color w:val="000000"/>
        </w:rPr>
        <w:t xml:space="preserve"> тыс. рублей</w:t>
      </w:r>
      <w:r>
        <w:rPr>
          <w:color w:val="000000"/>
        </w:rPr>
        <w:t>;</w:t>
      </w:r>
    </w:p>
    <w:p w:rsidR="007A6EA5" w:rsidRPr="003C00C7" w:rsidRDefault="007A6EA5" w:rsidP="007A6EA5">
      <w:pPr>
        <w:spacing w:line="245" w:lineRule="auto"/>
        <w:rPr>
          <w:color w:val="000000"/>
        </w:rPr>
      </w:pPr>
      <w:r>
        <w:rPr>
          <w:color w:val="000000"/>
        </w:rPr>
        <w:t>в 2026-2030 годах– 417340,5</w:t>
      </w:r>
      <w:r w:rsidRPr="003C00C7">
        <w:rPr>
          <w:color w:val="000000"/>
        </w:rPr>
        <w:t xml:space="preserve"> тыс.</w:t>
      </w:r>
      <w:r>
        <w:rPr>
          <w:color w:val="000000"/>
        </w:rPr>
        <w:t xml:space="preserve"> </w:t>
      </w:r>
      <w:r w:rsidRPr="003C00C7">
        <w:rPr>
          <w:color w:val="000000"/>
        </w:rPr>
        <w:t>рублей</w:t>
      </w:r>
      <w:r>
        <w:rPr>
          <w:color w:val="000000"/>
        </w:rPr>
        <w:t>;</w:t>
      </w:r>
    </w:p>
    <w:p w:rsidR="007A6EA5" w:rsidRPr="003C00C7" w:rsidRDefault="007A6EA5" w:rsidP="007A6EA5">
      <w:pPr>
        <w:spacing w:line="245" w:lineRule="auto"/>
        <w:rPr>
          <w:color w:val="000000"/>
        </w:rPr>
      </w:pPr>
      <w:r>
        <w:rPr>
          <w:color w:val="000000"/>
        </w:rPr>
        <w:t>в 2031-2035 годах – 417340,5</w:t>
      </w:r>
      <w:r w:rsidRPr="003C00C7">
        <w:rPr>
          <w:color w:val="000000"/>
        </w:rPr>
        <w:t xml:space="preserve"> тыс. рублей</w:t>
      </w:r>
      <w:r>
        <w:rPr>
          <w:color w:val="000000"/>
        </w:rPr>
        <w:t>;</w:t>
      </w:r>
    </w:p>
    <w:p w:rsidR="007A6EA5" w:rsidRDefault="007A6EA5" w:rsidP="007A6EA5">
      <w:pPr>
        <w:spacing w:line="245" w:lineRule="auto"/>
      </w:pPr>
      <w:r w:rsidRPr="003C00C7">
        <w:t xml:space="preserve">бюджета </w:t>
      </w:r>
      <w:r>
        <w:t>Вурнарского муниципального округа Чувашской Республики</w:t>
      </w:r>
    </w:p>
    <w:p w:rsidR="007A6EA5" w:rsidRPr="003C00C7" w:rsidRDefault="007A6EA5" w:rsidP="007A6EA5">
      <w:pPr>
        <w:spacing w:line="245" w:lineRule="auto"/>
      </w:pPr>
      <w:r w:rsidRPr="003C00C7">
        <w:t xml:space="preserve">- </w:t>
      </w:r>
      <w:r w:rsidRPr="009E0D1A">
        <w:t>54602,28</w:t>
      </w:r>
      <w:r>
        <w:t xml:space="preserve">  тыс. рублей, </w:t>
      </w:r>
      <w:r w:rsidRPr="003C00C7">
        <w:t>в том числе:</w:t>
      </w:r>
    </w:p>
    <w:p w:rsidR="007A6EA5" w:rsidRPr="003C00C7" w:rsidRDefault="007A6EA5" w:rsidP="007A6EA5">
      <w:pPr>
        <w:jc w:val="both"/>
        <w:rPr>
          <w:color w:val="000000"/>
        </w:rPr>
      </w:pPr>
      <w:r w:rsidRPr="003C00C7">
        <w:rPr>
          <w:color w:val="000000"/>
        </w:rPr>
        <w:t xml:space="preserve">в 2019 году – </w:t>
      </w:r>
      <w:r>
        <w:rPr>
          <w:color w:val="000000"/>
        </w:rPr>
        <w:t>5795,2</w:t>
      </w:r>
      <w:r w:rsidRPr="003C00C7">
        <w:rPr>
          <w:color w:val="000000"/>
        </w:rPr>
        <w:t xml:space="preserve"> тыс. рублей;</w:t>
      </w:r>
    </w:p>
    <w:p w:rsidR="007A6EA5" w:rsidRPr="003C00C7" w:rsidRDefault="007A6EA5" w:rsidP="007A6EA5">
      <w:pPr>
        <w:jc w:val="both"/>
        <w:rPr>
          <w:color w:val="000000"/>
        </w:rPr>
      </w:pPr>
      <w:r w:rsidRPr="003C00C7">
        <w:rPr>
          <w:color w:val="000000"/>
        </w:rPr>
        <w:t xml:space="preserve">в 2020 году – </w:t>
      </w:r>
      <w:r>
        <w:rPr>
          <w:color w:val="000000"/>
        </w:rPr>
        <w:t>3234,7</w:t>
      </w:r>
      <w:r w:rsidRPr="003C00C7">
        <w:rPr>
          <w:color w:val="000000"/>
        </w:rPr>
        <w:t xml:space="preserve"> тыс. рублей;</w:t>
      </w:r>
    </w:p>
    <w:p w:rsidR="007A6EA5" w:rsidRPr="003C00C7" w:rsidRDefault="007A6EA5" w:rsidP="007A6EA5">
      <w:pPr>
        <w:jc w:val="both"/>
        <w:rPr>
          <w:color w:val="000000"/>
        </w:rPr>
      </w:pPr>
      <w:r w:rsidRPr="003C00C7">
        <w:rPr>
          <w:color w:val="000000"/>
        </w:rPr>
        <w:t>в 2021 году –</w:t>
      </w:r>
      <w:r>
        <w:rPr>
          <w:color w:val="000000"/>
        </w:rPr>
        <w:t xml:space="preserve"> 3101,2</w:t>
      </w:r>
      <w:r w:rsidRPr="003C00C7">
        <w:rPr>
          <w:color w:val="000000"/>
        </w:rPr>
        <w:t xml:space="preserve"> тыс.</w:t>
      </w:r>
      <w:r>
        <w:rPr>
          <w:color w:val="000000"/>
        </w:rPr>
        <w:t xml:space="preserve"> </w:t>
      </w:r>
      <w:r w:rsidRPr="003C00C7">
        <w:rPr>
          <w:color w:val="000000"/>
        </w:rPr>
        <w:t>рублей</w:t>
      </w:r>
      <w:r>
        <w:rPr>
          <w:color w:val="000000"/>
        </w:rPr>
        <w:t>;</w:t>
      </w:r>
    </w:p>
    <w:p w:rsidR="007A6EA5" w:rsidRPr="003C00C7" w:rsidRDefault="007A6EA5" w:rsidP="007A6EA5">
      <w:pPr>
        <w:jc w:val="both"/>
        <w:rPr>
          <w:color w:val="000000"/>
        </w:rPr>
      </w:pPr>
      <w:r>
        <w:rPr>
          <w:color w:val="000000"/>
        </w:rPr>
        <w:t>в 2022 году – 4044,8</w:t>
      </w:r>
      <w:r w:rsidRPr="003C00C7">
        <w:rPr>
          <w:color w:val="000000"/>
        </w:rPr>
        <w:t xml:space="preserve"> тыс. рублей</w:t>
      </w:r>
      <w:r>
        <w:rPr>
          <w:color w:val="000000"/>
        </w:rPr>
        <w:t>;</w:t>
      </w:r>
    </w:p>
    <w:p w:rsidR="007A6EA5" w:rsidRPr="003C00C7" w:rsidRDefault="007A6EA5" w:rsidP="007A6EA5">
      <w:pPr>
        <w:jc w:val="both"/>
        <w:rPr>
          <w:color w:val="000000"/>
        </w:rPr>
      </w:pPr>
      <w:r>
        <w:rPr>
          <w:color w:val="000000"/>
        </w:rPr>
        <w:t>в 2023 году – 2955,875</w:t>
      </w:r>
      <w:r w:rsidRPr="003C00C7">
        <w:rPr>
          <w:color w:val="000000"/>
        </w:rPr>
        <w:t xml:space="preserve"> тыс.</w:t>
      </w:r>
      <w:r>
        <w:rPr>
          <w:color w:val="000000"/>
        </w:rPr>
        <w:t xml:space="preserve"> </w:t>
      </w:r>
      <w:r w:rsidRPr="003C00C7">
        <w:rPr>
          <w:color w:val="000000"/>
        </w:rPr>
        <w:t>рублей</w:t>
      </w:r>
      <w:r>
        <w:rPr>
          <w:color w:val="000000"/>
        </w:rPr>
        <w:t>;</w:t>
      </w:r>
    </w:p>
    <w:p w:rsidR="007A6EA5" w:rsidRPr="003C00C7" w:rsidRDefault="007A6EA5" w:rsidP="007A6EA5">
      <w:pPr>
        <w:jc w:val="both"/>
        <w:rPr>
          <w:color w:val="000000"/>
        </w:rPr>
      </w:pPr>
      <w:r>
        <w:rPr>
          <w:color w:val="000000"/>
        </w:rPr>
        <w:t>в 2024 году – 2955,875</w:t>
      </w:r>
      <w:r w:rsidRPr="003C00C7">
        <w:rPr>
          <w:color w:val="000000"/>
        </w:rPr>
        <w:t xml:space="preserve"> тыс.</w:t>
      </w:r>
      <w:r>
        <w:rPr>
          <w:color w:val="000000"/>
        </w:rPr>
        <w:t xml:space="preserve"> </w:t>
      </w:r>
      <w:r w:rsidRPr="003C00C7">
        <w:rPr>
          <w:color w:val="000000"/>
        </w:rPr>
        <w:t>рублей</w:t>
      </w:r>
      <w:r>
        <w:rPr>
          <w:color w:val="000000"/>
        </w:rPr>
        <w:t>;</w:t>
      </w:r>
    </w:p>
    <w:p w:rsidR="007A6EA5" w:rsidRPr="003C00C7" w:rsidRDefault="007A6EA5" w:rsidP="007A6EA5">
      <w:pPr>
        <w:jc w:val="both"/>
        <w:rPr>
          <w:color w:val="000000"/>
        </w:rPr>
      </w:pPr>
      <w:r>
        <w:rPr>
          <w:color w:val="000000"/>
        </w:rPr>
        <w:t>в 2025 году – 2955,875</w:t>
      </w:r>
      <w:r w:rsidRPr="003C00C7">
        <w:rPr>
          <w:color w:val="000000"/>
        </w:rPr>
        <w:t xml:space="preserve"> тыс.</w:t>
      </w:r>
      <w:r>
        <w:rPr>
          <w:color w:val="000000"/>
        </w:rPr>
        <w:t xml:space="preserve"> </w:t>
      </w:r>
      <w:r w:rsidRPr="003C00C7">
        <w:rPr>
          <w:color w:val="000000"/>
        </w:rPr>
        <w:t>рублей</w:t>
      </w:r>
      <w:r>
        <w:rPr>
          <w:color w:val="000000"/>
        </w:rPr>
        <w:t>;</w:t>
      </w:r>
    </w:p>
    <w:p w:rsidR="007A6EA5" w:rsidRPr="003C00C7" w:rsidRDefault="007A6EA5" w:rsidP="007A6EA5">
      <w:pPr>
        <w:jc w:val="both"/>
        <w:rPr>
          <w:color w:val="000000"/>
        </w:rPr>
      </w:pPr>
      <w:r>
        <w:rPr>
          <w:color w:val="000000"/>
        </w:rPr>
        <w:t>в 2026-2030 годах – 14779,375</w:t>
      </w:r>
      <w:r w:rsidRPr="003C00C7">
        <w:rPr>
          <w:color w:val="000000"/>
        </w:rPr>
        <w:t xml:space="preserve"> тыс. рублей</w:t>
      </w:r>
      <w:r>
        <w:rPr>
          <w:color w:val="000000"/>
        </w:rPr>
        <w:t>;</w:t>
      </w:r>
    </w:p>
    <w:p w:rsidR="007A6EA5" w:rsidRPr="003C00C7" w:rsidRDefault="007A6EA5" w:rsidP="007A6EA5">
      <w:pPr>
        <w:jc w:val="both"/>
        <w:rPr>
          <w:color w:val="000000"/>
        </w:rPr>
      </w:pPr>
      <w:r>
        <w:rPr>
          <w:color w:val="000000"/>
        </w:rPr>
        <w:t xml:space="preserve">в 2031-2035 годах – 14779,375 </w:t>
      </w:r>
      <w:r w:rsidRPr="003C00C7">
        <w:rPr>
          <w:color w:val="000000"/>
        </w:rPr>
        <w:t>тыс. рублей</w:t>
      </w:r>
      <w:r>
        <w:rPr>
          <w:color w:val="000000"/>
        </w:rPr>
        <w:t>;</w:t>
      </w:r>
    </w:p>
    <w:p w:rsidR="007A6EA5" w:rsidRPr="003C00C7" w:rsidRDefault="007A6EA5" w:rsidP="007A6EA5">
      <w:pPr>
        <w:jc w:val="both"/>
        <w:rPr>
          <w:color w:val="000000"/>
        </w:rPr>
      </w:pPr>
      <w:r>
        <w:rPr>
          <w:color w:val="000000"/>
        </w:rPr>
        <w:t>бюджета</w:t>
      </w:r>
      <w:r w:rsidRPr="003C00C7">
        <w:rPr>
          <w:color w:val="000000"/>
        </w:rPr>
        <w:t xml:space="preserve"> </w:t>
      </w:r>
      <w:r w:rsidRPr="009E0D1A">
        <w:rPr>
          <w:color w:val="000000"/>
        </w:rPr>
        <w:t>Управления по благоустройству и развитию территорий</w:t>
      </w:r>
      <w:r>
        <w:rPr>
          <w:color w:val="000000"/>
        </w:rPr>
        <w:t xml:space="preserve"> администрации</w:t>
      </w:r>
      <w:r w:rsidRPr="003C00C7">
        <w:rPr>
          <w:color w:val="000000"/>
        </w:rPr>
        <w:t xml:space="preserve"> </w:t>
      </w:r>
      <w:r>
        <w:rPr>
          <w:color w:val="000000"/>
        </w:rPr>
        <w:t xml:space="preserve">Вурнарского муниципального округа Чувашской Республики – </w:t>
      </w:r>
      <w:r w:rsidRPr="009E0D1A">
        <w:rPr>
          <w:color w:val="000000"/>
        </w:rPr>
        <w:t>30755,26</w:t>
      </w:r>
      <w:r w:rsidRPr="003C00C7">
        <w:rPr>
          <w:color w:val="000000"/>
        </w:rPr>
        <w:t xml:space="preserve"> тыс. рублей</w:t>
      </w:r>
      <w:r>
        <w:rPr>
          <w:color w:val="000000"/>
        </w:rPr>
        <w:t xml:space="preserve">, </w:t>
      </w:r>
      <w:r w:rsidRPr="003C00C7">
        <w:rPr>
          <w:color w:val="000000"/>
        </w:rPr>
        <w:t>в том числе:</w:t>
      </w:r>
    </w:p>
    <w:p w:rsidR="007A6EA5" w:rsidRPr="003C00C7" w:rsidRDefault="007A6EA5" w:rsidP="007A6EA5">
      <w:pPr>
        <w:jc w:val="both"/>
        <w:rPr>
          <w:color w:val="000000"/>
        </w:rPr>
      </w:pPr>
      <w:r w:rsidRPr="003C00C7">
        <w:rPr>
          <w:color w:val="000000"/>
        </w:rPr>
        <w:t xml:space="preserve">в 2019 году – </w:t>
      </w:r>
      <w:r>
        <w:rPr>
          <w:color w:val="000000"/>
        </w:rPr>
        <w:t>4640,0</w:t>
      </w:r>
      <w:r w:rsidRPr="003C00C7">
        <w:rPr>
          <w:color w:val="000000"/>
        </w:rPr>
        <w:t xml:space="preserve"> тыс. рублей;</w:t>
      </w:r>
    </w:p>
    <w:p w:rsidR="007A6EA5" w:rsidRPr="003C00C7" w:rsidRDefault="007A6EA5" w:rsidP="007A6EA5">
      <w:pPr>
        <w:jc w:val="both"/>
        <w:rPr>
          <w:color w:val="000000"/>
        </w:rPr>
      </w:pPr>
      <w:r w:rsidRPr="003C00C7">
        <w:rPr>
          <w:color w:val="000000"/>
        </w:rPr>
        <w:t xml:space="preserve">в 2020 году – </w:t>
      </w:r>
      <w:r w:rsidRPr="00066E0D">
        <w:rPr>
          <w:color w:val="000000"/>
        </w:rPr>
        <w:t>1693</w:t>
      </w:r>
      <w:r>
        <w:rPr>
          <w:color w:val="000000"/>
        </w:rPr>
        <w:t>,</w:t>
      </w:r>
      <w:r w:rsidRPr="00066E0D">
        <w:rPr>
          <w:color w:val="000000"/>
        </w:rPr>
        <w:t>4</w:t>
      </w:r>
      <w:r w:rsidRPr="003C00C7">
        <w:rPr>
          <w:color w:val="000000"/>
        </w:rPr>
        <w:t xml:space="preserve"> тыс. рублей</w:t>
      </w:r>
      <w:r>
        <w:rPr>
          <w:color w:val="000000"/>
        </w:rPr>
        <w:t>;</w:t>
      </w:r>
    </w:p>
    <w:p w:rsidR="007A6EA5" w:rsidRPr="003C00C7" w:rsidRDefault="007A6EA5" w:rsidP="007A6EA5">
      <w:pPr>
        <w:jc w:val="both"/>
        <w:rPr>
          <w:color w:val="000000"/>
        </w:rPr>
      </w:pPr>
      <w:r>
        <w:rPr>
          <w:color w:val="000000"/>
        </w:rPr>
        <w:t>в 2021 году –</w:t>
      </w:r>
      <w:r w:rsidRPr="003C00C7">
        <w:rPr>
          <w:color w:val="000000"/>
        </w:rPr>
        <w:t xml:space="preserve"> </w:t>
      </w:r>
      <w:r>
        <w:rPr>
          <w:color w:val="000000"/>
        </w:rPr>
        <w:t>1722,5</w:t>
      </w:r>
      <w:r w:rsidRPr="003C00C7">
        <w:rPr>
          <w:color w:val="000000"/>
        </w:rPr>
        <w:t xml:space="preserve"> тыс. рублей</w:t>
      </w:r>
      <w:r>
        <w:rPr>
          <w:color w:val="000000"/>
        </w:rPr>
        <w:t>;</w:t>
      </w:r>
    </w:p>
    <w:p w:rsidR="007A6EA5" w:rsidRPr="003C00C7" w:rsidRDefault="007A6EA5" w:rsidP="007A6EA5">
      <w:pPr>
        <w:jc w:val="both"/>
        <w:rPr>
          <w:color w:val="000000"/>
        </w:rPr>
      </w:pPr>
      <w:r>
        <w:rPr>
          <w:color w:val="000000"/>
        </w:rPr>
        <w:t xml:space="preserve">в 2022 году – 2334 </w:t>
      </w:r>
      <w:r w:rsidRPr="003C00C7">
        <w:rPr>
          <w:color w:val="000000"/>
        </w:rPr>
        <w:t>тыс.</w:t>
      </w:r>
      <w:r>
        <w:rPr>
          <w:color w:val="000000"/>
        </w:rPr>
        <w:t xml:space="preserve"> </w:t>
      </w:r>
      <w:r w:rsidRPr="003C00C7">
        <w:rPr>
          <w:color w:val="000000"/>
        </w:rPr>
        <w:t>рублей</w:t>
      </w:r>
      <w:r>
        <w:rPr>
          <w:color w:val="000000"/>
        </w:rPr>
        <w:t>;</w:t>
      </w:r>
    </w:p>
    <w:p w:rsidR="007A6EA5" w:rsidRPr="003C00C7" w:rsidRDefault="007A6EA5" w:rsidP="007A6EA5">
      <w:pPr>
        <w:jc w:val="both"/>
        <w:rPr>
          <w:color w:val="000000"/>
        </w:rPr>
      </w:pPr>
      <w:r>
        <w:rPr>
          <w:color w:val="000000"/>
        </w:rPr>
        <w:t xml:space="preserve">в 2023 году – 1671,2 </w:t>
      </w:r>
      <w:r w:rsidRPr="003C00C7">
        <w:rPr>
          <w:color w:val="000000"/>
        </w:rPr>
        <w:t xml:space="preserve"> тыс. рублей</w:t>
      </w:r>
      <w:r>
        <w:rPr>
          <w:color w:val="000000"/>
        </w:rPr>
        <w:t>;</w:t>
      </w:r>
    </w:p>
    <w:p w:rsidR="007A6EA5" w:rsidRPr="003C00C7" w:rsidRDefault="007A6EA5" w:rsidP="007A6EA5">
      <w:pPr>
        <w:jc w:val="both"/>
        <w:rPr>
          <w:color w:val="000000"/>
        </w:rPr>
      </w:pPr>
      <w:r>
        <w:rPr>
          <w:color w:val="000000"/>
        </w:rPr>
        <w:t>в 2024 году – 1557,8</w:t>
      </w:r>
      <w:r w:rsidRPr="003C00C7">
        <w:rPr>
          <w:color w:val="000000"/>
        </w:rPr>
        <w:t xml:space="preserve"> тыс.</w:t>
      </w:r>
      <w:r>
        <w:rPr>
          <w:color w:val="000000"/>
        </w:rPr>
        <w:t xml:space="preserve"> </w:t>
      </w:r>
      <w:r w:rsidRPr="003C00C7">
        <w:rPr>
          <w:color w:val="000000"/>
        </w:rPr>
        <w:t>рублей</w:t>
      </w:r>
      <w:r>
        <w:rPr>
          <w:color w:val="000000"/>
        </w:rPr>
        <w:t>;</w:t>
      </w:r>
    </w:p>
    <w:p w:rsidR="007A6EA5" w:rsidRPr="003C00C7" w:rsidRDefault="007A6EA5" w:rsidP="007A6EA5">
      <w:pPr>
        <w:jc w:val="both"/>
        <w:rPr>
          <w:color w:val="000000"/>
        </w:rPr>
      </w:pPr>
      <w:r>
        <w:rPr>
          <w:color w:val="000000"/>
        </w:rPr>
        <w:t>в 2025 году – 1557,8</w:t>
      </w:r>
      <w:r w:rsidRPr="003C00C7">
        <w:rPr>
          <w:color w:val="000000"/>
        </w:rPr>
        <w:t xml:space="preserve"> тыс. рублей</w:t>
      </w:r>
      <w:r>
        <w:rPr>
          <w:color w:val="000000"/>
        </w:rPr>
        <w:t>;</w:t>
      </w:r>
    </w:p>
    <w:p w:rsidR="007A6EA5" w:rsidRPr="003C00C7" w:rsidRDefault="007A6EA5" w:rsidP="007A6EA5">
      <w:pPr>
        <w:jc w:val="both"/>
        <w:rPr>
          <w:color w:val="000000"/>
        </w:rPr>
      </w:pPr>
      <w:r>
        <w:rPr>
          <w:color w:val="000000"/>
        </w:rPr>
        <w:t>в 2026-2030 годах– 7789,28</w:t>
      </w:r>
      <w:r w:rsidRPr="003C00C7">
        <w:rPr>
          <w:color w:val="000000"/>
        </w:rPr>
        <w:t xml:space="preserve"> тыс. рублей</w:t>
      </w:r>
      <w:r>
        <w:rPr>
          <w:color w:val="000000"/>
        </w:rPr>
        <w:t>;</w:t>
      </w:r>
    </w:p>
    <w:p w:rsidR="007A6EA5" w:rsidRPr="00D55940" w:rsidRDefault="007A6EA5" w:rsidP="007A6EA5">
      <w:pPr>
        <w:jc w:val="both"/>
        <w:rPr>
          <w:color w:val="000000"/>
        </w:rPr>
      </w:pPr>
      <w:r>
        <w:rPr>
          <w:color w:val="000000"/>
        </w:rPr>
        <w:t>в 2031-2035 годах – 7789,28</w:t>
      </w:r>
      <w:r w:rsidRPr="003C00C7">
        <w:rPr>
          <w:color w:val="000000"/>
        </w:rPr>
        <w:t xml:space="preserve"> тыс.</w:t>
      </w:r>
      <w:r>
        <w:rPr>
          <w:color w:val="000000"/>
        </w:rPr>
        <w:t xml:space="preserve"> </w:t>
      </w:r>
      <w:r w:rsidRPr="003C00C7">
        <w:rPr>
          <w:color w:val="000000"/>
        </w:rPr>
        <w:t>рублей</w:t>
      </w:r>
      <w:r>
        <w:rPr>
          <w:color w:val="000000"/>
        </w:rPr>
        <w:t>.</w:t>
      </w:r>
    </w:p>
    <w:p w:rsidR="00E46427" w:rsidRDefault="00E46427" w:rsidP="008B3FDD">
      <w:pPr>
        <w:contextualSpacing/>
        <w:rPr>
          <w:sz w:val="28"/>
          <w:szCs w:val="28"/>
        </w:rPr>
      </w:pPr>
    </w:p>
    <w:p w:rsidR="00E46427" w:rsidRDefault="00E46427" w:rsidP="00E46427">
      <w:pPr>
        <w:contextualSpacing/>
        <w:rPr>
          <w:sz w:val="28"/>
          <w:szCs w:val="28"/>
        </w:rPr>
      </w:pPr>
    </w:p>
    <w:p w:rsidR="00E46427" w:rsidRDefault="00E46427" w:rsidP="00E46427">
      <w:pPr>
        <w:contextualSpacing/>
        <w:rPr>
          <w:sz w:val="28"/>
          <w:szCs w:val="28"/>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8B3FDD" w:rsidP="008B3FDD">
      <w:pPr>
        <w:pStyle w:val="ConsPlusNonformat"/>
        <w:widowControl/>
        <w:tabs>
          <w:tab w:val="left" w:pos="9016"/>
        </w:tabs>
        <w:ind w:left="4820" w:hanging="425"/>
        <w:rPr>
          <w:rFonts w:ascii="Times New Roman" w:hAnsi="Times New Roman" w:cs="Times New Roman"/>
          <w:bCs/>
          <w:color w:val="000000"/>
        </w:rPr>
      </w:pPr>
      <w:r>
        <w:rPr>
          <w:rFonts w:ascii="Times New Roman" w:hAnsi="Times New Roman" w:cs="Times New Roman"/>
          <w:bCs/>
          <w:color w:val="000000"/>
        </w:rPr>
        <w:tab/>
      </w:r>
      <w:r>
        <w:rPr>
          <w:rFonts w:ascii="Times New Roman" w:hAnsi="Times New Roman" w:cs="Times New Roman"/>
          <w:bCs/>
          <w:color w:val="000000"/>
        </w:rPr>
        <w:tab/>
      </w:r>
    </w:p>
    <w:p w:rsidR="00E46427" w:rsidRDefault="00E46427" w:rsidP="00E46427">
      <w:pPr>
        <w:sectPr w:rsidR="00E46427" w:rsidSect="00477156">
          <w:pgSz w:w="11906" w:h="16838"/>
          <w:pgMar w:top="567" w:right="709" w:bottom="567" w:left="1276" w:header="709" w:footer="709" w:gutter="0"/>
          <w:cols w:space="708"/>
          <w:titlePg/>
          <w:docGrid w:linePitch="360"/>
        </w:sectPr>
      </w:pPr>
    </w:p>
    <w:p w:rsidR="00E46427" w:rsidRPr="00603F32" w:rsidRDefault="00E46427" w:rsidP="00E46427">
      <w:pPr>
        <w:ind w:left="10260"/>
        <w:jc w:val="right"/>
        <w:rPr>
          <w:rStyle w:val="af0"/>
          <w:b w:val="0"/>
          <w:bCs/>
          <w:sz w:val="20"/>
          <w:szCs w:val="20"/>
        </w:rPr>
      </w:pPr>
      <w:r w:rsidRPr="00603F32">
        <w:rPr>
          <w:rStyle w:val="af0"/>
          <w:b w:val="0"/>
          <w:bCs/>
          <w:sz w:val="20"/>
          <w:szCs w:val="20"/>
        </w:rPr>
        <w:lastRenderedPageBreak/>
        <w:t>Приложение №1 к  Подпрограмме «</w:t>
      </w:r>
      <w:proofErr w:type="gramStart"/>
      <w:r w:rsidRPr="00603F32">
        <w:rPr>
          <w:rStyle w:val="af0"/>
          <w:b w:val="0"/>
          <w:bCs/>
          <w:sz w:val="20"/>
          <w:szCs w:val="20"/>
        </w:rPr>
        <w:t>Безопасные</w:t>
      </w:r>
      <w:proofErr w:type="gramEnd"/>
      <w:r w:rsidRPr="00603F32">
        <w:rPr>
          <w:rStyle w:val="af0"/>
          <w:b w:val="0"/>
          <w:bCs/>
          <w:sz w:val="20"/>
          <w:szCs w:val="20"/>
        </w:rPr>
        <w:t xml:space="preserve"> и </w:t>
      </w:r>
    </w:p>
    <w:p w:rsidR="00E46427" w:rsidRPr="00603F32" w:rsidRDefault="00E46427" w:rsidP="00E46427">
      <w:pPr>
        <w:ind w:left="10260"/>
        <w:jc w:val="right"/>
        <w:rPr>
          <w:rStyle w:val="af0"/>
          <w:b w:val="0"/>
          <w:bCs/>
          <w:sz w:val="20"/>
          <w:szCs w:val="20"/>
        </w:rPr>
      </w:pPr>
      <w:r w:rsidRPr="00603F32">
        <w:rPr>
          <w:rStyle w:val="af0"/>
          <w:b w:val="0"/>
          <w:bCs/>
          <w:sz w:val="20"/>
          <w:szCs w:val="20"/>
        </w:rPr>
        <w:t xml:space="preserve">качественные автомобильные дороги </w:t>
      </w:r>
    </w:p>
    <w:p w:rsidR="00E46427" w:rsidRPr="00603F32" w:rsidRDefault="00785D21" w:rsidP="00E46427">
      <w:pPr>
        <w:ind w:left="10260"/>
        <w:jc w:val="right"/>
        <w:rPr>
          <w:rStyle w:val="af0"/>
          <w:b w:val="0"/>
          <w:bCs/>
          <w:sz w:val="20"/>
          <w:szCs w:val="20"/>
        </w:rPr>
      </w:pPr>
      <w:r>
        <w:rPr>
          <w:rStyle w:val="af0"/>
          <w:b w:val="0"/>
          <w:bCs/>
          <w:sz w:val="20"/>
          <w:szCs w:val="20"/>
        </w:rPr>
        <w:t xml:space="preserve">Вурнарского муниципального округа </w:t>
      </w:r>
      <w:r w:rsidR="00E46427" w:rsidRPr="00603F32">
        <w:rPr>
          <w:rStyle w:val="af0"/>
          <w:b w:val="0"/>
          <w:bCs/>
          <w:sz w:val="20"/>
          <w:szCs w:val="20"/>
        </w:rPr>
        <w:t>Чувашской Республики»</w:t>
      </w:r>
    </w:p>
    <w:p w:rsidR="00E46427" w:rsidRPr="00BE2557" w:rsidRDefault="00E46427" w:rsidP="00E46427">
      <w:pPr>
        <w:jc w:val="center"/>
        <w:rPr>
          <w:b/>
          <w:bCs/>
          <w:color w:val="000000"/>
        </w:rPr>
      </w:pPr>
      <w:r w:rsidRPr="00BE2557">
        <w:rPr>
          <w:b/>
          <w:bCs/>
          <w:color w:val="000000"/>
        </w:rPr>
        <w:t xml:space="preserve">РЕСУРСНОЕ ОБЕСПЕЧЕНИЕ </w:t>
      </w:r>
    </w:p>
    <w:p w:rsidR="00E46427" w:rsidRDefault="00E46427" w:rsidP="00E46427">
      <w:pPr>
        <w:jc w:val="center"/>
        <w:rPr>
          <w:b/>
          <w:color w:val="000000"/>
          <w:sz w:val="22"/>
          <w:szCs w:val="22"/>
        </w:rPr>
      </w:pPr>
      <w:r w:rsidRPr="00BE2557">
        <w:rPr>
          <w:b/>
          <w:bCs/>
          <w:color w:val="000000"/>
        </w:rPr>
        <w:t xml:space="preserve">и прогнозная (справочная) оценка расходов за счет всех источников финансирования реализации </w:t>
      </w:r>
      <w:r>
        <w:rPr>
          <w:b/>
          <w:color w:val="000000"/>
          <w:sz w:val="22"/>
          <w:szCs w:val="22"/>
        </w:rPr>
        <w:t>п</w:t>
      </w:r>
      <w:r w:rsidRPr="006F7E74">
        <w:rPr>
          <w:b/>
          <w:color w:val="000000"/>
          <w:sz w:val="22"/>
          <w:szCs w:val="22"/>
        </w:rPr>
        <w:t>одпро</w:t>
      </w:r>
      <w:r>
        <w:rPr>
          <w:b/>
          <w:color w:val="000000"/>
          <w:sz w:val="22"/>
          <w:szCs w:val="22"/>
        </w:rPr>
        <w:t>граммы</w:t>
      </w:r>
    </w:p>
    <w:p w:rsidR="00E46427" w:rsidRDefault="00E46427" w:rsidP="00E46427">
      <w:pPr>
        <w:jc w:val="center"/>
        <w:rPr>
          <w:b/>
          <w:bCs/>
          <w:color w:val="000000"/>
        </w:rPr>
      </w:pPr>
      <w:r>
        <w:rPr>
          <w:b/>
          <w:sz w:val="22"/>
          <w:szCs w:val="22"/>
        </w:rPr>
        <w:t xml:space="preserve"> « Безопасные и качественные автомобильные дороги </w:t>
      </w:r>
      <w:r w:rsidR="00785D21">
        <w:rPr>
          <w:b/>
          <w:sz w:val="22"/>
          <w:szCs w:val="22"/>
        </w:rPr>
        <w:t xml:space="preserve">Вурнарского муниципального округа </w:t>
      </w:r>
      <w:r>
        <w:rPr>
          <w:b/>
          <w:sz w:val="22"/>
          <w:szCs w:val="22"/>
        </w:rPr>
        <w:t>Чувашской Республики</w:t>
      </w:r>
      <w:r w:rsidRPr="006F7E74">
        <w:rPr>
          <w:b/>
          <w:sz w:val="22"/>
          <w:szCs w:val="22"/>
        </w:rPr>
        <w:t>»</w:t>
      </w:r>
    </w:p>
    <w:tbl>
      <w:tblPr>
        <w:tblW w:w="5047"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3"/>
        <w:gridCol w:w="2170"/>
        <w:gridCol w:w="764"/>
        <w:gridCol w:w="897"/>
        <w:gridCol w:w="1069"/>
        <w:gridCol w:w="834"/>
        <w:gridCol w:w="1635"/>
        <w:gridCol w:w="764"/>
        <w:gridCol w:w="760"/>
        <w:gridCol w:w="719"/>
        <w:gridCol w:w="732"/>
        <w:gridCol w:w="732"/>
        <w:gridCol w:w="732"/>
        <w:gridCol w:w="834"/>
        <w:gridCol w:w="824"/>
        <w:gridCol w:w="919"/>
      </w:tblGrid>
      <w:tr w:rsidR="00E46427" w:rsidRPr="004F4C8B" w:rsidTr="00477156">
        <w:trPr>
          <w:trHeight w:val="20"/>
        </w:trPr>
        <w:tc>
          <w:tcPr>
            <w:tcW w:w="479" w:type="pct"/>
            <w:vMerge w:val="restart"/>
          </w:tcPr>
          <w:p w:rsidR="00E46427" w:rsidRPr="004F4C8B" w:rsidRDefault="00E46427" w:rsidP="00477156">
            <w:pPr>
              <w:pStyle w:val="affa"/>
              <w:autoSpaceDE/>
              <w:autoSpaceDN/>
              <w:adjustRightInd/>
              <w:jc w:val="center"/>
              <w:rPr>
                <w:rFonts w:ascii="Times New Roman" w:hAnsi="Times New Roman"/>
                <w:color w:val="000000"/>
                <w:sz w:val="18"/>
                <w:szCs w:val="18"/>
              </w:rPr>
            </w:pPr>
            <w:r w:rsidRPr="004F4C8B">
              <w:rPr>
                <w:rFonts w:ascii="Times New Roman" w:hAnsi="Times New Roman"/>
                <w:color w:val="000000"/>
                <w:sz w:val="18"/>
                <w:szCs w:val="18"/>
              </w:rPr>
              <w:t>Статус</w:t>
            </w:r>
          </w:p>
        </w:tc>
        <w:tc>
          <w:tcPr>
            <w:tcW w:w="682" w:type="pct"/>
            <w:vMerge w:val="restart"/>
          </w:tcPr>
          <w:p w:rsidR="00E46427" w:rsidRPr="004F4C8B" w:rsidRDefault="00E46427" w:rsidP="00477156">
            <w:pPr>
              <w:jc w:val="center"/>
              <w:rPr>
                <w:color w:val="000000"/>
                <w:sz w:val="18"/>
                <w:szCs w:val="18"/>
              </w:rPr>
            </w:pPr>
            <w:r w:rsidRPr="004F4C8B">
              <w:rPr>
                <w:color w:val="000000"/>
                <w:sz w:val="18"/>
                <w:szCs w:val="18"/>
              </w:rPr>
              <w:t xml:space="preserve">Наименование подпрограммы </w:t>
            </w:r>
            <w:r>
              <w:rPr>
                <w:color w:val="000000"/>
                <w:sz w:val="18"/>
                <w:szCs w:val="18"/>
              </w:rPr>
              <w:t>муниципальной</w:t>
            </w:r>
            <w:r w:rsidRPr="004F4C8B">
              <w:rPr>
                <w:color w:val="000000"/>
                <w:sz w:val="18"/>
                <w:szCs w:val="18"/>
              </w:rPr>
              <w:t xml:space="preserve"> программы Чувашской Республики, основного мероприятия</w:t>
            </w:r>
          </w:p>
        </w:tc>
        <w:tc>
          <w:tcPr>
            <w:tcW w:w="1120" w:type="pct"/>
            <w:gridSpan w:val="4"/>
          </w:tcPr>
          <w:p w:rsidR="00E46427" w:rsidRPr="004F4C8B" w:rsidRDefault="00E46427" w:rsidP="00477156">
            <w:pPr>
              <w:jc w:val="center"/>
              <w:rPr>
                <w:color w:val="000000"/>
                <w:sz w:val="18"/>
                <w:szCs w:val="18"/>
              </w:rPr>
            </w:pPr>
            <w:r w:rsidRPr="004F4C8B">
              <w:rPr>
                <w:color w:val="000000"/>
                <w:sz w:val="18"/>
                <w:szCs w:val="18"/>
              </w:rPr>
              <w:t>Код бюджетной классификации</w:t>
            </w:r>
          </w:p>
        </w:tc>
        <w:tc>
          <w:tcPr>
            <w:tcW w:w="514" w:type="pct"/>
            <w:vMerge w:val="restart"/>
          </w:tcPr>
          <w:p w:rsidR="00E46427" w:rsidRPr="004F4C8B" w:rsidRDefault="00E46427" w:rsidP="00477156">
            <w:pPr>
              <w:jc w:val="center"/>
              <w:rPr>
                <w:color w:val="000000"/>
                <w:sz w:val="18"/>
                <w:szCs w:val="18"/>
              </w:rPr>
            </w:pPr>
            <w:r w:rsidRPr="004F4C8B">
              <w:rPr>
                <w:color w:val="000000"/>
                <w:sz w:val="18"/>
                <w:szCs w:val="18"/>
              </w:rPr>
              <w:t>Источники финансового обеспечения</w:t>
            </w:r>
          </w:p>
        </w:tc>
        <w:tc>
          <w:tcPr>
            <w:tcW w:w="1657" w:type="pct"/>
            <w:gridSpan w:val="7"/>
          </w:tcPr>
          <w:p w:rsidR="00E46427" w:rsidRPr="004F4C8B" w:rsidRDefault="00E46427" w:rsidP="00477156">
            <w:pPr>
              <w:jc w:val="center"/>
              <w:rPr>
                <w:color w:val="000000"/>
                <w:sz w:val="18"/>
                <w:szCs w:val="18"/>
              </w:rPr>
            </w:pPr>
            <w:r w:rsidRPr="004F4C8B">
              <w:rPr>
                <w:color w:val="000000"/>
                <w:sz w:val="18"/>
                <w:szCs w:val="18"/>
              </w:rPr>
              <w:t>Расходы по годам, тыс. рублей</w:t>
            </w:r>
          </w:p>
        </w:tc>
        <w:tc>
          <w:tcPr>
            <w:tcW w:w="259" w:type="pct"/>
          </w:tcPr>
          <w:p w:rsidR="00E46427" w:rsidRPr="004F4C8B" w:rsidRDefault="00E46427" w:rsidP="00477156">
            <w:pPr>
              <w:jc w:val="center"/>
              <w:rPr>
                <w:color w:val="000000"/>
                <w:sz w:val="18"/>
                <w:szCs w:val="18"/>
              </w:rPr>
            </w:pPr>
          </w:p>
        </w:tc>
        <w:tc>
          <w:tcPr>
            <w:tcW w:w="289" w:type="pct"/>
          </w:tcPr>
          <w:p w:rsidR="00E46427" w:rsidRPr="004F4C8B" w:rsidRDefault="00E46427" w:rsidP="00477156">
            <w:pPr>
              <w:jc w:val="center"/>
              <w:rPr>
                <w:color w:val="000000"/>
                <w:sz w:val="18"/>
                <w:szCs w:val="18"/>
              </w:rPr>
            </w:pPr>
          </w:p>
        </w:tc>
      </w:tr>
      <w:tr w:rsidR="00E46427" w:rsidRPr="004F4C8B" w:rsidTr="00222B73">
        <w:trPr>
          <w:trHeight w:val="1065"/>
        </w:trPr>
        <w:tc>
          <w:tcPr>
            <w:tcW w:w="479" w:type="pct"/>
            <w:vMerge/>
          </w:tcPr>
          <w:p w:rsidR="00E46427" w:rsidRPr="004F4C8B" w:rsidRDefault="00E46427" w:rsidP="00477156">
            <w:pPr>
              <w:jc w:val="center"/>
              <w:rPr>
                <w:color w:val="000000"/>
                <w:sz w:val="18"/>
                <w:szCs w:val="18"/>
              </w:rPr>
            </w:pPr>
          </w:p>
        </w:tc>
        <w:tc>
          <w:tcPr>
            <w:tcW w:w="682" w:type="pct"/>
            <w:vMerge/>
          </w:tcPr>
          <w:p w:rsidR="00E46427" w:rsidRPr="004F4C8B" w:rsidRDefault="00E46427" w:rsidP="00477156">
            <w:pPr>
              <w:jc w:val="center"/>
              <w:rPr>
                <w:color w:val="000000"/>
                <w:sz w:val="18"/>
                <w:szCs w:val="18"/>
              </w:rPr>
            </w:pPr>
          </w:p>
        </w:tc>
        <w:tc>
          <w:tcPr>
            <w:tcW w:w="240" w:type="pct"/>
          </w:tcPr>
          <w:p w:rsidR="00E46427" w:rsidRPr="004F4C8B" w:rsidRDefault="00E46427" w:rsidP="00477156">
            <w:pPr>
              <w:jc w:val="center"/>
              <w:rPr>
                <w:color w:val="000000"/>
                <w:sz w:val="18"/>
                <w:szCs w:val="18"/>
              </w:rPr>
            </w:pPr>
            <w:r w:rsidRPr="004F4C8B">
              <w:rPr>
                <w:color w:val="000000"/>
                <w:sz w:val="18"/>
                <w:szCs w:val="18"/>
              </w:rPr>
              <w:t>главный распорядитель бюджетных средств</w:t>
            </w:r>
          </w:p>
        </w:tc>
        <w:tc>
          <w:tcPr>
            <w:tcW w:w="282" w:type="pct"/>
          </w:tcPr>
          <w:p w:rsidR="00E46427" w:rsidRPr="004F4C8B" w:rsidRDefault="00E46427" w:rsidP="00477156">
            <w:pPr>
              <w:jc w:val="center"/>
              <w:rPr>
                <w:color w:val="000000"/>
                <w:sz w:val="18"/>
                <w:szCs w:val="18"/>
              </w:rPr>
            </w:pPr>
            <w:r w:rsidRPr="004F4C8B">
              <w:rPr>
                <w:color w:val="000000"/>
                <w:sz w:val="18"/>
                <w:szCs w:val="18"/>
              </w:rPr>
              <w:t>раздел, подраздел</w:t>
            </w:r>
          </w:p>
        </w:tc>
        <w:tc>
          <w:tcPr>
            <w:tcW w:w="336" w:type="pct"/>
          </w:tcPr>
          <w:p w:rsidR="00E46427" w:rsidRPr="004F4C8B" w:rsidRDefault="00E46427" w:rsidP="00477156">
            <w:pPr>
              <w:jc w:val="center"/>
              <w:rPr>
                <w:color w:val="000000"/>
                <w:sz w:val="18"/>
                <w:szCs w:val="18"/>
              </w:rPr>
            </w:pPr>
            <w:r w:rsidRPr="004F4C8B">
              <w:rPr>
                <w:color w:val="000000"/>
                <w:sz w:val="18"/>
                <w:szCs w:val="18"/>
              </w:rPr>
              <w:t>целевая статья расходов</w:t>
            </w:r>
          </w:p>
        </w:tc>
        <w:tc>
          <w:tcPr>
            <w:tcW w:w="262" w:type="pct"/>
          </w:tcPr>
          <w:p w:rsidR="00E46427" w:rsidRPr="004F4C8B" w:rsidRDefault="00E46427" w:rsidP="00477156">
            <w:pPr>
              <w:jc w:val="center"/>
              <w:rPr>
                <w:color w:val="000000"/>
                <w:sz w:val="18"/>
                <w:szCs w:val="18"/>
              </w:rPr>
            </w:pPr>
            <w:r w:rsidRPr="004F4C8B">
              <w:rPr>
                <w:color w:val="000000"/>
                <w:sz w:val="18"/>
                <w:szCs w:val="18"/>
              </w:rPr>
              <w:t>группа (подгруппа) вида расходов</w:t>
            </w:r>
          </w:p>
        </w:tc>
        <w:tc>
          <w:tcPr>
            <w:tcW w:w="514" w:type="pct"/>
            <w:vMerge/>
          </w:tcPr>
          <w:p w:rsidR="00E46427" w:rsidRPr="004F4C8B" w:rsidRDefault="00E46427" w:rsidP="00477156">
            <w:pPr>
              <w:jc w:val="center"/>
              <w:rPr>
                <w:color w:val="000000"/>
                <w:sz w:val="18"/>
                <w:szCs w:val="18"/>
              </w:rPr>
            </w:pPr>
          </w:p>
        </w:tc>
        <w:tc>
          <w:tcPr>
            <w:tcW w:w="240" w:type="pct"/>
          </w:tcPr>
          <w:p w:rsidR="00E46427" w:rsidRPr="004F4C8B" w:rsidRDefault="00E46427" w:rsidP="00477156">
            <w:pPr>
              <w:jc w:val="center"/>
              <w:rPr>
                <w:color w:val="000000"/>
                <w:sz w:val="18"/>
                <w:szCs w:val="18"/>
              </w:rPr>
            </w:pPr>
            <w:r>
              <w:rPr>
                <w:color w:val="000000"/>
                <w:sz w:val="18"/>
                <w:szCs w:val="18"/>
              </w:rPr>
              <w:t>2019</w:t>
            </w:r>
          </w:p>
        </w:tc>
        <w:tc>
          <w:tcPr>
            <w:tcW w:w="239" w:type="pct"/>
          </w:tcPr>
          <w:p w:rsidR="00E46427" w:rsidRPr="004F4C8B" w:rsidRDefault="00E46427" w:rsidP="00477156">
            <w:pPr>
              <w:jc w:val="center"/>
              <w:rPr>
                <w:color w:val="000000"/>
                <w:sz w:val="18"/>
                <w:szCs w:val="18"/>
              </w:rPr>
            </w:pPr>
            <w:r w:rsidRPr="004F4C8B">
              <w:rPr>
                <w:color w:val="000000"/>
                <w:sz w:val="18"/>
                <w:szCs w:val="18"/>
              </w:rPr>
              <w:t>20</w:t>
            </w:r>
            <w:r>
              <w:rPr>
                <w:color w:val="000000"/>
                <w:sz w:val="18"/>
                <w:szCs w:val="18"/>
              </w:rPr>
              <w:t>20</w:t>
            </w:r>
          </w:p>
        </w:tc>
        <w:tc>
          <w:tcPr>
            <w:tcW w:w="226" w:type="pct"/>
          </w:tcPr>
          <w:p w:rsidR="00E46427" w:rsidRPr="004F4C8B" w:rsidRDefault="00E46427" w:rsidP="00477156">
            <w:pPr>
              <w:jc w:val="center"/>
              <w:rPr>
                <w:color w:val="000000"/>
                <w:sz w:val="18"/>
                <w:szCs w:val="18"/>
              </w:rPr>
            </w:pPr>
            <w:r w:rsidRPr="004F4C8B">
              <w:rPr>
                <w:color w:val="000000"/>
                <w:sz w:val="18"/>
                <w:szCs w:val="18"/>
              </w:rPr>
              <w:t>20</w:t>
            </w:r>
            <w:r>
              <w:rPr>
                <w:color w:val="000000"/>
                <w:sz w:val="18"/>
                <w:szCs w:val="18"/>
              </w:rPr>
              <w:t>21</w:t>
            </w:r>
          </w:p>
        </w:tc>
        <w:tc>
          <w:tcPr>
            <w:tcW w:w="230" w:type="pct"/>
          </w:tcPr>
          <w:p w:rsidR="00E46427" w:rsidRPr="004F4C8B" w:rsidRDefault="00E46427" w:rsidP="00477156">
            <w:pPr>
              <w:jc w:val="center"/>
              <w:rPr>
                <w:color w:val="000000"/>
                <w:sz w:val="18"/>
                <w:szCs w:val="18"/>
              </w:rPr>
            </w:pPr>
            <w:r>
              <w:rPr>
                <w:color w:val="000000"/>
                <w:sz w:val="18"/>
                <w:szCs w:val="18"/>
              </w:rPr>
              <w:t>2022</w:t>
            </w:r>
          </w:p>
        </w:tc>
        <w:tc>
          <w:tcPr>
            <w:tcW w:w="230" w:type="pct"/>
          </w:tcPr>
          <w:p w:rsidR="00E46427" w:rsidRPr="004F4C8B" w:rsidRDefault="00E46427" w:rsidP="00477156">
            <w:pPr>
              <w:jc w:val="center"/>
              <w:rPr>
                <w:color w:val="000000"/>
                <w:sz w:val="18"/>
                <w:szCs w:val="18"/>
              </w:rPr>
            </w:pPr>
            <w:r>
              <w:rPr>
                <w:color w:val="000000"/>
                <w:sz w:val="18"/>
                <w:szCs w:val="18"/>
              </w:rPr>
              <w:t>2023</w:t>
            </w:r>
          </w:p>
        </w:tc>
        <w:tc>
          <w:tcPr>
            <w:tcW w:w="230" w:type="pct"/>
          </w:tcPr>
          <w:p w:rsidR="00E46427" w:rsidRPr="004F4C8B" w:rsidRDefault="00E46427" w:rsidP="00477156">
            <w:pPr>
              <w:jc w:val="center"/>
              <w:rPr>
                <w:color w:val="000000"/>
                <w:sz w:val="18"/>
                <w:szCs w:val="18"/>
              </w:rPr>
            </w:pPr>
            <w:r>
              <w:rPr>
                <w:color w:val="000000"/>
                <w:sz w:val="18"/>
                <w:szCs w:val="18"/>
              </w:rPr>
              <w:t>2024</w:t>
            </w:r>
          </w:p>
        </w:tc>
        <w:tc>
          <w:tcPr>
            <w:tcW w:w="262" w:type="pct"/>
          </w:tcPr>
          <w:p w:rsidR="00E46427" w:rsidRPr="004F4C8B" w:rsidRDefault="00E46427" w:rsidP="00477156">
            <w:pPr>
              <w:jc w:val="center"/>
              <w:rPr>
                <w:color w:val="000000"/>
                <w:sz w:val="18"/>
                <w:szCs w:val="18"/>
              </w:rPr>
            </w:pPr>
            <w:r>
              <w:rPr>
                <w:color w:val="000000"/>
                <w:sz w:val="18"/>
                <w:szCs w:val="18"/>
              </w:rPr>
              <w:t>2025</w:t>
            </w:r>
          </w:p>
        </w:tc>
        <w:tc>
          <w:tcPr>
            <w:tcW w:w="259" w:type="pct"/>
          </w:tcPr>
          <w:p w:rsidR="00E46427" w:rsidRDefault="00E46427" w:rsidP="00477156">
            <w:pPr>
              <w:jc w:val="center"/>
              <w:rPr>
                <w:color w:val="000000"/>
                <w:sz w:val="18"/>
                <w:szCs w:val="18"/>
              </w:rPr>
            </w:pPr>
            <w:r>
              <w:rPr>
                <w:color w:val="000000"/>
                <w:sz w:val="18"/>
                <w:szCs w:val="18"/>
              </w:rPr>
              <w:t>2026-2030</w:t>
            </w:r>
          </w:p>
        </w:tc>
        <w:tc>
          <w:tcPr>
            <w:tcW w:w="289" w:type="pct"/>
          </w:tcPr>
          <w:p w:rsidR="00E46427" w:rsidRDefault="00E46427" w:rsidP="00477156">
            <w:pPr>
              <w:jc w:val="center"/>
              <w:rPr>
                <w:color w:val="000000"/>
                <w:sz w:val="18"/>
                <w:szCs w:val="18"/>
              </w:rPr>
            </w:pPr>
            <w:r>
              <w:rPr>
                <w:color w:val="000000"/>
                <w:sz w:val="18"/>
                <w:szCs w:val="18"/>
              </w:rPr>
              <w:t>2031-</w:t>
            </w:r>
          </w:p>
          <w:p w:rsidR="00E46427" w:rsidRDefault="00E46427" w:rsidP="00477156">
            <w:pPr>
              <w:jc w:val="center"/>
              <w:rPr>
                <w:color w:val="000000"/>
                <w:sz w:val="18"/>
                <w:szCs w:val="18"/>
              </w:rPr>
            </w:pPr>
            <w:r>
              <w:rPr>
                <w:color w:val="000000"/>
                <w:sz w:val="18"/>
                <w:szCs w:val="18"/>
              </w:rPr>
              <w:t>2035</w:t>
            </w:r>
          </w:p>
          <w:p w:rsidR="00E46427" w:rsidRDefault="00E46427" w:rsidP="00477156">
            <w:pPr>
              <w:jc w:val="center"/>
              <w:rPr>
                <w:color w:val="000000"/>
                <w:sz w:val="18"/>
                <w:szCs w:val="18"/>
              </w:rPr>
            </w:pPr>
          </w:p>
        </w:tc>
      </w:tr>
      <w:tr w:rsidR="00296275" w:rsidRPr="004F034F" w:rsidTr="00296275">
        <w:tblPrEx>
          <w:tblBorders>
            <w:bottom w:val="single" w:sz="4" w:space="0" w:color="auto"/>
          </w:tblBorders>
          <w:tblLook w:val="01E0" w:firstRow="1" w:lastRow="1" w:firstColumn="1" w:lastColumn="1" w:noHBand="0" w:noVBand="0"/>
        </w:tblPrEx>
        <w:trPr>
          <w:trHeight w:val="235"/>
        </w:trPr>
        <w:tc>
          <w:tcPr>
            <w:tcW w:w="479" w:type="pct"/>
            <w:vMerge w:val="restart"/>
          </w:tcPr>
          <w:p w:rsidR="00296275" w:rsidRPr="004C092E" w:rsidRDefault="00296275" w:rsidP="00477156">
            <w:pPr>
              <w:jc w:val="both"/>
              <w:rPr>
                <w:b/>
                <w:bCs/>
                <w:color w:val="000000"/>
                <w:sz w:val="18"/>
                <w:szCs w:val="18"/>
              </w:rPr>
            </w:pPr>
            <w:r w:rsidRPr="004C092E">
              <w:rPr>
                <w:b/>
                <w:bCs/>
                <w:color w:val="000000"/>
                <w:sz w:val="18"/>
                <w:szCs w:val="18"/>
              </w:rPr>
              <w:t>Подпрограмма</w:t>
            </w:r>
          </w:p>
        </w:tc>
        <w:tc>
          <w:tcPr>
            <w:tcW w:w="682" w:type="pct"/>
            <w:vMerge w:val="restart"/>
          </w:tcPr>
          <w:p w:rsidR="00296275" w:rsidRDefault="00296275" w:rsidP="00477156">
            <w:pPr>
              <w:jc w:val="both"/>
              <w:rPr>
                <w:b/>
                <w:color w:val="000000"/>
                <w:sz w:val="18"/>
                <w:szCs w:val="18"/>
              </w:rPr>
            </w:pPr>
            <w:r>
              <w:rPr>
                <w:b/>
                <w:color w:val="000000"/>
                <w:sz w:val="18"/>
                <w:szCs w:val="18"/>
              </w:rPr>
              <w:t xml:space="preserve">«Безопасные и качественные автомобильные дороги Вурнарского муниципального округа Чувашской </w:t>
            </w:r>
          </w:p>
          <w:p w:rsidR="00296275" w:rsidRPr="004C092E" w:rsidRDefault="00296275" w:rsidP="00477156">
            <w:pPr>
              <w:jc w:val="both"/>
              <w:rPr>
                <w:b/>
                <w:color w:val="000000"/>
                <w:sz w:val="18"/>
                <w:szCs w:val="18"/>
              </w:rPr>
            </w:pPr>
            <w:r>
              <w:rPr>
                <w:b/>
                <w:color w:val="000000"/>
                <w:sz w:val="18"/>
                <w:szCs w:val="18"/>
              </w:rPr>
              <w:t>Республики</w:t>
            </w:r>
            <w:r w:rsidRPr="004C092E">
              <w:rPr>
                <w:b/>
                <w:color w:val="000000"/>
                <w:sz w:val="18"/>
                <w:szCs w:val="18"/>
              </w:rPr>
              <w:t xml:space="preserve">» на </w:t>
            </w:r>
            <w:r>
              <w:rPr>
                <w:b/>
                <w:color w:val="000000"/>
                <w:sz w:val="18"/>
                <w:szCs w:val="18"/>
              </w:rPr>
              <w:t>2019–2035</w:t>
            </w:r>
            <w:r w:rsidRPr="004C092E">
              <w:rPr>
                <w:b/>
                <w:color w:val="000000"/>
                <w:sz w:val="18"/>
                <w:szCs w:val="18"/>
              </w:rPr>
              <w:t xml:space="preserve"> годы</w:t>
            </w:r>
          </w:p>
        </w:tc>
        <w:tc>
          <w:tcPr>
            <w:tcW w:w="240" w:type="pct"/>
            <w:vMerge w:val="restart"/>
            <w:vAlign w:val="center"/>
          </w:tcPr>
          <w:p w:rsidR="00296275" w:rsidRDefault="00296275" w:rsidP="00477156">
            <w:pPr>
              <w:jc w:val="center"/>
              <w:rPr>
                <w:color w:val="000000"/>
                <w:sz w:val="18"/>
                <w:szCs w:val="18"/>
              </w:rPr>
            </w:pPr>
          </w:p>
          <w:p w:rsidR="00296275" w:rsidRDefault="00296275" w:rsidP="00477156">
            <w:pPr>
              <w:jc w:val="center"/>
              <w:rPr>
                <w:color w:val="000000"/>
                <w:sz w:val="18"/>
                <w:szCs w:val="18"/>
              </w:rPr>
            </w:pPr>
            <w:r>
              <w:rPr>
                <w:color w:val="000000"/>
                <w:sz w:val="18"/>
                <w:szCs w:val="18"/>
              </w:rPr>
              <w:t>000</w:t>
            </w:r>
          </w:p>
          <w:p w:rsidR="00296275" w:rsidRPr="00BC1FF8" w:rsidRDefault="00296275" w:rsidP="00477156">
            <w:pPr>
              <w:rPr>
                <w:sz w:val="18"/>
                <w:szCs w:val="18"/>
              </w:rPr>
            </w:pPr>
          </w:p>
        </w:tc>
        <w:tc>
          <w:tcPr>
            <w:tcW w:w="282" w:type="pct"/>
            <w:vMerge w:val="restart"/>
            <w:vAlign w:val="center"/>
          </w:tcPr>
          <w:p w:rsidR="00296275" w:rsidRPr="004F034F" w:rsidRDefault="00296275" w:rsidP="00477156">
            <w:pPr>
              <w:jc w:val="center"/>
              <w:rPr>
                <w:color w:val="000000"/>
                <w:sz w:val="18"/>
                <w:szCs w:val="18"/>
              </w:rPr>
            </w:pPr>
            <w:r>
              <w:rPr>
                <w:color w:val="000000"/>
                <w:sz w:val="18"/>
                <w:szCs w:val="18"/>
              </w:rPr>
              <w:t>0000</w:t>
            </w:r>
          </w:p>
        </w:tc>
        <w:tc>
          <w:tcPr>
            <w:tcW w:w="336" w:type="pct"/>
            <w:vMerge w:val="restart"/>
            <w:vAlign w:val="center"/>
          </w:tcPr>
          <w:p w:rsidR="00296275" w:rsidRPr="004F034F" w:rsidRDefault="00296275" w:rsidP="00477156">
            <w:pPr>
              <w:jc w:val="center"/>
              <w:rPr>
                <w:color w:val="000000"/>
                <w:sz w:val="18"/>
                <w:szCs w:val="18"/>
              </w:rPr>
            </w:pPr>
            <w:r>
              <w:rPr>
                <w:color w:val="000000"/>
                <w:sz w:val="18"/>
                <w:szCs w:val="18"/>
              </w:rPr>
              <w:t>Ч210000000</w:t>
            </w:r>
          </w:p>
        </w:tc>
        <w:tc>
          <w:tcPr>
            <w:tcW w:w="262" w:type="pct"/>
            <w:vMerge w:val="restart"/>
            <w:vAlign w:val="center"/>
          </w:tcPr>
          <w:p w:rsidR="00296275" w:rsidRPr="004F034F" w:rsidRDefault="00296275" w:rsidP="00477156">
            <w:pPr>
              <w:jc w:val="center"/>
              <w:rPr>
                <w:color w:val="000000"/>
                <w:sz w:val="18"/>
                <w:szCs w:val="18"/>
              </w:rPr>
            </w:pPr>
            <w:r>
              <w:rPr>
                <w:color w:val="000000"/>
                <w:sz w:val="18"/>
                <w:szCs w:val="18"/>
              </w:rPr>
              <w:t>000</w:t>
            </w:r>
          </w:p>
        </w:tc>
        <w:tc>
          <w:tcPr>
            <w:tcW w:w="514" w:type="pct"/>
          </w:tcPr>
          <w:p w:rsidR="00296275" w:rsidRPr="00F0540B" w:rsidRDefault="00296275" w:rsidP="00477156">
            <w:pPr>
              <w:jc w:val="both"/>
              <w:rPr>
                <w:b/>
                <w:color w:val="000000"/>
                <w:sz w:val="18"/>
                <w:szCs w:val="18"/>
              </w:rPr>
            </w:pPr>
            <w:r w:rsidRPr="00F0540B">
              <w:rPr>
                <w:b/>
                <w:bCs/>
                <w:color w:val="000000"/>
                <w:sz w:val="18"/>
                <w:szCs w:val="18"/>
              </w:rPr>
              <w:t>всего</w:t>
            </w:r>
          </w:p>
        </w:tc>
        <w:tc>
          <w:tcPr>
            <w:tcW w:w="240" w:type="pct"/>
          </w:tcPr>
          <w:p w:rsidR="00296275" w:rsidRPr="00BF3BAF" w:rsidRDefault="00296275" w:rsidP="008B3FDD">
            <w:pPr>
              <w:jc w:val="center"/>
              <w:rPr>
                <w:b/>
                <w:color w:val="000000"/>
                <w:sz w:val="18"/>
                <w:szCs w:val="18"/>
              </w:rPr>
            </w:pPr>
            <w:r>
              <w:rPr>
                <w:b/>
                <w:color w:val="000000"/>
                <w:sz w:val="18"/>
                <w:szCs w:val="18"/>
              </w:rPr>
              <w:t>57549,5</w:t>
            </w:r>
          </w:p>
        </w:tc>
        <w:tc>
          <w:tcPr>
            <w:tcW w:w="239" w:type="pct"/>
          </w:tcPr>
          <w:p w:rsidR="00296275" w:rsidRPr="00527734" w:rsidRDefault="00296275" w:rsidP="008B3FDD">
            <w:pPr>
              <w:jc w:val="center"/>
              <w:rPr>
                <w:b/>
                <w:bCs/>
                <w:sz w:val="18"/>
                <w:szCs w:val="18"/>
              </w:rPr>
            </w:pPr>
            <w:r>
              <w:rPr>
                <w:b/>
                <w:bCs/>
                <w:sz w:val="18"/>
                <w:szCs w:val="18"/>
              </w:rPr>
              <w:t>42730,5</w:t>
            </w:r>
          </w:p>
        </w:tc>
        <w:tc>
          <w:tcPr>
            <w:tcW w:w="226" w:type="pct"/>
          </w:tcPr>
          <w:p w:rsidR="00296275" w:rsidRPr="00527734" w:rsidRDefault="00296275" w:rsidP="008B3FDD">
            <w:pPr>
              <w:jc w:val="center"/>
              <w:rPr>
                <w:b/>
                <w:bCs/>
                <w:sz w:val="18"/>
                <w:szCs w:val="18"/>
              </w:rPr>
            </w:pPr>
            <w:r>
              <w:rPr>
                <w:b/>
                <w:bCs/>
                <w:sz w:val="18"/>
                <w:szCs w:val="18"/>
              </w:rPr>
              <w:t>48144,4</w:t>
            </w:r>
          </w:p>
        </w:tc>
        <w:tc>
          <w:tcPr>
            <w:tcW w:w="230" w:type="pct"/>
          </w:tcPr>
          <w:p w:rsidR="00296275" w:rsidRPr="00527734" w:rsidRDefault="00296275" w:rsidP="00296275">
            <w:pPr>
              <w:jc w:val="center"/>
              <w:rPr>
                <w:b/>
                <w:bCs/>
                <w:sz w:val="18"/>
                <w:szCs w:val="18"/>
              </w:rPr>
            </w:pPr>
            <w:r>
              <w:rPr>
                <w:b/>
                <w:bCs/>
                <w:sz w:val="18"/>
                <w:szCs w:val="18"/>
              </w:rPr>
              <w:t>84213,1</w:t>
            </w:r>
          </w:p>
        </w:tc>
        <w:tc>
          <w:tcPr>
            <w:tcW w:w="230" w:type="pct"/>
          </w:tcPr>
          <w:p w:rsidR="00296275" w:rsidRDefault="00296275" w:rsidP="00296275">
            <w:r>
              <w:rPr>
                <w:b/>
                <w:bCs/>
                <w:sz w:val="18"/>
                <w:szCs w:val="18"/>
              </w:rPr>
              <w:t>89761,9</w:t>
            </w:r>
          </w:p>
        </w:tc>
        <w:tc>
          <w:tcPr>
            <w:tcW w:w="230" w:type="pct"/>
          </w:tcPr>
          <w:p w:rsidR="00296275" w:rsidRDefault="00296275" w:rsidP="00296275">
            <w:r>
              <w:rPr>
                <w:b/>
                <w:bCs/>
                <w:sz w:val="18"/>
                <w:szCs w:val="18"/>
              </w:rPr>
              <w:t>80841,8</w:t>
            </w:r>
          </w:p>
        </w:tc>
        <w:tc>
          <w:tcPr>
            <w:tcW w:w="262" w:type="pct"/>
          </w:tcPr>
          <w:p w:rsidR="00296275" w:rsidRDefault="00296275" w:rsidP="00296275">
            <w:r>
              <w:rPr>
                <w:b/>
                <w:bCs/>
                <w:sz w:val="18"/>
                <w:szCs w:val="18"/>
              </w:rPr>
              <w:t>88141,8</w:t>
            </w:r>
          </w:p>
        </w:tc>
        <w:tc>
          <w:tcPr>
            <w:tcW w:w="259" w:type="pct"/>
            <w:vAlign w:val="bottom"/>
          </w:tcPr>
          <w:p w:rsidR="00296275" w:rsidRPr="000E3F77" w:rsidRDefault="00296275" w:rsidP="00296275">
            <w:pPr>
              <w:jc w:val="center"/>
              <w:rPr>
                <w:b/>
                <w:bCs/>
                <w:color w:val="000000"/>
                <w:sz w:val="18"/>
                <w:szCs w:val="18"/>
              </w:rPr>
            </w:pPr>
            <w:r>
              <w:rPr>
                <w:b/>
                <w:bCs/>
                <w:color w:val="000000"/>
                <w:sz w:val="18"/>
                <w:szCs w:val="18"/>
              </w:rPr>
              <w:t>440709,1</w:t>
            </w:r>
          </w:p>
        </w:tc>
        <w:tc>
          <w:tcPr>
            <w:tcW w:w="289" w:type="pct"/>
            <w:vAlign w:val="bottom"/>
          </w:tcPr>
          <w:p w:rsidR="00296275" w:rsidRPr="000E3F77" w:rsidRDefault="00296275" w:rsidP="00296275">
            <w:pPr>
              <w:jc w:val="center"/>
              <w:rPr>
                <w:b/>
                <w:bCs/>
                <w:color w:val="000000"/>
                <w:sz w:val="18"/>
                <w:szCs w:val="18"/>
              </w:rPr>
            </w:pPr>
            <w:r>
              <w:rPr>
                <w:b/>
                <w:bCs/>
                <w:color w:val="000000"/>
                <w:sz w:val="18"/>
                <w:szCs w:val="18"/>
              </w:rPr>
              <w:t>440709,1</w:t>
            </w:r>
          </w:p>
        </w:tc>
      </w:tr>
      <w:tr w:rsidR="00296275" w:rsidRPr="004F034F" w:rsidTr="00296275">
        <w:tblPrEx>
          <w:tblBorders>
            <w:bottom w:val="single" w:sz="4" w:space="0" w:color="auto"/>
          </w:tblBorders>
          <w:tblLook w:val="01E0" w:firstRow="1" w:lastRow="1" w:firstColumn="1" w:lastColumn="1" w:noHBand="0" w:noVBand="0"/>
        </w:tblPrEx>
        <w:trPr>
          <w:trHeight w:val="20"/>
        </w:trPr>
        <w:tc>
          <w:tcPr>
            <w:tcW w:w="479" w:type="pct"/>
            <w:vMerge/>
          </w:tcPr>
          <w:p w:rsidR="00296275" w:rsidRPr="004C092E" w:rsidRDefault="00296275" w:rsidP="00477156">
            <w:pPr>
              <w:jc w:val="both"/>
              <w:rPr>
                <w:b/>
                <w:color w:val="000000"/>
                <w:sz w:val="18"/>
                <w:szCs w:val="18"/>
              </w:rPr>
            </w:pPr>
          </w:p>
        </w:tc>
        <w:tc>
          <w:tcPr>
            <w:tcW w:w="682" w:type="pct"/>
            <w:vMerge/>
          </w:tcPr>
          <w:p w:rsidR="00296275" w:rsidRPr="004C092E" w:rsidRDefault="00296275" w:rsidP="00477156">
            <w:pPr>
              <w:jc w:val="both"/>
              <w:rPr>
                <w:b/>
                <w:color w:val="000000"/>
                <w:sz w:val="18"/>
                <w:szCs w:val="18"/>
              </w:rPr>
            </w:pPr>
          </w:p>
        </w:tc>
        <w:tc>
          <w:tcPr>
            <w:tcW w:w="240" w:type="pct"/>
            <w:vMerge/>
          </w:tcPr>
          <w:p w:rsidR="00296275" w:rsidRPr="004F034F" w:rsidRDefault="00296275" w:rsidP="00477156">
            <w:pPr>
              <w:jc w:val="center"/>
              <w:rPr>
                <w:color w:val="000000"/>
                <w:sz w:val="18"/>
                <w:szCs w:val="18"/>
              </w:rPr>
            </w:pPr>
          </w:p>
        </w:tc>
        <w:tc>
          <w:tcPr>
            <w:tcW w:w="282" w:type="pct"/>
            <w:vMerge/>
          </w:tcPr>
          <w:p w:rsidR="00296275" w:rsidRPr="004F034F" w:rsidRDefault="00296275" w:rsidP="00477156">
            <w:pPr>
              <w:jc w:val="center"/>
              <w:rPr>
                <w:color w:val="000000"/>
                <w:sz w:val="18"/>
                <w:szCs w:val="18"/>
              </w:rPr>
            </w:pPr>
          </w:p>
        </w:tc>
        <w:tc>
          <w:tcPr>
            <w:tcW w:w="336" w:type="pct"/>
            <w:vMerge/>
          </w:tcPr>
          <w:p w:rsidR="00296275" w:rsidRPr="004F034F" w:rsidRDefault="00296275" w:rsidP="00477156">
            <w:pPr>
              <w:jc w:val="center"/>
              <w:rPr>
                <w:color w:val="000000"/>
                <w:sz w:val="18"/>
                <w:szCs w:val="18"/>
              </w:rPr>
            </w:pPr>
          </w:p>
        </w:tc>
        <w:tc>
          <w:tcPr>
            <w:tcW w:w="262" w:type="pct"/>
            <w:vMerge/>
          </w:tcPr>
          <w:p w:rsidR="00296275" w:rsidRPr="004F034F" w:rsidRDefault="00296275" w:rsidP="00477156">
            <w:pPr>
              <w:jc w:val="center"/>
              <w:rPr>
                <w:color w:val="000000"/>
                <w:sz w:val="18"/>
                <w:szCs w:val="18"/>
              </w:rPr>
            </w:pPr>
          </w:p>
        </w:tc>
        <w:tc>
          <w:tcPr>
            <w:tcW w:w="514" w:type="pct"/>
          </w:tcPr>
          <w:p w:rsidR="00296275" w:rsidRPr="004F034F" w:rsidRDefault="00296275" w:rsidP="00477156">
            <w:pPr>
              <w:jc w:val="both"/>
              <w:rPr>
                <w:color w:val="000000"/>
                <w:sz w:val="18"/>
                <w:szCs w:val="18"/>
              </w:rPr>
            </w:pPr>
            <w:r w:rsidRPr="004F034F">
              <w:rPr>
                <w:color w:val="000000"/>
                <w:sz w:val="18"/>
                <w:szCs w:val="18"/>
              </w:rPr>
              <w:t>федеральный бюджет</w:t>
            </w:r>
          </w:p>
        </w:tc>
        <w:tc>
          <w:tcPr>
            <w:tcW w:w="240" w:type="pct"/>
          </w:tcPr>
          <w:p w:rsidR="00296275" w:rsidRDefault="00296275" w:rsidP="00222B73">
            <w:pPr>
              <w:jc w:val="center"/>
            </w:pPr>
            <w:r w:rsidRPr="001764BB">
              <w:rPr>
                <w:color w:val="000000"/>
                <w:sz w:val="18"/>
                <w:szCs w:val="18"/>
              </w:rPr>
              <w:t>0,0</w:t>
            </w:r>
          </w:p>
        </w:tc>
        <w:tc>
          <w:tcPr>
            <w:tcW w:w="239" w:type="pct"/>
          </w:tcPr>
          <w:p w:rsidR="00296275" w:rsidRDefault="00296275" w:rsidP="00222B73">
            <w:pPr>
              <w:jc w:val="center"/>
            </w:pPr>
            <w:r w:rsidRPr="001764BB">
              <w:rPr>
                <w:color w:val="000000"/>
                <w:sz w:val="18"/>
                <w:szCs w:val="18"/>
              </w:rPr>
              <w:t>0,0</w:t>
            </w:r>
          </w:p>
        </w:tc>
        <w:tc>
          <w:tcPr>
            <w:tcW w:w="226" w:type="pct"/>
          </w:tcPr>
          <w:p w:rsidR="00296275" w:rsidRDefault="00296275" w:rsidP="00222B73">
            <w:pPr>
              <w:jc w:val="center"/>
            </w:pPr>
            <w:r w:rsidRPr="001764BB">
              <w:rPr>
                <w:color w:val="000000"/>
                <w:sz w:val="18"/>
                <w:szCs w:val="18"/>
              </w:rPr>
              <w:t>0,0</w:t>
            </w:r>
          </w:p>
        </w:tc>
        <w:tc>
          <w:tcPr>
            <w:tcW w:w="230" w:type="pct"/>
          </w:tcPr>
          <w:p w:rsidR="00296275" w:rsidRDefault="00296275" w:rsidP="00296275">
            <w:pPr>
              <w:jc w:val="center"/>
              <w:rPr>
                <w:color w:val="000000"/>
                <w:sz w:val="18"/>
                <w:szCs w:val="18"/>
                <w:lang w:val="en-US"/>
              </w:rPr>
            </w:pPr>
            <w:r>
              <w:rPr>
                <w:color w:val="000000"/>
                <w:sz w:val="18"/>
                <w:szCs w:val="18"/>
              </w:rPr>
              <w:t>0,0</w:t>
            </w:r>
          </w:p>
        </w:tc>
        <w:tc>
          <w:tcPr>
            <w:tcW w:w="230" w:type="pct"/>
          </w:tcPr>
          <w:p w:rsidR="00296275" w:rsidRDefault="00296275" w:rsidP="00296275">
            <w:pPr>
              <w:jc w:val="center"/>
              <w:rPr>
                <w:color w:val="000000"/>
                <w:sz w:val="18"/>
                <w:szCs w:val="18"/>
                <w:lang w:val="en-US"/>
              </w:rPr>
            </w:pPr>
            <w:r>
              <w:rPr>
                <w:color w:val="000000"/>
                <w:sz w:val="18"/>
                <w:szCs w:val="18"/>
              </w:rPr>
              <w:t>0,0</w:t>
            </w:r>
          </w:p>
        </w:tc>
        <w:tc>
          <w:tcPr>
            <w:tcW w:w="230" w:type="pct"/>
          </w:tcPr>
          <w:p w:rsidR="00296275" w:rsidRDefault="00296275" w:rsidP="00296275">
            <w:pPr>
              <w:jc w:val="center"/>
              <w:rPr>
                <w:color w:val="000000"/>
                <w:sz w:val="18"/>
                <w:szCs w:val="18"/>
                <w:lang w:val="en-US"/>
              </w:rPr>
            </w:pPr>
            <w:r>
              <w:rPr>
                <w:color w:val="000000"/>
                <w:sz w:val="18"/>
                <w:szCs w:val="18"/>
              </w:rPr>
              <w:t>0,0</w:t>
            </w:r>
          </w:p>
        </w:tc>
        <w:tc>
          <w:tcPr>
            <w:tcW w:w="262" w:type="pct"/>
          </w:tcPr>
          <w:p w:rsidR="00296275" w:rsidRPr="007B2576" w:rsidRDefault="00296275" w:rsidP="00296275">
            <w:pPr>
              <w:jc w:val="center"/>
              <w:rPr>
                <w:color w:val="000000"/>
                <w:sz w:val="18"/>
                <w:szCs w:val="18"/>
              </w:rPr>
            </w:pPr>
            <w:r>
              <w:rPr>
                <w:color w:val="000000"/>
                <w:sz w:val="18"/>
                <w:szCs w:val="18"/>
              </w:rPr>
              <w:t>0,0</w:t>
            </w:r>
          </w:p>
        </w:tc>
        <w:tc>
          <w:tcPr>
            <w:tcW w:w="259" w:type="pct"/>
          </w:tcPr>
          <w:p w:rsidR="00296275" w:rsidRDefault="00296275" w:rsidP="00296275">
            <w:pPr>
              <w:jc w:val="center"/>
              <w:rPr>
                <w:color w:val="000000"/>
                <w:sz w:val="18"/>
                <w:szCs w:val="18"/>
              </w:rPr>
            </w:pPr>
            <w:r>
              <w:rPr>
                <w:color w:val="000000"/>
                <w:sz w:val="18"/>
                <w:szCs w:val="18"/>
              </w:rPr>
              <w:t>0,0</w:t>
            </w:r>
          </w:p>
        </w:tc>
        <w:tc>
          <w:tcPr>
            <w:tcW w:w="289" w:type="pct"/>
          </w:tcPr>
          <w:p w:rsidR="00296275" w:rsidRDefault="00296275" w:rsidP="00296275">
            <w:pPr>
              <w:jc w:val="center"/>
              <w:rPr>
                <w:color w:val="000000"/>
                <w:sz w:val="18"/>
                <w:szCs w:val="18"/>
              </w:rPr>
            </w:pPr>
            <w:r>
              <w:rPr>
                <w:color w:val="000000"/>
                <w:sz w:val="18"/>
                <w:szCs w:val="18"/>
              </w:rPr>
              <w:t>0,0</w:t>
            </w:r>
          </w:p>
        </w:tc>
      </w:tr>
      <w:tr w:rsidR="00296275" w:rsidRPr="004F034F" w:rsidTr="00296275">
        <w:tblPrEx>
          <w:tblBorders>
            <w:bottom w:val="single" w:sz="4" w:space="0" w:color="auto"/>
          </w:tblBorders>
          <w:tblLook w:val="01E0" w:firstRow="1" w:lastRow="1" w:firstColumn="1" w:lastColumn="1" w:noHBand="0" w:noVBand="0"/>
        </w:tblPrEx>
        <w:trPr>
          <w:trHeight w:val="20"/>
        </w:trPr>
        <w:tc>
          <w:tcPr>
            <w:tcW w:w="479" w:type="pct"/>
            <w:vMerge/>
          </w:tcPr>
          <w:p w:rsidR="00296275" w:rsidRPr="004C092E" w:rsidRDefault="00296275" w:rsidP="00477156">
            <w:pPr>
              <w:jc w:val="both"/>
              <w:rPr>
                <w:b/>
                <w:color w:val="000000"/>
                <w:sz w:val="18"/>
                <w:szCs w:val="18"/>
              </w:rPr>
            </w:pPr>
          </w:p>
        </w:tc>
        <w:tc>
          <w:tcPr>
            <w:tcW w:w="682" w:type="pct"/>
            <w:vMerge/>
          </w:tcPr>
          <w:p w:rsidR="00296275" w:rsidRPr="004C092E" w:rsidRDefault="00296275" w:rsidP="00477156">
            <w:pPr>
              <w:jc w:val="both"/>
              <w:rPr>
                <w:b/>
                <w:color w:val="000000"/>
                <w:sz w:val="18"/>
                <w:szCs w:val="18"/>
              </w:rPr>
            </w:pPr>
          </w:p>
        </w:tc>
        <w:tc>
          <w:tcPr>
            <w:tcW w:w="240" w:type="pct"/>
            <w:vMerge/>
          </w:tcPr>
          <w:p w:rsidR="00296275" w:rsidRPr="004F034F" w:rsidRDefault="00296275" w:rsidP="00477156">
            <w:pPr>
              <w:jc w:val="center"/>
              <w:rPr>
                <w:color w:val="000000"/>
                <w:sz w:val="18"/>
                <w:szCs w:val="18"/>
              </w:rPr>
            </w:pPr>
          </w:p>
        </w:tc>
        <w:tc>
          <w:tcPr>
            <w:tcW w:w="282" w:type="pct"/>
            <w:vMerge/>
          </w:tcPr>
          <w:p w:rsidR="00296275" w:rsidRPr="004F034F" w:rsidRDefault="00296275" w:rsidP="00477156">
            <w:pPr>
              <w:jc w:val="center"/>
              <w:rPr>
                <w:color w:val="000000"/>
                <w:sz w:val="18"/>
                <w:szCs w:val="18"/>
              </w:rPr>
            </w:pPr>
          </w:p>
        </w:tc>
        <w:tc>
          <w:tcPr>
            <w:tcW w:w="336" w:type="pct"/>
            <w:vMerge/>
          </w:tcPr>
          <w:p w:rsidR="00296275" w:rsidRPr="004F034F" w:rsidRDefault="00296275" w:rsidP="00477156">
            <w:pPr>
              <w:jc w:val="center"/>
              <w:rPr>
                <w:color w:val="000000"/>
                <w:sz w:val="18"/>
                <w:szCs w:val="18"/>
              </w:rPr>
            </w:pPr>
          </w:p>
        </w:tc>
        <w:tc>
          <w:tcPr>
            <w:tcW w:w="262" w:type="pct"/>
            <w:vMerge/>
          </w:tcPr>
          <w:p w:rsidR="00296275" w:rsidRPr="004F034F" w:rsidRDefault="00296275" w:rsidP="00477156">
            <w:pPr>
              <w:jc w:val="center"/>
              <w:rPr>
                <w:color w:val="000000"/>
                <w:sz w:val="18"/>
                <w:szCs w:val="18"/>
              </w:rPr>
            </w:pPr>
          </w:p>
        </w:tc>
        <w:tc>
          <w:tcPr>
            <w:tcW w:w="514" w:type="pct"/>
          </w:tcPr>
          <w:p w:rsidR="00296275" w:rsidRPr="004F034F" w:rsidRDefault="00296275" w:rsidP="00477156">
            <w:pPr>
              <w:jc w:val="both"/>
              <w:rPr>
                <w:color w:val="000000"/>
                <w:sz w:val="18"/>
                <w:szCs w:val="18"/>
              </w:rPr>
            </w:pPr>
            <w:r w:rsidRPr="004F034F">
              <w:rPr>
                <w:color w:val="000000"/>
                <w:sz w:val="18"/>
                <w:szCs w:val="18"/>
              </w:rPr>
              <w:t>республиканский бюджет Чувашской Республики</w:t>
            </w:r>
          </w:p>
        </w:tc>
        <w:tc>
          <w:tcPr>
            <w:tcW w:w="240" w:type="pct"/>
          </w:tcPr>
          <w:p w:rsidR="00296275" w:rsidRPr="000E3F77" w:rsidRDefault="00296275" w:rsidP="008B3FDD">
            <w:pPr>
              <w:jc w:val="center"/>
              <w:rPr>
                <w:color w:val="000000"/>
                <w:sz w:val="18"/>
                <w:szCs w:val="18"/>
              </w:rPr>
            </w:pPr>
            <w:r>
              <w:rPr>
                <w:color w:val="000000"/>
                <w:sz w:val="18"/>
                <w:szCs w:val="18"/>
              </w:rPr>
              <w:t>47114,3</w:t>
            </w:r>
          </w:p>
        </w:tc>
        <w:tc>
          <w:tcPr>
            <w:tcW w:w="239" w:type="pct"/>
          </w:tcPr>
          <w:p w:rsidR="00296275" w:rsidRPr="000E3F77" w:rsidRDefault="00296275" w:rsidP="008B3FDD">
            <w:pPr>
              <w:jc w:val="center"/>
              <w:rPr>
                <w:color w:val="000000"/>
                <w:sz w:val="18"/>
                <w:szCs w:val="18"/>
              </w:rPr>
            </w:pPr>
            <w:r>
              <w:rPr>
                <w:color w:val="000000"/>
                <w:sz w:val="18"/>
                <w:szCs w:val="18"/>
              </w:rPr>
              <w:t>37802,4</w:t>
            </w:r>
          </w:p>
        </w:tc>
        <w:tc>
          <w:tcPr>
            <w:tcW w:w="226" w:type="pct"/>
          </w:tcPr>
          <w:p w:rsidR="00296275" w:rsidRPr="000E3F77" w:rsidRDefault="00296275" w:rsidP="008B3FDD">
            <w:pPr>
              <w:jc w:val="center"/>
              <w:rPr>
                <w:color w:val="000000"/>
                <w:sz w:val="18"/>
                <w:szCs w:val="18"/>
              </w:rPr>
            </w:pPr>
            <w:r>
              <w:rPr>
                <w:color w:val="000000"/>
                <w:sz w:val="18"/>
                <w:szCs w:val="18"/>
              </w:rPr>
              <w:t>43320,6</w:t>
            </w:r>
          </w:p>
        </w:tc>
        <w:tc>
          <w:tcPr>
            <w:tcW w:w="230" w:type="pct"/>
          </w:tcPr>
          <w:p w:rsidR="00296275" w:rsidRPr="000E3F77" w:rsidRDefault="00296275" w:rsidP="00296275">
            <w:pPr>
              <w:jc w:val="center"/>
              <w:rPr>
                <w:color w:val="000000"/>
                <w:sz w:val="18"/>
                <w:szCs w:val="18"/>
              </w:rPr>
            </w:pPr>
            <w:r>
              <w:rPr>
                <w:color w:val="000000"/>
                <w:sz w:val="18"/>
                <w:szCs w:val="18"/>
              </w:rPr>
              <w:t>77834,3</w:t>
            </w:r>
          </w:p>
        </w:tc>
        <w:tc>
          <w:tcPr>
            <w:tcW w:w="230" w:type="pct"/>
          </w:tcPr>
          <w:p w:rsidR="00296275" w:rsidRDefault="00296275" w:rsidP="00296275">
            <w:pPr>
              <w:jc w:val="center"/>
            </w:pPr>
            <w:r>
              <w:rPr>
                <w:color w:val="000000"/>
                <w:sz w:val="18"/>
                <w:szCs w:val="18"/>
              </w:rPr>
              <w:t>84974,8</w:t>
            </w:r>
          </w:p>
        </w:tc>
        <w:tc>
          <w:tcPr>
            <w:tcW w:w="230" w:type="pct"/>
          </w:tcPr>
          <w:p w:rsidR="00296275" w:rsidRDefault="00296275" w:rsidP="00296275">
            <w:pPr>
              <w:jc w:val="center"/>
            </w:pPr>
            <w:r>
              <w:rPr>
                <w:color w:val="000000"/>
                <w:sz w:val="18"/>
                <w:szCs w:val="18"/>
              </w:rPr>
              <w:t>76168,1</w:t>
            </w:r>
          </w:p>
        </w:tc>
        <w:tc>
          <w:tcPr>
            <w:tcW w:w="262" w:type="pct"/>
          </w:tcPr>
          <w:p w:rsidR="00296275" w:rsidRDefault="00296275" w:rsidP="00296275">
            <w:pPr>
              <w:jc w:val="center"/>
            </w:pPr>
            <w:r>
              <w:rPr>
                <w:color w:val="000000"/>
                <w:sz w:val="18"/>
                <w:szCs w:val="18"/>
              </w:rPr>
              <w:t>83468,1</w:t>
            </w:r>
          </w:p>
        </w:tc>
        <w:tc>
          <w:tcPr>
            <w:tcW w:w="259" w:type="pct"/>
          </w:tcPr>
          <w:p w:rsidR="00296275" w:rsidRPr="000E3F77" w:rsidRDefault="00296275" w:rsidP="00296275">
            <w:pPr>
              <w:jc w:val="center"/>
              <w:rPr>
                <w:color w:val="000000"/>
                <w:sz w:val="18"/>
                <w:szCs w:val="18"/>
              </w:rPr>
            </w:pPr>
            <w:r>
              <w:rPr>
                <w:color w:val="000000"/>
                <w:sz w:val="18"/>
                <w:szCs w:val="18"/>
              </w:rPr>
              <w:t>417340,5</w:t>
            </w:r>
          </w:p>
        </w:tc>
        <w:tc>
          <w:tcPr>
            <w:tcW w:w="289" w:type="pct"/>
          </w:tcPr>
          <w:p w:rsidR="00296275" w:rsidRPr="000E3F77" w:rsidRDefault="00296275" w:rsidP="00296275">
            <w:pPr>
              <w:jc w:val="center"/>
              <w:rPr>
                <w:color w:val="000000"/>
                <w:sz w:val="18"/>
                <w:szCs w:val="18"/>
              </w:rPr>
            </w:pPr>
            <w:r>
              <w:rPr>
                <w:color w:val="000000"/>
                <w:sz w:val="18"/>
                <w:szCs w:val="18"/>
              </w:rPr>
              <w:t>417340,5</w:t>
            </w:r>
          </w:p>
        </w:tc>
      </w:tr>
      <w:tr w:rsidR="00296275" w:rsidRPr="004F034F" w:rsidTr="00296275">
        <w:tblPrEx>
          <w:tblBorders>
            <w:bottom w:val="single" w:sz="4" w:space="0" w:color="auto"/>
          </w:tblBorders>
          <w:tblLook w:val="01E0" w:firstRow="1" w:lastRow="1" w:firstColumn="1" w:lastColumn="1" w:noHBand="0" w:noVBand="0"/>
        </w:tblPrEx>
        <w:trPr>
          <w:trHeight w:val="20"/>
        </w:trPr>
        <w:tc>
          <w:tcPr>
            <w:tcW w:w="479" w:type="pct"/>
            <w:vMerge/>
          </w:tcPr>
          <w:p w:rsidR="00296275" w:rsidRPr="004C092E" w:rsidRDefault="00296275" w:rsidP="00477156">
            <w:pPr>
              <w:jc w:val="both"/>
              <w:rPr>
                <w:b/>
                <w:color w:val="000000"/>
                <w:sz w:val="18"/>
                <w:szCs w:val="18"/>
              </w:rPr>
            </w:pPr>
          </w:p>
        </w:tc>
        <w:tc>
          <w:tcPr>
            <w:tcW w:w="682" w:type="pct"/>
            <w:vMerge/>
          </w:tcPr>
          <w:p w:rsidR="00296275" w:rsidRPr="004C092E" w:rsidRDefault="00296275" w:rsidP="00477156">
            <w:pPr>
              <w:jc w:val="both"/>
              <w:rPr>
                <w:b/>
                <w:color w:val="000000"/>
                <w:sz w:val="18"/>
                <w:szCs w:val="18"/>
              </w:rPr>
            </w:pPr>
          </w:p>
        </w:tc>
        <w:tc>
          <w:tcPr>
            <w:tcW w:w="240" w:type="pct"/>
            <w:vMerge/>
          </w:tcPr>
          <w:p w:rsidR="00296275" w:rsidRPr="004F034F" w:rsidRDefault="00296275" w:rsidP="00477156">
            <w:pPr>
              <w:jc w:val="center"/>
              <w:rPr>
                <w:color w:val="000000"/>
                <w:sz w:val="18"/>
                <w:szCs w:val="18"/>
              </w:rPr>
            </w:pPr>
          </w:p>
        </w:tc>
        <w:tc>
          <w:tcPr>
            <w:tcW w:w="282" w:type="pct"/>
            <w:vMerge/>
          </w:tcPr>
          <w:p w:rsidR="00296275" w:rsidRPr="004F034F" w:rsidRDefault="00296275" w:rsidP="00477156">
            <w:pPr>
              <w:jc w:val="center"/>
              <w:rPr>
                <w:color w:val="000000"/>
                <w:sz w:val="18"/>
                <w:szCs w:val="18"/>
              </w:rPr>
            </w:pPr>
          </w:p>
        </w:tc>
        <w:tc>
          <w:tcPr>
            <w:tcW w:w="336" w:type="pct"/>
            <w:vMerge/>
          </w:tcPr>
          <w:p w:rsidR="00296275" w:rsidRPr="004F034F" w:rsidRDefault="00296275" w:rsidP="00477156">
            <w:pPr>
              <w:jc w:val="center"/>
              <w:rPr>
                <w:color w:val="000000"/>
                <w:sz w:val="18"/>
                <w:szCs w:val="18"/>
              </w:rPr>
            </w:pPr>
          </w:p>
        </w:tc>
        <w:tc>
          <w:tcPr>
            <w:tcW w:w="262" w:type="pct"/>
            <w:vMerge/>
          </w:tcPr>
          <w:p w:rsidR="00296275" w:rsidRPr="004F034F" w:rsidRDefault="00296275" w:rsidP="00477156">
            <w:pPr>
              <w:jc w:val="center"/>
              <w:rPr>
                <w:color w:val="000000"/>
                <w:sz w:val="18"/>
                <w:szCs w:val="18"/>
              </w:rPr>
            </w:pPr>
          </w:p>
        </w:tc>
        <w:tc>
          <w:tcPr>
            <w:tcW w:w="514" w:type="pct"/>
          </w:tcPr>
          <w:p w:rsidR="00296275" w:rsidRPr="004F034F" w:rsidRDefault="00296275" w:rsidP="00477156">
            <w:pPr>
              <w:jc w:val="both"/>
              <w:rPr>
                <w:color w:val="000000"/>
                <w:sz w:val="18"/>
                <w:szCs w:val="18"/>
              </w:rPr>
            </w:pPr>
            <w:r w:rsidRPr="004F034F">
              <w:rPr>
                <w:color w:val="000000"/>
                <w:sz w:val="18"/>
                <w:szCs w:val="18"/>
              </w:rPr>
              <w:t>Бюджет</w:t>
            </w:r>
            <w:r>
              <w:rPr>
                <w:color w:val="000000"/>
                <w:sz w:val="18"/>
                <w:szCs w:val="18"/>
              </w:rPr>
              <w:t xml:space="preserve"> Вурнарского муниципального округа </w:t>
            </w:r>
          </w:p>
        </w:tc>
        <w:tc>
          <w:tcPr>
            <w:tcW w:w="240" w:type="pct"/>
          </w:tcPr>
          <w:p w:rsidR="00296275" w:rsidRPr="000E3F77" w:rsidRDefault="00296275" w:rsidP="008B3FDD">
            <w:pPr>
              <w:jc w:val="center"/>
              <w:rPr>
                <w:color w:val="000000"/>
                <w:sz w:val="18"/>
                <w:szCs w:val="18"/>
              </w:rPr>
            </w:pPr>
            <w:r>
              <w:rPr>
                <w:color w:val="000000"/>
                <w:sz w:val="18"/>
                <w:szCs w:val="18"/>
              </w:rPr>
              <w:t>5795,2</w:t>
            </w:r>
          </w:p>
        </w:tc>
        <w:tc>
          <w:tcPr>
            <w:tcW w:w="239" w:type="pct"/>
          </w:tcPr>
          <w:p w:rsidR="00296275" w:rsidRPr="000E3F77" w:rsidRDefault="00296275" w:rsidP="008B3FDD">
            <w:pPr>
              <w:jc w:val="center"/>
              <w:rPr>
                <w:color w:val="000000"/>
                <w:sz w:val="18"/>
                <w:szCs w:val="18"/>
              </w:rPr>
            </w:pPr>
            <w:r>
              <w:rPr>
                <w:color w:val="000000"/>
                <w:sz w:val="18"/>
                <w:szCs w:val="18"/>
              </w:rPr>
              <w:t>3234,7</w:t>
            </w:r>
          </w:p>
        </w:tc>
        <w:tc>
          <w:tcPr>
            <w:tcW w:w="226" w:type="pct"/>
          </w:tcPr>
          <w:p w:rsidR="00296275" w:rsidRPr="000E3F77" w:rsidRDefault="00296275" w:rsidP="008B3FDD">
            <w:pPr>
              <w:jc w:val="center"/>
              <w:rPr>
                <w:color w:val="000000"/>
                <w:sz w:val="18"/>
                <w:szCs w:val="18"/>
              </w:rPr>
            </w:pPr>
            <w:r>
              <w:rPr>
                <w:color w:val="000000"/>
                <w:sz w:val="18"/>
                <w:szCs w:val="18"/>
              </w:rPr>
              <w:t>3101,2</w:t>
            </w:r>
          </w:p>
        </w:tc>
        <w:tc>
          <w:tcPr>
            <w:tcW w:w="230" w:type="pct"/>
          </w:tcPr>
          <w:p w:rsidR="00296275" w:rsidRPr="000E3F77" w:rsidRDefault="00296275" w:rsidP="00296275">
            <w:pPr>
              <w:jc w:val="center"/>
              <w:rPr>
                <w:color w:val="000000"/>
                <w:sz w:val="18"/>
                <w:szCs w:val="18"/>
              </w:rPr>
            </w:pPr>
            <w:r>
              <w:rPr>
                <w:color w:val="000000"/>
                <w:sz w:val="18"/>
                <w:szCs w:val="18"/>
              </w:rPr>
              <w:t>4044,8</w:t>
            </w:r>
          </w:p>
        </w:tc>
        <w:tc>
          <w:tcPr>
            <w:tcW w:w="230" w:type="pct"/>
          </w:tcPr>
          <w:p w:rsidR="00296275" w:rsidRPr="000E3F77" w:rsidRDefault="00296275" w:rsidP="00296275">
            <w:pPr>
              <w:jc w:val="center"/>
              <w:rPr>
                <w:color w:val="000000"/>
                <w:sz w:val="18"/>
                <w:szCs w:val="18"/>
              </w:rPr>
            </w:pPr>
            <w:r>
              <w:rPr>
                <w:color w:val="000000"/>
                <w:sz w:val="18"/>
                <w:szCs w:val="18"/>
              </w:rPr>
              <w:t>3115,875</w:t>
            </w:r>
          </w:p>
        </w:tc>
        <w:tc>
          <w:tcPr>
            <w:tcW w:w="230" w:type="pct"/>
          </w:tcPr>
          <w:p w:rsidR="00296275" w:rsidRDefault="00296275" w:rsidP="00296275">
            <w:pPr>
              <w:jc w:val="center"/>
            </w:pPr>
            <w:r>
              <w:rPr>
                <w:color w:val="000000"/>
                <w:sz w:val="18"/>
                <w:szCs w:val="18"/>
              </w:rPr>
              <w:t>3115,875</w:t>
            </w:r>
          </w:p>
        </w:tc>
        <w:tc>
          <w:tcPr>
            <w:tcW w:w="262" w:type="pct"/>
          </w:tcPr>
          <w:p w:rsidR="00296275" w:rsidRDefault="00296275" w:rsidP="00296275">
            <w:pPr>
              <w:jc w:val="center"/>
            </w:pPr>
            <w:r>
              <w:rPr>
                <w:color w:val="000000"/>
                <w:sz w:val="18"/>
                <w:szCs w:val="18"/>
              </w:rPr>
              <w:t>3115,875</w:t>
            </w:r>
          </w:p>
        </w:tc>
        <w:tc>
          <w:tcPr>
            <w:tcW w:w="259" w:type="pct"/>
          </w:tcPr>
          <w:p w:rsidR="00296275" w:rsidRPr="000E3F77" w:rsidRDefault="00296275" w:rsidP="00296275">
            <w:pPr>
              <w:jc w:val="center"/>
              <w:rPr>
                <w:color w:val="000000"/>
                <w:sz w:val="18"/>
                <w:szCs w:val="18"/>
              </w:rPr>
            </w:pPr>
            <w:r>
              <w:rPr>
                <w:color w:val="000000"/>
                <w:sz w:val="18"/>
                <w:szCs w:val="18"/>
              </w:rPr>
              <w:t>15579,375</w:t>
            </w:r>
          </w:p>
        </w:tc>
        <w:tc>
          <w:tcPr>
            <w:tcW w:w="289" w:type="pct"/>
          </w:tcPr>
          <w:p w:rsidR="00296275" w:rsidRPr="000E3F77" w:rsidRDefault="00296275" w:rsidP="00296275">
            <w:pPr>
              <w:jc w:val="center"/>
              <w:rPr>
                <w:color w:val="000000"/>
                <w:sz w:val="18"/>
                <w:szCs w:val="18"/>
              </w:rPr>
            </w:pPr>
            <w:r>
              <w:rPr>
                <w:color w:val="000000"/>
                <w:sz w:val="18"/>
                <w:szCs w:val="18"/>
              </w:rPr>
              <w:t>15579,375</w:t>
            </w:r>
          </w:p>
        </w:tc>
      </w:tr>
      <w:tr w:rsidR="00296275" w:rsidRPr="004F034F" w:rsidTr="008109EB">
        <w:tblPrEx>
          <w:tblBorders>
            <w:bottom w:val="single" w:sz="4" w:space="0" w:color="auto"/>
          </w:tblBorders>
          <w:tblLook w:val="01E0" w:firstRow="1" w:lastRow="1" w:firstColumn="1" w:lastColumn="1" w:noHBand="0" w:noVBand="0"/>
        </w:tblPrEx>
        <w:trPr>
          <w:trHeight w:val="20"/>
        </w:trPr>
        <w:tc>
          <w:tcPr>
            <w:tcW w:w="479" w:type="pct"/>
            <w:vMerge/>
          </w:tcPr>
          <w:p w:rsidR="00296275" w:rsidRPr="004C092E" w:rsidRDefault="00296275" w:rsidP="00477156">
            <w:pPr>
              <w:jc w:val="both"/>
              <w:rPr>
                <w:b/>
                <w:color w:val="000000"/>
                <w:sz w:val="18"/>
                <w:szCs w:val="18"/>
              </w:rPr>
            </w:pPr>
          </w:p>
        </w:tc>
        <w:tc>
          <w:tcPr>
            <w:tcW w:w="682" w:type="pct"/>
            <w:vMerge/>
          </w:tcPr>
          <w:p w:rsidR="00296275" w:rsidRPr="004C092E" w:rsidRDefault="00296275" w:rsidP="00477156">
            <w:pPr>
              <w:jc w:val="both"/>
              <w:rPr>
                <w:b/>
                <w:color w:val="000000"/>
                <w:sz w:val="18"/>
                <w:szCs w:val="18"/>
              </w:rPr>
            </w:pPr>
          </w:p>
        </w:tc>
        <w:tc>
          <w:tcPr>
            <w:tcW w:w="240" w:type="pct"/>
            <w:vMerge/>
          </w:tcPr>
          <w:p w:rsidR="00296275" w:rsidRPr="004F034F" w:rsidRDefault="00296275" w:rsidP="00477156">
            <w:pPr>
              <w:jc w:val="center"/>
              <w:rPr>
                <w:color w:val="000000"/>
                <w:sz w:val="18"/>
                <w:szCs w:val="18"/>
              </w:rPr>
            </w:pPr>
          </w:p>
        </w:tc>
        <w:tc>
          <w:tcPr>
            <w:tcW w:w="282" w:type="pct"/>
            <w:vMerge/>
          </w:tcPr>
          <w:p w:rsidR="00296275" w:rsidRPr="004F034F" w:rsidRDefault="00296275" w:rsidP="00477156">
            <w:pPr>
              <w:jc w:val="center"/>
              <w:rPr>
                <w:color w:val="000000"/>
                <w:sz w:val="18"/>
                <w:szCs w:val="18"/>
              </w:rPr>
            </w:pPr>
          </w:p>
        </w:tc>
        <w:tc>
          <w:tcPr>
            <w:tcW w:w="336" w:type="pct"/>
            <w:vMerge/>
          </w:tcPr>
          <w:p w:rsidR="00296275" w:rsidRPr="004F034F" w:rsidRDefault="00296275" w:rsidP="00477156">
            <w:pPr>
              <w:jc w:val="center"/>
              <w:rPr>
                <w:color w:val="000000"/>
                <w:sz w:val="18"/>
                <w:szCs w:val="18"/>
              </w:rPr>
            </w:pPr>
          </w:p>
        </w:tc>
        <w:tc>
          <w:tcPr>
            <w:tcW w:w="262" w:type="pct"/>
            <w:vMerge/>
          </w:tcPr>
          <w:p w:rsidR="00296275" w:rsidRPr="004F034F" w:rsidRDefault="00296275" w:rsidP="00477156">
            <w:pPr>
              <w:jc w:val="center"/>
              <w:rPr>
                <w:color w:val="000000"/>
                <w:sz w:val="18"/>
                <w:szCs w:val="18"/>
              </w:rPr>
            </w:pPr>
          </w:p>
        </w:tc>
        <w:tc>
          <w:tcPr>
            <w:tcW w:w="514" w:type="pct"/>
          </w:tcPr>
          <w:p w:rsidR="00296275" w:rsidRPr="004F034F" w:rsidRDefault="00296275" w:rsidP="00477156">
            <w:pPr>
              <w:jc w:val="both"/>
              <w:rPr>
                <w:color w:val="000000"/>
                <w:sz w:val="18"/>
                <w:szCs w:val="18"/>
              </w:rPr>
            </w:pPr>
            <w:r>
              <w:rPr>
                <w:color w:val="000000"/>
                <w:sz w:val="18"/>
                <w:szCs w:val="18"/>
              </w:rPr>
              <w:t xml:space="preserve">Бюджет </w:t>
            </w:r>
            <w:r w:rsidR="008109EB" w:rsidRPr="008109EB">
              <w:rPr>
                <w:color w:val="000000"/>
                <w:sz w:val="18"/>
                <w:szCs w:val="18"/>
              </w:rPr>
              <w:t>Управления по благоустройству и развитию территорий</w:t>
            </w:r>
          </w:p>
        </w:tc>
        <w:tc>
          <w:tcPr>
            <w:tcW w:w="240" w:type="pct"/>
          </w:tcPr>
          <w:p w:rsidR="00296275" w:rsidRPr="000E3F77" w:rsidRDefault="00296275" w:rsidP="008109EB">
            <w:pPr>
              <w:jc w:val="center"/>
              <w:rPr>
                <w:color w:val="000000"/>
                <w:sz w:val="18"/>
                <w:szCs w:val="18"/>
              </w:rPr>
            </w:pPr>
            <w:r>
              <w:rPr>
                <w:color w:val="000000"/>
                <w:sz w:val="18"/>
                <w:szCs w:val="18"/>
              </w:rPr>
              <w:t>4640,0</w:t>
            </w:r>
          </w:p>
        </w:tc>
        <w:tc>
          <w:tcPr>
            <w:tcW w:w="239" w:type="pct"/>
          </w:tcPr>
          <w:p w:rsidR="00296275" w:rsidRPr="000E3F77" w:rsidRDefault="00296275" w:rsidP="008109EB">
            <w:pPr>
              <w:jc w:val="center"/>
              <w:rPr>
                <w:color w:val="000000"/>
                <w:sz w:val="18"/>
                <w:szCs w:val="18"/>
              </w:rPr>
            </w:pPr>
            <w:r>
              <w:rPr>
                <w:color w:val="000000"/>
                <w:sz w:val="18"/>
                <w:szCs w:val="18"/>
              </w:rPr>
              <w:t>1693,4</w:t>
            </w:r>
          </w:p>
        </w:tc>
        <w:tc>
          <w:tcPr>
            <w:tcW w:w="226" w:type="pct"/>
          </w:tcPr>
          <w:p w:rsidR="00296275" w:rsidRPr="000E3F77" w:rsidRDefault="00296275" w:rsidP="008109EB">
            <w:pPr>
              <w:jc w:val="center"/>
              <w:rPr>
                <w:color w:val="000000"/>
                <w:sz w:val="18"/>
                <w:szCs w:val="18"/>
              </w:rPr>
            </w:pPr>
            <w:r>
              <w:rPr>
                <w:color w:val="000000"/>
                <w:sz w:val="18"/>
                <w:szCs w:val="18"/>
              </w:rPr>
              <w:t>1722,5</w:t>
            </w:r>
          </w:p>
        </w:tc>
        <w:tc>
          <w:tcPr>
            <w:tcW w:w="230" w:type="pct"/>
          </w:tcPr>
          <w:p w:rsidR="00296275" w:rsidRDefault="00FA551D" w:rsidP="00FA551D">
            <w:pPr>
              <w:jc w:val="center"/>
            </w:pPr>
            <w:r w:rsidRPr="00FA551D">
              <w:rPr>
                <w:color w:val="000000"/>
                <w:sz w:val="18"/>
                <w:szCs w:val="18"/>
              </w:rPr>
              <w:t>233</w:t>
            </w:r>
            <w:r>
              <w:rPr>
                <w:color w:val="000000"/>
                <w:sz w:val="18"/>
                <w:szCs w:val="18"/>
              </w:rPr>
              <w:t>4</w:t>
            </w:r>
          </w:p>
        </w:tc>
        <w:tc>
          <w:tcPr>
            <w:tcW w:w="230" w:type="pct"/>
          </w:tcPr>
          <w:p w:rsidR="00296275" w:rsidRDefault="00FA551D" w:rsidP="00296275">
            <w:pPr>
              <w:jc w:val="center"/>
            </w:pPr>
            <w:r w:rsidRPr="00FA551D">
              <w:rPr>
                <w:color w:val="000000"/>
                <w:sz w:val="18"/>
                <w:szCs w:val="18"/>
              </w:rPr>
              <w:t>1671,263</w:t>
            </w:r>
          </w:p>
        </w:tc>
        <w:tc>
          <w:tcPr>
            <w:tcW w:w="230" w:type="pct"/>
          </w:tcPr>
          <w:p w:rsidR="00296275" w:rsidRDefault="00FA551D" w:rsidP="00296275">
            <w:pPr>
              <w:jc w:val="center"/>
            </w:pPr>
            <w:r w:rsidRPr="00FA551D">
              <w:rPr>
                <w:color w:val="000000"/>
                <w:sz w:val="18"/>
                <w:szCs w:val="18"/>
              </w:rPr>
              <w:t>1557,856</w:t>
            </w:r>
          </w:p>
        </w:tc>
        <w:tc>
          <w:tcPr>
            <w:tcW w:w="262" w:type="pct"/>
          </w:tcPr>
          <w:p w:rsidR="00296275" w:rsidRDefault="00FA551D" w:rsidP="00296275">
            <w:pPr>
              <w:jc w:val="center"/>
            </w:pPr>
            <w:r w:rsidRPr="00FA551D">
              <w:rPr>
                <w:color w:val="000000"/>
                <w:sz w:val="18"/>
                <w:szCs w:val="18"/>
              </w:rPr>
              <w:t>1557,856</w:t>
            </w:r>
          </w:p>
        </w:tc>
        <w:tc>
          <w:tcPr>
            <w:tcW w:w="259" w:type="pct"/>
          </w:tcPr>
          <w:p w:rsidR="00296275" w:rsidRDefault="00FA551D" w:rsidP="00296275">
            <w:pPr>
              <w:jc w:val="center"/>
            </w:pPr>
            <w:r w:rsidRPr="00FA551D">
              <w:rPr>
                <w:color w:val="000000"/>
                <w:sz w:val="18"/>
                <w:szCs w:val="18"/>
              </w:rPr>
              <w:t>7789,28</w:t>
            </w:r>
          </w:p>
        </w:tc>
        <w:tc>
          <w:tcPr>
            <w:tcW w:w="289" w:type="pct"/>
          </w:tcPr>
          <w:p w:rsidR="00296275" w:rsidRDefault="00FA551D" w:rsidP="00296275">
            <w:pPr>
              <w:jc w:val="center"/>
            </w:pPr>
            <w:r w:rsidRPr="00FA551D">
              <w:rPr>
                <w:color w:val="000000"/>
                <w:sz w:val="18"/>
                <w:szCs w:val="18"/>
              </w:rPr>
              <w:t>7789,28</w:t>
            </w:r>
          </w:p>
        </w:tc>
      </w:tr>
      <w:tr w:rsidR="008109EB" w:rsidRPr="004F034F" w:rsidTr="00785D21">
        <w:tblPrEx>
          <w:tblBorders>
            <w:bottom w:val="single" w:sz="4" w:space="0" w:color="auto"/>
          </w:tblBorders>
          <w:tblLook w:val="01E0" w:firstRow="1" w:lastRow="1" w:firstColumn="1" w:lastColumn="1" w:noHBand="0" w:noVBand="0"/>
        </w:tblPrEx>
        <w:trPr>
          <w:trHeight w:val="20"/>
        </w:trPr>
        <w:tc>
          <w:tcPr>
            <w:tcW w:w="479" w:type="pct"/>
            <w:vMerge w:val="restart"/>
          </w:tcPr>
          <w:p w:rsidR="008109EB" w:rsidRPr="004F034F" w:rsidRDefault="008109EB" w:rsidP="00477156">
            <w:pPr>
              <w:jc w:val="both"/>
              <w:rPr>
                <w:color w:val="000000"/>
                <w:sz w:val="18"/>
                <w:szCs w:val="18"/>
              </w:rPr>
            </w:pPr>
            <w:r w:rsidRPr="004F034F">
              <w:rPr>
                <w:color w:val="000000"/>
                <w:sz w:val="18"/>
                <w:szCs w:val="18"/>
              </w:rPr>
              <w:t>Мероприя</w:t>
            </w:r>
            <w:r>
              <w:rPr>
                <w:color w:val="000000"/>
                <w:sz w:val="18"/>
                <w:szCs w:val="18"/>
              </w:rPr>
              <w:t>тие 1.1</w:t>
            </w:r>
          </w:p>
        </w:tc>
        <w:tc>
          <w:tcPr>
            <w:tcW w:w="682" w:type="pct"/>
            <w:vMerge w:val="restart"/>
          </w:tcPr>
          <w:p w:rsidR="008109EB" w:rsidRPr="004F034F" w:rsidRDefault="008109EB" w:rsidP="007A6EA5">
            <w:pPr>
              <w:jc w:val="both"/>
              <w:rPr>
                <w:color w:val="000000"/>
                <w:sz w:val="18"/>
                <w:szCs w:val="18"/>
              </w:rPr>
            </w:pPr>
            <w:r w:rsidRPr="007A6EA5">
              <w:rPr>
                <w:color w:val="000000"/>
                <w:sz w:val="18"/>
                <w:szCs w:val="18"/>
              </w:rPr>
              <w:t xml:space="preserve">Осуществление дорожной деятельности, кроме деятельности по строительству, в отношении автомобильных дорог местного значения вне границ </w:t>
            </w:r>
            <w:r>
              <w:rPr>
                <w:color w:val="000000"/>
                <w:sz w:val="18"/>
                <w:szCs w:val="18"/>
              </w:rPr>
              <w:t xml:space="preserve">и в границах </w:t>
            </w:r>
            <w:r w:rsidRPr="007A6EA5">
              <w:rPr>
                <w:color w:val="000000"/>
                <w:sz w:val="18"/>
                <w:szCs w:val="18"/>
              </w:rPr>
              <w:t xml:space="preserve">населенных пунктов в границах муниципального района или муниципального </w:t>
            </w:r>
            <w:r>
              <w:rPr>
                <w:color w:val="000000"/>
                <w:sz w:val="18"/>
                <w:szCs w:val="18"/>
              </w:rPr>
              <w:t xml:space="preserve"> </w:t>
            </w:r>
            <w:r w:rsidRPr="007A6EA5">
              <w:rPr>
                <w:color w:val="000000"/>
                <w:sz w:val="18"/>
                <w:szCs w:val="18"/>
              </w:rPr>
              <w:t>округа</w:t>
            </w:r>
          </w:p>
        </w:tc>
        <w:tc>
          <w:tcPr>
            <w:tcW w:w="240" w:type="pct"/>
            <w:vMerge w:val="restart"/>
          </w:tcPr>
          <w:p w:rsidR="008109EB" w:rsidRPr="004F034F" w:rsidRDefault="008109EB" w:rsidP="00477156">
            <w:pPr>
              <w:jc w:val="center"/>
              <w:rPr>
                <w:color w:val="000000"/>
                <w:sz w:val="18"/>
                <w:szCs w:val="18"/>
              </w:rPr>
            </w:pPr>
            <w:r>
              <w:rPr>
                <w:color w:val="000000"/>
                <w:sz w:val="18"/>
                <w:szCs w:val="18"/>
              </w:rPr>
              <w:t>993</w:t>
            </w:r>
          </w:p>
        </w:tc>
        <w:tc>
          <w:tcPr>
            <w:tcW w:w="282" w:type="pct"/>
            <w:vMerge w:val="restart"/>
          </w:tcPr>
          <w:p w:rsidR="008109EB" w:rsidRPr="004F034F" w:rsidRDefault="008109EB" w:rsidP="00477156">
            <w:pPr>
              <w:jc w:val="center"/>
              <w:rPr>
                <w:color w:val="000000"/>
                <w:sz w:val="18"/>
                <w:szCs w:val="18"/>
              </w:rPr>
            </w:pPr>
            <w:r>
              <w:rPr>
                <w:color w:val="000000"/>
                <w:sz w:val="18"/>
                <w:szCs w:val="18"/>
              </w:rPr>
              <w:t>0409</w:t>
            </w:r>
          </w:p>
        </w:tc>
        <w:tc>
          <w:tcPr>
            <w:tcW w:w="336" w:type="pct"/>
            <w:vMerge w:val="restart"/>
          </w:tcPr>
          <w:p w:rsidR="008109EB" w:rsidRPr="004F034F" w:rsidRDefault="008109EB" w:rsidP="008109EB">
            <w:pPr>
              <w:jc w:val="center"/>
              <w:rPr>
                <w:color w:val="000000"/>
                <w:sz w:val="18"/>
                <w:szCs w:val="18"/>
              </w:rPr>
            </w:pPr>
            <w:r>
              <w:rPr>
                <w:color w:val="000000"/>
                <w:sz w:val="18"/>
                <w:szCs w:val="18"/>
              </w:rPr>
              <w:t>Ч210300000</w:t>
            </w:r>
          </w:p>
        </w:tc>
        <w:tc>
          <w:tcPr>
            <w:tcW w:w="262" w:type="pct"/>
            <w:vMerge w:val="restart"/>
          </w:tcPr>
          <w:p w:rsidR="008109EB" w:rsidRPr="004F034F" w:rsidRDefault="008109EB" w:rsidP="00477156">
            <w:pPr>
              <w:jc w:val="center"/>
              <w:rPr>
                <w:color w:val="000000"/>
                <w:sz w:val="18"/>
                <w:szCs w:val="18"/>
              </w:rPr>
            </w:pPr>
            <w:r>
              <w:rPr>
                <w:color w:val="000000"/>
                <w:sz w:val="18"/>
                <w:szCs w:val="18"/>
              </w:rPr>
              <w:t>000</w:t>
            </w:r>
          </w:p>
        </w:tc>
        <w:tc>
          <w:tcPr>
            <w:tcW w:w="514" w:type="pct"/>
          </w:tcPr>
          <w:p w:rsidR="008109EB" w:rsidRPr="00F0540B" w:rsidRDefault="008109EB" w:rsidP="00477156">
            <w:pPr>
              <w:jc w:val="both"/>
              <w:rPr>
                <w:b/>
                <w:color w:val="000000"/>
                <w:sz w:val="18"/>
                <w:szCs w:val="18"/>
              </w:rPr>
            </w:pPr>
            <w:r w:rsidRPr="00F0540B">
              <w:rPr>
                <w:b/>
                <w:bCs/>
                <w:color w:val="000000"/>
                <w:sz w:val="18"/>
                <w:szCs w:val="18"/>
              </w:rPr>
              <w:t>всего</w:t>
            </w:r>
          </w:p>
        </w:tc>
        <w:tc>
          <w:tcPr>
            <w:tcW w:w="240" w:type="pct"/>
            <w:vAlign w:val="bottom"/>
          </w:tcPr>
          <w:p w:rsidR="008109EB" w:rsidRPr="00020A0F" w:rsidRDefault="008109EB" w:rsidP="00FD6586">
            <w:pPr>
              <w:jc w:val="center"/>
              <w:rPr>
                <w:b/>
                <w:color w:val="000000"/>
                <w:sz w:val="18"/>
                <w:szCs w:val="18"/>
              </w:rPr>
            </w:pPr>
            <w:r>
              <w:rPr>
                <w:b/>
                <w:color w:val="000000"/>
                <w:sz w:val="18"/>
                <w:szCs w:val="18"/>
              </w:rPr>
              <w:t>7999,0</w:t>
            </w:r>
          </w:p>
        </w:tc>
        <w:tc>
          <w:tcPr>
            <w:tcW w:w="239" w:type="pct"/>
            <w:vAlign w:val="bottom"/>
          </w:tcPr>
          <w:p w:rsidR="008109EB" w:rsidRPr="00020A0F" w:rsidRDefault="008109EB" w:rsidP="00FD6586">
            <w:pPr>
              <w:jc w:val="center"/>
              <w:rPr>
                <w:b/>
                <w:color w:val="000000"/>
                <w:sz w:val="18"/>
                <w:szCs w:val="18"/>
              </w:rPr>
            </w:pPr>
            <w:r>
              <w:rPr>
                <w:b/>
                <w:color w:val="000000"/>
                <w:sz w:val="18"/>
                <w:szCs w:val="18"/>
              </w:rPr>
              <w:t>6120,2</w:t>
            </w:r>
          </w:p>
        </w:tc>
        <w:tc>
          <w:tcPr>
            <w:tcW w:w="226" w:type="pct"/>
            <w:vAlign w:val="bottom"/>
          </w:tcPr>
          <w:p w:rsidR="008109EB" w:rsidRPr="00020A0F" w:rsidRDefault="008109EB" w:rsidP="0002233D">
            <w:pPr>
              <w:jc w:val="center"/>
              <w:rPr>
                <w:b/>
                <w:color w:val="000000"/>
                <w:sz w:val="18"/>
                <w:szCs w:val="18"/>
              </w:rPr>
            </w:pPr>
            <w:r>
              <w:rPr>
                <w:b/>
                <w:color w:val="000000"/>
                <w:sz w:val="18"/>
                <w:szCs w:val="18"/>
              </w:rPr>
              <w:t>6550,8</w:t>
            </w:r>
          </w:p>
        </w:tc>
        <w:tc>
          <w:tcPr>
            <w:tcW w:w="230" w:type="pct"/>
            <w:vAlign w:val="bottom"/>
          </w:tcPr>
          <w:p w:rsidR="008109EB" w:rsidRPr="00020A0F" w:rsidRDefault="008109EB" w:rsidP="00FD6586">
            <w:pPr>
              <w:jc w:val="center"/>
              <w:rPr>
                <w:b/>
                <w:color w:val="000000"/>
                <w:sz w:val="18"/>
                <w:szCs w:val="18"/>
              </w:rPr>
            </w:pPr>
            <w:r>
              <w:rPr>
                <w:b/>
                <w:color w:val="000000"/>
                <w:sz w:val="18"/>
                <w:szCs w:val="18"/>
              </w:rPr>
              <w:t>20425,5</w:t>
            </w:r>
          </w:p>
        </w:tc>
        <w:tc>
          <w:tcPr>
            <w:tcW w:w="230" w:type="pct"/>
          </w:tcPr>
          <w:p w:rsidR="008109EB" w:rsidRPr="008109EB" w:rsidRDefault="008109EB" w:rsidP="0002233D">
            <w:pPr>
              <w:jc w:val="center"/>
              <w:rPr>
                <w:b/>
                <w:sz w:val="18"/>
                <w:szCs w:val="18"/>
              </w:rPr>
            </w:pPr>
            <w:r>
              <w:rPr>
                <w:b/>
                <w:sz w:val="18"/>
                <w:szCs w:val="18"/>
              </w:rPr>
              <w:t>23500</w:t>
            </w:r>
          </w:p>
        </w:tc>
        <w:tc>
          <w:tcPr>
            <w:tcW w:w="230" w:type="pct"/>
          </w:tcPr>
          <w:p w:rsidR="008109EB" w:rsidRPr="008109EB" w:rsidRDefault="008109EB" w:rsidP="0002233D">
            <w:pPr>
              <w:jc w:val="center"/>
              <w:rPr>
                <w:b/>
                <w:sz w:val="18"/>
                <w:szCs w:val="18"/>
              </w:rPr>
            </w:pPr>
            <w:r>
              <w:rPr>
                <w:b/>
                <w:sz w:val="18"/>
                <w:szCs w:val="18"/>
              </w:rPr>
              <w:t>16200</w:t>
            </w:r>
          </w:p>
        </w:tc>
        <w:tc>
          <w:tcPr>
            <w:tcW w:w="262" w:type="pct"/>
          </w:tcPr>
          <w:p w:rsidR="008109EB" w:rsidRPr="008109EB" w:rsidRDefault="008109EB" w:rsidP="00740C94">
            <w:pPr>
              <w:jc w:val="center"/>
              <w:rPr>
                <w:b/>
                <w:sz w:val="18"/>
                <w:szCs w:val="18"/>
              </w:rPr>
            </w:pPr>
            <w:r>
              <w:rPr>
                <w:b/>
                <w:sz w:val="18"/>
                <w:szCs w:val="18"/>
              </w:rPr>
              <w:t>23500</w:t>
            </w:r>
          </w:p>
        </w:tc>
        <w:tc>
          <w:tcPr>
            <w:tcW w:w="259" w:type="pct"/>
            <w:vAlign w:val="bottom"/>
          </w:tcPr>
          <w:p w:rsidR="008109EB" w:rsidRPr="008109EB" w:rsidRDefault="004E5116" w:rsidP="00FD6586">
            <w:pPr>
              <w:jc w:val="center"/>
              <w:rPr>
                <w:b/>
                <w:color w:val="000000"/>
                <w:sz w:val="18"/>
                <w:szCs w:val="18"/>
              </w:rPr>
            </w:pPr>
            <w:r>
              <w:rPr>
                <w:b/>
                <w:color w:val="000000"/>
                <w:sz w:val="18"/>
                <w:szCs w:val="18"/>
              </w:rPr>
              <w:t>117500</w:t>
            </w:r>
          </w:p>
        </w:tc>
        <w:tc>
          <w:tcPr>
            <w:tcW w:w="289" w:type="pct"/>
            <w:vAlign w:val="bottom"/>
          </w:tcPr>
          <w:p w:rsidR="008109EB" w:rsidRPr="008109EB" w:rsidRDefault="004E5116" w:rsidP="00FD6586">
            <w:pPr>
              <w:jc w:val="center"/>
              <w:rPr>
                <w:b/>
                <w:color w:val="000000"/>
                <w:sz w:val="18"/>
                <w:szCs w:val="18"/>
              </w:rPr>
            </w:pPr>
            <w:r>
              <w:rPr>
                <w:b/>
                <w:color w:val="000000"/>
                <w:sz w:val="18"/>
                <w:szCs w:val="18"/>
              </w:rPr>
              <w:t>117500</w:t>
            </w:r>
          </w:p>
        </w:tc>
      </w:tr>
      <w:tr w:rsidR="004E5116"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4E5116" w:rsidRPr="004F034F" w:rsidRDefault="004E5116" w:rsidP="00477156">
            <w:pPr>
              <w:jc w:val="both"/>
              <w:rPr>
                <w:color w:val="000000"/>
                <w:sz w:val="18"/>
                <w:szCs w:val="18"/>
              </w:rPr>
            </w:pPr>
          </w:p>
        </w:tc>
        <w:tc>
          <w:tcPr>
            <w:tcW w:w="682" w:type="pct"/>
            <w:vMerge/>
          </w:tcPr>
          <w:p w:rsidR="004E5116" w:rsidRPr="004F034F" w:rsidRDefault="004E5116" w:rsidP="00477156">
            <w:pPr>
              <w:jc w:val="both"/>
              <w:rPr>
                <w:color w:val="000000"/>
                <w:sz w:val="18"/>
                <w:szCs w:val="18"/>
              </w:rPr>
            </w:pPr>
          </w:p>
        </w:tc>
        <w:tc>
          <w:tcPr>
            <w:tcW w:w="240" w:type="pct"/>
            <w:vMerge/>
          </w:tcPr>
          <w:p w:rsidR="004E5116" w:rsidRPr="004F034F" w:rsidRDefault="004E5116" w:rsidP="00477156">
            <w:pPr>
              <w:jc w:val="center"/>
              <w:rPr>
                <w:color w:val="000000"/>
                <w:sz w:val="18"/>
                <w:szCs w:val="18"/>
              </w:rPr>
            </w:pPr>
          </w:p>
        </w:tc>
        <w:tc>
          <w:tcPr>
            <w:tcW w:w="282" w:type="pct"/>
            <w:vMerge/>
          </w:tcPr>
          <w:p w:rsidR="004E5116" w:rsidRPr="004F034F" w:rsidRDefault="004E5116" w:rsidP="00477156">
            <w:pPr>
              <w:jc w:val="center"/>
              <w:rPr>
                <w:color w:val="000000"/>
                <w:sz w:val="18"/>
                <w:szCs w:val="18"/>
              </w:rPr>
            </w:pPr>
          </w:p>
        </w:tc>
        <w:tc>
          <w:tcPr>
            <w:tcW w:w="336" w:type="pct"/>
            <w:vMerge/>
          </w:tcPr>
          <w:p w:rsidR="004E5116" w:rsidRPr="004F034F" w:rsidRDefault="004E5116" w:rsidP="00477156">
            <w:pPr>
              <w:jc w:val="center"/>
              <w:rPr>
                <w:color w:val="000000"/>
                <w:sz w:val="18"/>
                <w:szCs w:val="18"/>
              </w:rPr>
            </w:pPr>
          </w:p>
        </w:tc>
        <w:tc>
          <w:tcPr>
            <w:tcW w:w="262" w:type="pct"/>
            <w:vMerge/>
          </w:tcPr>
          <w:p w:rsidR="004E5116" w:rsidRPr="004F034F" w:rsidRDefault="004E5116" w:rsidP="00477156">
            <w:pPr>
              <w:jc w:val="center"/>
              <w:rPr>
                <w:color w:val="000000"/>
                <w:sz w:val="18"/>
                <w:szCs w:val="18"/>
              </w:rPr>
            </w:pPr>
          </w:p>
        </w:tc>
        <w:tc>
          <w:tcPr>
            <w:tcW w:w="514" w:type="pct"/>
          </w:tcPr>
          <w:p w:rsidR="004E5116" w:rsidRPr="004F034F" w:rsidRDefault="004E5116" w:rsidP="00477156">
            <w:pPr>
              <w:jc w:val="both"/>
              <w:rPr>
                <w:color w:val="000000"/>
                <w:sz w:val="18"/>
                <w:szCs w:val="18"/>
              </w:rPr>
            </w:pPr>
            <w:r w:rsidRPr="004F034F">
              <w:rPr>
                <w:color w:val="000000"/>
                <w:sz w:val="18"/>
                <w:szCs w:val="18"/>
              </w:rPr>
              <w:t>федеральный бюджет</w:t>
            </w:r>
          </w:p>
        </w:tc>
        <w:tc>
          <w:tcPr>
            <w:tcW w:w="240" w:type="pct"/>
          </w:tcPr>
          <w:p w:rsidR="004E5116" w:rsidRDefault="004E5116" w:rsidP="00222B73">
            <w:pPr>
              <w:jc w:val="center"/>
            </w:pPr>
            <w:r w:rsidRPr="00AC474F">
              <w:rPr>
                <w:color w:val="000000"/>
                <w:sz w:val="18"/>
                <w:szCs w:val="18"/>
              </w:rPr>
              <w:t>0,0</w:t>
            </w:r>
          </w:p>
        </w:tc>
        <w:tc>
          <w:tcPr>
            <w:tcW w:w="239" w:type="pct"/>
          </w:tcPr>
          <w:p w:rsidR="004E5116" w:rsidRDefault="004E5116" w:rsidP="00222B73">
            <w:pPr>
              <w:jc w:val="center"/>
            </w:pPr>
            <w:r w:rsidRPr="00AC474F">
              <w:rPr>
                <w:color w:val="000000"/>
                <w:sz w:val="18"/>
                <w:szCs w:val="18"/>
              </w:rPr>
              <w:t>0,0</w:t>
            </w:r>
          </w:p>
        </w:tc>
        <w:tc>
          <w:tcPr>
            <w:tcW w:w="226" w:type="pct"/>
          </w:tcPr>
          <w:p w:rsidR="004E5116" w:rsidRDefault="004E5116" w:rsidP="00222B73">
            <w:pPr>
              <w:jc w:val="center"/>
            </w:pPr>
            <w:r w:rsidRPr="00AC474F">
              <w:rPr>
                <w:color w:val="000000"/>
                <w:sz w:val="18"/>
                <w:szCs w:val="18"/>
              </w:rPr>
              <w:t>0,0</w:t>
            </w:r>
          </w:p>
        </w:tc>
        <w:tc>
          <w:tcPr>
            <w:tcW w:w="230" w:type="pct"/>
          </w:tcPr>
          <w:p w:rsidR="004E5116" w:rsidRPr="008109EB" w:rsidRDefault="004E5116" w:rsidP="00222B73">
            <w:pPr>
              <w:jc w:val="center"/>
              <w:rPr>
                <w:sz w:val="18"/>
                <w:szCs w:val="18"/>
              </w:rPr>
            </w:pPr>
            <w:r w:rsidRPr="008109EB">
              <w:rPr>
                <w:sz w:val="18"/>
                <w:szCs w:val="18"/>
              </w:rPr>
              <w:t>0,0</w:t>
            </w:r>
          </w:p>
        </w:tc>
        <w:tc>
          <w:tcPr>
            <w:tcW w:w="230" w:type="pct"/>
          </w:tcPr>
          <w:p w:rsidR="004E5116" w:rsidRPr="008109EB" w:rsidRDefault="004E5116" w:rsidP="00222B73">
            <w:pPr>
              <w:jc w:val="center"/>
              <w:rPr>
                <w:sz w:val="18"/>
                <w:szCs w:val="18"/>
              </w:rPr>
            </w:pPr>
            <w:r>
              <w:rPr>
                <w:sz w:val="18"/>
                <w:szCs w:val="18"/>
              </w:rPr>
              <w:t>0,0</w:t>
            </w:r>
          </w:p>
        </w:tc>
        <w:tc>
          <w:tcPr>
            <w:tcW w:w="230" w:type="pct"/>
          </w:tcPr>
          <w:p w:rsidR="004E5116" w:rsidRPr="008109EB" w:rsidRDefault="004E5116" w:rsidP="00222B73">
            <w:pPr>
              <w:jc w:val="center"/>
              <w:rPr>
                <w:sz w:val="18"/>
                <w:szCs w:val="18"/>
              </w:rPr>
            </w:pPr>
            <w:r>
              <w:rPr>
                <w:sz w:val="18"/>
                <w:szCs w:val="18"/>
              </w:rPr>
              <w:t>0,0</w:t>
            </w:r>
          </w:p>
        </w:tc>
        <w:tc>
          <w:tcPr>
            <w:tcW w:w="262" w:type="pct"/>
          </w:tcPr>
          <w:p w:rsidR="004E5116" w:rsidRPr="008109EB" w:rsidRDefault="004E5116" w:rsidP="00740C94">
            <w:pPr>
              <w:jc w:val="center"/>
              <w:rPr>
                <w:sz w:val="18"/>
                <w:szCs w:val="18"/>
              </w:rPr>
            </w:pPr>
            <w:r>
              <w:rPr>
                <w:sz w:val="18"/>
                <w:szCs w:val="18"/>
              </w:rPr>
              <w:t>0,0</w:t>
            </w:r>
          </w:p>
        </w:tc>
        <w:tc>
          <w:tcPr>
            <w:tcW w:w="259" w:type="pct"/>
          </w:tcPr>
          <w:p w:rsidR="004E5116" w:rsidRPr="008109EB" w:rsidRDefault="004E5116" w:rsidP="00740C94">
            <w:pPr>
              <w:jc w:val="center"/>
              <w:rPr>
                <w:sz w:val="18"/>
                <w:szCs w:val="18"/>
              </w:rPr>
            </w:pPr>
            <w:r>
              <w:rPr>
                <w:sz w:val="18"/>
                <w:szCs w:val="18"/>
              </w:rPr>
              <w:t>0,0</w:t>
            </w:r>
          </w:p>
        </w:tc>
        <w:tc>
          <w:tcPr>
            <w:tcW w:w="289" w:type="pct"/>
          </w:tcPr>
          <w:p w:rsidR="004E5116" w:rsidRPr="008109EB" w:rsidRDefault="004E5116" w:rsidP="00740C94">
            <w:pPr>
              <w:jc w:val="center"/>
              <w:rPr>
                <w:sz w:val="18"/>
                <w:szCs w:val="18"/>
              </w:rPr>
            </w:pPr>
            <w:r>
              <w:rPr>
                <w:sz w:val="18"/>
                <w:szCs w:val="18"/>
              </w:rPr>
              <w:t>0,0</w:t>
            </w:r>
          </w:p>
        </w:tc>
      </w:tr>
      <w:tr w:rsidR="008109EB"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8109EB" w:rsidRPr="004F034F" w:rsidRDefault="008109EB" w:rsidP="00477156">
            <w:pPr>
              <w:jc w:val="both"/>
              <w:rPr>
                <w:color w:val="000000"/>
                <w:sz w:val="18"/>
                <w:szCs w:val="18"/>
              </w:rPr>
            </w:pPr>
          </w:p>
        </w:tc>
        <w:tc>
          <w:tcPr>
            <w:tcW w:w="682" w:type="pct"/>
            <w:vMerge/>
          </w:tcPr>
          <w:p w:rsidR="008109EB" w:rsidRPr="004F034F" w:rsidRDefault="008109EB" w:rsidP="00477156">
            <w:pPr>
              <w:jc w:val="both"/>
              <w:rPr>
                <w:color w:val="000000"/>
                <w:sz w:val="18"/>
                <w:szCs w:val="18"/>
              </w:rPr>
            </w:pPr>
          </w:p>
        </w:tc>
        <w:tc>
          <w:tcPr>
            <w:tcW w:w="240" w:type="pct"/>
            <w:vMerge/>
          </w:tcPr>
          <w:p w:rsidR="008109EB" w:rsidRPr="004F034F" w:rsidRDefault="008109EB" w:rsidP="00477156">
            <w:pPr>
              <w:jc w:val="center"/>
              <w:rPr>
                <w:color w:val="000000"/>
                <w:sz w:val="18"/>
                <w:szCs w:val="18"/>
              </w:rPr>
            </w:pPr>
          </w:p>
        </w:tc>
        <w:tc>
          <w:tcPr>
            <w:tcW w:w="282" w:type="pct"/>
            <w:vMerge/>
          </w:tcPr>
          <w:p w:rsidR="008109EB" w:rsidRPr="004F034F" w:rsidRDefault="008109EB" w:rsidP="00477156">
            <w:pPr>
              <w:jc w:val="center"/>
              <w:rPr>
                <w:color w:val="000000"/>
                <w:sz w:val="18"/>
                <w:szCs w:val="18"/>
              </w:rPr>
            </w:pPr>
          </w:p>
        </w:tc>
        <w:tc>
          <w:tcPr>
            <w:tcW w:w="336" w:type="pct"/>
            <w:vMerge/>
          </w:tcPr>
          <w:p w:rsidR="008109EB" w:rsidRPr="004F034F" w:rsidRDefault="008109EB" w:rsidP="00477156">
            <w:pPr>
              <w:jc w:val="center"/>
              <w:rPr>
                <w:color w:val="000000"/>
                <w:sz w:val="18"/>
                <w:szCs w:val="18"/>
              </w:rPr>
            </w:pPr>
          </w:p>
        </w:tc>
        <w:tc>
          <w:tcPr>
            <w:tcW w:w="262" w:type="pct"/>
            <w:vMerge/>
          </w:tcPr>
          <w:p w:rsidR="008109EB" w:rsidRPr="004F034F" w:rsidRDefault="008109EB" w:rsidP="00477156">
            <w:pPr>
              <w:jc w:val="center"/>
              <w:rPr>
                <w:color w:val="000000"/>
                <w:sz w:val="18"/>
                <w:szCs w:val="18"/>
              </w:rPr>
            </w:pPr>
          </w:p>
        </w:tc>
        <w:tc>
          <w:tcPr>
            <w:tcW w:w="514" w:type="pct"/>
          </w:tcPr>
          <w:p w:rsidR="008109EB" w:rsidRPr="004F034F" w:rsidRDefault="008109EB" w:rsidP="00477156">
            <w:pPr>
              <w:jc w:val="both"/>
              <w:rPr>
                <w:color w:val="000000"/>
                <w:sz w:val="18"/>
                <w:szCs w:val="18"/>
              </w:rPr>
            </w:pPr>
            <w:r w:rsidRPr="004F034F">
              <w:rPr>
                <w:color w:val="000000"/>
                <w:sz w:val="18"/>
                <w:szCs w:val="18"/>
              </w:rPr>
              <w:t>республиканский бюджет Чувашской Республики</w:t>
            </w:r>
          </w:p>
        </w:tc>
        <w:tc>
          <w:tcPr>
            <w:tcW w:w="240" w:type="pct"/>
          </w:tcPr>
          <w:p w:rsidR="008109EB" w:rsidRDefault="008109EB" w:rsidP="00222B73">
            <w:pPr>
              <w:jc w:val="center"/>
            </w:pPr>
            <w:r>
              <w:rPr>
                <w:color w:val="000000"/>
                <w:sz w:val="18"/>
                <w:szCs w:val="18"/>
              </w:rPr>
              <w:t>6751,3</w:t>
            </w:r>
          </w:p>
        </w:tc>
        <w:tc>
          <w:tcPr>
            <w:tcW w:w="239" w:type="pct"/>
          </w:tcPr>
          <w:p w:rsidR="008109EB" w:rsidRDefault="008109EB" w:rsidP="00222B73">
            <w:pPr>
              <w:jc w:val="center"/>
            </w:pPr>
            <w:r>
              <w:rPr>
                <w:color w:val="000000"/>
                <w:sz w:val="18"/>
                <w:szCs w:val="18"/>
              </w:rPr>
              <w:t>5508,2</w:t>
            </w:r>
          </w:p>
        </w:tc>
        <w:tc>
          <w:tcPr>
            <w:tcW w:w="226" w:type="pct"/>
          </w:tcPr>
          <w:p w:rsidR="008109EB" w:rsidRDefault="008109EB" w:rsidP="00222B73">
            <w:pPr>
              <w:jc w:val="center"/>
            </w:pPr>
            <w:r>
              <w:rPr>
                <w:color w:val="000000"/>
                <w:sz w:val="18"/>
                <w:szCs w:val="18"/>
              </w:rPr>
              <w:t>5895,7</w:t>
            </w:r>
          </w:p>
        </w:tc>
        <w:tc>
          <w:tcPr>
            <w:tcW w:w="230" w:type="pct"/>
          </w:tcPr>
          <w:p w:rsidR="008109EB" w:rsidRPr="008109EB" w:rsidRDefault="008109EB" w:rsidP="00222B73">
            <w:pPr>
              <w:jc w:val="center"/>
              <w:rPr>
                <w:sz w:val="18"/>
                <w:szCs w:val="18"/>
              </w:rPr>
            </w:pPr>
            <w:r>
              <w:rPr>
                <w:sz w:val="18"/>
                <w:szCs w:val="18"/>
              </w:rPr>
              <w:t>20425,5</w:t>
            </w:r>
          </w:p>
        </w:tc>
        <w:tc>
          <w:tcPr>
            <w:tcW w:w="230" w:type="pct"/>
          </w:tcPr>
          <w:p w:rsidR="008109EB" w:rsidRPr="008109EB" w:rsidRDefault="008109EB" w:rsidP="0002233D">
            <w:pPr>
              <w:jc w:val="center"/>
              <w:rPr>
                <w:sz w:val="18"/>
                <w:szCs w:val="18"/>
              </w:rPr>
            </w:pPr>
            <w:r>
              <w:rPr>
                <w:sz w:val="18"/>
                <w:szCs w:val="18"/>
              </w:rPr>
              <w:t>23500</w:t>
            </w:r>
          </w:p>
        </w:tc>
        <w:tc>
          <w:tcPr>
            <w:tcW w:w="230" w:type="pct"/>
          </w:tcPr>
          <w:p w:rsidR="008109EB" w:rsidRPr="008109EB" w:rsidRDefault="008109EB" w:rsidP="0002233D">
            <w:pPr>
              <w:jc w:val="center"/>
              <w:rPr>
                <w:sz w:val="18"/>
                <w:szCs w:val="18"/>
              </w:rPr>
            </w:pPr>
            <w:r>
              <w:rPr>
                <w:sz w:val="18"/>
                <w:szCs w:val="18"/>
              </w:rPr>
              <w:t>16200</w:t>
            </w:r>
          </w:p>
        </w:tc>
        <w:tc>
          <w:tcPr>
            <w:tcW w:w="262" w:type="pct"/>
          </w:tcPr>
          <w:p w:rsidR="008109EB" w:rsidRPr="008109EB" w:rsidRDefault="008109EB" w:rsidP="00740C94">
            <w:pPr>
              <w:jc w:val="center"/>
              <w:rPr>
                <w:sz w:val="18"/>
                <w:szCs w:val="18"/>
              </w:rPr>
            </w:pPr>
            <w:r>
              <w:rPr>
                <w:sz w:val="18"/>
                <w:szCs w:val="18"/>
              </w:rPr>
              <w:t>23500</w:t>
            </w:r>
          </w:p>
        </w:tc>
        <w:tc>
          <w:tcPr>
            <w:tcW w:w="259" w:type="pct"/>
          </w:tcPr>
          <w:p w:rsidR="008109EB" w:rsidRPr="008109EB" w:rsidRDefault="004E5116" w:rsidP="00222B73">
            <w:pPr>
              <w:jc w:val="center"/>
              <w:rPr>
                <w:sz w:val="18"/>
                <w:szCs w:val="18"/>
              </w:rPr>
            </w:pPr>
            <w:r>
              <w:rPr>
                <w:sz w:val="18"/>
                <w:szCs w:val="18"/>
              </w:rPr>
              <w:t>117500</w:t>
            </w:r>
          </w:p>
        </w:tc>
        <w:tc>
          <w:tcPr>
            <w:tcW w:w="289" w:type="pct"/>
          </w:tcPr>
          <w:p w:rsidR="008109EB" w:rsidRPr="008109EB" w:rsidRDefault="004E5116" w:rsidP="00222B73">
            <w:pPr>
              <w:jc w:val="center"/>
              <w:rPr>
                <w:sz w:val="18"/>
                <w:szCs w:val="18"/>
              </w:rPr>
            </w:pPr>
            <w:r>
              <w:rPr>
                <w:sz w:val="18"/>
                <w:szCs w:val="18"/>
              </w:rPr>
              <w:t>117500</w:t>
            </w:r>
          </w:p>
        </w:tc>
      </w:tr>
      <w:tr w:rsidR="004E5116"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4E5116" w:rsidRPr="004F034F" w:rsidRDefault="004E5116" w:rsidP="00477156">
            <w:pPr>
              <w:jc w:val="both"/>
              <w:rPr>
                <w:color w:val="000000"/>
                <w:sz w:val="18"/>
                <w:szCs w:val="18"/>
              </w:rPr>
            </w:pPr>
          </w:p>
        </w:tc>
        <w:tc>
          <w:tcPr>
            <w:tcW w:w="682" w:type="pct"/>
            <w:vMerge/>
          </w:tcPr>
          <w:p w:rsidR="004E5116" w:rsidRPr="004F034F" w:rsidRDefault="004E5116" w:rsidP="00477156">
            <w:pPr>
              <w:jc w:val="both"/>
              <w:rPr>
                <w:color w:val="000000"/>
                <w:sz w:val="18"/>
                <w:szCs w:val="18"/>
              </w:rPr>
            </w:pPr>
          </w:p>
        </w:tc>
        <w:tc>
          <w:tcPr>
            <w:tcW w:w="240" w:type="pct"/>
            <w:vMerge/>
          </w:tcPr>
          <w:p w:rsidR="004E5116" w:rsidRPr="004F034F" w:rsidRDefault="004E5116" w:rsidP="00477156">
            <w:pPr>
              <w:jc w:val="center"/>
              <w:rPr>
                <w:color w:val="000000"/>
                <w:sz w:val="18"/>
                <w:szCs w:val="18"/>
              </w:rPr>
            </w:pPr>
          </w:p>
        </w:tc>
        <w:tc>
          <w:tcPr>
            <w:tcW w:w="282" w:type="pct"/>
            <w:vMerge/>
          </w:tcPr>
          <w:p w:rsidR="004E5116" w:rsidRPr="004F034F" w:rsidRDefault="004E5116" w:rsidP="00477156">
            <w:pPr>
              <w:jc w:val="center"/>
              <w:rPr>
                <w:color w:val="000000"/>
                <w:sz w:val="18"/>
                <w:szCs w:val="18"/>
              </w:rPr>
            </w:pPr>
          </w:p>
        </w:tc>
        <w:tc>
          <w:tcPr>
            <w:tcW w:w="336" w:type="pct"/>
            <w:vMerge/>
          </w:tcPr>
          <w:p w:rsidR="004E5116" w:rsidRPr="004F034F" w:rsidRDefault="004E5116" w:rsidP="00477156">
            <w:pPr>
              <w:jc w:val="center"/>
              <w:rPr>
                <w:color w:val="000000"/>
                <w:sz w:val="18"/>
                <w:szCs w:val="18"/>
              </w:rPr>
            </w:pPr>
          </w:p>
        </w:tc>
        <w:tc>
          <w:tcPr>
            <w:tcW w:w="262" w:type="pct"/>
            <w:vMerge/>
          </w:tcPr>
          <w:p w:rsidR="004E5116" w:rsidRPr="004F034F" w:rsidRDefault="004E5116" w:rsidP="00477156">
            <w:pPr>
              <w:jc w:val="center"/>
              <w:rPr>
                <w:color w:val="000000"/>
                <w:sz w:val="18"/>
                <w:szCs w:val="18"/>
              </w:rPr>
            </w:pPr>
          </w:p>
        </w:tc>
        <w:tc>
          <w:tcPr>
            <w:tcW w:w="514" w:type="pct"/>
          </w:tcPr>
          <w:p w:rsidR="004E5116" w:rsidRPr="004F034F" w:rsidRDefault="004E5116" w:rsidP="00477156">
            <w:pPr>
              <w:jc w:val="both"/>
              <w:rPr>
                <w:color w:val="000000"/>
                <w:sz w:val="18"/>
                <w:szCs w:val="18"/>
              </w:rPr>
            </w:pPr>
            <w:r w:rsidRPr="004F034F">
              <w:rPr>
                <w:color w:val="000000"/>
                <w:sz w:val="18"/>
                <w:szCs w:val="18"/>
              </w:rPr>
              <w:t>Бюджет</w:t>
            </w:r>
            <w:r>
              <w:rPr>
                <w:color w:val="000000"/>
                <w:sz w:val="18"/>
                <w:szCs w:val="18"/>
              </w:rPr>
              <w:t xml:space="preserve"> Вурнарского муниципального округа</w:t>
            </w:r>
          </w:p>
        </w:tc>
        <w:tc>
          <w:tcPr>
            <w:tcW w:w="240" w:type="pct"/>
          </w:tcPr>
          <w:p w:rsidR="004E5116" w:rsidRDefault="004E5116" w:rsidP="00222B73">
            <w:pPr>
              <w:jc w:val="center"/>
            </w:pPr>
            <w:r w:rsidRPr="00AC474F">
              <w:rPr>
                <w:color w:val="000000"/>
                <w:sz w:val="18"/>
                <w:szCs w:val="18"/>
              </w:rPr>
              <w:t>0,0</w:t>
            </w:r>
          </w:p>
        </w:tc>
        <w:tc>
          <w:tcPr>
            <w:tcW w:w="239" w:type="pct"/>
          </w:tcPr>
          <w:p w:rsidR="004E5116" w:rsidRDefault="004E5116" w:rsidP="00222B73">
            <w:pPr>
              <w:jc w:val="center"/>
            </w:pPr>
            <w:r w:rsidRPr="00AC474F">
              <w:rPr>
                <w:color w:val="000000"/>
                <w:sz w:val="18"/>
                <w:szCs w:val="18"/>
              </w:rPr>
              <w:t>0,0</w:t>
            </w:r>
          </w:p>
        </w:tc>
        <w:tc>
          <w:tcPr>
            <w:tcW w:w="226" w:type="pct"/>
          </w:tcPr>
          <w:p w:rsidR="004E5116" w:rsidRDefault="004E5116" w:rsidP="00222B73">
            <w:pPr>
              <w:jc w:val="center"/>
            </w:pPr>
            <w:r w:rsidRPr="00AC474F">
              <w:rPr>
                <w:color w:val="000000"/>
                <w:sz w:val="18"/>
                <w:szCs w:val="18"/>
              </w:rPr>
              <w:t>0,0</w:t>
            </w:r>
          </w:p>
        </w:tc>
        <w:tc>
          <w:tcPr>
            <w:tcW w:w="230" w:type="pct"/>
          </w:tcPr>
          <w:p w:rsidR="004E5116" w:rsidRPr="008109EB" w:rsidRDefault="004E5116" w:rsidP="00222B73">
            <w:pPr>
              <w:jc w:val="center"/>
              <w:rPr>
                <w:sz w:val="18"/>
                <w:szCs w:val="18"/>
              </w:rPr>
            </w:pPr>
            <w:r>
              <w:rPr>
                <w:sz w:val="18"/>
                <w:szCs w:val="18"/>
              </w:rPr>
              <w:t>0,0</w:t>
            </w:r>
          </w:p>
        </w:tc>
        <w:tc>
          <w:tcPr>
            <w:tcW w:w="230" w:type="pct"/>
          </w:tcPr>
          <w:p w:rsidR="004E5116" w:rsidRPr="008109EB" w:rsidRDefault="004E5116" w:rsidP="00740C94">
            <w:pPr>
              <w:jc w:val="center"/>
              <w:rPr>
                <w:sz w:val="18"/>
                <w:szCs w:val="18"/>
              </w:rPr>
            </w:pPr>
            <w:r>
              <w:rPr>
                <w:sz w:val="18"/>
                <w:szCs w:val="18"/>
              </w:rPr>
              <w:t>0,0</w:t>
            </w:r>
          </w:p>
        </w:tc>
        <w:tc>
          <w:tcPr>
            <w:tcW w:w="230" w:type="pct"/>
          </w:tcPr>
          <w:p w:rsidR="004E5116" w:rsidRPr="008109EB" w:rsidRDefault="004E5116" w:rsidP="00740C94">
            <w:pPr>
              <w:jc w:val="center"/>
              <w:rPr>
                <w:sz w:val="18"/>
                <w:szCs w:val="18"/>
              </w:rPr>
            </w:pPr>
            <w:r>
              <w:rPr>
                <w:sz w:val="18"/>
                <w:szCs w:val="18"/>
              </w:rPr>
              <w:t>0,0</w:t>
            </w:r>
          </w:p>
        </w:tc>
        <w:tc>
          <w:tcPr>
            <w:tcW w:w="262" w:type="pct"/>
          </w:tcPr>
          <w:p w:rsidR="004E5116" w:rsidRPr="008109EB" w:rsidRDefault="004E5116" w:rsidP="00740C94">
            <w:pPr>
              <w:jc w:val="center"/>
              <w:rPr>
                <w:sz w:val="18"/>
                <w:szCs w:val="18"/>
              </w:rPr>
            </w:pPr>
            <w:r>
              <w:rPr>
                <w:sz w:val="18"/>
                <w:szCs w:val="18"/>
              </w:rPr>
              <w:t>0,0</w:t>
            </w:r>
          </w:p>
        </w:tc>
        <w:tc>
          <w:tcPr>
            <w:tcW w:w="259" w:type="pct"/>
          </w:tcPr>
          <w:p w:rsidR="004E5116" w:rsidRPr="008109EB" w:rsidRDefault="004E5116" w:rsidP="00740C94">
            <w:pPr>
              <w:jc w:val="center"/>
              <w:rPr>
                <w:sz w:val="18"/>
                <w:szCs w:val="18"/>
              </w:rPr>
            </w:pPr>
            <w:r>
              <w:rPr>
                <w:sz w:val="18"/>
                <w:szCs w:val="18"/>
              </w:rPr>
              <w:t>0,0</w:t>
            </w:r>
          </w:p>
        </w:tc>
        <w:tc>
          <w:tcPr>
            <w:tcW w:w="289" w:type="pct"/>
          </w:tcPr>
          <w:p w:rsidR="004E5116" w:rsidRPr="008109EB" w:rsidRDefault="004E5116" w:rsidP="00740C94">
            <w:pPr>
              <w:jc w:val="center"/>
              <w:rPr>
                <w:sz w:val="18"/>
                <w:szCs w:val="18"/>
              </w:rPr>
            </w:pPr>
            <w:r>
              <w:rPr>
                <w:sz w:val="18"/>
                <w:szCs w:val="18"/>
              </w:rPr>
              <w:t>0,0</w:t>
            </w:r>
          </w:p>
        </w:tc>
      </w:tr>
      <w:tr w:rsidR="004E5116" w:rsidRPr="004F034F" w:rsidTr="008109EB">
        <w:tblPrEx>
          <w:tblBorders>
            <w:bottom w:val="single" w:sz="4" w:space="0" w:color="auto"/>
          </w:tblBorders>
          <w:tblLook w:val="01E0" w:firstRow="1" w:lastRow="1" w:firstColumn="1" w:lastColumn="1" w:noHBand="0" w:noVBand="0"/>
        </w:tblPrEx>
        <w:trPr>
          <w:trHeight w:val="130"/>
        </w:trPr>
        <w:tc>
          <w:tcPr>
            <w:tcW w:w="479" w:type="pct"/>
            <w:vMerge/>
          </w:tcPr>
          <w:p w:rsidR="004E5116" w:rsidRPr="004F034F" w:rsidRDefault="004E5116" w:rsidP="00477156">
            <w:pPr>
              <w:jc w:val="both"/>
              <w:rPr>
                <w:color w:val="000000"/>
                <w:sz w:val="18"/>
                <w:szCs w:val="18"/>
              </w:rPr>
            </w:pPr>
          </w:p>
        </w:tc>
        <w:tc>
          <w:tcPr>
            <w:tcW w:w="682" w:type="pct"/>
            <w:vMerge/>
          </w:tcPr>
          <w:p w:rsidR="004E5116" w:rsidRPr="004F034F" w:rsidRDefault="004E5116" w:rsidP="00477156">
            <w:pPr>
              <w:jc w:val="both"/>
              <w:rPr>
                <w:color w:val="000000"/>
                <w:sz w:val="18"/>
                <w:szCs w:val="18"/>
              </w:rPr>
            </w:pPr>
          </w:p>
        </w:tc>
        <w:tc>
          <w:tcPr>
            <w:tcW w:w="240" w:type="pct"/>
            <w:vMerge/>
          </w:tcPr>
          <w:p w:rsidR="004E5116" w:rsidRPr="004F034F" w:rsidRDefault="004E5116" w:rsidP="00477156">
            <w:pPr>
              <w:jc w:val="center"/>
              <w:rPr>
                <w:color w:val="000000"/>
                <w:sz w:val="18"/>
                <w:szCs w:val="18"/>
              </w:rPr>
            </w:pPr>
          </w:p>
        </w:tc>
        <w:tc>
          <w:tcPr>
            <w:tcW w:w="282" w:type="pct"/>
            <w:vMerge/>
          </w:tcPr>
          <w:p w:rsidR="004E5116" w:rsidRPr="004F034F" w:rsidRDefault="004E5116" w:rsidP="00477156">
            <w:pPr>
              <w:jc w:val="center"/>
              <w:rPr>
                <w:color w:val="000000"/>
                <w:sz w:val="18"/>
                <w:szCs w:val="18"/>
              </w:rPr>
            </w:pPr>
          </w:p>
        </w:tc>
        <w:tc>
          <w:tcPr>
            <w:tcW w:w="336" w:type="pct"/>
            <w:vMerge/>
          </w:tcPr>
          <w:p w:rsidR="004E5116" w:rsidRPr="004F034F" w:rsidRDefault="004E5116" w:rsidP="00477156">
            <w:pPr>
              <w:jc w:val="center"/>
              <w:rPr>
                <w:color w:val="000000"/>
                <w:sz w:val="18"/>
                <w:szCs w:val="18"/>
              </w:rPr>
            </w:pPr>
          </w:p>
        </w:tc>
        <w:tc>
          <w:tcPr>
            <w:tcW w:w="262" w:type="pct"/>
            <w:vMerge/>
          </w:tcPr>
          <w:p w:rsidR="004E5116" w:rsidRPr="004F034F" w:rsidRDefault="004E5116" w:rsidP="00477156">
            <w:pPr>
              <w:jc w:val="center"/>
              <w:rPr>
                <w:color w:val="000000"/>
                <w:sz w:val="18"/>
                <w:szCs w:val="18"/>
              </w:rPr>
            </w:pPr>
          </w:p>
        </w:tc>
        <w:tc>
          <w:tcPr>
            <w:tcW w:w="514" w:type="pct"/>
          </w:tcPr>
          <w:p w:rsidR="004E5116" w:rsidRPr="004F034F" w:rsidRDefault="004E5116" w:rsidP="00477156">
            <w:pPr>
              <w:jc w:val="both"/>
              <w:rPr>
                <w:color w:val="000000"/>
                <w:sz w:val="18"/>
                <w:szCs w:val="18"/>
              </w:rPr>
            </w:pPr>
            <w:r>
              <w:rPr>
                <w:color w:val="000000"/>
                <w:sz w:val="18"/>
                <w:szCs w:val="18"/>
              </w:rPr>
              <w:t xml:space="preserve">Бюджет </w:t>
            </w:r>
            <w:r w:rsidRPr="008109EB">
              <w:rPr>
                <w:color w:val="000000"/>
                <w:sz w:val="18"/>
                <w:szCs w:val="18"/>
              </w:rPr>
              <w:t>Управления по благоустройству и развитию территорий</w:t>
            </w:r>
          </w:p>
        </w:tc>
        <w:tc>
          <w:tcPr>
            <w:tcW w:w="240" w:type="pct"/>
          </w:tcPr>
          <w:p w:rsidR="004E5116" w:rsidRPr="0002233D" w:rsidRDefault="004E5116" w:rsidP="008109EB">
            <w:pPr>
              <w:jc w:val="center"/>
              <w:rPr>
                <w:color w:val="000000"/>
                <w:sz w:val="18"/>
                <w:szCs w:val="18"/>
              </w:rPr>
            </w:pPr>
            <w:r w:rsidRPr="0002233D">
              <w:rPr>
                <w:color w:val="000000"/>
                <w:sz w:val="18"/>
                <w:szCs w:val="18"/>
              </w:rPr>
              <w:t>1247,7</w:t>
            </w:r>
          </w:p>
        </w:tc>
        <w:tc>
          <w:tcPr>
            <w:tcW w:w="239" w:type="pct"/>
          </w:tcPr>
          <w:p w:rsidR="004E5116" w:rsidRPr="0002233D" w:rsidRDefault="004E5116" w:rsidP="008109EB">
            <w:pPr>
              <w:jc w:val="center"/>
              <w:rPr>
                <w:color w:val="000000"/>
                <w:sz w:val="18"/>
                <w:szCs w:val="18"/>
              </w:rPr>
            </w:pPr>
            <w:r w:rsidRPr="0002233D">
              <w:rPr>
                <w:color w:val="000000"/>
                <w:sz w:val="18"/>
                <w:szCs w:val="18"/>
              </w:rPr>
              <w:t>612,0</w:t>
            </w:r>
          </w:p>
        </w:tc>
        <w:tc>
          <w:tcPr>
            <w:tcW w:w="226" w:type="pct"/>
          </w:tcPr>
          <w:p w:rsidR="004E5116" w:rsidRPr="0002233D" w:rsidRDefault="004E5116" w:rsidP="008109EB">
            <w:pPr>
              <w:jc w:val="center"/>
              <w:rPr>
                <w:color w:val="000000"/>
                <w:sz w:val="18"/>
                <w:szCs w:val="18"/>
              </w:rPr>
            </w:pPr>
            <w:r w:rsidRPr="0002233D">
              <w:rPr>
                <w:color w:val="000000"/>
                <w:sz w:val="18"/>
                <w:szCs w:val="18"/>
              </w:rPr>
              <w:t>655,1</w:t>
            </w:r>
          </w:p>
        </w:tc>
        <w:tc>
          <w:tcPr>
            <w:tcW w:w="230" w:type="pct"/>
          </w:tcPr>
          <w:p w:rsidR="004E5116" w:rsidRPr="008109EB" w:rsidRDefault="004E5116" w:rsidP="008109EB">
            <w:pPr>
              <w:jc w:val="center"/>
              <w:rPr>
                <w:color w:val="000000"/>
                <w:sz w:val="18"/>
                <w:szCs w:val="18"/>
              </w:rPr>
            </w:pPr>
            <w:r>
              <w:rPr>
                <w:color w:val="000000"/>
                <w:sz w:val="18"/>
                <w:szCs w:val="18"/>
              </w:rPr>
              <w:t>0,0</w:t>
            </w:r>
          </w:p>
        </w:tc>
        <w:tc>
          <w:tcPr>
            <w:tcW w:w="230" w:type="pct"/>
          </w:tcPr>
          <w:p w:rsidR="004E5116" w:rsidRPr="008109EB" w:rsidRDefault="004E5116" w:rsidP="00740C94">
            <w:pPr>
              <w:jc w:val="center"/>
              <w:rPr>
                <w:color w:val="000000"/>
                <w:sz w:val="18"/>
                <w:szCs w:val="18"/>
              </w:rPr>
            </w:pPr>
            <w:r>
              <w:rPr>
                <w:color w:val="000000"/>
                <w:sz w:val="18"/>
                <w:szCs w:val="18"/>
              </w:rPr>
              <w:t>0,0</w:t>
            </w:r>
          </w:p>
        </w:tc>
        <w:tc>
          <w:tcPr>
            <w:tcW w:w="230" w:type="pct"/>
          </w:tcPr>
          <w:p w:rsidR="004E5116" w:rsidRPr="008109EB" w:rsidRDefault="004E5116" w:rsidP="00740C94">
            <w:pPr>
              <w:jc w:val="center"/>
              <w:rPr>
                <w:color w:val="000000"/>
                <w:sz w:val="18"/>
                <w:szCs w:val="18"/>
              </w:rPr>
            </w:pPr>
            <w:r>
              <w:rPr>
                <w:color w:val="000000"/>
                <w:sz w:val="18"/>
                <w:szCs w:val="18"/>
              </w:rPr>
              <w:t>0,0</w:t>
            </w:r>
          </w:p>
        </w:tc>
        <w:tc>
          <w:tcPr>
            <w:tcW w:w="262" w:type="pct"/>
          </w:tcPr>
          <w:p w:rsidR="004E5116" w:rsidRPr="008109EB" w:rsidRDefault="004E5116" w:rsidP="00740C94">
            <w:pPr>
              <w:jc w:val="center"/>
              <w:rPr>
                <w:color w:val="000000"/>
                <w:sz w:val="18"/>
                <w:szCs w:val="18"/>
              </w:rPr>
            </w:pPr>
            <w:r>
              <w:rPr>
                <w:color w:val="000000"/>
                <w:sz w:val="18"/>
                <w:szCs w:val="18"/>
              </w:rPr>
              <w:t>0,0</w:t>
            </w:r>
          </w:p>
        </w:tc>
        <w:tc>
          <w:tcPr>
            <w:tcW w:w="259" w:type="pct"/>
          </w:tcPr>
          <w:p w:rsidR="004E5116" w:rsidRPr="008109EB" w:rsidRDefault="004E5116" w:rsidP="00740C94">
            <w:pPr>
              <w:jc w:val="center"/>
              <w:rPr>
                <w:sz w:val="18"/>
                <w:szCs w:val="18"/>
              </w:rPr>
            </w:pPr>
            <w:r>
              <w:rPr>
                <w:sz w:val="18"/>
                <w:szCs w:val="18"/>
              </w:rPr>
              <w:t>0,0</w:t>
            </w:r>
          </w:p>
        </w:tc>
        <w:tc>
          <w:tcPr>
            <w:tcW w:w="289" w:type="pct"/>
          </w:tcPr>
          <w:p w:rsidR="004E5116" w:rsidRPr="008109EB" w:rsidRDefault="004E5116" w:rsidP="00740C94">
            <w:pPr>
              <w:jc w:val="center"/>
              <w:rPr>
                <w:sz w:val="18"/>
                <w:szCs w:val="18"/>
              </w:rPr>
            </w:pPr>
            <w:r>
              <w:rPr>
                <w:sz w:val="18"/>
                <w:szCs w:val="18"/>
              </w:rPr>
              <w:t>0,0</w:t>
            </w:r>
          </w:p>
        </w:tc>
      </w:tr>
      <w:tr w:rsidR="00222261" w:rsidRPr="004F034F" w:rsidTr="00A30006">
        <w:tblPrEx>
          <w:tblBorders>
            <w:bottom w:val="single" w:sz="4" w:space="0" w:color="auto"/>
          </w:tblBorders>
          <w:tblLook w:val="01E0" w:firstRow="1" w:lastRow="1" w:firstColumn="1" w:lastColumn="1" w:noHBand="0" w:noVBand="0"/>
        </w:tblPrEx>
        <w:trPr>
          <w:trHeight w:val="20"/>
        </w:trPr>
        <w:tc>
          <w:tcPr>
            <w:tcW w:w="479" w:type="pct"/>
            <w:vMerge w:val="restart"/>
          </w:tcPr>
          <w:p w:rsidR="00222261" w:rsidRPr="004F034F" w:rsidRDefault="00222261" w:rsidP="00477156">
            <w:pPr>
              <w:jc w:val="both"/>
              <w:rPr>
                <w:color w:val="000000"/>
                <w:sz w:val="18"/>
                <w:szCs w:val="18"/>
              </w:rPr>
            </w:pPr>
            <w:r w:rsidRPr="004F034F">
              <w:rPr>
                <w:color w:val="000000"/>
                <w:sz w:val="18"/>
                <w:szCs w:val="18"/>
              </w:rPr>
              <w:t>Мероприя</w:t>
            </w:r>
            <w:r>
              <w:rPr>
                <w:color w:val="000000"/>
                <w:sz w:val="18"/>
                <w:szCs w:val="18"/>
              </w:rPr>
              <w:t>тие 1.2</w:t>
            </w:r>
          </w:p>
        </w:tc>
        <w:tc>
          <w:tcPr>
            <w:tcW w:w="682" w:type="pct"/>
            <w:vMerge w:val="restart"/>
          </w:tcPr>
          <w:p w:rsidR="00222261" w:rsidRPr="004F034F" w:rsidRDefault="00222261" w:rsidP="00477156">
            <w:pPr>
              <w:jc w:val="both"/>
              <w:rPr>
                <w:color w:val="000000"/>
                <w:sz w:val="18"/>
                <w:szCs w:val="18"/>
              </w:rPr>
            </w:pPr>
            <w:r w:rsidRPr="008109EB">
              <w:rPr>
                <w:color w:val="000000"/>
                <w:sz w:val="18"/>
                <w:szCs w:val="18"/>
              </w:rPr>
              <w:t xml:space="preserve">Капитальный ремонт, ремонт и содержание  </w:t>
            </w:r>
            <w:r w:rsidRPr="008109EB">
              <w:rPr>
                <w:color w:val="000000"/>
                <w:sz w:val="18"/>
                <w:szCs w:val="18"/>
              </w:rPr>
              <w:lastRenderedPageBreak/>
              <w:t>автомобильных дорог общего пользования  местного значения вне границ населенных пунктов в границах муниципального района или муниципального округа</w:t>
            </w:r>
          </w:p>
        </w:tc>
        <w:tc>
          <w:tcPr>
            <w:tcW w:w="240" w:type="pct"/>
            <w:vMerge w:val="restart"/>
          </w:tcPr>
          <w:p w:rsidR="00222261" w:rsidRPr="005E34DE" w:rsidRDefault="00222261" w:rsidP="00477156">
            <w:pPr>
              <w:jc w:val="center"/>
              <w:rPr>
                <w:color w:val="000000"/>
                <w:sz w:val="18"/>
                <w:szCs w:val="18"/>
                <w:lang w:val="en-US"/>
              </w:rPr>
            </w:pPr>
            <w:r>
              <w:rPr>
                <w:color w:val="000000"/>
                <w:sz w:val="18"/>
                <w:szCs w:val="18"/>
              </w:rPr>
              <w:lastRenderedPageBreak/>
              <w:t>9</w:t>
            </w:r>
            <w:r>
              <w:rPr>
                <w:color w:val="000000"/>
                <w:sz w:val="18"/>
                <w:szCs w:val="18"/>
                <w:lang w:val="en-US"/>
              </w:rPr>
              <w:t>32</w:t>
            </w:r>
          </w:p>
          <w:p w:rsidR="00222261" w:rsidRDefault="00222261" w:rsidP="00477156">
            <w:pPr>
              <w:jc w:val="center"/>
              <w:rPr>
                <w:color w:val="000000"/>
                <w:sz w:val="18"/>
                <w:szCs w:val="18"/>
              </w:rPr>
            </w:pPr>
          </w:p>
          <w:p w:rsidR="00222261" w:rsidRDefault="00222261" w:rsidP="00477156">
            <w:pPr>
              <w:jc w:val="center"/>
              <w:rPr>
                <w:color w:val="000000"/>
                <w:sz w:val="18"/>
                <w:szCs w:val="18"/>
              </w:rPr>
            </w:pPr>
          </w:p>
          <w:p w:rsidR="00222261" w:rsidRDefault="00222261" w:rsidP="00477156">
            <w:pPr>
              <w:jc w:val="center"/>
              <w:rPr>
                <w:color w:val="000000"/>
                <w:sz w:val="18"/>
                <w:szCs w:val="18"/>
              </w:rPr>
            </w:pPr>
          </w:p>
          <w:p w:rsidR="00222261" w:rsidRPr="005E34DE" w:rsidRDefault="00222261" w:rsidP="00477156">
            <w:pPr>
              <w:jc w:val="center"/>
              <w:rPr>
                <w:color w:val="000000"/>
                <w:sz w:val="18"/>
                <w:szCs w:val="18"/>
                <w:lang w:val="en-US"/>
              </w:rPr>
            </w:pPr>
          </w:p>
        </w:tc>
        <w:tc>
          <w:tcPr>
            <w:tcW w:w="282" w:type="pct"/>
            <w:vMerge w:val="restart"/>
          </w:tcPr>
          <w:p w:rsidR="00222261" w:rsidRDefault="00222261" w:rsidP="00477156">
            <w:pPr>
              <w:jc w:val="center"/>
              <w:rPr>
                <w:color w:val="000000"/>
                <w:sz w:val="18"/>
                <w:szCs w:val="18"/>
              </w:rPr>
            </w:pPr>
            <w:r>
              <w:rPr>
                <w:color w:val="000000"/>
                <w:sz w:val="18"/>
                <w:szCs w:val="18"/>
              </w:rPr>
              <w:lastRenderedPageBreak/>
              <w:t>0409</w:t>
            </w:r>
          </w:p>
          <w:p w:rsidR="00222261" w:rsidRDefault="00222261" w:rsidP="00477156">
            <w:pPr>
              <w:jc w:val="center"/>
              <w:rPr>
                <w:color w:val="000000"/>
                <w:sz w:val="18"/>
                <w:szCs w:val="18"/>
              </w:rPr>
            </w:pPr>
          </w:p>
          <w:p w:rsidR="00222261" w:rsidRDefault="00222261" w:rsidP="00477156">
            <w:pPr>
              <w:jc w:val="center"/>
              <w:rPr>
                <w:color w:val="000000"/>
                <w:sz w:val="18"/>
                <w:szCs w:val="18"/>
              </w:rPr>
            </w:pPr>
          </w:p>
          <w:p w:rsidR="00222261" w:rsidRDefault="00222261" w:rsidP="00477156">
            <w:pPr>
              <w:jc w:val="center"/>
              <w:rPr>
                <w:color w:val="000000"/>
                <w:sz w:val="18"/>
                <w:szCs w:val="18"/>
              </w:rPr>
            </w:pPr>
          </w:p>
          <w:p w:rsidR="00222261" w:rsidRPr="004F034F" w:rsidRDefault="00222261" w:rsidP="00477156">
            <w:pPr>
              <w:jc w:val="center"/>
              <w:rPr>
                <w:color w:val="000000"/>
                <w:sz w:val="18"/>
                <w:szCs w:val="18"/>
              </w:rPr>
            </w:pPr>
          </w:p>
        </w:tc>
        <w:tc>
          <w:tcPr>
            <w:tcW w:w="336" w:type="pct"/>
            <w:vMerge w:val="restart"/>
          </w:tcPr>
          <w:p w:rsidR="00222261" w:rsidRPr="005E34DE" w:rsidRDefault="00222261" w:rsidP="00477156">
            <w:pPr>
              <w:jc w:val="center"/>
              <w:rPr>
                <w:color w:val="000000"/>
                <w:sz w:val="18"/>
                <w:szCs w:val="18"/>
                <w:lang w:val="en-US"/>
              </w:rPr>
            </w:pPr>
            <w:r>
              <w:rPr>
                <w:color w:val="000000"/>
                <w:sz w:val="18"/>
                <w:szCs w:val="18"/>
              </w:rPr>
              <w:lastRenderedPageBreak/>
              <w:t>Ч2103S4180</w:t>
            </w:r>
          </w:p>
          <w:p w:rsidR="00222261" w:rsidRDefault="00222261" w:rsidP="00477156">
            <w:pPr>
              <w:jc w:val="center"/>
              <w:rPr>
                <w:color w:val="000000"/>
                <w:sz w:val="18"/>
                <w:szCs w:val="18"/>
              </w:rPr>
            </w:pPr>
          </w:p>
          <w:p w:rsidR="00222261" w:rsidRDefault="00222261" w:rsidP="00477156">
            <w:pPr>
              <w:jc w:val="center"/>
              <w:rPr>
                <w:color w:val="000000"/>
                <w:sz w:val="18"/>
                <w:szCs w:val="18"/>
              </w:rPr>
            </w:pPr>
          </w:p>
          <w:p w:rsidR="00222261" w:rsidRPr="005E34DE" w:rsidRDefault="00222261" w:rsidP="00477156">
            <w:pPr>
              <w:jc w:val="center"/>
              <w:rPr>
                <w:color w:val="000000"/>
                <w:sz w:val="18"/>
                <w:szCs w:val="18"/>
                <w:lang w:val="en-US"/>
              </w:rPr>
            </w:pPr>
          </w:p>
        </w:tc>
        <w:tc>
          <w:tcPr>
            <w:tcW w:w="262" w:type="pct"/>
            <w:vMerge w:val="restart"/>
          </w:tcPr>
          <w:p w:rsidR="00222261" w:rsidRPr="004F034F" w:rsidRDefault="00222261" w:rsidP="00477156">
            <w:pPr>
              <w:jc w:val="center"/>
              <w:rPr>
                <w:color w:val="000000"/>
                <w:sz w:val="18"/>
                <w:szCs w:val="18"/>
              </w:rPr>
            </w:pPr>
            <w:r>
              <w:rPr>
                <w:color w:val="000000"/>
                <w:sz w:val="18"/>
                <w:szCs w:val="18"/>
              </w:rPr>
              <w:lastRenderedPageBreak/>
              <w:t>244</w:t>
            </w:r>
          </w:p>
        </w:tc>
        <w:tc>
          <w:tcPr>
            <w:tcW w:w="514" w:type="pct"/>
          </w:tcPr>
          <w:p w:rsidR="00222261" w:rsidRDefault="00222261" w:rsidP="00477156">
            <w:pPr>
              <w:jc w:val="both"/>
              <w:rPr>
                <w:b/>
                <w:bCs/>
                <w:color w:val="000000"/>
                <w:sz w:val="18"/>
                <w:szCs w:val="18"/>
              </w:rPr>
            </w:pPr>
            <w:r w:rsidRPr="00F0540B">
              <w:rPr>
                <w:b/>
                <w:bCs/>
                <w:color w:val="000000"/>
                <w:sz w:val="18"/>
                <w:szCs w:val="18"/>
              </w:rPr>
              <w:t>Всего</w:t>
            </w:r>
          </w:p>
          <w:p w:rsidR="00222261" w:rsidRPr="00F0540B" w:rsidRDefault="00222261" w:rsidP="00477156">
            <w:pPr>
              <w:jc w:val="both"/>
              <w:rPr>
                <w:b/>
                <w:color w:val="000000"/>
                <w:sz w:val="18"/>
                <w:szCs w:val="18"/>
              </w:rPr>
            </w:pPr>
          </w:p>
        </w:tc>
        <w:tc>
          <w:tcPr>
            <w:tcW w:w="240" w:type="pct"/>
          </w:tcPr>
          <w:p w:rsidR="00222261" w:rsidRPr="006129F6" w:rsidRDefault="00222261" w:rsidP="0002233D">
            <w:pPr>
              <w:jc w:val="center"/>
              <w:rPr>
                <w:b/>
                <w:color w:val="000000"/>
                <w:sz w:val="18"/>
                <w:szCs w:val="18"/>
              </w:rPr>
            </w:pPr>
            <w:r>
              <w:rPr>
                <w:b/>
                <w:color w:val="000000"/>
                <w:sz w:val="18"/>
                <w:szCs w:val="18"/>
                <w:lang w:val="en-US"/>
              </w:rPr>
              <w:t>31</w:t>
            </w:r>
            <w:r>
              <w:rPr>
                <w:b/>
                <w:color w:val="000000"/>
                <w:sz w:val="18"/>
                <w:szCs w:val="18"/>
              </w:rPr>
              <w:t>090,5</w:t>
            </w:r>
          </w:p>
        </w:tc>
        <w:tc>
          <w:tcPr>
            <w:tcW w:w="239" w:type="pct"/>
          </w:tcPr>
          <w:p w:rsidR="00222261" w:rsidRPr="00441B07" w:rsidRDefault="00222261" w:rsidP="0002233D">
            <w:pPr>
              <w:jc w:val="center"/>
              <w:rPr>
                <w:b/>
                <w:color w:val="000000"/>
                <w:sz w:val="18"/>
                <w:szCs w:val="18"/>
              </w:rPr>
            </w:pPr>
            <w:r>
              <w:rPr>
                <w:b/>
                <w:color w:val="000000"/>
                <w:sz w:val="18"/>
                <w:szCs w:val="18"/>
              </w:rPr>
              <w:t>25796,8</w:t>
            </w:r>
          </w:p>
        </w:tc>
        <w:tc>
          <w:tcPr>
            <w:tcW w:w="226" w:type="pct"/>
          </w:tcPr>
          <w:p w:rsidR="00222261" w:rsidRPr="00441B07" w:rsidRDefault="00222261" w:rsidP="0002233D">
            <w:pPr>
              <w:jc w:val="center"/>
              <w:rPr>
                <w:b/>
                <w:color w:val="000000"/>
                <w:sz w:val="18"/>
                <w:szCs w:val="18"/>
              </w:rPr>
            </w:pPr>
            <w:r>
              <w:rPr>
                <w:b/>
                <w:color w:val="000000"/>
                <w:sz w:val="18"/>
                <w:szCs w:val="18"/>
              </w:rPr>
              <w:t>30919,2</w:t>
            </w:r>
          </w:p>
        </w:tc>
        <w:tc>
          <w:tcPr>
            <w:tcW w:w="230" w:type="pct"/>
          </w:tcPr>
          <w:p w:rsidR="00222261" w:rsidRPr="00441B07" w:rsidRDefault="00222261" w:rsidP="00222261">
            <w:pPr>
              <w:jc w:val="center"/>
              <w:rPr>
                <w:b/>
                <w:color w:val="000000"/>
                <w:sz w:val="18"/>
                <w:szCs w:val="18"/>
              </w:rPr>
            </w:pPr>
            <w:r>
              <w:rPr>
                <w:b/>
                <w:color w:val="000000"/>
                <w:sz w:val="18"/>
                <w:szCs w:val="18"/>
              </w:rPr>
              <w:t>40448,3</w:t>
            </w:r>
          </w:p>
        </w:tc>
        <w:tc>
          <w:tcPr>
            <w:tcW w:w="230" w:type="pct"/>
          </w:tcPr>
          <w:p w:rsidR="00222261" w:rsidRPr="00222261" w:rsidRDefault="00222261" w:rsidP="00222261">
            <w:pPr>
              <w:jc w:val="center"/>
              <w:rPr>
                <w:b/>
                <w:sz w:val="18"/>
                <w:szCs w:val="18"/>
              </w:rPr>
            </w:pPr>
            <w:r w:rsidRPr="00222261">
              <w:rPr>
                <w:b/>
                <w:sz w:val="18"/>
                <w:szCs w:val="18"/>
              </w:rPr>
              <w:t>4</w:t>
            </w:r>
            <w:r>
              <w:rPr>
                <w:b/>
                <w:sz w:val="18"/>
                <w:szCs w:val="18"/>
              </w:rPr>
              <w:t>2</w:t>
            </w:r>
            <w:r w:rsidRPr="00222261">
              <w:rPr>
                <w:b/>
                <w:sz w:val="18"/>
                <w:szCs w:val="18"/>
              </w:rPr>
              <w:t>226,775</w:t>
            </w:r>
          </w:p>
        </w:tc>
        <w:tc>
          <w:tcPr>
            <w:tcW w:w="230" w:type="pct"/>
          </w:tcPr>
          <w:p w:rsidR="00222261" w:rsidRPr="00222261" w:rsidRDefault="00222261" w:rsidP="00740C94">
            <w:pPr>
              <w:jc w:val="center"/>
              <w:rPr>
                <w:b/>
                <w:sz w:val="18"/>
                <w:szCs w:val="18"/>
              </w:rPr>
            </w:pPr>
            <w:r w:rsidRPr="00222261">
              <w:rPr>
                <w:b/>
                <w:sz w:val="18"/>
                <w:szCs w:val="18"/>
              </w:rPr>
              <w:t>4</w:t>
            </w:r>
            <w:r>
              <w:rPr>
                <w:b/>
                <w:sz w:val="18"/>
                <w:szCs w:val="18"/>
              </w:rPr>
              <w:t>2</w:t>
            </w:r>
            <w:r w:rsidRPr="00222261">
              <w:rPr>
                <w:b/>
                <w:sz w:val="18"/>
                <w:szCs w:val="18"/>
              </w:rPr>
              <w:t>226,775</w:t>
            </w:r>
          </w:p>
        </w:tc>
        <w:tc>
          <w:tcPr>
            <w:tcW w:w="262" w:type="pct"/>
          </w:tcPr>
          <w:p w:rsidR="00222261" w:rsidRPr="00222261" w:rsidRDefault="00222261" w:rsidP="00740C94">
            <w:pPr>
              <w:jc w:val="center"/>
              <w:rPr>
                <w:b/>
                <w:sz w:val="18"/>
                <w:szCs w:val="18"/>
              </w:rPr>
            </w:pPr>
            <w:r w:rsidRPr="00222261">
              <w:rPr>
                <w:b/>
                <w:sz w:val="18"/>
                <w:szCs w:val="18"/>
              </w:rPr>
              <w:t>4</w:t>
            </w:r>
            <w:r>
              <w:rPr>
                <w:b/>
                <w:sz w:val="18"/>
                <w:szCs w:val="18"/>
              </w:rPr>
              <w:t>2</w:t>
            </w:r>
            <w:r w:rsidRPr="00222261">
              <w:rPr>
                <w:b/>
                <w:sz w:val="18"/>
                <w:szCs w:val="18"/>
              </w:rPr>
              <w:t>226,775</w:t>
            </w:r>
          </w:p>
        </w:tc>
        <w:tc>
          <w:tcPr>
            <w:tcW w:w="259" w:type="pct"/>
          </w:tcPr>
          <w:p w:rsidR="00222261" w:rsidRPr="00222261" w:rsidRDefault="00222261" w:rsidP="0002233D">
            <w:pPr>
              <w:jc w:val="center"/>
              <w:rPr>
                <w:b/>
                <w:color w:val="000000"/>
                <w:sz w:val="18"/>
                <w:szCs w:val="18"/>
              </w:rPr>
            </w:pPr>
            <w:r>
              <w:rPr>
                <w:b/>
                <w:color w:val="000000"/>
                <w:sz w:val="18"/>
                <w:szCs w:val="18"/>
              </w:rPr>
              <w:t>211133,875</w:t>
            </w:r>
          </w:p>
        </w:tc>
        <w:tc>
          <w:tcPr>
            <w:tcW w:w="289" w:type="pct"/>
          </w:tcPr>
          <w:p w:rsidR="00222261" w:rsidRPr="00222261" w:rsidRDefault="00222261" w:rsidP="00740C94">
            <w:pPr>
              <w:jc w:val="center"/>
              <w:rPr>
                <w:b/>
                <w:color w:val="000000"/>
                <w:sz w:val="18"/>
                <w:szCs w:val="18"/>
              </w:rPr>
            </w:pPr>
            <w:r>
              <w:rPr>
                <w:b/>
                <w:color w:val="000000"/>
                <w:sz w:val="18"/>
                <w:szCs w:val="18"/>
              </w:rPr>
              <w:t>211133,875</w:t>
            </w:r>
          </w:p>
        </w:tc>
      </w:tr>
      <w:tr w:rsidR="00222261" w:rsidRPr="004F034F" w:rsidTr="00222261">
        <w:tblPrEx>
          <w:tblBorders>
            <w:bottom w:val="single" w:sz="4" w:space="0" w:color="auto"/>
          </w:tblBorders>
          <w:tblLook w:val="01E0" w:firstRow="1" w:lastRow="1" w:firstColumn="1" w:lastColumn="1" w:noHBand="0" w:noVBand="0"/>
        </w:tblPrEx>
        <w:trPr>
          <w:trHeight w:val="20"/>
        </w:trPr>
        <w:tc>
          <w:tcPr>
            <w:tcW w:w="479" w:type="pct"/>
            <w:vMerge/>
          </w:tcPr>
          <w:p w:rsidR="00222261" w:rsidRPr="004F034F" w:rsidRDefault="00222261" w:rsidP="00477156">
            <w:pPr>
              <w:jc w:val="both"/>
              <w:rPr>
                <w:color w:val="000000"/>
                <w:sz w:val="18"/>
                <w:szCs w:val="18"/>
              </w:rPr>
            </w:pPr>
          </w:p>
        </w:tc>
        <w:tc>
          <w:tcPr>
            <w:tcW w:w="682" w:type="pct"/>
            <w:vMerge/>
          </w:tcPr>
          <w:p w:rsidR="00222261" w:rsidRPr="004F034F" w:rsidRDefault="00222261" w:rsidP="00477156">
            <w:pPr>
              <w:jc w:val="both"/>
              <w:rPr>
                <w:color w:val="000000"/>
                <w:sz w:val="18"/>
                <w:szCs w:val="18"/>
              </w:rPr>
            </w:pPr>
          </w:p>
        </w:tc>
        <w:tc>
          <w:tcPr>
            <w:tcW w:w="240" w:type="pct"/>
            <w:vMerge/>
          </w:tcPr>
          <w:p w:rsidR="00222261" w:rsidRPr="004F034F" w:rsidRDefault="00222261" w:rsidP="00477156">
            <w:pPr>
              <w:jc w:val="center"/>
              <w:rPr>
                <w:color w:val="000000"/>
                <w:sz w:val="18"/>
                <w:szCs w:val="18"/>
              </w:rPr>
            </w:pPr>
          </w:p>
        </w:tc>
        <w:tc>
          <w:tcPr>
            <w:tcW w:w="282" w:type="pct"/>
            <w:vMerge/>
          </w:tcPr>
          <w:p w:rsidR="00222261" w:rsidRPr="004F034F" w:rsidRDefault="00222261" w:rsidP="00477156">
            <w:pPr>
              <w:jc w:val="center"/>
              <w:rPr>
                <w:color w:val="000000"/>
                <w:sz w:val="18"/>
                <w:szCs w:val="18"/>
              </w:rPr>
            </w:pPr>
          </w:p>
        </w:tc>
        <w:tc>
          <w:tcPr>
            <w:tcW w:w="336" w:type="pct"/>
            <w:vMerge/>
          </w:tcPr>
          <w:p w:rsidR="00222261" w:rsidRPr="004F034F" w:rsidRDefault="00222261" w:rsidP="00477156">
            <w:pPr>
              <w:jc w:val="center"/>
              <w:rPr>
                <w:color w:val="000000"/>
                <w:sz w:val="18"/>
                <w:szCs w:val="18"/>
              </w:rPr>
            </w:pPr>
          </w:p>
        </w:tc>
        <w:tc>
          <w:tcPr>
            <w:tcW w:w="262" w:type="pct"/>
            <w:vMerge/>
          </w:tcPr>
          <w:p w:rsidR="00222261" w:rsidRPr="004F034F" w:rsidRDefault="00222261" w:rsidP="00477156">
            <w:pPr>
              <w:jc w:val="center"/>
              <w:rPr>
                <w:color w:val="000000"/>
                <w:sz w:val="18"/>
                <w:szCs w:val="18"/>
              </w:rPr>
            </w:pPr>
          </w:p>
        </w:tc>
        <w:tc>
          <w:tcPr>
            <w:tcW w:w="514" w:type="pct"/>
          </w:tcPr>
          <w:p w:rsidR="00222261" w:rsidRPr="004F034F" w:rsidRDefault="00222261" w:rsidP="00477156">
            <w:pPr>
              <w:jc w:val="both"/>
              <w:rPr>
                <w:color w:val="000000"/>
                <w:sz w:val="18"/>
                <w:szCs w:val="18"/>
              </w:rPr>
            </w:pPr>
            <w:r w:rsidRPr="004F034F">
              <w:rPr>
                <w:color w:val="000000"/>
                <w:sz w:val="18"/>
                <w:szCs w:val="18"/>
              </w:rPr>
              <w:t>республиканский бюджет Чувашской Республики</w:t>
            </w:r>
          </w:p>
        </w:tc>
        <w:tc>
          <w:tcPr>
            <w:tcW w:w="240" w:type="pct"/>
          </w:tcPr>
          <w:p w:rsidR="00222261" w:rsidRDefault="00222261" w:rsidP="00477156">
            <w:pPr>
              <w:jc w:val="center"/>
              <w:rPr>
                <w:color w:val="000000"/>
                <w:sz w:val="18"/>
                <w:szCs w:val="18"/>
              </w:rPr>
            </w:pPr>
          </w:p>
          <w:p w:rsidR="00222261" w:rsidRPr="00B372A0" w:rsidRDefault="00222261" w:rsidP="00477156">
            <w:pPr>
              <w:jc w:val="center"/>
              <w:rPr>
                <w:color w:val="000000"/>
                <w:sz w:val="18"/>
                <w:szCs w:val="18"/>
              </w:rPr>
            </w:pPr>
            <w:r>
              <w:rPr>
                <w:color w:val="000000"/>
                <w:sz w:val="18"/>
                <w:szCs w:val="18"/>
              </w:rPr>
              <w:t>25295,3</w:t>
            </w:r>
          </w:p>
        </w:tc>
        <w:tc>
          <w:tcPr>
            <w:tcW w:w="239" w:type="pct"/>
          </w:tcPr>
          <w:p w:rsidR="00222261" w:rsidRDefault="00222261" w:rsidP="00477156">
            <w:pPr>
              <w:jc w:val="center"/>
              <w:rPr>
                <w:color w:val="000000"/>
                <w:sz w:val="18"/>
                <w:szCs w:val="18"/>
              </w:rPr>
            </w:pPr>
          </w:p>
          <w:p w:rsidR="00222261" w:rsidRPr="00441B07" w:rsidRDefault="00222261" w:rsidP="00477156">
            <w:pPr>
              <w:jc w:val="center"/>
              <w:rPr>
                <w:color w:val="000000"/>
                <w:sz w:val="18"/>
                <w:szCs w:val="18"/>
              </w:rPr>
            </w:pPr>
            <w:r>
              <w:rPr>
                <w:color w:val="000000"/>
                <w:sz w:val="18"/>
                <w:szCs w:val="18"/>
              </w:rPr>
              <w:t>22562,1</w:t>
            </w:r>
          </w:p>
        </w:tc>
        <w:tc>
          <w:tcPr>
            <w:tcW w:w="226" w:type="pct"/>
          </w:tcPr>
          <w:p w:rsidR="00222261" w:rsidRDefault="00222261" w:rsidP="00477156">
            <w:pPr>
              <w:jc w:val="center"/>
              <w:rPr>
                <w:color w:val="000000"/>
                <w:sz w:val="18"/>
                <w:szCs w:val="18"/>
              </w:rPr>
            </w:pPr>
          </w:p>
          <w:p w:rsidR="00222261" w:rsidRPr="00441B07" w:rsidRDefault="00222261" w:rsidP="00477156">
            <w:pPr>
              <w:jc w:val="center"/>
              <w:rPr>
                <w:color w:val="000000"/>
                <w:sz w:val="18"/>
                <w:szCs w:val="18"/>
              </w:rPr>
            </w:pPr>
            <w:r>
              <w:rPr>
                <w:color w:val="000000"/>
                <w:sz w:val="18"/>
                <w:szCs w:val="18"/>
              </w:rPr>
              <w:t>27818,0</w:t>
            </w:r>
          </w:p>
        </w:tc>
        <w:tc>
          <w:tcPr>
            <w:tcW w:w="230" w:type="pct"/>
            <w:vAlign w:val="center"/>
          </w:tcPr>
          <w:p w:rsidR="00222261" w:rsidRPr="00441B07" w:rsidRDefault="00222261" w:rsidP="00222261">
            <w:pPr>
              <w:jc w:val="center"/>
              <w:rPr>
                <w:color w:val="000000"/>
                <w:sz w:val="18"/>
                <w:szCs w:val="18"/>
              </w:rPr>
            </w:pPr>
            <w:r>
              <w:rPr>
                <w:color w:val="000000"/>
                <w:sz w:val="18"/>
                <w:szCs w:val="18"/>
              </w:rPr>
              <w:t>36403,5</w:t>
            </w:r>
          </w:p>
        </w:tc>
        <w:tc>
          <w:tcPr>
            <w:tcW w:w="230" w:type="pct"/>
            <w:vAlign w:val="center"/>
          </w:tcPr>
          <w:p w:rsidR="00222261" w:rsidRPr="00222261" w:rsidRDefault="00222261" w:rsidP="00A30006">
            <w:pPr>
              <w:jc w:val="center"/>
              <w:rPr>
                <w:sz w:val="18"/>
                <w:szCs w:val="18"/>
              </w:rPr>
            </w:pPr>
            <w:r>
              <w:rPr>
                <w:sz w:val="18"/>
                <w:szCs w:val="18"/>
              </w:rPr>
              <w:t>39270,9</w:t>
            </w:r>
          </w:p>
        </w:tc>
        <w:tc>
          <w:tcPr>
            <w:tcW w:w="230" w:type="pct"/>
            <w:vAlign w:val="center"/>
          </w:tcPr>
          <w:p w:rsidR="00222261" w:rsidRPr="00222261" w:rsidRDefault="00222261" w:rsidP="00740C94">
            <w:pPr>
              <w:jc w:val="center"/>
              <w:rPr>
                <w:sz w:val="18"/>
                <w:szCs w:val="18"/>
              </w:rPr>
            </w:pPr>
            <w:r>
              <w:rPr>
                <w:sz w:val="18"/>
                <w:szCs w:val="18"/>
              </w:rPr>
              <w:t>39270,9</w:t>
            </w:r>
          </w:p>
        </w:tc>
        <w:tc>
          <w:tcPr>
            <w:tcW w:w="262" w:type="pct"/>
            <w:vAlign w:val="center"/>
          </w:tcPr>
          <w:p w:rsidR="00222261" w:rsidRPr="00222261" w:rsidRDefault="00222261" w:rsidP="00740C94">
            <w:pPr>
              <w:jc w:val="center"/>
              <w:rPr>
                <w:sz w:val="18"/>
                <w:szCs w:val="18"/>
              </w:rPr>
            </w:pPr>
            <w:r>
              <w:rPr>
                <w:sz w:val="18"/>
                <w:szCs w:val="18"/>
              </w:rPr>
              <w:t>39270,9</w:t>
            </w:r>
          </w:p>
        </w:tc>
        <w:tc>
          <w:tcPr>
            <w:tcW w:w="259" w:type="pct"/>
            <w:vAlign w:val="center"/>
          </w:tcPr>
          <w:p w:rsidR="00222261" w:rsidRPr="00222261" w:rsidRDefault="00222261" w:rsidP="00A30006">
            <w:pPr>
              <w:jc w:val="center"/>
              <w:rPr>
                <w:color w:val="000000"/>
                <w:sz w:val="18"/>
                <w:szCs w:val="18"/>
              </w:rPr>
            </w:pPr>
            <w:r>
              <w:rPr>
                <w:color w:val="000000"/>
                <w:sz w:val="18"/>
                <w:szCs w:val="18"/>
              </w:rPr>
              <w:t>196354,5</w:t>
            </w:r>
          </w:p>
        </w:tc>
        <w:tc>
          <w:tcPr>
            <w:tcW w:w="289" w:type="pct"/>
            <w:vAlign w:val="center"/>
          </w:tcPr>
          <w:p w:rsidR="00222261" w:rsidRPr="00222261" w:rsidRDefault="00222261" w:rsidP="00740C94">
            <w:pPr>
              <w:jc w:val="center"/>
              <w:rPr>
                <w:color w:val="000000"/>
                <w:sz w:val="18"/>
                <w:szCs w:val="18"/>
              </w:rPr>
            </w:pPr>
            <w:r>
              <w:rPr>
                <w:color w:val="000000"/>
                <w:sz w:val="18"/>
                <w:szCs w:val="18"/>
              </w:rPr>
              <w:t>196354,5</w:t>
            </w:r>
          </w:p>
        </w:tc>
      </w:tr>
      <w:tr w:rsidR="00222261" w:rsidRPr="004F034F" w:rsidTr="00A30006">
        <w:tblPrEx>
          <w:tblBorders>
            <w:bottom w:val="single" w:sz="4" w:space="0" w:color="auto"/>
          </w:tblBorders>
          <w:tblLook w:val="01E0" w:firstRow="1" w:lastRow="1" w:firstColumn="1" w:lastColumn="1" w:noHBand="0" w:noVBand="0"/>
        </w:tblPrEx>
        <w:trPr>
          <w:trHeight w:val="20"/>
        </w:trPr>
        <w:tc>
          <w:tcPr>
            <w:tcW w:w="479" w:type="pct"/>
            <w:vMerge/>
          </w:tcPr>
          <w:p w:rsidR="00222261" w:rsidRPr="004F034F" w:rsidRDefault="00222261" w:rsidP="00477156">
            <w:pPr>
              <w:jc w:val="both"/>
              <w:rPr>
                <w:color w:val="000000"/>
                <w:sz w:val="18"/>
                <w:szCs w:val="18"/>
              </w:rPr>
            </w:pPr>
          </w:p>
        </w:tc>
        <w:tc>
          <w:tcPr>
            <w:tcW w:w="682" w:type="pct"/>
            <w:vMerge/>
            <w:tcBorders>
              <w:bottom w:val="single" w:sz="4" w:space="0" w:color="auto"/>
            </w:tcBorders>
          </w:tcPr>
          <w:p w:rsidR="00222261" w:rsidRPr="004F034F" w:rsidRDefault="00222261" w:rsidP="00477156">
            <w:pPr>
              <w:jc w:val="both"/>
              <w:rPr>
                <w:color w:val="000000"/>
                <w:sz w:val="18"/>
                <w:szCs w:val="18"/>
              </w:rPr>
            </w:pPr>
          </w:p>
        </w:tc>
        <w:tc>
          <w:tcPr>
            <w:tcW w:w="240" w:type="pct"/>
            <w:vMerge/>
            <w:tcBorders>
              <w:bottom w:val="single" w:sz="4" w:space="0" w:color="auto"/>
            </w:tcBorders>
          </w:tcPr>
          <w:p w:rsidR="00222261" w:rsidRPr="004F034F" w:rsidRDefault="00222261" w:rsidP="00477156">
            <w:pPr>
              <w:jc w:val="center"/>
              <w:rPr>
                <w:color w:val="000000"/>
                <w:sz w:val="18"/>
                <w:szCs w:val="18"/>
              </w:rPr>
            </w:pPr>
          </w:p>
        </w:tc>
        <w:tc>
          <w:tcPr>
            <w:tcW w:w="282" w:type="pct"/>
            <w:vMerge/>
            <w:tcBorders>
              <w:bottom w:val="single" w:sz="4" w:space="0" w:color="auto"/>
            </w:tcBorders>
          </w:tcPr>
          <w:p w:rsidR="00222261" w:rsidRPr="004F034F" w:rsidRDefault="00222261" w:rsidP="00477156">
            <w:pPr>
              <w:jc w:val="center"/>
              <w:rPr>
                <w:color w:val="000000"/>
                <w:sz w:val="18"/>
                <w:szCs w:val="18"/>
              </w:rPr>
            </w:pPr>
          </w:p>
        </w:tc>
        <w:tc>
          <w:tcPr>
            <w:tcW w:w="336" w:type="pct"/>
            <w:vMerge/>
            <w:tcBorders>
              <w:bottom w:val="single" w:sz="4" w:space="0" w:color="auto"/>
            </w:tcBorders>
          </w:tcPr>
          <w:p w:rsidR="00222261" w:rsidRPr="004F034F" w:rsidRDefault="00222261" w:rsidP="00477156">
            <w:pPr>
              <w:jc w:val="center"/>
              <w:rPr>
                <w:color w:val="000000"/>
                <w:sz w:val="18"/>
                <w:szCs w:val="18"/>
              </w:rPr>
            </w:pPr>
          </w:p>
        </w:tc>
        <w:tc>
          <w:tcPr>
            <w:tcW w:w="262" w:type="pct"/>
            <w:vMerge/>
            <w:tcBorders>
              <w:bottom w:val="single" w:sz="4" w:space="0" w:color="auto"/>
            </w:tcBorders>
          </w:tcPr>
          <w:p w:rsidR="00222261" w:rsidRPr="004F034F" w:rsidRDefault="00222261" w:rsidP="00477156">
            <w:pPr>
              <w:jc w:val="center"/>
              <w:rPr>
                <w:color w:val="000000"/>
                <w:sz w:val="18"/>
                <w:szCs w:val="18"/>
              </w:rPr>
            </w:pPr>
          </w:p>
        </w:tc>
        <w:tc>
          <w:tcPr>
            <w:tcW w:w="514" w:type="pct"/>
          </w:tcPr>
          <w:p w:rsidR="00222261" w:rsidRPr="004F034F" w:rsidRDefault="00222261" w:rsidP="00477156">
            <w:pPr>
              <w:jc w:val="both"/>
              <w:rPr>
                <w:color w:val="000000"/>
                <w:sz w:val="18"/>
                <w:szCs w:val="18"/>
              </w:rPr>
            </w:pPr>
            <w:r w:rsidRPr="004F034F">
              <w:rPr>
                <w:color w:val="000000"/>
                <w:sz w:val="18"/>
                <w:szCs w:val="18"/>
              </w:rPr>
              <w:t>Бюджет</w:t>
            </w:r>
            <w:r>
              <w:rPr>
                <w:color w:val="000000"/>
                <w:sz w:val="18"/>
                <w:szCs w:val="18"/>
              </w:rPr>
              <w:t xml:space="preserve"> Вурнарского муниципального округа</w:t>
            </w:r>
          </w:p>
        </w:tc>
        <w:tc>
          <w:tcPr>
            <w:tcW w:w="240" w:type="pct"/>
            <w:vAlign w:val="center"/>
          </w:tcPr>
          <w:p w:rsidR="00222261" w:rsidRPr="00272AEA" w:rsidRDefault="00222261" w:rsidP="00A30006">
            <w:pPr>
              <w:jc w:val="center"/>
              <w:rPr>
                <w:color w:val="000000"/>
                <w:sz w:val="18"/>
                <w:szCs w:val="18"/>
              </w:rPr>
            </w:pPr>
            <w:r>
              <w:rPr>
                <w:color w:val="000000"/>
                <w:sz w:val="18"/>
                <w:szCs w:val="18"/>
              </w:rPr>
              <w:t>5795,2</w:t>
            </w:r>
          </w:p>
        </w:tc>
        <w:tc>
          <w:tcPr>
            <w:tcW w:w="239" w:type="pct"/>
            <w:vAlign w:val="center"/>
          </w:tcPr>
          <w:p w:rsidR="00222261" w:rsidRPr="00E85388" w:rsidRDefault="00222261" w:rsidP="00A30006">
            <w:pPr>
              <w:jc w:val="center"/>
              <w:rPr>
                <w:color w:val="000000"/>
                <w:sz w:val="18"/>
                <w:szCs w:val="18"/>
              </w:rPr>
            </w:pPr>
            <w:r>
              <w:rPr>
                <w:color w:val="000000"/>
                <w:sz w:val="18"/>
                <w:szCs w:val="18"/>
              </w:rPr>
              <w:t>3234,7</w:t>
            </w:r>
          </w:p>
        </w:tc>
        <w:tc>
          <w:tcPr>
            <w:tcW w:w="226" w:type="pct"/>
            <w:vAlign w:val="center"/>
          </w:tcPr>
          <w:p w:rsidR="00222261" w:rsidRPr="00E85388" w:rsidRDefault="00222261" w:rsidP="00A30006">
            <w:pPr>
              <w:jc w:val="center"/>
              <w:rPr>
                <w:color w:val="000000"/>
                <w:sz w:val="18"/>
                <w:szCs w:val="18"/>
              </w:rPr>
            </w:pPr>
            <w:r>
              <w:rPr>
                <w:color w:val="000000"/>
                <w:sz w:val="18"/>
                <w:szCs w:val="18"/>
              </w:rPr>
              <w:t>3101,2</w:t>
            </w:r>
          </w:p>
        </w:tc>
        <w:tc>
          <w:tcPr>
            <w:tcW w:w="230" w:type="pct"/>
            <w:vAlign w:val="center"/>
          </w:tcPr>
          <w:p w:rsidR="00222261" w:rsidRPr="00E85388" w:rsidRDefault="00222261" w:rsidP="00222261">
            <w:pPr>
              <w:jc w:val="center"/>
              <w:rPr>
                <w:color w:val="000000"/>
                <w:sz w:val="18"/>
                <w:szCs w:val="18"/>
              </w:rPr>
            </w:pPr>
            <w:r>
              <w:rPr>
                <w:color w:val="000000"/>
                <w:sz w:val="18"/>
                <w:szCs w:val="18"/>
              </w:rPr>
              <w:t>4044,8</w:t>
            </w:r>
          </w:p>
        </w:tc>
        <w:tc>
          <w:tcPr>
            <w:tcW w:w="230" w:type="pct"/>
            <w:vAlign w:val="center"/>
          </w:tcPr>
          <w:p w:rsidR="00222261" w:rsidRPr="00222261" w:rsidRDefault="00222261" w:rsidP="00A30006">
            <w:pPr>
              <w:jc w:val="center"/>
              <w:rPr>
                <w:sz w:val="18"/>
                <w:szCs w:val="18"/>
              </w:rPr>
            </w:pPr>
            <w:r w:rsidRPr="00222261">
              <w:rPr>
                <w:sz w:val="18"/>
                <w:szCs w:val="18"/>
              </w:rPr>
              <w:t>2955,875</w:t>
            </w:r>
          </w:p>
        </w:tc>
        <w:tc>
          <w:tcPr>
            <w:tcW w:w="230" w:type="pct"/>
            <w:vAlign w:val="center"/>
          </w:tcPr>
          <w:p w:rsidR="00222261" w:rsidRPr="00222261" w:rsidRDefault="00222261" w:rsidP="00740C94">
            <w:pPr>
              <w:jc w:val="center"/>
              <w:rPr>
                <w:sz w:val="18"/>
                <w:szCs w:val="18"/>
              </w:rPr>
            </w:pPr>
            <w:r w:rsidRPr="00222261">
              <w:rPr>
                <w:sz w:val="18"/>
                <w:szCs w:val="18"/>
              </w:rPr>
              <w:t>2955,875</w:t>
            </w:r>
          </w:p>
        </w:tc>
        <w:tc>
          <w:tcPr>
            <w:tcW w:w="262" w:type="pct"/>
            <w:vAlign w:val="center"/>
          </w:tcPr>
          <w:p w:rsidR="00222261" w:rsidRPr="00222261" w:rsidRDefault="00222261" w:rsidP="00740C94">
            <w:pPr>
              <w:jc w:val="center"/>
              <w:rPr>
                <w:sz w:val="18"/>
                <w:szCs w:val="18"/>
              </w:rPr>
            </w:pPr>
            <w:r w:rsidRPr="00222261">
              <w:rPr>
                <w:sz w:val="18"/>
                <w:szCs w:val="18"/>
              </w:rPr>
              <w:t>2955,875</w:t>
            </w:r>
          </w:p>
        </w:tc>
        <w:tc>
          <w:tcPr>
            <w:tcW w:w="259" w:type="pct"/>
            <w:vAlign w:val="center"/>
          </w:tcPr>
          <w:p w:rsidR="00222261" w:rsidRPr="00222261" w:rsidRDefault="00222261" w:rsidP="00A30006">
            <w:pPr>
              <w:jc w:val="center"/>
              <w:rPr>
                <w:color w:val="000000"/>
                <w:sz w:val="18"/>
                <w:szCs w:val="18"/>
              </w:rPr>
            </w:pPr>
            <w:r>
              <w:rPr>
                <w:color w:val="000000"/>
                <w:sz w:val="18"/>
                <w:szCs w:val="18"/>
              </w:rPr>
              <w:t>14779,375</w:t>
            </w:r>
          </w:p>
        </w:tc>
        <w:tc>
          <w:tcPr>
            <w:tcW w:w="289" w:type="pct"/>
            <w:vAlign w:val="center"/>
          </w:tcPr>
          <w:p w:rsidR="00222261" w:rsidRPr="00222261" w:rsidRDefault="00222261" w:rsidP="00740C94">
            <w:pPr>
              <w:jc w:val="center"/>
              <w:rPr>
                <w:color w:val="000000"/>
                <w:sz w:val="18"/>
                <w:szCs w:val="18"/>
              </w:rPr>
            </w:pPr>
            <w:r>
              <w:rPr>
                <w:color w:val="000000"/>
                <w:sz w:val="18"/>
                <w:szCs w:val="18"/>
              </w:rPr>
              <w:t>14779,375</w:t>
            </w:r>
          </w:p>
        </w:tc>
      </w:tr>
      <w:tr w:rsidR="00222261" w:rsidRPr="004F034F" w:rsidTr="00A30006">
        <w:tblPrEx>
          <w:tblBorders>
            <w:bottom w:val="single" w:sz="4" w:space="0" w:color="auto"/>
          </w:tblBorders>
          <w:tblLook w:val="01E0" w:firstRow="1" w:lastRow="1" w:firstColumn="1" w:lastColumn="1" w:noHBand="0" w:noVBand="0"/>
        </w:tblPrEx>
        <w:trPr>
          <w:trHeight w:val="20"/>
        </w:trPr>
        <w:tc>
          <w:tcPr>
            <w:tcW w:w="479" w:type="pct"/>
            <w:vMerge w:val="restart"/>
            <w:tcBorders>
              <w:right w:val="single" w:sz="4" w:space="0" w:color="auto"/>
            </w:tcBorders>
          </w:tcPr>
          <w:p w:rsidR="00222261" w:rsidRPr="004F034F" w:rsidRDefault="00222261" w:rsidP="00477156">
            <w:pPr>
              <w:jc w:val="both"/>
              <w:rPr>
                <w:color w:val="000000"/>
                <w:sz w:val="18"/>
                <w:szCs w:val="18"/>
              </w:rPr>
            </w:pPr>
            <w:r w:rsidRPr="004F034F">
              <w:rPr>
                <w:color w:val="000000"/>
                <w:sz w:val="18"/>
                <w:szCs w:val="18"/>
              </w:rPr>
              <w:t>Мероприя</w:t>
            </w:r>
            <w:r>
              <w:rPr>
                <w:color w:val="000000"/>
                <w:sz w:val="18"/>
                <w:szCs w:val="18"/>
              </w:rPr>
              <w:t>тие 1.3</w:t>
            </w:r>
          </w:p>
        </w:tc>
        <w:tc>
          <w:tcPr>
            <w:tcW w:w="682" w:type="pct"/>
            <w:vMerge w:val="restart"/>
            <w:tcBorders>
              <w:top w:val="single" w:sz="4" w:space="0" w:color="auto"/>
              <w:left w:val="single" w:sz="4" w:space="0" w:color="auto"/>
              <w:bottom w:val="single" w:sz="4" w:space="0" w:color="auto"/>
              <w:right w:val="single" w:sz="4" w:space="0" w:color="auto"/>
            </w:tcBorders>
          </w:tcPr>
          <w:p w:rsidR="00222261" w:rsidRPr="004F034F" w:rsidRDefault="00222261" w:rsidP="00477156">
            <w:pPr>
              <w:jc w:val="both"/>
              <w:rPr>
                <w:color w:val="000000"/>
                <w:sz w:val="18"/>
                <w:szCs w:val="18"/>
              </w:rPr>
            </w:pPr>
            <w:r w:rsidRPr="008109EB">
              <w:rPr>
                <w:color w:val="000000"/>
                <w:sz w:val="18"/>
                <w:szCs w:val="18"/>
              </w:rPr>
              <w:t>Капитальный ремонт, ремонт и содержание автомобильных дорог общего пользования местного значения в границах населенных пунктов</w:t>
            </w:r>
          </w:p>
        </w:tc>
        <w:tc>
          <w:tcPr>
            <w:tcW w:w="240" w:type="pct"/>
            <w:vMerge w:val="restart"/>
            <w:tcBorders>
              <w:top w:val="single" w:sz="4" w:space="0" w:color="auto"/>
              <w:left w:val="single" w:sz="4" w:space="0" w:color="auto"/>
              <w:bottom w:val="single" w:sz="4" w:space="0" w:color="auto"/>
              <w:right w:val="single" w:sz="4" w:space="0" w:color="auto"/>
            </w:tcBorders>
          </w:tcPr>
          <w:p w:rsidR="00222261" w:rsidRDefault="00222261" w:rsidP="00477156">
            <w:pPr>
              <w:jc w:val="center"/>
              <w:rPr>
                <w:color w:val="000000"/>
                <w:sz w:val="18"/>
                <w:szCs w:val="18"/>
              </w:rPr>
            </w:pPr>
            <w:r>
              <w:rPr>
                <w:color w:val="000000"/>
                <w:sz w:val="18"/>
                <w:szCs w:val="18"/>
              </w:rPr>
              <w:t>993</w:t>
            </w:r>
          </w:p>
          <w:p w:rsidR="00222261" w:rsidRDefault="00222261" w:rsidP="00477156">
            <w:pPr>
              <w:jc w:val="center"/>
              <w:rPr>
                <w:color w:val="000000"/>
                <w:sz w:val="18"/>
                <w:szCs w:val="18"/>
              </w:rPr>
            </w:pPr>
          </w:p>
          <w:p w:rsidR="00222261" w:rsidRDefault="00222261" w:rsidP="00477156">
            <w:pPr>
              <w:jc w:val="center"/>
              <w:rPr>
                <w:color w:val="000000"/>
                <w:sz w:val="18"/>
                <w:szCs w:val="18"/>
              </w:rPr>
            </w:pPr>
          </w:p>
          <w:p w:rsidR="00222261" w:rsidRPr="004F034F" w:rsidRDefault="00222261" w:rsidP="00477156">
            <w:pPr>
              <w:jc w:val="center"/>
              <w:rPr>
                <w:color w:val="000000"/>
                <w:sz w:val="18"/>
                <w:szCs w:val="18"/>
              </w:rPr>
            </w:pPr>
          </w:p>
        </w:tc>
        <w:tc>
          <w:tcPr>
            <w:tcW w:w="282" w:type="pct"/>
            <w:vMerge w:val="restart"/>
            <w:tcBorders>
              <w:top w:val="single" w:sz="4" w:space="0" w:color="auto"/>
              <w:left w:val="single" w:sz="4" w:space="0" w:color="auto"/>
              <w:bottom w:val="single" w:sz="4" w:space="0" w:color="auto"/>
              <w:right w:val="single" w:sz="4" w:space="0" w:color="auto"/>
            </w:tcBorders>
          </w:tcPr>
          <w:p w:rsidR="00222261" w:rsidRDefault="00222261" w:rsidP="00477156">
            <w:pPr>
              <w:jc w:val="center"/>
              <w:rPr>
                <w:color w:val="000000"/>
                <w:sz w:val="18"/>
                <w:szCs w:val="18"/>
              </w:rPr>
            </w:pPr>
            <w:r>
              <w:rPr>
                <w:color w:val="000000"/>
                <w:sz w:val="18"/>
                <w:szCs w:val="18"/>
              </w:rPr>
              <w:t>0409</w:t>
            </w:r>
          </w:p>
          <w:p w:rsidR="00222261" w:rsidRDefault="00222261" w:rsidP="00477156">
            <w:pPr>
              <w:jc w:val="center"/>
              <w:rPr>
                <w:color w:val="000000"/>
                <w:sz w:val="18"/>
                <w:szCs w:val="18"/>
              </w:rPr>
            </w:pPr>
          </w:p>
          <w:p w:rsidR="00222261" w:rsidRDefault="00222261" w:rsidP="00477156">
            <w:pPr>
              <w:jc w:val="center"/>
              <w:rPr>
                <w:color w:val="000000"/>
                <w:sz w:val="18"/>
                <w:szCs w:val="18"/>
              </w:rPr>
            </w:pPr>
          </w:p>
          <w:p w:rsidR="00222261" w:rsidRPr="004F034F" w:rsidRDefault="00222261" w:rsidP="00477156">
            <w:pPr>
              <w:jc w:val="center"/>
              <w:rPr>
                <w:color w:val="000000"/>
                <w:sz w:val="18"/>
                <w:szCs w:val="18"/>
              </w:rPr>
            </w:pPr>
          </w:p>
        </w:tc>
        <w:tc>
          <w:tcPr>
            <w:tcW w:w="336" w:type="pct"/>
            <w:vMerge w:val="restart"/>
            <w:tcBorders>
              <w:top w:val="single" w:sz="4" w:space="0" w:color="auto"/>
              <w:left w:val="single" w:sz="4" w:space="0" w:color="auto"/>
              <w:bottom w:val="single" w:sz="4" w:space="0" w:color="auto"/>
              <w:right w:val="single" w:sz="4" w:space="0" w:color="auto"/>
            </w:tcBorders>
          </w:tcPr>
          <w:p w:rsidR="00222261" w:rsidRPr="007D4C07" w:rsidRDefault="00222261" w:rsidP="00477156">
            <w:pPr>
              <w:jc w:val="center"/>
              <w:rPr>
                <w:color w:val="000000"/>
                <w:sz w:val="18"/>
                <w:szCs w:val="18"/>
                <w:lang w:val="en-US"/>
              </w:rPr>
            </w:pPr>
            <w:r>
              <w:rPr>
                <w:color w:val="000000"/>
                <w:sz w:val="18"/>
                <w:szCs w:val="18"/>
              </w:rPr>
              <w:t>Ч2103S4190</w:t>
            </w:r>
          </w:p>
          <w:p w:rsidR="00222261" w:rsidRDefault="00222261" w:rsidP="00477156">
            <w:pPr>
              <w:jc w:val="center"/>
              <w:rPr>
                <w:color w:val="000000"/>
                <w:sz w:val="18"/>
                <w:szCs w:val="18"/>
              </w:rPr>
            </w:pPr>
          </w:p>
          <w:p w:rsidR="00222261" w:rsidRPr="004F034F" w:rsidRDefault="00222261" w:rsidP="00477156">
            <w:pPr>
              <w:jc w:val="center"/>
              <w:rPr>
                <w:color w:val="000000"/>
                <w:sz w:val="18"/>
                <w:szCs w:val="18"/>
              </w:rPr>
            </w:pPr>
          </w:p>
        </w:tc>
        <w:tc>
          <w:tcPr>
            <w:tcW w:w="262" w:type="pct"/>
            <w:vMerge w:val="restart"/>
            <w:tcBorders>
              <w:top w:val="single" w:sz="4" w:space="0" w:color="auto"/>
              <w:left w:val="single" w:sz="4" w:space="0" w:color="auto"/>
              <w:bottom w:val="single" w:sz="4" w:space="0" w:color="auto"/>
              <w:right w:val="single" w:sz="4" w:space="0" w:color="auto"/>
            </w:tcBorders>
          </w:tcPr>
          <w:p w:rsidR="00222261" w:rsidRDefault="00222261" w:rsidP="00477156">
            <w:pPr>
              <w:jc w:val="center"/>
              <w:rPr>
                <w:color w:val="000000"/>
                <w:sz w:val="18"/>
                <w:szCs w:val="18"/>
              </w:rPr>
            </w:pPr>
            <w:r>
              <w:rPr>
                <w:color w:val="000000"/>
                <w:sz w:val="18"/>
                <w:szCs w:val="18"/>
              </w:rPr>
              <w:t>244</w:t>
            </w:r>
          </w:p>
          <w:p w:rsidR="00222261" w:rsidRDefault="00222261" w:rsidP="00477156">
            <w:pPr>
              <w:jc w:val="center"/>
              <w:rPr>
                <w:color w:val="000000"/>
                <w:sz w:val="18"/>
                <w:szCs w:val="18"/>
              </w:rPr>
            </w:pPr>
          </w:p>
          <w:p w:rsidR="00222261" w:rsidRDefault="00222261" w:rsidP="00477156">
            <w:pPr>
              <w:jc w:val="center"/>
              <w:rPr>
                <w:color w:val="000000"/>
                <w:sz w:val="18"/>
                <w:szCs w:val="18"/>
              </w:rPr>
            </w:pPr>
          </w:p>
          <w:p w:rsidR="00222261" w:rsidRPr="004F034F" w:rsidRDefault="00222261" w:rsidP="00477156">
            <w:pPr>
              <w:jc w:val="center"/>
              <w:rPr>
                <w:color w:val="000000"/>
                <w:sz w:val="18"/>
                <w:szCs w:val="18"/>
              </w:rPr>
            </w:pPr>
          </w:p>
        </w:tc>
        <w:tc>
          <w:tcPr>
            <w:tcW w:w="514" w:type="pct"/>
            <w:tcBorders>
              <w:left w:val="single" w:sz="4" w:space="0" w:color="auto"/>
            </w:tcBorders>
          </w:tcPr>
          <w:p w:rsidR="00222261" w:rsidRPr="00245E3F" w:rsidRDefault="00222261" w:rsidP="00477156">
            <w:pPr>
              <w:jc w:val="both"/>
              <w:rPr>
                <w:b/>
                <w:color w:val="000000"/>
                <w:sz w:val="18"/>
                <w:szCs w:val="18"/>
              </w:rPr>
            </w:pPr>
            <w:r w:rsidRPr="00245E3F">
              <w:rPr>
                <w:b/>
                <w:bCs/>
                <w:color w:val="000000"/>
                <w:sz w:val="18"/>
                <w:szCs w:val="18"/>
              </w:rPr>
              <w:t>всего</w:t>
            </w:r>
          </w:p>
        </w:tc>
        <w:tc>
          <w:tcPr>
            <w:tcW w:w="240" w:type="pct"/>
          </w:tcPr>
          <w:p w:rsidR="00222261" w:rsidRPr="00411AC2" w:rsidRDefault="00222261" w:rsidP="00477156">
            <w:pPr>
              <w:jc w:val="center"/>
              <w:rPr>
                <w:b/>
                <w:color w:val="000000"/>
                <w:sz w:val="18"/>
                <w:szCs w:val="18"/>
              </w:rPr>
            </w:pPr>
            <w:r>
              <w:rPr>
                <w:b/>
                <w:color w:val="000000"/>
                <w:sz w:val="18"/>
                <w:szCs w:val="18"/>
              </w:rPr>
              <w:t>14769,3</w:t>
            </w:r>
          </w:p>
        </w:tc>
        <w:tc>
          <w:tcPr>
            <w:tcW w:w="239" w:type="pct"/>
          </w:tcPr>
          <w:p w:rsidR="00222261" w:rsidRPr="005B75EA" w:rsidRDefault="00222261" w:rsidP="00477156">
            <w:pPr>
              <w:jc w:val="center"/>
              <w:rPr>
                <w:b/>
                <w:color w:val="000000"/>
                <w:sz w:val="18"/>
                <w:szCs w:val="18"/>
              </w:rPr>
            </w:pPr>
            <w:r>
              <w:rPr>
                <w:b/>
                <w:color w:val="000000"/>
                <w:sz w:val="18"/>
                <w:szCs w:val="18"/>
              </w:rPr>
              <w:t>7561,8</w:t>
            </w:r>
          </w:p>
        </w:tc>
        <w:tc>
          <w:tcPr>
            <w:tcW w:w="226" w:type="pct"/>
          </w:tcPr>
          <w:p w:rsidR="00222261" w:rsidRPr="00A30006" w:rsidRDefault="00222261" w:rsidP="00477156">
            <w:pPr>
              <w:jc w:val="center"/>
              <w:rPr>
                <w:b/>
                <w:color w:val="000000"/>
                <w:sz w:val="18"/>
                <w:szCs w:val="18"/>
              </w:rPr>
            </w:pPr>
            <w:r>
              <w:rPr>
                <w:b/>
                <w:color w:val="000000"/>
                <w:sz w:val="18"/>
                <w:szCs w:val="18"/>
              </w:rPr>
              <w:t>7478,2</w:t>
            </w:r>
          </w:p>
        </w:tc>
        <w:tc>
          <w:tcPr>
            <w:tcW w:w="230" w:type="pct"/>
          </w:tcPr>
          <w:p w:rsidR="00222261" w:rsidRPr="00A30006" w:rsidRDefault="00222261" w:rsidP="00477156">
            <w:pPr>
              <w:jc w:val="center"/>
              <w:rPr>
                <w:b/>
                <w:color w:val="000000"/>
                <w:sz w:val="18"/>
                <w:szCs w:val="18"/>
              </w:rPr>
            </w:pPr>
            <w:r>
              <w:rPr>
                <w:b/>
                <w:color w:val="000000"/>
                <w:sz w:val="18"/>
                <w:szCs w:val="18"/>
              </w:rPr>
              <w:t>19952,35</w:t>
            </w:r>
          </w:p>
        </w:tc>
        <w:tc>
          <w:tcPr>
            <w:tcW w:w="230" w:type="pct"/>
          </w:tcPr>
          <w:p w:rsidR="00222261" w:rsidRPr="00222261" w:rsidRDefault="00222261" w:rsidP="00A30006">
            <w:pPr>
              <w:jc w:val="center"/>
              <w:rPr>
                <w:b/>
                <w:sz w:val="18"/>
                <w:szCs w:val="18"/>
              </w:rPr>
            </w:pPr>
            <w:r>
              <w:rPr>
                <w:b/>
                <w:sz w:val="18"/>
                <w:szCs w:val="18"/>
              </w:rPr>
              <w:t>19014,84</w:t>
            </w:r>
          </w:p>
        </w:tc>
        <w:tc>
          <w:tcPr>
            <w:tcW w:w="230" w:type="pct"/>
          </w:tcPr>
          <w:p w:rsidR="00222261" w:rsidRPr="00222261" w:rsidRDefault="00222261" w:rsidP="00740C94">
            <w:pPr>
              <w:jc w:val="center"/>
              <w:rPr>
                <w:b/>
                <w:sz w:val="18"/>
                <w:szCs w:val="18"/>
              </w:rPr>
            </w:pPr>
            <w:r>
              <w:rPr>
                <w:b/>
                <w:sz w:val="18"/>
                <w:szCs w:val="18"/>
              </w:rPr>
              <w:t>19014,84</w:t>
            </w:r>
          </w:p>
        </w:tc>
        <w:tc>
          <w:tcPr>
            <w:tcW w:w="262" w:type="pct"/>
          </w:tcPr>
          <w:p w:rsidR="00222261" w:rsidRPr="00222261" w:rsidRDefault="00222261" w:rsidP="00740C94">
            <w:pPr>
              <w:jc w:val="center"/>
              <w:rPr>
                <w:b/>
                <w:sz w:val="18"/>
                <w:szCs w:val="18"/>
              </w:rPr>
            </w:pPr>
            <w:r>
              <w:rPr>
                <w:b/>
                <w:sz w:val="18"/>
                <w:szCs w:val="18"/>
              </w:rPr>
              <w:t>19014,84</w:t>
            </w:r>
          </w:p>
        </w:tc>
        <w:tc>
          <w:tcPr>
            <w:tcW w:w="259" w:type="pct"/>
          </w:tcPr>
          <w:p w:rsidR="00222261" w:rsidRPr="00222261" w:rsidRDefault="00222261" w:rsidP="00477156">
            <w:pPr>
              <w:jc w:val="center"/>
              <w:rPr>
                <w:b/>
                <w:color w:val="000000"/>
                <w:sz w:val="18"/>
                <w:szCs w:val="18"/>
              </w:rPr>
            </w:pPr>
            <w:r>
              <w:rPr>
                <w:b/>
                <w:color w:val="000000"/>
                <w:sz w:val="18"/>
                <w:szCs w:val="18"/>
              </w:rPr>
              <w:t>95074,2</w:t>
            </w:r>
          </w:p>
        </w:tc>
        <w:tc>
          <w:tcPr>
            <w:tcW w:w="289" w:type="pct"/>
          </w:tcPr>
          <w:p w:rsidR="00222261" w:rsidRPr="00222261" w:rsidRDefault="00222261" w:rsidP="00740C94">
            <w:pPr>
              <w:jc w:val="center"/>
              <w:rPr>
                <w:b/>
                <w:color w:val="000000"/>
                <w:sz w:val="18"/>
                <w:szCs w:val="18"/>
              </w:rPr>
            </w:pPr>
            <w:r>
              <w:rPr>
                <w:b/>
                <w:color w:val="000000"/>
                <w:sz w:val="18"/>
                <w:szCs w:val="18"/>
              </w:rPr>
              <w:t>95074,2</w:t>
            </w:r>
          </w:p>
        </w:tc>
      </w:tr>
      <w:tr w:rsidR="00222261" w:rsidRPr="004F034F" w:rsidTr="00A30006">
        <w:tblPrEx>
          <w:tblBorders>
            <w:bottom w:val="single" w:sz="4" w:space="0" w:color="auto"/>
          </w:tblBorders>
          <w:tblLook w:val="01E0" w:firstRow="1" w:lastRow="1" w:firstColumn="1" w:lastColumn="1" w:noHBand="0" w:noVBand="0"/>
        </w:tblPrEx>
        <w:trPr>
          <w:trHeight w:val="20"/>
        </w:trPr>
        <w:tc>
          <w:tcPr>
            <w:tcW w:w="479" w:type="pct"/>
            <w:vMerge/>
            <w:tcBorders>
              <w:right w:val="single" w:sz="4" w:space="0" w:color="auto"/>
            </w:tcBorders>
          </w:tcPr>
          <w:p w:rsidR="00222261" w:rsidRPr="004F034F" w:rsidRDefault="00222261" w:rsidP="00477156">
            <w:pPr>
              <w:jc w:val="both"/>
              <w:rPr>
                <w:color w:val="000000"/>
                <w:sz w:val="18"/>
                <w:szCs w:val="18"/>
              </w:rPr>
            </w:pPr>
          </w:p>
        </w:tc>
        <w:tc>
          <w:tcPr>
            <w:tcW w:w="682" w:type="pct"/>
            <w:vMerge/>
            <w:tcBorders>
              <w:top w:val="single" w:sz="4" w:space="0" w:color="auto"/>
              <w:left w:val="single" w:sz="4" w:space="0" w:color="auto"/>
              <w:bottom w:val="single" w:sz="4" w:space="0" w:color="auto"/>
              <w:right w:val="single" w:sz="4" w:space="0" w:color="auto"/>
            </w:tcBorders>
          </w:tcPr>
          <w:p w:rsidR="00222261" w:rsidRPr="004F034F" w:rsidRDefault="00222261" w:rsidP="00477156">
            <w:pPr>
              <w:jc w:val="both"/>
              <w:rPr>
                <w:color w:val="000000"/>
                <w:sz w:val="18"/>
                <w:szCs w:val="18"/>
              </w:rPr>
            </w:pPr>
          </w:p>
        </w:tc>
        <w:tc>
          <w:tcPr>
            <w:tcW w:w="240" w:type="pct"/>
            <w:vMerge/>
            <w:tcBorders>
              <w:top w:val="single" w:sz="4" w:space="0" w:color="auto"/>
              <w:left w:val="single" w:sz="4" w:space="0" w:color="auto"/>
              <w:bottom w:val="single" w:sz="4" w:space="0" w:color="auto"/>
              <w:right w:val="single" w:sz="4" w:space="0" w:color="auto"/>
            </w:tcBorders>
          </w:tcPr>
          <w:p w:rsidR="00222261" w:rsidRPr="004F034F" w:rsidRDefault="00222261" w:rsidP="00477156">
            <w:pPr>
              <w:jc w:val="center"/>
              <w:rPr>
                <w:color w:val="000000"/>
                <w:sz w:val="18"/>
                <w:szCs w:val="18"/>
              </w:rPr>
            </w:pPr>
          </w:p>
        </w:tc>
        <w:tc>
          <w:tcPr>
            <w:tcW w:w="282" w:type="pct"/>
            <w:vMerge/>
            <w:tcBorders>
              <w:top w:val="single" w:sz="4" w:space="0" w:color="auto"/>
              <w:left w:val="single" w:sz="4" w:space="0" w:color="auto"/>
              <w:bottom w:val="single" w:sz="4" w:space="0" w:color="auto"/>
              <w:right w:val="single" w:sz="4" w:space="0" w:color="auto"/>
            </w:tcBorders>
          </w:tcPr>
          <w:p w:rsidR="00222261" w:rsidRPr="004F034F" w:rsidRDefault="00222261" w:rsidP="00477156">
            <w:pPr>
              <w:jc w:val="center"/>
              <w:rPr>
                <w:color w:val="000000"/>
                <w:sz w:val="18"/>
                <w:szCs w:val="18"/>
              </w:rPr>
            </w:pPr>
          </w:p>
        </w:tc>
        <w:tc>
          <w:tcPr>
            <w:tcW w:w="336" w:type="pct"/>
            <w:vMerge/>
            <w:tcBorders>
              <w:top w:val="single" w:sz="4" w:space="0" w:color="auto"/>
              <w:left w:val="single" w:sz="4" w:space="0" w:color="auto"/>
              <w:bottom w:val="single" w:sz="4" w:space="0" w:color="auto"/>
              <w:right w:val="single" w:sz="4" w:space="0" w:color="auto"/>
            </w:tcBorders>
          </w:tcPr>
          <w:p w:rsidR="00222261" w:rsidRPr="004F034F" w:rsidRDefault="00222261" w:rsidP="00477156">
            <w:pPr>
              <w:jc w:val="center"/>
              <w:rPr>
                <w:color w:val="000000"/>
                <w:sz w:val="18"/>
                <w:szCs w:val="18"/>
              </w:rPr>
            </w:pPr>
          </w:p>
        </w:tc>
        <w:tc>
          <w:tcPr>
            <w:tcW w:w="262" w:type="pct"/>
            <w:vMerge/>
            <w:tcBorders>
              <w:top w:val="single" w:sz="4" w:space="0" w:color="auto"/>
              <w:left w:val="single" w:sz="4" w:space="0" w:color="auto"/>
              <w:bottom w:val="single" w:sz="4" w:space="0" w:color="auto"/>
              <w:right w:val="single" w:sz="4" w:space="0" w:color="auto"/>
            </w:tcBorders>
          </w:tcPr>
          <w:p w:rsidR="00222261" w:rsidRPr="004F034F" w:rsidRDefault="00222261" w:rsidP="00477156">
            <w:pPr>
              <w:jc w:val="center"/>
              <w:rPr>
                <w:color w:val="000000"/>
                <w:sz w:val="18"/>
                <w:szCs w:val="18"/>
              </w:rPr>
            </w:pPr>
          </w:p>
        </w:tc>
        <w:tc>
          <w:tcPr>
            <w:tcW w:w="514" w:type="pct"/>
            <w:tcBorders>
              <w:left w:val="single" w:sz="4" w:space="0" w:color="auto"/>
            </w:tcBorders>
          </w:tcPr>
          <w:p w:rsidR="00222261" w:rsidRPr="004F034F" w:rsidRDefault="00222261" w:rsidP="00477156">
            <w:pPr>
              <w:jc w:val="both"/>
              <w:rPr>
                <w:color w:val="000000"/>
                <w:sz w:val="18"/>
                <w:szCs w:val="18"/>
              </w:rPr>
            </w:pPr>
            <w:r w:rsidRPr="004F034F">
              <w:rPr>
                <w:color w:val="000000"/>
                <w:sz w:val="18"/>
                <w:szCs w:val="18"/>
              </w:rPr>
              <w:t>республиканский бюджет Чувашской Республики</w:t>
            </w:r>
          </w:p>
        </w:tc>
        <w:tc>
          <w:tcPr>
            <w:tcW w:w="240" w:type="pct"/>
          </w:tcPr>
          <w:p w:rsidR="00222261" w:rsidRPr="00597554" w:rsidRDefault="00222261" w:rsidP="00477156">
            <w:pPr>
              <w:jc w:val="center"/>
              <w:rPr>
                <w:color w:val="000000"/>
                <w:sz w:val="18"/>
                <w:szCs w:val="18"/>
              </w:rPr>
            </w:pPr>
            <w:r>
              <w:rPr>
                <w:color w:val="000000"/>
                <w:sz w:val="18"/>
                <w:szCs w:val="18"/>
              </w:rPr>
              <w:t>12004,3</w:t>
            </w:r>
          </w:p>
        </w:tc>
        <w:tc>
          <w:tcPr>
            <w:tcW w:w="239" w:type="pct"/>
          </w:tcPr>
          <w:p w:rsidR="00222261" w:rsidRPr="00597554" w:rsidRDefault="00222261" w:rsidP="00477156">
            <w:pPr>
              <w:jc w:val="center"/>
              <w:rPr>
                <w:color w:val="000000"/>
                <w:sz w:val="18"/>
                <w:szCs w:val="18"/>
              </w:rPr>
            </w:pPr>
            <w:r>
              <w:rPr>
                <w:color w:val="000000"/>
                <w:sz w:val="18"/>
                <w:szCs w:val="18"/>
              </w:rPr>
              <w:t>6805,6</w:t>
            </w:r>
          </w:p>
        </w:tc>
        <w:tc>
          <w:tcPr>
            <w:tcW w:w="226" w:type="pct"/>
          </w:tcPr>
          <w:p w:rsidR="00222261" w:rsidRPr="00597554" w:rsidRDefault="00222261" w:rsidP="00477156">
            <w:pPr>
              <w:jc w:val="center"/>
              <w:rPr>
                <w:color w:val="000000"/>
                <w:sz w:val="18"/>
                <w:szCs w:val="18"/>
              </w:rPr>
            </w:pPr>
            <w:r>
              <w:rPr>
                <w:color w:val="000000"/>
                <w:sz w:val="18"/>
                <w:szCs w:val="18"/>
              </w:rPr>
              <w:t>6730,3</w:t>
            </w:r>
          </w:p>
        </w:tc>
        <w:tc>
          <w:tcPr>
            <w:tcW w:w="230" w:type="pct"/>
          </w:tcPr>
          <w:p w:rsidR="00222261" w:rsidRPr="00A30006" w:rsidRDefault="00222261" w:rsidP="00477156">
            <w:pPr>
              <w:jc w:val="center"/>
              <w:rPr>
                <w:color w:val="000000"/>
                <w:sz w:val="18"/>
                <w:szCs w:val="18"/>
              </w:rPr>
            </w:pPr>
            <w:r>
              <w:rPr>
                <w:color w:val="000000"/>
                <w:sz w:val="18"/>
                <w:szCs w:val="18"/>
              </w:rPr>
              <w:t>17957,1</w:t>
            </w:r>
          </w:p>
        </w:tc>
        <w:tc>
          <w:tcPr>
            <w:tcW w:w="230" w:type="pct"/>
          </w:tcPr>
          <w:p w:rsidR="00222261" w:rsidRPr="00222261" w:rsidRDefault="00222261" w:rsidP="00A30006">
            <w:pPr>
              <w:jc w:val="center"/>
              <w:rPr>
                <w:sz w:val="18"/>
                <w:szCs w:val="18"/>
              </w:rPr>
            </w:pPr>
            <w:r>
              <w:rPr>
                <w:sz w:val="18"/>
                <w:szCs w:val="18"/>
              </w:rPr>
              <w:t>17683,8</w:t>
            </w:r>
          </w:p>
        </w:tc>
        <w:tc>
          <w:tcPr>
            <w:tcW w:w="230" w:type="pct"/>
          </w:tcPr>
          <w:p w:rsidR="00222261" w:rsidRPr="00222261" w:rsidRDefault="00222261" w:rsidP="00740C94">
            <w:pPr>
              <w:jc w:val="center"/>
              <w:rPr>
                <w:sz w:val="18"/>
                <w:szCs w:val="18"/>
              </w:rPr>
            </w:pPr>
            <w:r>
              <w:rPr>
                <w:sz w:val="18"/>
                <w:szCs w:val="18"/>
              </w:rPr>
              <w:t>17683,8</w:t>
            </w:r>
          </w:p>
        </w:tc>
        <w:tc>
          <w:tcPr>
            <w:tcW w:w="262" w:type="pct"/>
          </w:tcPr>
          <w:p w:rsidR="00222261" w:rsidRPr="00222261" w:rsidRDefault="00222261" w:rsidP="00740C94">
            <w:pPr>
              <w:jc w:val="center"/>
              <w:rPr>
                <w:sz w:val="18"/>
                <w:szCs w:val="18"/>
              </w:rPr>
            </w:pPr>
            <w:r>
              <w:rPr>
                <w:sz w:val="18"/>
                <w:szCs w:val="18"/>
              </w:rPr>
              <w:t>17683,8</w:t>
            </w:r>
          </w:p>
        </w:tc>
        <w:tc>
          <w:tcPr>
            <w:tcW w:w="259" w:type="pct"/>
          </w:tcPr>
          <w:p w:rsidR="00222261" w:rsidRPr="00222261" w:rsidRDefault="00222261" w:rsidP="00477156">
            <w:pPr>
              <w:jc w:val="center"/>
              <w:rPr>
                <w:color w:val="000000"/>
                <w:sz w:val="18"/>
                <w:szCs w:val="18"/>
              </w:rPr>
            </w:pPr>
            <w:r>
              <w:rPr>
                <w:color w:val="000000"/>
                <w:sz w:val="18"/>
                <w:szCs w:val="18"/>
              </w:rPr>
              <w:t>88419</w:t>
            </w:r>
          </w:p>
        </w:tc>
        <w:tc>
          <w:tcPr>
            <w:tcW w:w="289" w:type="pct"/>
          </w:tcPr>
          <w:p w:rsidR="00222261" w:rsidRPr="00222261" w:rsidRDefault="00222261" w:rsidP="00740C94">
            <w:pPr>
              <w:jc w:val="center"/>
              <w:rPr>
                <w:color w:val="000000"/>
                <w:sz w:val="18"/>
                <w:szCs w:val="18"/>
              </w:rPr>
            </w:pPr>
            <w:r>
              <w:rPr>
                <w:color w:val="000000"/>
                <w:sz w:val="18"/>
                <w:szCs w:val="18"/>
              </w:rPr>
              <w:t>88419</w:t>
            </w:r>
          </w:p>
        </w:tc>
      </w:tr>
      <w:tr w:rsidR="00222261" w:rsidRPr="004F034F" w:rsidTr="00A30006">
        <w:tblPrEx>
          <w:tblBorders>
            <w:bottom w:val="single" w:sz="4" w:space="0" w:color="auto"/>
          </w:tblBorders>
          <w:tblLook w:val="01E0" w:firstRow="1" w:lastRow="1" w:firstColumn="1" w:lastColumn="1" w:noHBand="0" w:noVBand="0"/>
        </w:tblPrEx>
        <w:trPr>
          <w:trHeight w:val="20"/>
        </w:trPr>
        <w:tc>
          <w:tcPr>
            <w:tcW w:w="479" w:type="pct"/>
            <w:vMerge/>
            <w:tcBorders>
              <w:bottom w:val="single" w:sz="4" w:space="0" w:color="auto"/>
              <w:right w:val="single" w:sz="4" w:space="0" w:color="auto"/>
            </w:tcBorders>
          </w:tcPr>
          <w:p w:rsidR="00222261" w:rsidRPr="004F034F" w:rsidRDefault="00222261" w:rsidP="00477156">
            <w:pPr>
              <w:jc w:val="both"/>
              <w:rPr>
                <w:color w:val="000000"/>
                <w:sz w:val="18"/>
                <w:szCs w:val="18"/>
              </w:rPr>
            </w:pPr>
          </w:p>
        </w:tc>
        <w:tc>
          <w:tcPr>
            <w:tcW w:w="682" w:type="pct"/>
            <w:vMerge/>
            <w:tcBorders>
              <w:top w:val="single" w:sz="4" w:space="0" w:color="auto"/>
              <w:left w:val="single" w:sz="4" w:space="0" w:color="auto"/>
              <w:bottom w:val="single" w:sz="4" w:space="0" w:color="auto"/>
              <w:right w:val="single" w:sz="4" w:space="0" w:color="auto"/>
            </w:tcBorders>
          </w:tcPr>
          <w:p w:rsidR="00222261" w:rsidRPr="004F034F" w:rsidRDefault="00222261" w:rsidP="00477156">
            <w:pPr>
              <w:jc w:val="both"/>
              <w:rPr>
                <w:color w:val="000000"/>
                <w:sz w:val="18"/>
                <w:szCs w:val="18"/>
              </w:rPr>
            </w:pPr>
          </w:p>
        </w:tc>
        <w:tc>
          <w:tcPr>
            <w:tcW w:w="240" w:type="pct"/>
            <w:vMerge/>
            <w:tcBorders>
              <w:top w:val="single" w:sz="4" w:space="0" w:color="auto"/>
              <w:left w:val="single" w:sz="4" w:space="0" w:color="auto"/>
              <w:bottom w:val="single" w:sz="4" w:space="0" w:color="auto"/>
              <w:right w:val="single" w:sz="4" w:space="0" w:color="auto"/>
            </w:tcBorders>
          </w:tcPr>
          <w:p w:rsidR="00222261" w:rsidRPr="004F034F" w:rsidRDefault="00222261" w:rsidP="00477156">
            <w:pPr>
              <w:jc w:val="center"/>
              <w:rPr>
                <w:color w:val="000000"/>
                <w:sz w:val="18"/>
                <w:szCs w:val="18"/>
              </w:rPr>
            </w:pPr>
          </w:p>
        </w:tc>
        <w:tc>
          <w:tcPr>
            <w:tcW w:w="282" w:type="pct"/>
            <w:vMerge/>
            <w:tcBorders>
              <w:top w:val="single" w:sz="4" w:space="0" w:color="auto"/>
              <w:left w:val="single" w:sz="4" w:space="0" w:color="auto"/>
              <w:bottom w:val="single" w:sz="4" w:space="0" w:color="auto"/>
              <w:right w:val="single" w:sz="4" w:space="0" w:color="auto"/>
            </w:tcBorders>
          </w:tcPr>
          <w:p w:rsidR="00222261" w:rsidRPr="004F034F" w:rsidRDefault="00222261" w:rsidP="00477156">
            <w:pPr>
              <w:jc w:val="center"/>
              <w:rPr>
                <w:color w:val="000000"/>
                <w:sz w:val="18"/>
                <w:szCs w:val="18"/>
              </w:rPr>
            </w:pPr>
          </w:p>
        </w:tc>
        <w:tc>
          <w:tcPr>
            <w:tcW w:w="336" w:type="pct"/>
            <w:vMerge/>
            <w:tcBorders>
              <w:top w:val="single" w:sz="4" w:space="0" w:color="auto"/>
              <w:left w:val="single" w:sz="4" w:space="0" w:color="auto"/>
              <w:bottom w:val="single" w:sz="4" w:space="0" w:color="auto"/>
              <w:right w:val="single" w:sz="4" w:space="0" w:color="auto"/>
            </w:tcBorders>
          </w:tcPr>
          <w:p w:rsidR="00222261" w:rsidRPr="004F034F" w:rsidRDefault="00222261" w:rsidP="00477156">
            <w:pPr>
              <w:jc w:val="center"/>
              <w:rPr>
                <w:color w:val="000000"/>
                <w:sz w:val="18"/>
                <w:szCs w:val="18"/>
              </w:rPr>
            </w:pPr>
          </w:p>
        </w:tc>
        <w:tc>
          <w:tcPr>
            <w:tcW w:w="262" w:type="pct"/>
            <w:vMerge/>
            <w:tcBorders>
              <w:top w:val="single" w:sz="4" w:space="0" w:color="auto"/>
              <w:left w:val="single" w:sz="4" w:space="0" w:color="auto"/>
              <w:bottom w:val="single" w:sz="4" w:space="0" w:color="auto"/>
              <w:right w:val="single" w:sz="4" w:space="0" w:color="auto"/>
            </w:tcBorders>
          </w:tcPr>
          <w:p w:rsidR="00222261" w:rsidRPr="004F034F" w:rsidRDefault="00222261" w:rsidP="00477156">
            <w:pPr>
              <w:jc w:val="center"/>
              <w:rPr>
                <w:color w:val="000000"/>
                <w:sz w:val="18"/>
                <w:szCs w:val="18"/>
              </w:rPr>
            </w:pPr>
          </w:p>
        </w:tc>
        <w:tc>
          <w:tcPr>
            <w:tcW w:w="514" w:type="pct"/>
            <w:tcBorders>
              <w:left w:val="single" w:sz="4" w:space="0" w:color="auto"/>
              <w:bottom w:val="single" w:sz="4" w:space="0" w:color="auto"/>
            </w:tcBorders>
          </w:tcPr>
          <w:p w:rsidR="00222261" w:rsidRPr="004F034F" w:rsidRDefault="00222261" w:rsidP="008109EB">
            <w:pPr>
              <w:jc w:val="both"/>
              <w:rPr>
                <w:color w:val="000000"/>
                <w:sz w:val="18"/>
                <w:szCs w:val="18"/>
              </w:rPr>
            </w:pPr>
            <w:r w:rsidRPr="004F034F">
              <w:rPr>
                <w:color w:val="000000"/>
                <w:sz w:val="18"/>
                <w:szCs w:val="18"/>
              </w:rPr>
              <w:t>Бюджет</w:t>
            </w:r>
            <w:r>
              <w:rPr>
                <w:color w:val="000000"/>
                <w:sz w:val="18"/>
                <w:szCs w:val="18"/>
              </w:rPr>
              <w:t xml:space="preserve">а </w:t>
            </w:r>
            <w:r w:rsidRPr="008109EB">
              <w:rPr>
                <w:color w:val="000000"/>
                <w:sz w:val="18"/>
                <w:szCs w:val="18"/>
              </w:rPr>
              <w:t>Управления по благоустройству и развитию террито</w:t>
            </w:r>
            <w:r>
              <w:rPr>
                <w:color w:val="000000"/>
                <w:sz w:val="18"/>
                <w:szCs w:val="18"/>
              </w:rPr>
              <w:t xml:space="preserve">рий </w:t>
            </w:r>
          </w:p>
        </w:tc>
        <w:tc>
          <w:tcPr>
            <w:tcW w:w="240" w:type="pct"/>
            <w:tcBorders>
              <w:bottom w:val="single" w:sz="4" w:space="0" w:color="auto"/>
            </w:tcBorders>
          </w:tcPr>
          <w:p w:rsidR="00222261" w:rsidRPr="00A30006" w:rsidRDefault="00222261" w:rsidP="00071928">
            <w:pPr>
              <w:jc w:val="center"/>
              <w:rPr>
                <w:color w:val="000000"/>
                <w:sz w:val="18"/>
                <w:szCs w:val="18"/>
              </w:rPr>
            </w:pPr>
            <w:r>
              <w:rPr>
                <w:color w:val="000000"/>
                <w:sz w:val="18"/>
                <w:szCs w:val="18"/>
              </w:rPr>
              <w:t>2765,0</w:t>
            </w:r>
          </w:p>
        </w:tc>
        <w:tc>
          <w:tcPr>
            <w:tcW w:w="239" w:type="pct"/>
            <w:tcBorders>
              <w:bottom w:val="single" w:sz="4" w:space="0" w:color="auto"/>
            </w:tcBorders>
          </w:tcPr>
          <w:p w:rsidR="00222261" w:rsidRPr="000E3F77" w:rsidRDefault="00222261" w:rsidP="00071928">
            <w:pPr>
              <w:jc w:val="center"/>
              <w:rPr>
                <w:color w:val="000000"/>
                <w:sz w:val="18"/>
                <w:szCs w:val="18"/>
              </w:rPr>
            </w:pPr>
            <w:r>
              <w:rPr>
                <w:color w:val="000000"/>
                <w:sz w:val="18"/>
                <w:szCs w:val="18"/>
              </w:rPr>
              <w:t>756,2</w:t>
            </w:r>
          </w:p>
        </w:tc>
        <w:tc>
          <w:tcPr>
            <w:tcW w:w="226" w:type="pct"/>
            <w:tcBorders>
              <w:bottom w:val="single" w:sz="4" w:space="0" w:color="auto"/>
            </w:tcBorders>
          </w:tcPr>
          <w:p w:rsidR="00222261" w:rsidRPr="000E3F77" w:rsidRDefault="00222261" w:rsidP="00071928">
            <w:pPr>
              <w:jc w:val="center"/>
              <w:rPr>
                <w:color w:val="000000"/>
                <w:sz w:val="18"/>
                <w:szCs w:val="18"/>
              </w:rPr>
            </w:pPr>
            <w:r>
              <w:rPr>
                <w:color w:val="000000"/>
                <w:sz w:val="18"/>
                <w:szCs w:val="18"/>
              </w:rPr>
              <w:t>747,8</w:t>
            </w:r>
          </w:p>
        </w:tc>
        <w:tc>
          <w:tcPr>
            <w:tcW w:w="230" w:type="pct"/>
            <w:tcBorders>
              <w:bottom w:val="single" w:sz="4" w:space="0" w:color="auto"/>
            </w:tcBorders>
          </w:tcPr>
          <w:p w:rsidR="00222261" w:rsidRPr="000E3F77" w:rsidRDefault="00222261" w:rsidP="00071928">
            <w:pPr>
              <w:jc w:val="center"/>
              <w:rPr>
                <w:color w:val="000000"/>
                <w:sz w:val="18"/>
                <w:szCs w:val="18"/>
              </w:rPr>
            </w:pPr>
            <w:r>
              <w:rPr>
                <w:color w:val="000000"/>
                <w:sz w:val="18"/>
                <w:szCs w:val="18"/>
              </w:rPr>
              <w:t>1995,25</w:t>
            </w:r>
          </w:p>
        </w:tc>
        <w:tc>
          <w:tcPr>
            <w:tcW w:w="230" w:type="pct"/>
            <w:tcBorders>
              <w:bottom w:val="single" w:sz="4" w:space="0" w:color="auto"/>
            </w:tcBorders>
          </w:tcPr>
          <w:p w:rsidR="00222261" w:rsidRPr="00222261" w:rsidRDefault="00222261" w:rsidP="00A30006">
            <w:pPr>
              <w:jc w:val="center"/>
              <w:rPr>
                <w:sz w:val="18"/>
                <w:szCs w:val="18"/>
              </w:rPr>
            </w:pPr>
            <w:r>
              <w:rPr>
                <w:sz w:val="18"/>
                <w:szCs w:val="18"/>
              </w:rPr>
              <w:t>1331,04</w:t>
            </w:r>
          </w:p>
        </w:tc>
        <w:tc>
          <w:tcPr>
            <w:tcW w:w="230" w:type="pct"/>
            <w:tcBorders>
              <w:bottom w:val="single" w:sz="4" w:space="0" w:color="auto"/>
            </w:tcBorders>
          </w:tcPr>
          <w:p w:rsidR="00222261" w:rsidRPr="00222261" w:rsidRDefault="00222261" w:rsidP="00740C94">
            <w:pPr>
              <w:jc w:val="center"/>
              <w:rPr>
                <w:sz w:val="18"/>
                <w:szCs w:val="18"/>
              </w:rPr>
            </w:pPr>
            <w:r>
              <w:rPr>
                <w:sz w:val="18"/>
                <w:szCs w:val="18"/>
              </w:rPr>
              <w:t>1331,04</w:t>
            </w:r>
          </w:p>
        </w:tc>
        <w:tc>
          <w:tcPr>
            <w:tcW w:w="262" w:type="pct"/>
            <w:tcBorders>
              <w:bottom w:val="single" w:sz="4" w:space="0" w:color="auto"/>
            </w:tcBorders>
          </w:tcPr>
          <w:p w:rsidR="00222261" w:rsidRPr="00222261" w:rsidRDefault="00222261" w:rsidP="00740C94">
            <w:pPr>
              <w:jc w:val="center"/>
              <w:rPr>
                <w:sz w:val="18"/>
                <w:szCs w:val="18"/>
              </w:rPr>
            </w:pPr>
            <w:r>
              <w:rPr>
                <w:sz w:val="18"/>
                <w:szCs w:val="18"/>
              </w:rPr>
              <w:t>1331,04</w:t>
            </w:r>
          </w:p>
        </w:tc>
        <w:tc>
          <w:tcPr>
            <w:tcW w:w="259" w:type="pct"/>
            <w:tcBorders>
              <w:bottom w:val="single" w:sz="4" w:space="0" w:color="auto"/>
            </w:tcBorders>
          </w:tcPr>
          <w:p w:rsidR="00222261" w:rsidRPr="00222261" w:rsidRDefault="00222261" w:rsidP="00071928">
            <w:pPr>
              <w:jc w:val="center"/>
              <w:rPr>
                <w:color w:val="000000"/>
                <w:sz w:val="18"/>
                <w:szCs w:val="18"/>
              </w:rPr>
            </w:pPr>
            <w:r>
              <w:rPr>
                <w:color w:val="000000"/>
                <w:sz w:val="18"/>
                <w:szCs w:val="18"/>
              </w:rPr>
              <w:t>6655,2</w:t>
            </w:r>
          </w:p>
        </w:tc>
        <w:tc>
          <w:tcPr>
            <w:tcW w:w="289" w:type="pct"/>
            <w:tcBorders>
              <w:bottom w:val="single" w:sz="4" w:space="0" w:color="auto"/>
            </w:tcBorders>
          </w:tcPr>
          <w:p w:rsidR="00222261" w:rsidRPr="00222261" w:rsidRDefault="00222261" w:rsidP="00740C94">
            <w:pPr>
              <w:jc w:val="center"/>
              <w:rPr>
                <w:color w:val="000000"/>
                <w:sz w:val="18"/>
                <w:szCs w:val="18"/>
              </w:rPr>
            </w:pPr>
            <w:r>
              <w:rPr>
                <w:color w:val="000000"/>
                <w:sz w:val="18"/>
                <w:szCs w:val="18"/>
              </w:rPr>
              <w:t>6655,2</w:t>
            </w:r>
          </w:p>
        </w:tc>
      </w:tr>
      <w:tr w:rsidR="00296275" w:rsidRPr="004F034F" w:rsidTr="00222B73">
        <w:tblPrEx>
          <w:tblBorders>
            <w:bottom w:val="single" w:sz="4" w:space="0" w:color="auto"/>
          </w:tblBorders>
          <w:tblLook w:val="01E0" w:firstRow="1" w:lastRow="1" w:firstColumn="1" w:lastColumn="1" w:noHBand="0" w:noVBand="0"/>
        </w:tblPrEx>
        <w:trPr>
          <w:trHeight w:val="20"/>
        </w:trPr>
        <w:tc>
          <w:tcPr>
            <w:tcW w:w="479" w:type="pct"/>
            <w:vMerge w:val="restart"/>
            <w:tcBorders>
              <w:top w:val="single" w:sz="4" w:space="0" w:color="auto"/>
              <w:right w:val="single" w:sz="4" w:space="0" w:color="auto"/>
            </w:tcBorders>
          </w:tcPr>
          <w:p w:rsidR="00296275" w:rsidRPr="004F034F" w:rsidRDefault="00296275" w:rsidP="00477156">
            <w:pPr>
              <w:jc w:val="both"/>
              <w:rPr>
                <w:color w:val="000000"/>
                <w:sz w:val="18"/>
                <w:szCs w:val="18"/>
              </w:rPr>
            </w:pPr>
            <w:r w:rsidRPr="004F034F">
              <w:rPr>
                <w:color w:val="000000"/>
                <w:sz w:val="18"/>
                <w:szCs w:val="18"/>
              </w:rPr>
              <w:t>Мероприя</w:t>
            </w:r>
            <w:r>
              <w:rPr>
                <w:color w:val="000000"/>
                <w:sz w:val="18"/>
                <w:szCs w:val="18"/>
              </w:rPr>
              <w:t>тие 1.4</w:t>
            </w:r>
          </w:p>
        </w:tc>
        <w:tc>
          <w:tcPr>
            <w:tcW w:w="682" w:type="pct"/>
            <w:vMerge w:val="restart"/>
            <w:tcBorders>
              <w:top w:val="single" w:sz="4" w:space="0" w:color="auto"/>
              <w:left w:val="single" w:sz="4" w:space="0" w:color="auto"/>
              <w:bottom w:val="single" w:sz="4" w:space="0" w:color="auto"/>
              <w:right w:val="single" w:sz="4" w:space="0" w:color="auto"/>
            </w:tcBorders>
          </w:tcPr>
          <w:p w:rsidR="00296275" w:rsidRPr="004F034F" w:rsidRDefault="00296275" w:rsidP="00477156">
            <w:pPr>
              <w:jc w:val="both"/>
              <w:rPr>
                <w:color w:val="000000"/>
                <w:sz w:val="18"/>
                <w:szCs w:val="18"/>
              </w:rPr>
            </w:pPr>
            <w:r w:rsidRPr="004F034F">
              <w:rPr>
                <w:color w:val="000000"/>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40" w:type="pct"/>
            <w:vMerge w:val="restart"/>
            <w:tcBorders>
              <w:top w:val="single" w:sz="4" w:space="0" w:color="auto"/>
              <w:left w:val="single" w:sz="4" w:space="0" w:color="auto"/>
              <w:bottom w:val="single" w:sz="4" w:space="0" w:color="auto"/>
              <w:right w:val="single" w:sz="4" w:space="0" w:color="auto"/>
            </w:tcBorders>
          </w:tcPr>
          <w:p w:rsidR="00296275" w:rsidRDefault="00296275" w:rsidP="00477156">
            <w:pPr>
              <w:jc w:val="center"/>
              <w:rPr>
                <w:color w:val="000000"/>
                <w:sz w:val="18"/>
                <w:szCs w:val="18"/>
              </w:rPr>
            </w:pPr>
            <w:r>
              <w:rPr>
                <w:color w:val="000000"/>
                <w:sz w:val="18"/>
                <w:szCs w:val="18"/>
              </w:rPr>
              <w:t>993</w:t>
            </w:r>
          </w:p>
          <w:p w:rsidR="00296275" w:rsidRDefault="00296275" w:rsidP="00477156">
            <w:pPr>
              <w:jc w:val="center"/>
              <w:rPr>
                <w:color w:val="000000"/>
                <w:sz w:val="18"/>
                <w:szCs w:val="18"/>
              </w:rPr>
            </w:pPr>
          </w:p>
          <w:p w:rsidR="00296275" w:rsidRDefault="00296275" w:rsidP="00477156">
            <w:pPr>
              <w:jc w:val="center"/>
              <w:rPr>
                <w:color w:val="000000"/>
                <w:sz w:val="18"/>
                <w:szCs w:val="18"/>
              </w:rPr>
            </w:pPr>
          </w:p>
          <w:p w:rsidR="00296275" w:rsidRPr="004F034F" w:rsidRDefault="00296275" w:rsidP="00477156">
            <w:pPr>
              <w:jc w:val="center"/>
              <w:rPr>
                <w:color w:val="000000"/>
                <w:sz w:val="18"/>
                <w:szCs w:val="18"/>
              </w:rPr>
            </w:pPr>
          </w:p>
        </w:tc>
        <w:tc>
          <w:tcPr>
            <w:tcW w:w="282" w:type="pct"/>
            <w:vMerge w:val="restart"/>
            <w:tcBorders>
              <w:top w:val="single" w:sz="4" w:space="0" w:color="auto"/>
              <w:left w:val="single" w:sz="4" w:space="0" w:color="auto"/>
              <w:bottom w:val="single" w:sz="4" w:space="0" w:color="auto"/>
              <w:right w:val="single" w:sz="4" w:space="0" w:color="auto"/>
            </w:tcBorders>
          </w:tcPr>
          <w:p w:rsidR="00296275" w:rsidRDefault="00296275" w:rsidP="00477156">
            <w:pPr>
              <w:jc w:val="center"/>
              <w:rPr>
                <w:color w:val="000000"/>
                <w:sz w:val="18"/>
                <w:szCs w:val="18"/>
              </w:rPr>
            </w:pPr>
            <w:r>
              <w:rPr>
                <w:color w:val="000000"/>
                <w:sz w:val="18"/>
                <w:szCs w:val="18"/>
              </w:rPr>
              <w:t>0409</w:t>
            </w:r>
          </w:p>
          <w:p w:rsidR="00296275" w:rsidRDefault="00296275" w:rsidP="00477156">
            <w:pPr>
              <w:jc w:val="center"/>
              <w:rPr>
                <w:color w:val="000000"/>
                <w:sz w:val="18"/>
                <w:szCs w:val="18"/>
              </w:rPr>
            </w:pPr>
          </w:p>
          <w:p w:rsidR="00296275" w:rsidRDefault="00296275" w:rsidP="00477156">
            <w:pPr>
              <w:jc w:val="center"/>
              <w:rPr>
                <w:color w:val="000000"/>
                <w:sz w:val="18"/>
                <w:szCs w:val="18"/>
              </w:rPr>
            </w:pPr>
          </w:p>
          <w:p w:rsidR="00296275" w:rsidRDefault="00296275" w:rsidP="00477156">
            <w:pPr>
              <w:jc w:val="center"/>
              <w:rPr>
                <w:color w:val="000000"/>
                <w:sz w:val="18"/>
                <w:szCs w:val="18"/>
              </w:rPr>
            </w:pPr>
          </w:p>
          <w:p w:rsidR="00296275" w:rsidRPr="004F034F" w:rsidRDefault="00296275" w:rsidP="00477156">
            <w:pPr>
              <w:jc w:val="center"/>
              <w:rPr>
                <w:color w:val="000000"/>
                <w:sz w:val="18"/>
                <w:szCs w:val="18"/>
              </w:rPr>
            </w:pPr>
          </w:p>
        </w:tc>
        <w:tc>
          <w:tcPr>
            <w:tcW w:w="336" w:type="pct"/>
            <w:vMerge w:val="restart"/>
            <w:tcBorders>
              <w:top w:val="single" w:sz="4" w:space="0" w:color="auto"/>
              <w:left w:val="single" w:sz="4" w:space="0" w:color="auto"/>
              <w:bottom w:val="single" w:sz="4" w:space="0" w:color="auto"/>
              <w:right w:val="single" w:sz="4" w:space="0" w:color="auto"/>
            </w:tcBorders>
          </w:tcPr>
          <w:p w:rsidR="00296275" w:rsidRPr="00A071D2" w:rsidRDefault="00296275" w:rsidP="00477156">
            <w:pPr>
              <w:jc w:val="center"/>
              <w:rPr>
                <w:color w:val="000000"/>
                <w:sz w:val="18"/>
                <w:szCs w:val="18"/>
                <w:lang w:val="en-US"/>
              </w:rPr>
            </w:pPr>
            <w:r>
              <w:rPr>
                <w:color w:val="000000"/>
                <w:sz w:val="18"/>
                <w:szCs w:val="18"/>
              </w:rPr>
              <w:t>Ч2103S4210</w:t>
            </w:r>
          </w:p>
          <w:p w:rsidR="00296275" w:rsidRDefault="00296275" w:rsidP="00477156">
            <w:pPr>
              <w:jc w:val="center"/>
              <w:rPr>
                <w:color w:val="000000"/>
                <w:sz w:val="18"/>
                <w:szCs w:val="18"/>
              </w:rPr>
            </w:pPr>
          </w:p>
          <w:p w:rsidR="00296275" w:rsidRPr="00A071D2" w:rsidRDefault="00296275" w:rsidP="00477156">
            <w:pPr>
              <w:jc w:val="center"/>
              <w:rPr>
                <w:color w:val="000000"/>
                <w:sz w:val="18"/>
                <w:szCs w:val="18"/>
                <w:lang w:val="en-US"/>
              </w:rPr>
            </w:pPr>
          </w:p>
        </w:tc>
        <w:tc>
          <w:tcPr>
            <w:tcW w:w="262" w:type="pct"/>
            <w:vMerge w:val="restart"/>
            <w:tcBorders>
              <w:top w:val="single" w:sz="4" w:space="0" w:color="auto"/>
              <w:left w:val="single" w:sz="4" w:space="0" w:color="auto"/>
              <w:bottom w:val="single" w:sz="4" w:space="0" w:color="auto"/>
              <w:right w:val="single" w:sz="4" w:space="0" w:color="auto"/>
            </w:tcBorders>
          </w:tcPr>
          <w:p w:rsidR="00296275" w:rsidRPr="00A071D2" w:rsidRDefault="00296275" w:rsidP="00477156">
            <w:pPr>
              <w:jc w:val="center"/>
              <w:rPr>
                <w:color w:val="000000"/>
                <w:sz w:val="18"/>
                <w:szCs w:val="18"/>
                <w:lang w:val="en-US"/>
              </w:rPr>
            </w:pPr>
            <w:r>
              <w:rPr>
                <w:color w:val="000000"/>
                <w:sz w:val="18"/>
                <w:szCs w:val="18"/>
              </w:rPr>
              <w:t>2</w:t>
            </w:r>
            <w:r>
              <w:rPr>
                <w:color w:val="000000"/>
                <w:sz w:val="18"/>
                <w:szCs w:val="18"/>
                <w:lang w:val="en-US"/>
              </w:rPr>
              <w:t>44</w:t>
            </w:r>
          </w:p>
          <w:p w:rsidR="00296275" w:rsidRDefault="00296275" w:rsidP="00477156">
            <w:pPr>
              <w:jc w:val="center"/>
              <w:rPr>
                <w:color w:val="000000"/>
                <w:sz w:val="18"/>
                <w:szCs w:val="18"/>
              </w:rPr>
            </w:pPr>
          </w:p>
          <w:p w:rsidR="00296275" w:rsidRDefault="00296275" w:rsidP="00477156">
            <w:pPr>
              <w:jc w:val="center"/>
              <w:rPr>
                <w:color w:val="000000"/>
                <w:sz w:val="18"/>
                <w:szCs w:val="18"/>
              </w:rPr>
            </w:pPr>
          </w:p>
          <w:p w:rsidR="00296275" w:rsidRDefault="00296275" w:rsidP="00477156">
            <w:pPr>
              <w:jc w:val="center"/>
              <w:rPr>
                <w:color w:val="000000"/>
                <w:sz w:val="18"/>
                <w:szCs w:val="18"/>
              </w:rPr>
            </w:pPr>
          </w:p>
          <w:p w:rsidR="00296275" w:rsidRPr="00A071D2" w:rsidRDefault="00296275" w:rsidP="00477156">
            <w:pPr>
              <w:jc w:val="center"/>
              <w:rPr>
                <w:color w:val="000000"/>
                <w:sz w:val="18"/>
                <w:szCs w:val="18"/>
                <w:lang w:val="en-US"/>
              </w:rPr>
            </w:pPr>
          </w:p>
        </w:tc>
        <w:tc>
          <w:tcPr>
            <w:tcW w:w="514" w:type="pct"/>
            <w:tcBorders>
              <w:top w:val="single" w:sz="4" w:space="0" w:color="auto"/>
              <w:left w:val="single" w:sz="4" w:space="0" w:color="auto"/>
            </w:tcBorders>
          </w:tcPr>
          <w:p w:rsidR="00296275" w:rsidRPr="00F0540B" w:rsidRDefault="00296275" w:rsidP="00477156">
            <w:pPr>
              <w:jc w:val="both"/>
              <w:rPr>
                <w:b/>
                <w:color w:val="000000"/>
                <w:sz w:val="18"/>
                <w:szCs w:val="18"/>
              </w:rPr>
            </w:pPr>
            <w:r w:rsidRPr="00F0540B">
              <w:rPr>
                <w:b/>
                <w:bCs/>
                <w:color w:val="000000"/>
                <w:sz w:val="18"/>
                <w:szCs w:val="18"/>
              </w:rPr>
              <w:t>всего</w:t>
            </w:r>
          </w:p>
        </w:tc>
        <w:tc>
          <w:tcPr>
            <w:tcW w:w="240" w:type="pct"/>
            <w:tcBorders>
              <w:top w:val="single" w:sz="4" w:space="0" w:color="auto"/>
            </w:tcBorders>
          </w:tcPr>
          <w:p w:rsidR="00296275" w:rsidRPr="00020A0F" w:rsidRDefault="00296275" w:rsidP="00477156">
            <w:pPr>
              <w:jc w:val="center"/>
              <w:rPr>
                <w:b/>
                <w:color w:val="000000"/>
                <w:sz w:val="18"/>
                <w:szCs w:val="18"/>
              </w:rPr>
            </w:pPr>
            <w:r>
              <w:rPr>
                <w:b/>
                <w:color w:val="000000"/>
                <w:sz w:val="18"/>
                <w:szCs w:val="18"/>
              </w:rPr>
              <w:t>3690,8</w:t>
            </w:r>
          </w:p>
        </w:tc>
        <w:tc>
          <w:tcPr>
            <w:tcW w:w="239" w:type="pct"/>
            <w:tcBorders>
              <w:top w:val="single" w:sz="4" w:space="0" w:color="auto"/>
            </w:tcBorders>
          </w:tcPr>
          <w:p w:rsidR="00296275" w:rsidRPr="00020A0F" w:rsidRDefault="00296275" w:rsidP="00477156">
            <w:pPr>
              <w:jc w:val="center"/>
              <w:rPr>
                <w:b/>
                <w:color w:val="000000"/>
                <w:sz w:val="18"/>
                <w:szCs w:val="18"/>
              </w:rPr>
            </w:pPr>
            <w:r>
              <w:rPr>
                <w:b/>
                <w:color w:val="000000"/>
                <w:sz w:val="18"/>
                <w:szCs w:val="18"/>
              </w:rPr>
              <w:t>3251,7</w:t>
            </w:r>
          </w:p>
        </w:tc>
        <w:tc>
          <w:tcPr>
            <w:tcW w:w="226" w:type="pct"/>
            <w:tcBorders>
              <w:top w:val="single" w:sz="4" w:space="0" w:color="auto"/>
            </w:tcBorders>
          </w:tcPr>
          <w:p w:rsidR="00296275" w:rsidRPr="00020A0F" w:rsidRDefault="00296275" w:rsidP="00477156">
            <w:pPr>
              <w:jc w:val="center"/>
              <w:rPr>
                <w:b/>
                <w:color w:val="000000"/>
                <w:sz w:val="18"/>
                <w:szCs w:val="18"/>
              </w:rPr>
            </w:pPr>
            <w:r>
              <w:rPr>
                <w:b/>
                <w:color w:val="000000"/>
                <w:sz w:val="18"/>
                <w:szCs w:val="18"/>
              </w:rPr>
              <w:t>3196,2</w:t>
            </w:r>
          </w:p>
        </w:tc>
        <w:tc>
          <w:tcPr>
            <w:tcW w:w="230" w:type="pct"/>
            <w:tcBorders>
              <w:top w:val="single" w:sz="4" w:space="0" w:color="auto"/>
            </w:tcBorders>
          </w:tcPr>
          <w:p w:rsidR="00296275" w:rsidRPr="00020A0F" w:rsidRDefault="00296275" w:rsidP="00477156">
            <w:pPr>
              <w:jc w:val="center"/>
              <w:rPr>
                <w:b/>
                <w:color w:val="000000"/>
                <w:sz w:val="18"/>
                <w:szCs w:val="18"/>
              </w:rPr>
            </w:pPr>
            <w:r>
              <w:rPr>
                <w:b/>
                <w:color w:val="000000"/>
                <w:sz w:val="18"/>
                <w:szCs w:val="18"/>
              </w:rPr>
              <w:t>3387</w:t>
            </w:r>
          </w:p>
        </w:tc>
        <w:tc>
          <w:tcPr>
            <w:tcW w:w="230" w:type="pct"/>
            <w:tcBorders>
              <w:top w:val="single" w:sz="4" w:space="0" w:color="auto"/>
            </w:tcBorders>
          </w:tcPr>
          <w:p w:rsidR="00296275" w:rsidRPr="00296275" w:rsidRDefault="00296275" w:rsidP="00020A0F">
            <w:pPr>
              <w:jc w:val="center"/>
              <w:rPr>
                <w:b/>
                <w:sz w:val="18"/>
              </w:rPr>
            </w:pPr>
            <w:r w:rsidRPr="00296275">
              <w:rPr>
                <w:b/>
                <w:sz w:val="18"/>
              </w:rPr>
              <w:t>4860,3</w:t>
            </w:r>
            <w:r>
              <w:rPr>
                <w:b/>
                <w:sz w:val="18"/>
              </w:rPr>
              <w:t>23</w:t>
            </w:r>
          </w:p>
        </w:tc>
        <w:tc>
          <w:tcPr>
            <w:tcW w:w="230" w:type="pct"/>
            <w:tcBorders>
              <w:top w:val="single" w:sz="4" w:space="0" w:color="auto"/>
            </w:tcBorders>
          </w:tcPr>
          <w:p w:rsidR="00296275" w:rsidRPr="00296275" w:rsidRDefault="00296275" w:rsidP="00020A0F">
            <w:pPr>
              <w:jc w:val="center"/>
              <w:rPr>
                <w:b/>
                <w:sz w:val="18"/>
              </w:rPr>
            </w:pPr>
            <w:r>
              <w:rPr>
                <w:b/>
                <w:sz w:val="18"/>
              </w:rPr>
              <w:t>3240,216</w:t>
            </w:r>
          </w:p>
        </w:tc>
        <w:tc>
          <w:tcPr>
            <w:tcW w:w="262" w:type="pct"/>
            <w:tcBorders>
              <w:top w:val="single" w:sz="4" w:space="0" w:color="auto"/>
            </w:tcBorders>
          </w:tcPr>
          <w:p w:rsidR="00296275" w:rsidRPr="00296275" w:rsidRDefault="00296275" w:rsidP="00020A0F">
            <w:pPr>
              <w:jc w:val="center"/>
              <w:rPr>
                <w:b/>
                <w:sz w:val="18"/>
              </w:rPr>
            </w:pPr>
            <w:r>
              <w:rPr>
                <w:b/>
                <w:sz w:val="18"/>
              </w:rPr>
              <w:t>3240,216</w:t>
            </w:r>
          </w:p>
        </w:tc>
        <w:tc>
          <w:tcPr>
            <w:tcW w:w="259" w:type="pct"/>
            <w:tcBorders>
              <w:top w:val="single" w:sz="4" w:space="0" w:color="auto"/>
            </w:tcBorders>
          </w:tcPr>
          <w:p w:rsidR="00296275" w:rsidRPr="00296275" w:rsidRDefault="00296275" w:rsidP="00477156">
            <w:pPr>
              <w:jc w:val="center"/>
              <w:rPr>
                <w:b/>
                <w:color w:val="000000"/>
                <w:sz w:val="18"/>
                <w:szCs w:val="18"/>
              </w:rPr>
            </w:pPr>
            <w:r>
              <w:rPr>
                <w:b/>
                <w:color w:val="000000"/>
                <w:sz w:val="18"/>
                <w:szCs w:val="18"/>
              </w:rPr>
              <w:t>16201,08</w:t>
            </w:r>
          </w:p>
        </w:tc>
        <w:tc>
          <w:tcPr>
            <w:tcW w:w="289" w:type="pct"/>
            <w:tcBorders>
              <w:top w:val="single" w:sz="4" w:space="0" w:color="auto"/>
            </w:tcBorders>
          </w:tcPr>
          <w:p w:rsidR="00296275" w:rsidRPr="00296275" w:rsidRDefault="00296275" w:rsidP="00296275">
            <w:pPr>
              <w:jc w:val="center"/>
              <w:rPr>
                <w:b/>
                <w:color w:val="000000"/>
                <w:sz w:val="18"/>
                <w:szCs w:val="18"/>
              </w:rPr>
            </w:pPr>
            <w:r>
              <w:rPr>
                <w:b/>
                <w:color w:val="000000"/>
                <w:sz w:val="18"/>
                <w:szCs w:val="18"/>
              </w:rPr>
              <w:t>16201,08</w:t>
            </w:r>
          </w:p>
        </w:tc>
      </w:tr>
      <w:tr w:rsidR="00296275" w:rsidRPr="004F034F" w:rsidTr="00222B73">
        <w:tblPrEx>
          <w:tblBorders>
            <w:bottom w:val="single" w:sz="4" w:space="0" w:color="auto"/>
          </w:tblBorders>
          <w:tblLook w:val="01E0" w:firstRow="1" w:lastRow="1" w:firstColumn="1" w:lastColumn="1" w:noHBand="0" w:noVBand="0"/>
        </w:tblPrEx>
        <w:trPr>
          <w:trHeight w:val="20"/>
        </w:trPr>
        <w:tc>
          <w:tcPr>
            <w:tcW w:w="479" w:type="pct"/>
            <w:vMerge/>
            <w:tcBorders>
              <w:right w:val="single" w:sz="4" w:space="0" w:color="auto"/>
            </w:tcBorders>
          </w:tcPr>
          <w:p w:rsidR="00296275" w:rsidRPr="004F034F" w:rsidRDefault="00296275" w:rsidP="00477156">
            <w:pPr>
              <w:jc w:val="both"/>
              <w:rPr>
                <w:color w:val="000000"/>
                <w:sz w:val="18"/>
                <w:szCs w:val="18"/>
              </w:rPr>
            </w:pPr>
          </w:p>
        </w:tc>
        <w:tc>
          <w:tcPr>
            <w:tcW w:w="682" w:type="pct"/>
            <w:vMerge/>
            <w:tcBorders>
              <w:top w:val="single" w:sz="4" w:space="0" w:color="auto"/>
              <w:left w:val="single" w:sz="4" w:space="0" w:color="auto"/>
              <w:bottom w:val="single" w:sz="4" w:space="0" w:color="auto"/>
              <w:right w:val="single" w:sz="4" w:space="0" w:color="auto"/>
            </w:tcBorders>
          </w:tcPr>
          <w:p w:rsidR="00296275" w:rsidRPr="004F034F" w:rsidRDefault="00296275" w:rsidP="00477156">
            <w:pPr>
              <w:jc w:val="both"/>
              <w:rPr>
                <w:color w:val="000000"/>
                <w:sz w:val="18"/>
                <w:szCs w:val="18"/>
              </w:rPr>
            </w:pPr>
          </w:p>
        </w:tc>
        <w:tc>
          <w:tcPr>
            <w:tcW w:w="240" w:type="pct"/>
            <w:vMerge/>
            <w:tcBorders>
              <w:top w:val="single" w:sz="4" w:space="0" w:color="auto"/>
              <w:left w:val="single" w:sz="4" w:space="0" w:color="auto"/>
              <w:bottom w:val="single" w:sz="4" w:space="0" w:color="auto"/>
              <w:right w:val="single" w:sz="4" w:space="0" w:color="auto"/>
            </w:tcBorders>
          </w:tcPr>
          <w:p w:rsidR="00296275" w:rsidRPr="004F034F" w:rsidRDefault="00296275" w:rsidP="00477156">
            <w:pPr>
              <w:jc w:val="center"/>
              <w:rPr>
                <w:color w:val="000000"/>
                <w:sz w:val="18"/>
                <w:szCs w:val="18"/>
              </w:rPr>
            </w:pPr>
          </w:p>
        </w:tc>
        <w:tc>
          <w:tcPr>
            <w:tcW w:w="282" w:type="pct"/>
            <w:vMerge/>
            <w:tcBorders>
              <w:top w:val="single" w:sz="4" w:space="0" w:color="auto"/>
              <w:left w:val="single" w:sz="4" w:space="0" w:color="auto"/>
              <w:bottom w:val="single" w:sz="4" w:space="0" w:color="auto"/>
              <w:right w:val="single" w:sz="4" w:space="0" w:color="auto"/>
            </w:tcBorders>
          </w:tcPr>
          <w:p w:rsidR="00296275" w:rsidRPr="004F034F" w:rsidRDefault="00296275" w:rsidP="00477156">
            <w:pPr>
              <w:jc w:val="center"/>
              <w:rPr>
                <w:color w:val="000000"/>
                <w:sz w:val="18"/>
                <w:szCs w:val="18"/>
              </w:rPr>
            </w:pPr>
          </w:p>
        </w:tc>
        <w:tc>
          <w:tcPr>
            <w:tcW w:w="336" w:type="pct"/>
            <w:vMerge/>
            <w:tcBorders>
              <w:top w:val="single" w:sz="4" w:space="0" w:color="auto"/>
              <w:left w:val="single" w:sz="4" w:space="0" w:color="auto"/>
              <w:bottom w:val="single" w:sz="4" w:space="0" w:color="auto"/>
              <w:right w:val="single" w:sz="4" w:space="0" w:color="auto"/>
            </w:tcBorders>
          </w:tcPr>
          <w:p w:rsidR="00296275" w:rsidRPr="004F034F" w:rsidRDefault="00296275" w:rsidP="00477156">
            <w:pPr>
              <w:jc w:val="center"/>
              <w:rPr>
                <w:color w:val="000000"/>
                <w:sz w:val="18"/>
                <w:szCs w:val="18"/>
              </w:rPr>
            </w:pPr>
          </w:p>
        </w:tc>
        <w:tc>
          <w:tcPr>
            <w:tcW w:w="262" w:type="pct"/>
            <w:vMerge/>
            <w:tcBorders>
              <w:top w:val="single" w:sz="4" w:space="0" w:color="auto"/>
              <w:left w:val="single" w:sz="4" w:space="0" w:color="auto"/>
              <w:bottom w:val="single" w:sz="4" w:space="0" w:color="auto"/>
              <w:right w:val="single" w:sz="4" w:space="0" w:color="auto"/>
            </w:tcBorders>
          </w:tcPr>
          <w:p w:rsidR="00296275" w:rsidRPr="004F034F" w:rsidRDefault="00296275" w:rsidP="00477156">
            <w:pPr>
              <w:jc w:val="center"/>
              <w:rPr>
                <w:color w:val="000000"/>
                <w:sz w:val="18"/>
                <w:szCs w:val="18"/>
              </w:rPr>
            </w:pPr>
          </w:p>
        </w:tc>
        <w:tc>
          <w:tcPr>
            <w:tcW w:w="514" w:type="pct"/>
            <w:tcBorders>
              <w:left w:val="single" w:sz="4" w:space="0" w:color="auto"/>
            </w:tcBorders>
          </w:tcPr>
          <w:p w:rsidR="00296275" w:rsidRPr="004F034F" w:rsidRDefault="00296275" w:rsidP="00477156">
            <w:pPr>
              <w:jc w:val="both"/>
              <w:rPr>
                <w:color w:val="000000"/>
                <w:sz w:val="18"/>
                <w:szCs w:val="18"/>
              </w:rPr>
            </w:pPr>
            <w:r w:rsidRPr="004F034F">
              <w:rPr>
                <w:color w:val="000000"/>
                <w:sz w:val="18"/>
                <w:szCs w:val="18"/>
              </w:rPr>
              <w:t>республиканский бюджет Чувашской Республики</w:t>
            </w:r>
          </w:p>
        </w:tc>
        <w:tc>
          <w:tcPr>
            <w:tcW w:w="240" w:type="pct"/>
          </w:tcPr>
          <w:p w:rsidR="00296275" w:rsidRPr="00597554" w:rsidRDefault="00296275" w:rsidP="00477156">
            <w:pPr>
              <w:jc w:val="center"/>
              <w:rPr>
                <w:color w:val="000000"/>
                <w:sz w:val="18"/>
                <w:szCs w:val="18"/>
              </w:rPr>
            </w:pPr>
            <w:r>
              <w:rPr>
                <w:color w:val="000000"/>
                <w:sz w:val="18"/>
                <w:szCs w:val="18"/>
              </w:rPr>
              <w:t>3063,4</w:t>
            </w:r>
          </w:p>
        </w:tc>
        <w:tc>
          <w:tcPr>
            <w:tcW w:w="239" w:type="pct"/>
          </w:tcPr>
          <w:p w:rsidR="00296275" w:rsidRPr="00597554" w:rsidRDefault="00296275" w:rsidP="00477156">
            <w:pPr>
              <w:jc w:val="center"/>
              <w:rPr>
                <w:color w:val="000000"/>
                <w:sz w:val="18"/>
                <w:szCs w:val="18"/>
              </w:rPr>
            </w:pPr>
            <w:r>
              <w:rPr>
                <w:color w:val="000000"/>
                <w:sz w:val="18"/>
                <w:szCs w:val="18"/>
              </w:rPr>
              <w:t>2926,5</w:t>
            </w:r>
          </w:p>
        </w:tc>
        <w:tc>
          <w:tcPr>
            <w:tcW w:w="226" w:type="pct"/>
          </w:tcPr>
          <w:p w:rsidR="00296275" w:rsidRPr="00597554" w:rsidRDefault="00296275" w:rsidP="00477156">
            <w:pPr>
              <w:jc w:val="center"/>
              <w:rPr>
                <w:color w:val="000000"/>
                <w:sz w:val="18"/>
                <w:szCs w:val="18"/>
              </w:rPr>
            </w:pPr>
            <w:r>
              <w:rPr>
                <w:color w:val="000000"/>
                <w:sz w:val="18"/>
                <w:szCs w:val="18"/>
              </w:rPr>
              <w:t>2876,6</w:t>
            </w:r>
          </w:p>
        </w:tc>
        <w:tc>
          <w:tcPr>
            <w:tcW w:w="230" w:type="pct"/>
          </w:tcPr>
          <w:p w:rsidR="00296275" w:rsidRPr="00296275" w:rsidRDefault="00296275" w:rsidP="00764B6E">
            <w:pPr>
              <w:jc w:val="center"/>
              <w:rPr>
                <w:sz w:val="18"/>
              </w:rPr>
            </w:pPr>
            <w:r w:rsidRPr="00296275">
              <w:rPr>
                <w:sz w:val="18"/>
              </w:rPr>
              <w:t>3048,3</w:t>
            </w:r>
          </w:p>
        </w:tc>
        <w:tc>
          <w:tcPr>
            <w:tcW w:w="230" w:type="pct"/>
          </w:tcPr>
          <w:p w:rsidR="00296275" w:rsidRPr="00296275" w:rsidRDefault="00296275" w:rsidP="00764B6E">
            <w:pPr>
              <w:jc w:val="center"/>
              <w:rPr>
                <w:sz w:val="18"/>
                <w:szCs w:val="18"/>
              </w:rPr>
            </w:pPr>
            <w:r w:rsidRPr="00296275">
              <w:rPr>
                <w:sz w:val="18"/>
                <w:szCs w:val="18"/>
              </w:rPr>
              <w:t>4520,1</w:t>
            </w:r>
          </w:p>
        </w:tc>
        <w:tc>
          <w:tcPr>
            <w:tcW w:w="230" w:type="pct"/>
          </w:tcPr>
          <w:p w:rsidR="00296275" w:rsidRPr="00296275" w:rsidRDefault="00296275" w:rsidP="00764B6E">
            <w:pPr>
              <w:jc w:val="center"/>
              <w:rPr>
                <w:sz w:val="18"/>
                <w:szCs w:val="18"/>
              </w:rPr>
            </w:pPr>
            <w:r>
              <w:rPr>
                <w:sz w:val="18"/>
                <w:szCs w:val="18"/>
              </w:rPr>
              <w:t>3013,4</w:t>
            </w:r>
          </w:p>
        </w:tc>
        <w:tc>
          <w:tcPr>
            <w:tcW w:w="262" w:type="pct"/>
          </w:tcPr>
          <w:p w:rsidR="00296275" w:rsidRPr="00296275" w:rsidRDefault="00296275" w:rsidP="00477156">
            <w:pPr>
              <w:jc w:val="center"/>
              <w:rPr>
                <w:color w:val="000000"/>
                <w:sz w:val="18"/>
                <w:szCs w:val="18"/>
              </w:rPr>
            </w:pPr>
            <w:r>
              <w:rPr>
                <w:color w:val="000000"/>
                <w:sz w:val="18"/>
                <w:szCs w:val="18"/>
              </w:rPr>
              <w:t>3013,4</w:t>
            </w:r>
          </w:p>
        </w:tc>
        <w:tc>
          <w:tcPr>
            <w:tcW w:w="259" w:type="pct"/>
          </w:tcPr>
          <w:p w:rsidR="00296275" w:rsidRPr="001F6101" w:rsidRDefault="00296275" w:rsidP="00477156">
            <w:pPr>
              <w:jc w:val="center"/>
              <w:rPr>
                <w:color w:val="000000"/>
                <w:sz w:val="18"/>
                <w:szCs w:val="18"/>
              </w:rPr>
            </w:pPr>
            <w:r>
              <w:rPr>
                <w:color w:val="000000"/>
                <w:sz w:val="18"/>
                <w:szCs w:val="18"/>
              </w:rPr>
              <w:t>15067</w:t>
            </w:r>
          </w:p>
        </w:tc>
        <w:tc>
          <w:tcPr>
            <w:tcW w:w="289" w:type="pct"/>
          </w:tcPr>
          <w:p w:rsidR="00296275" w:rsidRPr="001F6101" w:rsidRDefault="00296275" w:rsidP="00296275">
            <w:pPr>
              <w:jc w:val="center"/>
              <w:rPr>
                <w:color w:val="000000"/>
                <w:sz w:val="18"/>
                <w:szCs w:val="18"/>
              </w:rPr>
            </w:pPr>
            <w:r>
              <w:rPr>
                <w:color w:val="000000"/>
                <w:sz w:val="18"/>
                <w:szCs w:val="18"/>
              </w:rPr>
              <w:t>15067</w:t>
            </w:r>
          </w:p>
        </w:tc>
      </w:tr>
      <w:tr w:rsidR="00296275" w:rsidRPr="004F034F" w:rsidTr="008109EB">
        <w:tblPrEx>
          <w:tblBorders>
            <w:bottom w:val="single" w:sz="4" w:space="0" w:color="auto"/>
          </w:tblBorders>
          <w:tblLook w:val="01E0" w:firstRow="1" w:lastRow="1" w:firstColumn="1" w:lastColumn="1" w:noHBand="0" w:noVBand="0"/>
        </w:tblPrEx>
        <w:trPr>
          <w:trHeight w:val="1373"/>
        </w:trPr>
        <w:tc>
          <w:tcPr>
            <w:tcW w:w="479" w:type="pct"/>
            <w:vMerge/>
            <w:tcBorders>
              <w:right w:val="single" w:sz="4" w:space="0" w:color="auto"/>
            </w:tcBorders>
          </w:tcPr>
          <w:p w:rsidR="00296275" w:rsidRPr="004F034F" w:rsidRDefault="00296275" w:rsidP="00477156">
            <w:pPr>
              <w:jc w:val="both"/>
              <w:rPr>
                <w:color w:val="000000"/>
                <w:sz w:val="18"/>
                <w:szCs w:val="18"/>
              </w:rPr>
            </w:pPr>
          </w:p>
        </w:tc>
        <w:tc>
          <w:tcPr>
            <w:tcW w:w="682" w:type="pct"/>
            <w:vMerge/>
            <w:tcBorders>
              <w:top w:val="single" w:sz="4" w:space="0" w:color="auto"/>
              <w:left w:val="single" w:sz="4" w:space="0" w:color="auto"/>
              <w:bottom w:val="single" w:sz="4" w:space="0" w:color="auto"/>
              <w:right w:val="single" w:sz="4" w:space="0" w:color="auto"/>
            </w:tcBorders>
          </w:tcPr>
          <w:p w:rsidR="00296275" w:rsidRPr="004F034F" w:rsidRDefault="00296275" w:rsidP="00477156">
            <w:pPr>
              <w:jc w:val="both"/>
              <w:rPr>
                <w:color w:val="000000"/>
                <w:sz w:val="18"/>
                <w:szCs w:val="18"/>
              </w:rPr>
            </w:pPr>
          </w:p>
        </w:tc>
        <w:tc>
          <w:tcPr>
            <w:tcW w:w="240" w:type="pct"/>
            <w:vMerge/>
            <w:tcBorders>
              <w:top w:val="single" w:sz="4" w:space="0" w:color="auto"/>
              <w:left w:val="single" w:sz="4" w:space="0" w:color="auto"/>
              <w:bottom w:val="single" w:sz="4" w:space="0" w:color="auto"/>
              <w:right w:val="single" w:sz="4" w:space="0" w:color="auto"/>
            </w:tcBorders>
          </w:tcPr>
          <w:p w:rsidR="00296275" w:rsidRPr="004F034F" w:rsidRDefault="00296275" w:rsidP="00477156">
            <w:pPr>
              <w:jc w:val="center"/>
              <w:rPr>
                <w:color w:val="000000"/>
                <w:sz w:val="18"/>
                <w:szCs w:val="18"/>
              </w:rPr>
            </w:pPr>
          </w:p>
        </w:tc>
        <w:tc>
          <w:tcPr>
            <w:tcW w:w="282" w:type="pct"/>
            <w:vMerge/>
            <w:tcBorders>
              <w:top w:val="single" w:sz="4" w:space="0" w:color="auto"/>
              <w:left w:val="single" w:sz="4" w:space="0" w:color="auto"/>
              <w:bottom w:val="single" w:sz="4" w:space="0" w:color="auto"/>
              <w:right w:val="single" w:sz="4" w:space="0" w:color="auto"/>
            </w:tcBorders>
          </w:tcPr>
          <w:p w:rsidR="00296275" w:rsidRPr="004F034F" w:rsidRDefault="00296275" w:rsidP="00477156">
            <w:pPr>
              <w:jc w:val="center"/>
              <w:rPr>
                <w:color w:val="000000"/>
                <w:sz w:val="18"/>
                <w:szCs w:val="18"/>
              </w:rPr>
            </w:pPr>
          </w:p>
        </w:tc>
        <w:tc>
          <w:tcPr>
            <w:tcW w:w="336" w:type="pct"/>
            <w:vMerge/>
            <w:tcBorders>
              <w:top w:val="single" w:sz="4" w:space="0" w:color="auto"/>
              <w:left w:val="single" w:sz="4" w:space="0" w:color="auto"/>
              <w:bottom w:val="single" w:sz="4" w:space="0" w:color="auto"/>
              <w:right w:val="single" w:sz="4" w:space="0" w:color="auto"/>
            </w:tcBorders>
          </w:tcPr>
          <w:p w:rsidR="00296275" w:rsidRPr="004F034F" w:rsidRDefault="00296275" w:rsidP="00477156">
            <w:pPr>
              <w:jc w:val="center"/>
              <w:rPr>
                <w:color w:val="000000"/>
                <w:sz w:val="18"/>
                <w:szCs w:val="18"/>
              </w:rPr>
            </w:pPr>
          </w:p>
        </w:tc>
        <w:tc>
          <w:tcPr>
            <w:tcW w:w="262" w:type="pct"/>
            <w:vMerge/>
            <w:tcBorders>
              <w:top w:val="single" w:sz="4" w:space="0" w:color="auto"/>
              <w:left w:val="single" w:sz="4" w:space="0" w:color="auto"/>
              <w:bottom w:val="single" w:sz="4" w:space="0" w:color="auto"/>
              <w:right w:val="single" w:sz="4" w:space="0" w:color="auto"/>
            </w:tcBorders>
          </w:tcPr>
          <w:p w:rsidR="00296275" w:rsidRPr="004F034F" w:rsidRDefault="00296275" w:rsidP="00477156">
            <w:pPr>
              <w:jc w:val="center"/>
              <w:rPr>
                <w:color w:val="000000"/>
                <w:sz w:val="18"/>
                <w:szCs w:val="18"/>
              </w:rPr>
            </w:pPr>
          </w:p>
        </w:tc>
        <w:tc>
          <w:tcPr>
            <w:tcW w:w="514" w:type="pct"/>
            <w:tcBorders>
              <w:left w:val="single" w:sz="4" w:space="0" w:color="auto"/>
            </w:tcBorders>
          </w:tcPr>
          <w:p w:rsidR="00296275" w:rsidRPr="004F034F" w:rsidRDefault="00296275" w:rsidP="00477156">
            <w:pPr>
              <w:jc w:val="both"/>
              <w:rPr>
                <w:color w:val="000000"/>
                <w:sz w:val="18"/>
                <w:szCs w:val="18"/>
              </w:rPr>
            </w:pPr>
            <w:r w:rsidRPr="004F034F">
              <w:rPr>
                <w:color w:val="000000"/>
                <w:sz w:val="18"/>
                <w:szCs w:val="18"/>
              </w:rPr>
              <w:t>Бюджет</w:t>
            </w:r>
            <w:r>
              <w:rPr>
                <w:color w:val="000000"/>
                <w:sz w:val="18"/>
                <w:szCs w:val="18"/>
              </w:rPr>
              <w:t xml:space="preserve"> </w:t>
            </w:r>
            <w:r w:rsidR="008109EB" w:rsidRPr="008109EB">
              <w:rPr>
                <w:color w:val="000000"/>
                <w:sz w:val="18"/>
                <w:szCs w:val="18"/>
              </w:rPr>
              <w:t>Управления по благоустройству и развитию террито</w:t>
            </w:r>
            <w:r w:rsidR="008109EB">
              <w:rPr>
                <w:color w:val="000000"/>
                <w:sz w:val="18"/>
                <w:szCs w:val="18"/>
              </w:rPr>
              <w:t>рий</w:t>
            </w:r>
          </w:p>
        </w:tc>
        <w:tc>
          <w:tcPr>
            <w:tcW w:w="240" w:type="pct"/>
          </w:tcPr>
          <w:p w:rsidR="00296275" w:rsidRPr="006129F6" w:rsidRDefault="00296275" w:rsidP="00477156">
            <w:pPr>
              <w:jc w:val="center"/>
              <w:rPr>
                <w:color w:val="000000"/>
                <w:sz w:val="18"/>
                <w:szCs w:val="18"/>
              </w:rPr>
            </w:pPr>
            <w:r>
              <w:rPr>
                <w:color w:val="000000"/>
                <w:sz w:val="18"/>
                <w:szCs w:val="18"/>
              </w:rPr>
              <w:t>627,4</w:t>
            </w:r>
          </w:p>
        </w:tc>
        <w:tc>
          <w:tcPr>
            <w:tcW w:w="239" w:type="pct"/>
          </w:tcPr>
          <w:p w:rsidR="00296275" w:rsidRPr="00597554" w:rsidRDefault="00296275" w:rsidP="00477156">
            <w:pPr>
              <w:jc w:val="center"/>
              <w:rPr>
                <w:color w:val="000000"/>
                <w:sz w:val="18"/>
                <w:szCs w:val="18"/>
              </w:rPr>
            </w:pPr>
            <w:r>
              <w:rPr>
                <w:color w:val="000000"/>
                <w:sz w:val="18"/>
                <w:szCs w:val="18"/>
              </w:rPr>
              <w:t>325,2</w:t>
            </w:r>
          </w:p>
        </w:tc>
        <w:tc>
          <w:tcPr>
            <w:tcW w:w="226" w:type="pct"/>
          </w:tcPr>
          <w:p w:rsidR="00296275" w:rsidRPr="00597554" w:rsidRDefault="00296275" w:rsidP="00477156">
            <w:pPr>
              <w:jc w:val="center"/>
              <w:rPr>
                <w:color w:val="000000"/>
                <w:sz w:val="18"/>
                <w:szCs w:val="18"/>
              </w:rPr>
            </w:pPr>
            <w:r>
              <w:rPr>
                <w:color w:val="000000"/>
                <w:sz w:val="18"/>
                <w:szCs w:val="18"/>
              </w:rPr>
              <w:t>319,6</w:t>
            </w:r>
          </w:p>
        </w:tc>
        <w:tc>
          <w:tcPr>
            <w:tcW w:w="230" w:type="pct"/>
          </w:tcPr>
          <w:p w:rsidR="00296275" w:rsidRPr="00020A0F" w:rsidRDefault="00296275" w:rsidP="00477156">
            <w:pPr>
              <w:jc w:val="center"/>
              <w:rPr>
                <w:color w:val="000000"/>
                <w:sz w:val="18"/>
                <w:szCs w:val="18"/>
              </w:rPr>
            </w:pPr>
            <w:r>
              <w:rPr>
                <w:color w:val="000000"/>
                <w:sz w:val="18"/>
                <w:szCs w:val="18"/>
              </w:rPr>
              <w:t>338,7</w:t>
            </w:r>
          </w:p>
        </w:tc>
        <w:tc>
          <w:tcPr>
            <w:tcW w:w="230" w:type="pct"/>
          </w:tcPr>
          <w:p w:rsidR="00296275" w:rsidRPr="00296275" w:rsidRDefault="00296275" w:rsidP="00020A0F">
            <w:pPr>
              <w:jc w:val="center"/>
              <w:rPr>
                <w:sz w:val="18"/>
                <w:szCs w:val="18"/>
              </w:rPr>
            </w:pPr>
            <w:r w:rsidRPr="00296275">
              <w:rPr>
                <w:sz w:val="18"/>
                <w:szCs w:val="18"/>
              </w:rPr>
              <w:t>340,2</w:t>
            </w:r>
            <w:r>
              <w:rPr>
                <w:sz w:val="18"/>
                <w:szCs w:val="18"/>
              </w:rPr>
              <w:t>23</w:t>
            </w:r>
          </w:p>
        </w:tc>
        <w:tc>
          <w:tcPr>
            <w:tcW w:w="230" w:type="pct"/>
          </w:tcPr>
          <w:p w:rsidR="00296275" w:rsidRPr="00296275" w:rsidRDefault="00296275" w:rsidP="00020A0F">
            <w:pPr>
              <w:jc w:val="center"/>
              <w:rPr>
                <w:sz w:val="18"/>
                <w:szCs w:val="18"/>
              </w:rPr>
            </w:pPr>
            <w:r>
              <w:rPr>
                <w:sz w:val="18"/>
                <w:szCs w:val="18"/>
              </w:rPr>
              <w:t>226,816</w:t>
            </w:r>
          </w:p>
        </w:tc>
        <w:tc>
          <w:tcPr>
            <w:tcW w:w="262" w:type="pct"/>
          </w:tcPr>
          <w:p w:rsidR="00296275" w:rsidRPr="00296275" w:rsidRDefault="00296275" w:rsidP="00020A0F">
            <w:pPr>
              <w:jc w:val="center"/>
              <w:rPr>
                <w:sz w:val="18"/>
                <w:szCs w:val="18"/>
              </w:rPr>
            </w:pPr>
            <w:r>
              <w:rPr>
                <w:sz w:val="18"/>
                <w:szCs w:val="18"/>
              </w:rPr>
              <w:t>226,816</w:t>
            </w:r>
          </w:p>
        </w:tc>
        <w:tc>
          <w:tcPr>
            <w:tcW w:w="259" w:type="pct"/>
          </w:tcPr>
          <w:p w:rsidR="00296275" w:rsidRPr="001F6101" w:rsidRDefault="00296275" w:rsidP="00477156">
            <w:pPr>
              <w:jc w:val="center"/>
              <w:rPr>
                <w:color w:val="000000"/>
                <w:sz w:val="18"/>
                <w:szCs w:val="18"/>
              </w:rPr>
            </w:pPr>
            <w:r>
              <w:rPr>
                <w:color w:val="000000"/>
                <w:sz w:val="18"/>
                <w:szCs w:val="18"/>
              </w:rPr>
              <w:t>1134,08</w:t>
            </w:r>
          </w:p>
        </w:tc>
        <w:tc>
          <w:tcPr>
            <w:tcW w:w="289" w:type="pct"/>
          </w:tcPr>
          <w:p w:rsidR="00296275" w:rsidRPr="001F6101" w:rsidRDefault="00296275" w:rsidP="00296275">
            <w:pPr>
              <w:jc w:val="center"/>
              <w:rPr>
                <w:color w:val="000000"/>
                <w:sz w:val="18"/>
                <w:szCs w:val="18"/>
              </w:rPr>
            </w:pPr>
            <w:r>
              <w:rPr>
                <w:color w:val="000000"/>
                <w:sz w:val="18"/>
                <w:szCs w:val="18"/>
              </w:rPr>
              <w:t>1134,08</w:t>
            </w:r>
          </w:p>
        </w:tc>
      </w:tr>
      <w:tr w:rsidR="00020A0F" w:rsidRPr="004F034F" w:rsidTr="00222B73">
        <w:tblPrEx>
          <w:tblBorders>
            <w:bottom w:val="single" w:sz="4" w:space="0" w:color="auto"/>
          </w:tblBorders>
          <w:tblLook w:val="01E0" w:firstRow="1" w:lastRow="1" w:firstColumn="1" w:lastColumn="1" w:noHBand="0" w:noVBand="0"/>
        </w:tblPrEx>
        <w:trPr>
          <w:trHeight w:val="323"/>
        </w:trPr>
        <w:tc>
          <w:tcPr>
            <w:tcW w:w="2795" w:type="pct"/>
            <w:gridSpan w:val="7"/>
          </w:tcPr>
          <w:p w:rsidR="00020A0F" w:rsidRDefault="00020A0F" w:rsidP="00477156">
            <w:pPr>
              <w:jc w:val="both"/>
              <w:rPr>
                <w:color w:val="000000"/>
                <w:sz w:val="18"/>
                <w:szCs w:val="18"/>
              </w:rPr>
            </w:pPr>
            <w:r>
              <w:rPr>
                <w:color w:val="000000"/>
                <w:sz w:val="18"/>
                <w:szCs w:val="18"/>
              </w:rPr>
              <w:t>Доля протяженности автомобильных дорог общего пользования местного значении, не отвечающих нормативным требованиям, в общей протяженности автомобильных дорог общего пользования местного значения (процент)</w:t>
            </w:r>
          </w:p>
          <w:p w:rsidR="00020A0F" w:rsidRPr="004F034F" w:rsidRDefault="00020A0F" w:rsidP="00477156">
            <w:pPr>
              <w:jc w:val="both"/>
              <w:rPr>
                <w:color w:val="000000"/>
                <w:sz w:val="18"/>
                <w:szCs w:val="18"/>
              </w:rPr>
            </w:pPr>
          </w:p>
        </w:tc>
        <w:tc>
          <w:tcPr>
            <w:tcW w:w="240" w:type="pct"/>
          </w:tcPr>
          <w:p w:rsidR="00020A0F" w:rsidRPr="006E7939" w:rsidRDefault="00020A0F" w:rsidP="00FD6586">
            <w:pPr>
              <w:jc w:val="center"/>
              <w:rPr>
                <w:sz w:val="18"/>
              </w:rPr>
            </w:pPr>
            <w:r w:rsidRPr="006E7939">
              <w:rPr>
                <w:sz w:val="18"/>
              </w:rPr>
              <w:t>55</w:t>
            </w:r>
          </w:p>
        </w:tc>
        <w:tc>
          <w:tcPr>
            <w:tcW w:w="239" w:type="pct"/>
          </w:tcPr>
          <w:p w:rsidR="00020A0F" w:rsidRPr="006E7939" w:rsidRDefault="00020A0F" w:rsidP="00FD6586">
            <w:pPr>
              <w:jc w:val="center"/>
              <w:rPr>
                <w:sz w:val="18"/>
              </w:rPr>
            </w:pPr>
            <w:r w:rsidRPr="006E7939">
              <w:rPr>
                <w:sz w:val="18"/>
              </w:rPr>
              <w:t>54</w:t>
            </w:r>
          </w:p>
        </w:tc>
        <w:tc>
          <w:tcPr>
            <w:tcW w:w="226" w:type="pct"/>
          </w:tcPr>
          <w:p w:rsidR="00020A0F" w:rsidRPr="006E7939" w:rsidRDefault="00020A0F" w:rsidP="00FD6586">
            <w:pPr>
              <w:jc w:val="center"/>
              <w:rPr>
                <w:sz w:val="18"/>
              </w:rPr>
            </w:pPr>
            <w:r w:rsidRPr="006E7939">
              <w:rPr>
                <w:sz w:val="18"/>
              </w:rPr>
              <w:t>53</w:t>
            </w:r>
          </w:p>
        </w:tc>
        <w:tc>
          <w:tcPr>
            <w:tcW w:w="230" w:type="pct"/>
          </w:tcPr>
          <w:p w:rsidR="00020A0F" w:rsidRPr="006E7939" w:rsidRDefault="00020A0F" w:rsidP="00FD6586">
            <w:pPr>
              <w:jc w:val="center"/>
              <w:rPr>
                <w:sz w:val="18"/>
              </w:rPr>
            </w:pPr>
            <w:r w:rsidRPr="006E7939">
              <w:rPr>
                <w:sz w:val="18"/>
              </w:rPr>
              <w:t>52</w:t>
            </w:r>
          </w:p>
        </w:tc>
        <w:tc>
          <w:tcPr>
            <w:tcW w:w="230" w:type="pct"/>
          </w:tcPr>
          <w:p w:rsidR="00020A0F" w:rsidRPr="006E7939" w:rsidRDefault="00020A0F" w:rsidP="00FD6586">
            <w:pPr>
              <w:jc w:val="center"/>
              <w:rPr>
                <w:sz w:val="18"/>
              </w:rPr>
            </w:pPr>
            <w:r w:rsidRPr="006E7939">
              <w:rPr>
                <w:sz w:val="18"/>
              </w:rPr>
              <w:t>51</w:t>
            </w:r>
          </w:p>
        </w:tc>
        <w:tc>
          <w:tcPr>
            <w:tcW w:w="230" w:type="pct"/>
          </w:tcPr>
          <w:p w:rsidR="00020A0F" w:rsidRPr="006E7939" w:rsidRDefault="00020A0F" w:rsidP="00FD6586">
            <w:pPr>
              <w:jc w:val="center"/>
              <w:rPr>
                <w:sz w:val="18"/>
              </w:rPr>
            </w:pPr>
            <w:r w:rsidRPr="006E7939">
              <w:rPr>
                <w:sz w:val="18"/>
              </w:rPr>
              <w:t>49</w:t>
            </w:r>
          </w:p>
        </w:tc>
        <w:tc>
          <w:tcPr>
            <w:tcW w:w="262" w:type="pct"/>
          </w:tcPr>
          <w:p w:rsidR="00020A0F" w:rsidRPr="006E7939" w:rsidRDefault="00020A0F" w:rsidP="00FD6586">
            <w:pPr>
              <w:jc w:val="center"/>
              <w:rPr>
                <w:sz w:val="18"/>
              </w:rPr>
            </w:pPr>
            <w:r w:rsidRPr="006E7939">
              <w:rPr>
                <w:sz w:val="18"/>
              </w:rPr>
              <w:t>48</w:t>
            </w:r>
          </w:p>
        </w:tc>
        <w:tc>
          <w:tcPr>
            <w:tcW w:w="259" w:type="pct"/>
          </w:tcPr>
          <w:p w:rsidR="00020A0F" w:rsidRPr="006E7939" w:rsidRDefault="00020A0F" w:rsidP="00FD6586">
            <w:pPr>
              <w:jc w:val="center"/>
              <w:rPr>
                <w:sz w:val="18"/>
              </w:rPr>
            </w:pPr>
            <w:r w:rsidRPr="006E7939">
              <w:rPr>
                <w:sz w:val="18"/>
              </w:rPr>
              <w:t>46</w:t>
            </w:r>
          </w:p>
        </w:tc>
        <w:tc>
          <w:tcPr>
            <w:tcW w:w="289" w:type="pct"/>
          </w:tcPr>
          <w:p w:rsidR="00020A0F" w:rsidRPr="006E7939" w:rsidRDefault="00020A0F" w:rsidP="00FD6586">
            <w:pPr>
              <w:jc w:val="center"/>
              <w:rPr>
                <w:sz w:val="18"/>
              </w:rPr>
            </w:pPr>
            <w:r w:rsidRPr="006E7939">
              <w:rPr>
                <w:sz w:val="18"/>
              </w:rPr>
              <w:t>43</w:t>
            </w:r>
          </w:p>
        </w:tc>
      </w:tr>
    </w:tbl>
    <w:p w:rsidR="00E46427" w:rsidRDefault="00E46427" w:rsidP="00E46427">
      <w:pPr>
        <w:sectPr w:rsidR="00E46427" w:rsidSect="00477156">
          <w:pgSz w:w="16838" w:h="11906" w:orient="landscape"/>
          <w:pgMar w:top="1276" w:right="567" w:bottom="709" w:left="567" w:header="709" w:footer="709" w:gutter="0"/>
          <w:cols w:space="708"/>
          <w:titlePg/>
          <w:docGrid w:linePitch="360"/>
        </w:sectPr>
      </w:pPr>
    </w:p>
    <w:p w:rsidR="00E46427" w:rsidRPr="00C57C70" w:rsidRDefault="00E46427" w:rsidP="00E46427">
      <w:pPr>
        <w:pStyle w:val="ConsPlusNonformat"/>
        <w:widowControl/>
        <w:ind w:left="4820" w:hanging="425"/>
        <w:jc w:val="right"/>
        <w:rPr>
          <w:rFonts w:ascii="Times New Roman" w:hAnsi="Times New Roman" w:cs="Times New Roman"/>
        </w:rPr>
      </w:pPr>
      <w:r w:rsidRPr="00136640">
        <w:rPr>
          <w:rFonts w:ascii="Times New Roman" w:hAnsi="Times New Roman" w:cs="Times New Roman"/>
          <w:bCs/>
          <w:color w:val="000000"/>
        </w:rPr>
        <w:lastRenderedPageBreak/>
        <w:t xml:space="preserve">Приложение № </w:t>
      </w:r>
      <w:r>
        <w:rPr>
          <w:rFonts w:ascii="Times New Roman" w:hAnsi="Times New Roman" w:cs="Times New Roman"/>
          <w:bCs/>
          <w:color w:val="000000"/>
        </w:rPr>
        <w:t>5</w:t>
      </w:r>
    </w:p>
    <w:p w:rsidR="00957992" w:rsidRDefault="00E46427" w:rsidP="00E46427">
      <w:pPr>
        <w:pStyle w:val="ConsPlusNonformat"/>
        <w:widowControl/>
        <w:ind w:left="4820" w:hanging="425"/>
        <w:jc w:val="right"/>
        <w:rPr>
          <w:rFonts w:ascii="Times New Roman" w:hAnsi="Times New Roman" w:cs="Times New Roman"/>
          <w:bCs/>
          <w:color w:val="000000"/>
        </w:rPr>
      </w:pPr>
      <w:r>
        <w:rPr>
          <w:rFonts w:ascii="Times New Roman" w:hAnsi="Times New Roman" w:cs="Times New Roman"/>
          <w:bCs/>
          <w:color w:val="000000"/>
        </w:rPr>
        <w:t>к М</w:t>
      </w:r>
      <w:r w:rsidRPr="00136640">
        <w:rPr>
          <w:rFonts w:ascii="Times New Roman" w:hAnsi="Times New Roman" w:cs="Times New Roman"/>
          <w:bCs/>
          <w:color w:val="000000"/>
        </w:rPr>
        <w:t xml:space="preserve">униципальной программе  </w:t>
      </w:r>
    </w:p>
    <w:p w:rsidR="00E46427" w:rsidRDefault="00785D21" w:rsidP="00E46427">
      <w:pPr>
        <w:pStyle w:val="ConsPlusNonformat"/>
        <w:widowControl/>
        <w:ind w:left="4820" w:hanging="425"/>
        <w:jc w:val="right"/>
        <w:rPr>
          <w:rFonts w:ascii="Times New Roman" w:hAnsi="Times New Roman" w:cs="Times New Roman"/>
          <w:bCs/>
          <w:color w:val="000000"/>
        </w:rPr>
      </w:pPr>
      <w:r>
        <w:rPr>
          <w:rFonts w:ascii="Times New Roman" w:hAnsi="Times New Roman" w:cs="Times New Roman"/>
          <w:bCs/>
          <w:color w:val="000000"/>
        </w:rPr>
        <w:t xml:space="preserve">Вурнарского муниципального округа </w:t>
      </w:r>
    </w:p>
    <w:p w:rsidR="00957992" w:rsidRDefault="00E46427" w:rsidP="00E46427">
      <w:pPr>
        <w:pStyle w:val="ConsPlusNonformat"/>
        <w:widowControl/>
        <w:ind w:left="4820" w:hanging="425"/>
        <w:jc w:val="right"/>
        <w:rPr>
          <w:rFonts w:ascii="Times New Roman" w:hAnsi="Times New Roman" w:cs="Times New Roman"/>
          <w:bCs/>
          <w:color w:val="000000"/>
        </w:rPr>
      </w:pPr>
      <w:r w:rsidRPr="00136640">
        <w:rPr>
          <w:rFonts w:ascii="Times New Roman" w:hAnsi="Times New Roman" w:cs="Times New Roman"/>
          <w:bCs/>
          <w:color w:val="000000"/>
        </w:rPr>
        <w:t xml:space="preserve">Чувашской Республики  </w:t>
      </w:r>
    </w:p>
    <w:p w:rsidR="00E46427" w:rsidRDefault="00957992" w:rsidP="00E46427">
      <w:pPr>
        <w:pStyle w:val="ConsPlusNonformat"/>
        <w:widowControl/>
        <w:ind w:left="4820" w:hanging="425"/>
        <w:jc w:val="right"/>
        <w:rPr>
          <w:rStyle w:val="af0"/>
          <w:rFonts w:ascii="Times New Roman" w:hAnsi="Times New Roman"/>
          <w:b w:val="0"/>
          <w:bCs/>
          <w:color w:val="000000"/>
        </w:rPr>
      </w:pPr>
      <w:r>
        <w:rPr>
          <w:rFonts w:ascii="Times New Roman" w:hAnsi="Times New Roman" w:cs="Times New Roman"/>
          <w:bCs/>
          <w:color w:val="000000"/>
        </w:rPr>
        <w:t>«</w:t>
      </w:r>
      <w:r w:rsidR="00E46427" w:rsidRPr="00136640">
        <w:rPr>
          <w:rFonts w:ascii="Times New Roman" w:hAnsi="Times New Roman" w:cs="Times New Roman"/>
          <w:bCs/>
          <w:color w:val="000000"/>
        </w:rPr>
        <w:t>Развитие транспортной системы</w:t>
      </w:r>
    </w:p>
    <w:p w:rsidR="00957992" w:rsidRDefault="00785D21" w:rsidP="00E46427">
      <w:pPr>
        <w:pStyle w:val="ConsPlusNonformat"/>
        <w:widowControl/>
        <w:ind w:left="4820" w:hanging="425"/>
        <w:jc w:val="right"/>
        <w:rPr>
          <w:rStyle w:val="af0"/>
          <w:rFonts w:ascii="Times New Roman" w:hAnsi="Times New Roman"/>
          <w:b w:val="0"/>
          <w:bCs/>
          <w:color w:val="000000"/>
        </w:rPr>
      </w:pPr>
      <w:r>
        <w:rPr>
          <w:rStyle w:val="af0"/>
          <w:rFonts w:ascii="Times New Roman" w:hAnsi="Times New Roman"/>
          <w:b w:val="0"/>
          <w:bCs/>
          <w:color w:val="000000"/>
        </w:rPr>
        <w:t xml:space="preserve">Вурнарского муниципального округа </w:t>
      </w:r>
    </w:p>
    <w:p w:rsidR="00E46427" w:rsidRPr="00136640" w:rsidRDefault="00E46427" w:rsidP="00E46427">
      <w:pPr>
        <w:pStyle w:val="ConsPlusNonformat"/>
        <w:widowControl/>
        <w:ind w:left="4820" w:hanging="425"/>
        <w:jc w:val="right"/>
        <w:rPr>
          <w:rFonts w:ascii="Times New Roman" w:hAnsi="Times New Roman" w:cs="Times New Roman"/>
          <w:bCs/>
          <w:color w:val="000000"/>
        </w:rPr>
      </w:pPr>
      <w:r w:rsidRPr="00136640">
        <w:rPr>
          <w:rStyle w:val="af0"/>
          <w:rFonts w:ascii="Times New Roman" w:hAnsi="Times New Roman" w:cs="Times New Roman"/>
          <w:b w:val="0"/>
          <w:bCs/>
          <w:color w:val="000000"/>
        </w:rPr>
        <w:t>Чувашской Республики</w:t>
      </w:r>
      <w:r w:rsidRPr="00136640">
        <w:rPr>
          <w:rFonts w:ascii="Times New Roman" w:hAnsi="Times New Roman" w:cs="Times New Roman"/>
          <w:bCs/>
          <w:color w:val="000000"/>
        </w:rPr>
        <w:t>»</w:t>
      </w:r>
    </w:p>
    <w:p w:rsidR="00E46427" w:rsidRPr="00136640" w:rsidRDefault="00E46427" w:rsidP="00E46427">
      <w:pPr>
        <w:pStyle w:val="ConsPlusNonformat"/>
        <w:widowControl/>
        <w:ind w:left="4395" w:hanging="284"/>
        <w:jc w:val="right"/>
        <w:rPr>
          <w:rFonts w:ascii="Times New Roman" w:hAnsi="Times New Roman" w:cs="Times New Roman"/>
          <w:bCs/>
          <w:color w:val="000000"/>
        </w:rPr>
      </w:pP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r>
        <w:rPr>
          <w:rStyle w:val="af0"/>
          <w:b w:val="0"/>
          <w:bCs/>
          <w:color w:val="000000"/>
          <w:sz w:val="26"/>
          <w:szCs w:val="26"/>
        </w:rPr>
        <w:t xml:space="preserve">ПОДПРОГРАММА </w:t>
      </w:r>
    </w:p>
    <w:p w:rsidR="00E46427" w:rsidRDefault="00E46427" w:rsidP="00E46427">
      <w:pPr>
        <w:jc w:val="center"/>
        <w:rPr>
          <w:rStyle w:val="af0"/>
          <w:b w:val="0"/>
          <w:bCs/>
          <w:color w:val="000000"/>
          <w:sz w:val="26"/>
          <w:szCs w:val="26"/>
        </w:rPr>
      </w:pPr>
      <w:r>
        <w:rPr>
          <w:rStyle w:val="af0"/>
          <w:b w:val="0"/>
          <w:bCs/>
          <w:color w:val="000000"/>
          <w:sz w:val="26"/>
          <w:szCs w:val="26"/>
        </w:rPr>
        <w:t>«</w:t>
      </w:r>
      <w:r w:rsidR="001B67CE">
        <w:rPr>
          <w:rStyle w:val="af0"/>
          <w:b w:val="0"/>
          <w:bCs/>
          <w:color w:val="000000"/>
          <w:sz w:val="26"/>
          <w:szCs w:val="26"/>
        </w:rPr>
        <w:t xml:space="preserve">Безопасность </w:t>
      </w:r>
      <w:r>
        <w:rPr>
          <w:rStyle w:val="af0"/>
          <w:b w:val="0"/>
          <w:bCs/>
          <w:color w:val="000000"/>
          <w:sz w:val="26"/>
          <w:szCs w:val="26"/>
        </w:rPr>
        <w:t xml:space="preserve">дорожного движения </w:t>
      </w:r>
      <w:proofErr w:type="gramStart"/>
      <w:r>
        <w:rPr>
          <w:rStyle w:val="af0"/>
          <w:b w:val="0"/>
          <w:bCs/>
          <w:color w:val="000000"/>
          <w:sz w:val="26"/>
          <w:szCs w:val="26"/>
        </w:rPr>
        <w:t>в</w:t>
      </w:r>
      <w:proofErr w:type="gramEnd"/>
    </w:p>
    <w:p w:rsidR="00E46427" w:rsidRDefault="00E46427" w:rsidP="00E46427">
      <w:pPr>
        <w:jc w:val="center"/>
        <w:rPr>
          <w:rStyle w:val="af0"/>
          <w:b w:val="0"/>
          <w:bCs/>
          <w:color w:val="000000"/>
          <w:sz w:val="26"/>
          <w:szCs w:val="26"/>
        </w:rPr>
      </w:pPr>
      <w:proofErr w:type="gramStart"/>
      <w:r>
        <w:rPr>
          <w:rStyle w:val="af0"/>
          <w:b w:val="0"/>
          <w:bCs/>
          <w:color w:val="000000"/>
          <w:sz w:val="26"/>
          <w:szCs w:val="26"/>
        </w:rPr>
        <w:t xml:space="preserve">Вурнарском </w:t>
      </w:r>
      <w:r w:rsidR="00785D21">
        <w:rPr>
          <w:rStyle w:val="af0"/>
          <w:b w:val="0"/>
          <w:bCs/>
          <w:color w:val="000000"/>
          <w:sz w:val="26"/>
          <w:szCs w:val="26"/>
        </w:rPr>
        <w:t xml:space="preserve">муниципальном округе </w:t>
      </w:r>
      <w:r>
        <w:rPr>
          <w:rStyle w:val="af0"/>
          <w:b w:val="0"/>
          <w:bCs/>
          <w:color w:val="000000"/>
          <w:sz w:val="26"/>
          <w:szCs w:val="26"/>
        </w:rPr>
        <w:t xml:space="preserve"> Чувашской Республики»</w:t>
      </w:r>
      <w:proofErr w:type="gramEnd"/>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Pr="00136640" w:rsidRDefault="00E46427" w:rsidP="00E46427">
      <w:pPr>
        <w:contextualSpacing/>
        <w:jc w:val="center"/>
        <w:rPr>
          <w:b/>
        </w:rPr>
      </w:pPr>
      <w:r>
        <w:rPr>
          <w:b/>
        </w:rPr>
        <w:t>ПАСПОРТ ПОДПРОГРАММЫ</w:t>
      </w:r>
    </w:p>
    <w:p w:rsidR="00E46427" w:rsidRDefault="00E46427" w:rsidP="00E46427">
      <w:pPr>
        <w:contextualSpacing/>
        <w:jc w:val="center"/>
        <w:rPr>
          <w:b/>
        </w:rPr>
      </w:pPr>
    </w:p>
    <w:tbl>
      <w:tblPr>
        <w:tblW w:w="5000" w:type="pct"/>
        <w:tblLook w:val="01E0" w:firstRow="1" w:lastRow="1" w:firstColumn="1" w:lastColumn="1" w:noHBand="0" w:noVBand="0"/>
      </w:tblPr>
      <w:tblGrid>
        <w:gridCol w:w="3195"/>
        <w:gridCol w:w="6942"/>
      </w:tblGrid>
      <w:tr w:rsidR="00E46427" w:rsidRPr="00D55940" w:rsidTr="00477156">
        <w:tc>
          <w:tcPr>
            <w:tcW w:w="1576" w:type="pct"/>
          </w:tcPr>
          <w:p w:rsidR="00E46427" w:rsidRPr="00D55940" w:rsidRDefault="00E46427" w:rsidP="00477156">
            <w:pPr>
              <w:jc w:val="both"/>
            </w:pPr>
            <w:r w:rsidRPr="00D55940">
              <w:t xml:space="preserve">Ответственный исполнитель подпрограммы </w:t>
            </w:r>
          </w:p>
        </w:tc>
        <w:tc>
          <w:tcPr>
            <w:tcW w:w="3424" w:type="pct"/>
          </w:tcPr>
          <w:p w:rsidR="00E46427" w:rsidRPr="00D55940" w:rsidRDefault="00516233" w:rsidP="00957992">
            <w:pPr>
              <w:jc w:val="both"/>
            </w:pPr>
            <w:r w:rsidRPr="00516233">
              <w:t>Отдел строительства, архитектуры</w:t>
            </w:r>
            <w:r w:rsidR="00957992">
              <w:t xml:space="preserve">, дорожного </w:t>
            </w:r>
            <w:r w:rsidRPr="00516233">
              <w:t xml:space="preserve">и жилищно-коммунального хозяйства администрации </w:t>
            </w:r>
            <w:r w:rsidR="00785D21">
              <w:t xml:space="preserve">Вурнарского муниципального округа </w:t>
            </w:r>
            <w:r w:rsidRPr="00516233">
              <w:t>Чувашской Республик</w:t>
            </w:r>
            <w:r w:rsidR="00E46427" w:rsidRPr="00D55940">
              <w:t>и</w:t>
            </w:r>
            <w:r w:rsidR="00E46427">
              <w:t>;</w:t>
            </w:r>
          </w:p>
        </w:tc>
      </w:tr>
      <w:tr w:rsidR="00E46427" w:rsidRPr="00D55940" w:rsidTr="00477156">
        <w:tc>
          <w:tcPr>
            <w:tcW w:w="1576" w:type="pct"/>
          </w:tcPr>
          <w:p w:rsidR="00E46427" w:rsidRDefault="00E46427" w:rsidP="00477156">
            <w:pPr>
              <w:jc w:val="both"/>
            </w:pPr>
            <w:r w:rsidRPr="00D55940">
              <w:t xml:space="preserve">Соисполнители </w:t>
            </w:r>
          </w:p>
          <w:p w:rsidR="00E46427" w:rsidRPr="00D55940" w:rsidRDefault="00E46427" w:rsidP="00477156">
            <w:pPr>
              <w:jc w:val="both"/>
            </w:pPr>
            <w:r w:rsidRPr="00D55940">
              <w:t>подпр</w:t>
            </w:r>
            <w:r>
              <w:t>о</w:t>
            </w:r>
            <w:r w:rsidRPr="00D55940">
              <w:t xml:space="preserve">граммы </w:t>
            </w:r>
          </w:p>
        </w:tc>
        <w:tc>
          <w:tcPr>
            <w:tcW w:w="3424" w:type="pct"/>
          </w:tcPr>
          <w:p w:rsidR="00E46427" w:rsidRDefault="00E46427" w:rsidP="00477156">
            <w:pPr>
              <w:jc w:val="both"/>
            </w:pPr>
            <w:r>
              <w:t>Ф</w:t>
            </w:r>
            <w:r w:rsidRPr="00D55940">
              <w:t xml:space="preserve">инансовый отдел администрации </w:t>
            </w:r>
            <w:r w:rsidR="00785D21">
              <w:t xml:space="preserve">Вурнарского муниципального округа </w:t>
            </w:r>
            <w:r>
              <w:t>Чувашской Республики;</w:t>
            </w:r>
          </w:p>
          <w:p w:rsidR="00E46427" w:rsidRPr="00D55940" w:rsidRDefault="00957992" w:rsidP="00477156">
            <w:pPr>
              <w:jc w:val="both"/>
            </w:pPr>
            <w:r>
              <w:rPr>
                <w:color w:val="000000"/>
              </w:rPr>
              <w:t xml:space="preserve">Территориальные отделы </w:t>
            </w:r>
            <w:r w:rsidRPr="00957992">
              <w:rPr>
                <w:color w:val="000000"/>
              </w:rPr>
              <w:t xml:space="preserve">Управления по благоустройству и развитию территорий </w:t>
            </w:r>
            <w:r w:rsidR="00785D21">
              <w:t xml:space="preserve">Вурнарского муниципального округа </w:t>
            </w:r>
            <w:r w:rsidR="00E46427">
              <w:t>Чувашской Республики</w:t>
            </w:r>
            <w:r w:rsidR="00E46427" w:rsidRPr="00D55940">
              <w:t xml:space="preserve"> (по согласова</w:t>
            </w:r>
            <w:r w:rsidR="00E46427">
              <w:t>нию);</w:t>
            </w:r>
          </w:p>
        </w:tc>
      </w:tr>
      <w:tr w:rsidR="00E46427" w:rsidRPr="00D55940" w:rsidTr="00477156">
        <w:tc>
          <w:tcPr>
            <w:tcW w:w="1576" w:type="pct"/>
          </w:tcPr>
          <w:p w:rsidR="00E46427" w:rsidRPr="003C00C7" w:rsidRDefault="00E46427" w:rsidP="00477156">
            <w:pPr>
              <w:jc w:val="both"/>
            </w:pPr>
            <w:r>
              <w:t>Участники</w:t>
            </w:r>
            <w:r w:rsidR="00516233">
              <w:t xml:space="preserve"> </w:t>
            </w:r>
            <w:r>
              <w:t>подп</w:t>
            </w:r>
            <w:r w:rsidRPr="003C00C7">
              <w:t>рограммы</w:t>
            </w:r>
          </w:p>
        </w:tc>
        <w:tc>
          <w:tcPr>
            <w:tcW w:w="3424" w:type="pct"/>
          </w:tcPr>
          <w:p w:rsidR="00E46427" w:rsidRPr="003C00C7" w:rsidRDefault="00E46427" w:rsidP="00477156">
            <w:pPr>
              <w:tabs>
                <w:tab w:val="left" w:pos="5560"/>
              </w:tabs>
              <w:jc w:val="both"/>
            </w:pPr>
            <w:r>
              <w:t xml:space="preserve">Подрядные организации </w:t>
            </w:r>
            <w:r w:rsidRPr="003C00C7">
              <w:t>(по согласованию)</w:t>
            </w:r>
            <w:r>
              <w:t>.</w:t>
            </w:r>
          </w:p>
        </w:tc>
      </w:tr>
      <w:tr w:rsidR="00E46427" w:rsidRPr="00D55940" w:rsidTr="00477156">
        <w:trPr>
          <w:trHeight w:val="852"/>
        </w:trPr>
        <w:tc>
          <w:tcPr>
            <w:tcW w:w="1576" w:type="pct"/>
          </w:tcPr>
          <w:p w:rsidR="00E46427" w:rsidRPr="00D55940" w:rsidRDefault="00E46427" w:rsidP="00477156">
            <w:pPr>
              <w:jc w:val="both"/>
            </w:pPr>
            <w:r w:rsidRPr="00D55940">
              <w:t>Цели подпрограммы</w:t>
            </w:r>
          </w:p>
        </w:tc>
        <w:tc>
          <w:tcPr>
            <w:tcW w:w="3424" w:type="pct"/>
            <w:shd w:val="clear" w:color="auto" w:fill="FFFFFF"/>
          </w:tcPr>
          <w:p w:rsidR="00E46427" w:rsidRPr="00D55940" w:rsidRDefault="001B67CE" w:rsidP="001B67CE">
            <w:pPr>
              <w:jc w:val="both"/>
            </w:pPr>
            <w:r w:rsidRPr="001B67CE">
              <w:rPr>
                <w:color w:val="000000"/>
              </w:rPr>
              <w:t>сокращение смертности от дорожно-транспортных происшествий и количества дорожно-транспортных происшествий с пострадавшими</w:t>
            </w:r>
          </w:p>
        </w:tc>
      </w:tr>
      <w:tr w:rsidR="00E46427" w:rsidRPr="00D55940" w:rsidTr="00477156">
        <w:trPr>
          <w:trHeight w:val="415"/>
        </w:trPr>
        <w:tc>
          <w:tcPr>
            <w:tcW w:w="1576" w:type="pct"/>
          </w:tcPr>
          <w:p w:rsidR="001B67CE" w:rsidRDefault="00E46427" w:rsidP="00477156">
            <w:pPr>
              <w:jc w:val="both"/>
            </w:pPr>
            <w:r w:rsidRPr="00D55940">
              <w:t>Задачи подпрограммы</w:t>
            </w:r>
          </w:p>
          <w:p w:rsidR="001B67CE" w:rsidRPr="001B67CE" w:rsidRDefault="001B67CE" w:rsidP="001B67CE"/>
          <w:p w:rsidR="001B67CE" w:rsidRPr="001B67CE" w:rsidRDefault="001B67CE" w:rsidP="001B67CE"/>
          <w:p w:rsidR="001B67CE" w:rsidRPr="001B67CE" w:rsidRDefault="001B67CE" w:rsidP="001B67CE"/>
          <w:p w:rsidR="001B67CE" w:rsidRPr="001B67CE" w:rsidRDefault="001B67CE" w:rsidP="001B67CE"/>
          <w:p w:rsidR="001B67CE" w:rsidRPr="001B67CE" w:rsidRDefault="001B67CE" w:rsidP="001B67CE"/>
          <w:p w:rsidR="001B67CE" w:rsidRDefault="001B67CE" w:rsidP="001B67CE"/>
          <w:p w:rsidR="00E46427" w:rsidRPr="001B67CE" w:rsidRDefault="001B67CE" w:rsidP="001B67CE">
            <w:r w:rsidRPr="006005FE">
              <w:t>Целевые индикаторы и показатели подпрограммы</w:t>
            </w:r>
          </w:p>
        </w:tc>
        <w:tc>
          <w:tcPr>
            <w:tcW w:w="3424" w:type="pct"/>
          </w:tcPr>
          <w:p w:rsidR="001B67CE" w:rsidRPr="006005FE" w:rsidRDefault="001B67CE" w:rsidP="001B67CE">
            <w:pPr>
              <w:jc w:val="both"/>
            </w:pPr>
            <w:r w:rsidRPr="006005FE">
              <w:t>создание системы пропаганды с целью формирования негативного отношения к правонарушениям в сфере дорожного движения;</w:t>
            </w:r>
          </w:p>
          <w:p w:rsidR="001B67CE" w:rsidRPr="006005FE" w:rsidRDefault="001B67CE" w:rsidP="001B67CE">
            <w:pPr>
              <w:jc w:val="both"/>
            </w:pPr>
            <w:r w:rsidRPr="006005FE">
              <w:t>формирование у детей навыков безопасного поведения на дорогах;</w:t>
            </w:r>
          </w:p>
          <w:p w:rsidR="00E46427" w:rsidRDefault="001B67CE" w:rsidP="001B67CE">
            <w:pPr>
              <w:pStyle w:val="afc"/>
              <w:ind w:left="0" w:right="-108" w:firstLine="0"/>
            </w:pPr>
            <w:r w:rsidRPr="006005FE">
              <w:t>повышение безопасного поведения участников дорожного движения;</w:t>
            </w:r>
          </w:p>
          <w:p w:rsidR="001B67CE" w:rsidRDefault="001B67CE" w:rsidP="001B67CE">
            <w:pPr>
              <w:jc w:val="both"/>
            </w:pPr>
            <w:r>
              <w:t>к 2036 году ожидается достижение следующих значений целевых индикаторов и показателей:</w:t>
            </w:r>
          </w:p>
          <w:p w:rsidR="001B67CE" w:rsidRDefault="001B67CE" w:rsidP="001B67CE">
            <w:pPr>
              <w:jc w:val="both"/>
            </w:pPr>
            <w:r>
              <w:t>стремление к нулевой смертности в дорожно-транспортных происшествиях, (на 100,0 процентов по сравнению с 2017 годом);</w:t>
            </w:r>
          </w:p>
          <w:p w:rsidR="001B67CE" w:rsidRDefault="001B67CE" w:rsidP="001B67CE">
            <w:pPr>
              <w:pStyle w:val="afc"/>
              <w:ind w:left="0" w:right="-108" w:firstLine="0"/>
            </w:pPr>
            <w:r>
              <w:t>стремление к нулевой смертности детей в дорожно-транспортных происшествиях, (на 100,0 процентов по сравнению с 2017 годом).</w:t>
            </w:r>
          </w:p>
          <w:p w:rsidR="001B67CE" w:rsidRPr="00D55940" w:rsidRDefault="001B67CE" w:rsidP="001B67CE">
            <w:pPr>
              <w:pStyle w:val="afc"/>
              <w:ind w:left="0" w:right="-108" w:firstLine="0"/>
            </w:pPr>
          </w:p>
        </w:tc>
      </w:tr>
      <w:tr w:rsidR="00E46427" w:rsidRPr="00D55940" w:rsidTr="00477156">
        <w:tc>
          <w:tcPr>
            <w:tcW w:w="1576" w:type="pct"/>
          </w:tcPr>
          <w:p w:rsidR="00E46427" w:rsidRPr="00D55940" w:rsidRDefault="00E46427" w:rsidP="00477156">
            <w:pPr>
              <w:jc w:val="both"/>
            </w:pPr>
            <w:r w:rsidRPr="00D55940">
              <w:t>Этапы и сроки реализации подпрограммы</w:t>
            </w:r>
          </w:p>
        </w:tc>
        <w:tc>
          <w:tcPr>
            <w:tcW w:w="3424" w:type="pct"/>
          </w:tcPr>
          <w:p w:rsidR="00E46427" w:rsidRPr="00D55940" w:rsidRDefault="00E46427" w:rsidP="00477156">
            <w:pPr>
              <w:jc w:val="both"/>
              <w:rPr>
                <w:color w:val="000000"/>
              </w:rPr>
            </w:pPr>
            <w:r>
              <w:rPr>
                <w:color w:val="000000"/>
              </w:rPr>
              <w:t xml:space="preserve">Срок реализации: 2019 – </w:t>
            </w:r>
            <w:r w:rsidRPr="00D55940">
              <w:rPr>
                <w:color w:val="000000"/>
              </w:rPr>
              <w:t>2035 годы</w:t>
            </w:r>
          </w:p>
          <w:p w:rsidR="00E46427" w:rsidRPr="003C00C7" w:rsidRDefault="00E46427" w:rsidP="00477156">
            <w:pPr>
              <w:jc w:val="both"/>
              <w:rPr>
                <w:color w:val="000000"/>
              </w:rPr>
            </w:pPr>
            <w:r>
              <w:rPr>
                <w:color w:val="000000"/>
                <w:lang w:val="en-US"/>
              </w:rPr>
              <w:t>I</w:t>
            </w:r>
            <w:r w:rsidR="003D29DF">
              <w:rPr>
                <w:color w:val="000000"/>
              </w:rPr>
              <w:t xml:space="preserve"> </w:t>
            </w:r>
            <w:r>
              <w:rPr>
                <w:color w:val="000000"/>
              </w:rPr>
              <w:t xml:space="preserve">этап: 2019 – </w:t>
            </w:r>
            <w:r w:rsidRPr="003C00C7">
              <w:rPr>
                <w:color w:val="000000"/>
              </w:rPr>
              <w:t>2025 годы</w:t>
            </w:r>
            <w:r>
              <w:rPr>
                <w:color w:val="000000"/>
              </w:rPr>
              <w:t>;</w:t>
            </w:r>
          </w:p>
          <w:p w:rsidR="00E46427" w:rsidRPr="003C00C7" w:rsidRDefault="00E46427" w:rsidP="00477156">
            <w:pPr>
              <w:jc w:val="both"/>
              <w:rPr>
                <w:color w:val="000000"/>
              </w:rPr>
            </w:pPr>
            <w:r>
              <w:rPr>
                <w:color w:val="000000"/>
                <w:lang w:val="en-US"/>
              </w:rPr>
              <w:t>II</w:t>
            </w:r>
            <w:r>
              <w:rPr>
                <w:color w:val="000000"/>
              </w:rPr>
              <w:t xml:space="preserve"> этап: 2026 – </w:t>
            </w:r>
            <w:r w:rsidRPr="003C00C7">
              <w:rPr>
                <w:color w:val="000000"/>
              </w:rPr>
              <w:t>2030 годы</w:t>
            </w:r>
            <w:r>
              <w:rPr>
                <w:color w:val="000000"/>
              </w:rPr>
              <w:t>;</w:t>
            </w:r>
          </w:p>
          <w:p w:rsidR="00E46427" w:rsidRPr="00D55940" w:rsidRDefault="00E46427" w:rsidP="00477156">
            <w:pPr>
              <w:jc w:val="both"/>
              <w:rPr>
                <w:color w:val="000000"/>
              </w:rPr>
            </w:pPr>
            <w:r>
              <w:rPr>
                <w:color w:val="000000"/>
                <w:lang w:val="en-US"/>
              </w:rPr>
              <w:t>III</w:t>
            </w:r>
            <w:r w:rsidR="003D29DF">
              <w:rPr>
                <w:color w:val="000000"/>
              </w:rPr>
              <w:t xml:space="preserve"> </w:t>
            </w:r>
            <w:r>
              <w:rPr>
                <w:color w:val="000000"/>
              </w:rPr>
              <w:t xml:space="preserve">этап: 2031 – </w:t>
            </w:r>
            <w:r w:rsidRPr="003C00C7">
              <w:rPr>
                <w:color w:val="000000"/>
              </w:rPr>
              <w:t>2035 годы</w:t>
            </w:r>
            <w:r>
              <w:rPr>
                <w:color w:val="000000"/>
              </w:rPr>
              <w:t>.</w:t>
            </w:r>
          </w:p>
        </w:tc>
      </w:tr>
      <w:tr w:rsidR="00E46427" w:rsidRPr="00D55940" w:rsidTr="00477156">
        <w:tc>
          <w:tcPr>
            <w:tcW w:w="1576" w:type="pct"/>
          </w:tcPr>
          <w:p w:rsidR="00E46427" w:rsidRPr="00D55940" w:rsidRDefault="00E46427" w:rsidP="00477156">
            <w:pPr>
              <w:jc w:val="both"/>
            </w:pPr>
            <w:r>
              <w:t>Объемы финансирования  подпрограммы с разбивкой по годам реализации программы</w:t>
            </w:r>
          </w:p>
        </w:tc>
        <w:tc>
          <w:tcPr>
            <w:tcW w:w="3424" w:type="pct"/>
          </w:tcPr>
          <w:p w:rsidR="00E46427" w:rsidRPr="00D55940" w:rsidRDefault="00E46427" w:rsidP="00477156">
            <w:pPr>
              <w:spacing w:line="245" w:lineRule="auto"/>
              <w:jc w:val="both"/>
              <w:rPr>
                <w:color w:val="000000"/>
              </w:rPr>
            </w:pPr>
            <w:r>
              <w:t>О</w:t>
            </w:r>
            <w:r w:rsidRPr="00D55940">
              <w:t>бщий об</w:t>
            </w:r>
            <w:r>
              <w:t>ъем финансирования</w:t>
            </w:r>
            <w:r>
              <w:rPr>
                <w:bCs/>
              </w:rPr>
              <w:t xml:space="preserve"> подп</w:t>
            </w:r>
            <w:r w:rsidRPr="00D55940">
              <w:rPr>
                <w:bCs/>
              </w:rPr>
              <w:t>рограммы</w:t>
            </w:r>
            <w:r>
              <w:t xml:space="preserve"> составляет </w:t>
            </w:r>
            <w:r>
              <w:rPr>
                <w:color w:val="000000"/>
              </w:rPr>
              <w:t xml:space="preserve">– </w:t>
            </w:r>
            <w:r w:rsidR="003D29DF">
              <w:rPr>
                <w:color w:val="000000"/>
              </w:rPr>
              <w:t>2</w:t>
            </w:r>
            <w:r w:rsidR="00957992">
              <w:rPr>
                <w:color w:val="000000"/>
              </w:rPr>
              <w:t>43</w:t>
            </w:r>
            <w:r w:rsidR="003D29DF">
              <w:rPr>
                <w:color w:val="000000"/>
              </w:rPr>
              <w:t>9</w:t>
            </w:r>
            <w:r>
              <w:rPr>
                <w:color w:val="000000"/>
              </w:rPr>
              <w:t>,</w:t>
            </w:r>
            <w:r w:rsidR="003D29DF">
              <w:rPr>
                <w:color w:val="000000"/>
              </w:rPr>
              <w:t>7</w:t>
            </w:r>
            <w:r>
              <w:rPr>
                <w:color w:val="000000"/>
              </w:rPr>
              <w:t xml:space="preserve"> тыс. рублей, в том числе</w:t>
            </w:r>
            <w:r w:rsidRPr="00D55940">
              <w:rPr>
                <w:color w:val="000000"/>
              </w:rPr>
              <w:t>:</w:t>
            </w:r>
          </w:p>
          <w:p w:rsidR="00E46427" w:rsidRPr="00D55940" w:rsidRDefault="00E46427" w:rsidP="00477156">
            <w:pPr>
              <w:widowControl w:val="0"/>
              <w:autoSpaceDE w:val="0"/>
              <w:autoSpaceDN w:val="0"/>
              <w:adjustRightInd w:val="0"/>
              <w:jc w:val="both"/>
              <w:rPr>
                <w:color w:val="000000"/>
              </w:rPr>
            </w:pPr>
            <w:r>
              <w:rPr>
                <w:color w:val="000000"/>
              </w:rPr>
              <w:t xml:space="preserve">в 2019 году – </w:t>
            </w:r>
            <w:r w:rsidR="003D29DF">
              <w:rPr>
                <w:color w:val="000000"/>
              </w:rPr>
              <w:t>159,5</w:t>
            </w:r>
            <w:r w:rsidRPr="00D55940">
              <w:rPr>
                <w:color w:val="000000"/>
              </w:rPr>
              <w:t xml:space="preserve"> тыс. рублей;</w:t>
            </w:r>
          </w:p>
          <w:p w:rsidR="00E46427" w:rsidRPr="00D55940" w:rsidRDefault="00E46427" w:rsidP="00477156">
            <w:pPr>
              <w:widowControl w:val="0"/>
              <w:autoSpaceDE w:val="0"/>
              <w:autoSpaceDN w:val="0"/>
              <w:adjustRightInd w:val="0"/>
              <w:jc w:val="both"/>
              <w:rPr>
                <w:color w:val="000000"/>
              </w:rPr>
            </w:pPr>
            <w:r w:rsidRPr="00D55940">
              <w:rPr>
                <w:color w:val="000000"/>
              </w:rPr>
              <w:t xml:space="preserve">в 2020 году – </w:t>
            </w:r>
            <w:r w:rsidR="003D29DF">
              <w:rPr>
                <w:color w:val="000000"/>
              </w:rPr>
              <w:t>160</w:t>
            </w:r>
            <w:r>
              <w:rPr>
                <w:color w:val="000000"/>
              </w:rPr>
              <w:t>,0 тыс. рублей;</w:t>
            </w:r>
          </w:p>
          <w:p w:rsidR="00E46427" w:rsidRPr="00D55940" w:rsidRDefault="00E46427" w:rsidP="00477156">
            <w:pPr>
              <w:widowControl w:val="0"/>
              <w:autoSpaceDE w:val="0"/>
              <w:autoSpaceDN w:val="0"/>
              <w:adjustRightInd w:val="0"/>
              <w:jc w:val="both"/>
              <w:rPr>
                <w:color w:val="000000"/>
              </w:rPr>
            </w:pPr>
            <w:r w:rsidRPr="00D55940">
              <w:rPr>
                <w:color w:val="000000"/>
              </w:rPr>
              <w:t>в 2021 году</w:t>
            </w:r>
            <w:r>
              <w:rPr>
                <w:color w:val="000000"/>
              </w:rPr>
              <w:t xml:space="preserve"> – </w:t>
            </w:r>
            <w:r w:rsidR="003D29DF">
              <w:rPr>
                <w:color w:val="000000"/>
              </w:rPr>
              <w:t>40,</w:t>
            </w:r>
            <w:r w:rsidR="006E7939">
              <w:rPr>
                <w:color w:val="000000"/>
              </w:rPr>
              <w:t>2</w:t>
            </w:r>
            <w:r w:rsidRPr="00D55940">
              <w:rPr>
                <w:color w:val="000000"/>
              </w:rPr>
              <w:t xml:space="preserve">  тыс. рублей</w:t>
            </w:r>
            <w:r>
              <w:rPr>
                <w:color w:val="000000"/>
              </w:rPr>
              <w:t>;</w:t>
            </w:r>
          </w:p>
          <w:p w:rsidR="00E46427" w:rsidRPr="00D55940" w:rsidRDefault="00E46427" w:rsidP="00477156">
            <w:pPr>
              <w:widowControl w:val="0"/>
              <w:autoSpaceDE w:val="0"/>
              <w:autoSpaceDN w:val="0"/>
              <w:adjustRightInd w:val="0"/>
              <w:jc w:val="both"/>
              <w:rPr>
                <w:color w:val="000000"/>
              </w:rPr>
            </w:pPr>
            <w:r w:rsidRPr="00D55940">
              <w:rPr>
                <w:color w:val="000000"/>
              </w:rPr>
              <w:t>в 2022 году</w:t>
            </w:r>
            <w:r w:rsidR="00957992">
              <w:rPr>
                <w:color w:val="000000"/>
              </w:rPr>
              <w:t xml:space="preserve"> – </w:t>
            </w:r>
            <w:r w:rsidRPr="00D55940">
              <w:rPr>
                <w:color w:val="000000"/>
              </w:rPr>
              <w:t>0,0 тыс. рублей</w:t>
            </w:r>
            <w:r>
              <w:rPr>
                <w:color w:val="000000"/>
              </w:rPr>
              <w:t>;</w:t>
            </w:r>
          </w:p>
          <w:p w:rsidR="00E46427" w:rsidRPr="00D55940" w:rsidRDefault="00E46427" w:rsidP="00477156">
            <w:pPr>
              <w:widowControl w:val="0"/>
              <w:autoSpaceDE w:val="0"/>
              <w:autoSpaceDN w:val="0"/>
              <w:adjustRightInd w:val="0"/>
              <w:jc w:val="both"/>
              <w:rPr>
                <w:color w:val="000000"/>
              </w:rPr>
            </w:pPr>
            <w:r w:rsidRPr="00D55940">
              <w:rPr>
                <w:color w:val="000000"/>
              </w:rPr>
              <w:t>в 2023 году – 1</w:t>
            </w:r>
            <w:r w:rsidR="00957992">
              <w:rPr>
                <w:color w:val="000000"/>
              </w:rPr>
              <w:t>6</w:t>
            </w:r>
            <w:r w:rsidRPr="00D55940">
              <w:rPr>
                <w:color w:val="000000"/>
              </w:rPr>
              <w:t>0,0 тыс. рублей</w:t>
            </w:r>
            <w:r>
              <w:rPr>
                <w:color w:val="000000"/>
              </w:rPr>
              <w:t>;</w:t>
            </w:r>
          </w:p>
          <w:p w:rsidR="00E46427" w:rsidRPr="00D55940" w:rsidRDefault="00E46427" w:rsidP="00477156">
            <w:pPr>
              <w:widowControl w:val="0"/>
              <w:autoSpaceDE w:val="0"/>
              <w:autoSpaceDN w:val="0"/>
              <w:adjustRightInd w:val="0"/>
              <w:jc w:val="both"/>
              <w:rPr>
                <w:color w:val="000000"/>
              </w:rPr>
            </w:pPr>
            <w:r>
              <w:rPr>
                <w:color w:val="000000"/>
              </w:rPr>
              <w:t xml:space="preserve">в 2024 году – </w:t>
            </w:r>
            <w:r w:rsidRPr="00D55940">
              <w:rPr>
                <w:color w:val="000000"/>
              </w:rPr>
              <w:t>1</w:t>
            </w:r>
            <w:r w:rsidR="00957992">
              <w:rPr>
                <w:color w:val="000000"/>
              </w:rPr>
              <w:t>6</w:t>
            </w:r>
            <w:r w:rsidRPr="00D55940">
              <w:rPr>
                <w:color w:val="000000"/>
              </w:rPr>
              <w:t xml:space="preserve">0,0 </w:t>
            </w:r>
            <w:proofErr w:type="spellStart"/>
            <w:r w:rsidRPr="00D55940">
              <w:rPr>
                <w:color w:val="000000"/>
              </w:rPr>
              <w:t>тыс</w:t>
            </w:r>
            <w:proofErr w:type="gramStart"/>
            <w:r w:rsidRPr="00D55940">
              <w:rPr>
                <w:color w:val="000000"/>
              </w:rPr>
              <w:t>.р</w:t>
            </w:r>
            <w:proofErr w:type="gramEnd"/>
            <w:r w:rsidRPr="00D55940">
              <w:rPr>
                <w:color w:val="000000"/>
              </w:rPr>
              <w:t>ублей</w:t>
            </w:r>
            <w:proofErr w:type="spellEnd"/>
            <w:r>
              <w:rPr>
                <w:color w:val="000000"/>
              </w:rPr>
              <w:t>;</w:t>
            </w:r>
          </w:p>
          <w:p w:rsidR="00E46427" w:rsidRPr="00D55940" w:rsidRDefault="00E46427" w:rsidP="00477156">
            <w:pPr>
              <w:widowControl w:val="0"/>
              <w:autoSpaceDE w:val="0"/>
              <w:autoSpaceDN w:val="0"/>
              <w:adjustRightInd w:val="0"/>
              <w:jc w:val="both"/>
              <w:rPr>
                <w:color w:val="000000"/>
              </w:rPr>
            </w:pPr>
            <w:r w:rsidRPr="00D55940">
              <w:rPr>
                <w:color w:val="000000"/>
              </w:rPr>
              <w:t>в 2025 году</w:t>
            </w:r>
            <w:r>
              <w:rPr>
                <w:color w:val="000000"/>
              </w:rPr>
              <w:t xml:space="preserve"> – 1</w:t>
            </w:r>
            <w:r w:rsidR="00957992">
              <w:rPr>
                <w:color w:val="000000"/>
              </w:rPr>
              <w:t>6</w:t>
            </w:r>
            <w:r>
              <w:rPr>
                <w:color w:val="000000"/>
              </w:rPr>
              <w:t>0,0 тыс.</w:t>
            </w:r>
            <w:r w:rsidRPr="00D55940">
              <w:rPr>
                <w:color w:val="000000"/>
              </w:rPr>
              <w:t xml:space="preserve"> рублей</w:t>
            </w:r>
            <w:r>
              <w:rPr>
                <w:color w:val="000000"/>
              </w:rPr>
              <w:t>;</w:t>
            </w:r>
          </w:p>
          <w:p w:rsidR="00E46427" w:rsidRPr="00D55940" w:rsidRDefault="00E46427" w:rsidP="00477156">
            <w:pPr>
              <w:widowControl w:val="0"/>
              <w:autoSpaceDE w:val="0"/>
              <w:autoSpaceDN w:val="0"/>
              <w:adjustRightInd w:val="0"/>
              <w:jc w:val="both"/>
              <w:rPr>
                <w:color w:val="000000"/>
              </w:rPr>
            </w:pPr>
            <w:r>
              <w:rPr>
                <w:color w:val="000000"/>
              </w:rPr>
              <w:t>в 2026 – 2030 годах–</w:t>
            </w:r>
            <w:r w:rsidRPr="00D55940">
              <w:rPr>
                <w:color w:val="000000"/>
              </w:rPr>
              <w:t xml:space="preserve"> </w:t>
            </w:r>
            <w:r w:rsidR="00957992">
              <w:rPr>
                <w:color w:val="000000"/>
              </w:rPr>
              <w:t>8</w:t>
            </w:r>
            <w:r w:rsidRPr="00D55940">
              <w:rPr>
                <w:color w:val="000000"/>
              </w:rPr>
              <w:t>00,0 тыс. рублей</w:t>
            </w:r>
            <w:r>
              <w:rPr>
                <w:color w:val="000000"/>
              </w:rPr>
              <w:t>;</w:t>
            </w:r>
          </w:p>
          <w:p w:rsidR="00E46427" w:rsidRDefault="00E46427" w:rsidP="00477156">
            <w:pPr>
              <w:widowControl w:val="0"/>
              <w:autoSpaceDE w:val="0"/>
              <w:autoSpaceDN w:val="0"/>
              <w:adjustRightInd w:val="0"/>
              <w:jc w:val="both"/>
              <w:rPr>
                <w:color w:val="000000"/>
              </w:rPr>
            </w:pPr>
            <w:r>
              <w:rPr>
                <w:color w:val="000000"/>
              </w:rPr>
              <w:t>в 2031 – 2035 годах –</w:t>
            </w:r>
            <w:r w:rsidRPr="00D55940">
              <w:rPr>
                <w:color w:val="000000"/>
              </w:rPr>
              <w:t xml:space="preserve"> </w:t>
            </w:r>
            <w:r w:rsidR="00957992">
              <w:rPr>
                <w:color w:val="000000"/>
              </w:rPr>
              <w:t>8</w:t>
            </w:r>
            <w:r w:rsidRPr="00D55940">
              <w:rPr>
                <w:color w:val="000000"/>
              </w:rPr>
              <w:t>00,0 тыс. рублей</w:t>
            </w:r>
            <w:r>
              <w:rPr>
                <w:color w:val="000000"/>
              </w:rPr>
              <w:t>;</w:t>
            </w:r>
          </w:p>
          <w:p w:rsidR="00E46427" w:rsidRDefault="00E46427" w:rsidP="00477156">
            <w:pPr>
              <w:widowControl w:val="0"/>
              <w:autoSpaceDE w:val="0"/>
              <w:autoSpaceDN w:val="0"/>
              <w:adjustRightInd w:val="0"/>
              <w:jc w:val="both"/>
              <w:rPr>
                <w:color w:val="000000"/>
              </w:rPr>
            </w:pPr>
            <w:r>
              <w:rPr>
                <w:color w:val="000000"/>
              </w:rPr>
              <w:t>из них средства:</w:t>
            </w:r>
          </w:p>
          <w:p w:rsidR="00E46427" w:rsidRDefault="00E46427" w:rsidP="00477156">
            <w:pPr>
              <w:widowControl w:val="0"/>
              <w:autoSpaceDE w:val="0"/>
              <w:autoSpaceDN w:val="0"/>
              <w:adjustRightInd w:val="0"/>
              <w:jc w:val="both"/>
              <w:rPr>
                <w:color w:val="000000"/>
              </w:rPr>
            </w:pPr>
            <w:r>
              <w:rPr>
                <w:color w:val="000000"/>
              </w:rPr>
              <w:t xml:space="preserve">бюджета </w:t>
            </w:r>
            <w:r w:rsidR="00785D21">
              <w:rPr>
                <w:color w:val="000000"/>
              </w:rPr>
              <w:t xml:space="preserve">Вурнарского муниципального округа </w:t>
            </w:r>
            <w:r>
              <w:rPr>
                <w:color w:val="000000"/>
              </w:rPr>
              <w:t xml:space="preserve">Чувашской Республики – </w:t>
            </w:r>
            <w:r w:rsidR="003D29DF">
              <w:rPr>
                <w:color w:val="000000"/>
              </w:rPr>
              <w:t>2</w:t>
            </w:r>
            <w:r w:rsidR="00957992">
              <w:rPr>
                <w:color w:val="000000"/>
              </w:rPr>
              <w:t>43</w:t>
            </w:r>
            <w:r w:rsidR="003D29DF">
              <w:rPr>
                <w:color w:val="000000"/>
              </w:rPr>
              <w:t xml:space="preserve">9,7 </w:t>
            </w:r>
            <w:r>
              <w:rPr>
                <w:color w:val="000000"/>
              </w:rPr>
              <w:t>тыс. рублей, в том числе:</w:t>
            </w:r>
          </w:p>
          <w:p w:rsidR="003D29DF" w:rsidRPr="00D55940" w:rsidRDefault="003D29DF" w:rsidP="003D29DF">
            <w:pPr>
              <w:widowControl w:val="0"/>
              <w:autoSpaceDE w:val="0"/>
              <w:autoSpaceDN w:val="0"/>
              <w:adjustRightInd w:val="0"/>
              <w:jc w:val="both"/>
              <w:rPr>
                <w:color w:val="000000"/>
              </w:rPr>
            </w:pPr>
            <w:r>
              <w:rPr>
                <w:color w:val="000000"/>
              </w:rPr>
              <w:t>в 2019 году – 159,5</w:t>
            </w:r>
            <w:r w:rsidRPr="00D55940">
              <w:rPr>
                <w:color w:val="000000"/>
              </w:rPr>
              <w:t xml:space="preserve"> тыс. рублей;</w:t>
            </w:r>
          </w:p>
          <w:p w:rsidR="003D29DF" w:rsidRPr="00D55940" w:rsidRDefault="003D29DF" w:rsidP="003D29DF">
            <w:pPr>
              <w:widowControl w:val="0"/>
              <w:autoSpaceDE w:val="0"/>
              <w:autoSpaceDN w:val="0"/>
              <w:adjustRightInd w:val="0"/>
              <w:jc w:val="both"/>
              <w:rPr>
                <w:color w:val="000000"/>
              </w:rPr>
            </w:pPr>
            <w:r w:rsidRPr="00D55940">
              <w:rPr>
                <w:color w:val="000000"/>
              </w:rPr>
              <w:t xml:space="preserve">в 2020 году – </w:t>
            </w:r>
            <w:r>
              <w:rPr>
                <w:color w:val="000000"/>
              </w:rPr>
              <w:t>160,0 тыс. рублей;</w:t>
            </w:r>
          </w:p>
          <w:p w:rsidR="003D29DF" w:rsidRPr="00D55940" w:rsidRDefault="003D29DF" w:rsidP="003D29DF">
            <w:pPr>
              <w:widowControl w:val="0"/>
              <w:autoSpaceDE w:val="0"/>
              <w:autoSpaceDN w:val="0"/>
              <w:adjustRightInd w:val="0"/>
              <w:jc w:val="both"/>
              <w:rPr>
                <w:color w:val="000000"/>
              </w:rPr>
            </w:pPr>
            <w:r w:rsidRPr="00D55940">
              <w:rPr>
                <w:color w:val="000000"/>
              </w:rPr>
              <w:t>в 2021 году</w:t>
            </w:r>
            <w:r>
              <w:rPr>
                <w:color w:val="000000"/>
              </w:rPr>
              <w:t xml:space="preserve"> – 40,</w:t>
            </w:r>
            <w:r w:rsidR="006E7939">
              <w:rPr>
                <w:color w:val="000000"/>
              </w:rPr>
              <w:t>2</w:t>
            </w:r>
            <w:r w:rsidRPr="00D55940">
              <w:rPr>
                <w:color w:val="000000"/>
              </w:rPr>
              <w:t xml:space="preserve">  тыс. рублей</w:t>
            </w:r>
            <w:r>
              <w:rPr>
                <w:color w:val="000000"/>
              </w:rPr>
              <w:t>;</w:t>
            </w:r>
          </w:p>
          <w:p w:rsidR="003D29DF" w:rsidRPr="00D55940" w:rsidRDefault="003D29DF" w:rsidP="003D29DF">
            <w:pPr>
              <w:widowControl w:val="0"/>
              <w:autoSpaceDE w:val="0"/>
              <w:autoSpaceDN w:val="0"/>
              <w:adjustRightInd w:val="0"/>
              <w:jc w:val="both"/>
              <w:rPr>
                <w:color w:val="000000"/>
              </w:rPr>
            </w:pPr>
            <w:r w:rsidRPr="00D55940">
              <w:rPr>
                <w:color w:val="000000"/>
              </w:rPr>
              <w:t>в 2022 году</w:t>
            </w:r>
            <w:r>
              <w:rPr>
                <w:color w:val="000000"/>
              </w:rPr>
              <w:t xml:space="preserve"> – </w:t>
            </w:r>
            <w:r w:rsidRPr="00D55940">
              <w:rPr>
                <w:color w:val="000000"/>
              </w:rPr>
              <w:t>0,0 тыс. рублей</w:t>
            </w:r>
            <w:r>
              <w:rPr>
                <w:color w:val="000000"/>
              </w:rPr>
              <w:t>;</w:t>
            </w:r>
          </w:p>
          <w:p w:rsidR="003D29DF" w:rsidRPr="00D55940" w:rsidRDefault="003D29DF" w:rsidP="003D29DF">
            <w:pPr>
              <w:widowControl w:val="0"/>
              <w:autoSpaceDE w:val="0"/>
              <w:autoSpaceDN w:val="0"/>
              <w:adjustRightInd w:val="0"/>
              <w:jc w:val="both"/>
              <w:rPr>
                <w:color w:val="000000"/>
              </w:rPr>
            </w:pPr>
            <w:r w:rsidRPr="00D55940">
              <w:rPr>
                <w:color w:val="000000"/>
              </w:rPr>
              <w:t>в 2023 году – 1</w:t>
            </w:r>
            <w:r w:rsidR="00957992">
              <w:rPr>
                <w:color w:val="000000"/>
              </w:rPr>
              <w:t>6</w:t>
            </w:r>
            <w:r w:rsidRPr="00D55940">
              <w:rPr>
                <w:color w:val="000000"/>
              </w:rPr>
              <w:t>0,0 тыс. рублей</w:t>
            </w:r>
            <w:r>
              <w:rPr>
                <w:color w:val="000000"/>
              </w:rPr>
              <w:t>;</w:t>
            </w:r>
          </w:p>
          <w:p w:rsidR="003D29DF" w:rsidRPr="00D55940" w:rsidRDefault="003D29DF" w:rsidP="003D29DF">
            <w:pPr>
              <w:widowControl w:val="0"/>
              <w:autoSpaceDE w:val="0"/>
              <w:autoSpaceDN w:val="0"/>
              <w:adjustRightInd w:val="0"/>
              <w:jc w:val="both"/>
              <w:rPr>
                <w:color w:val="000000"/>
              </w:rPr>
            </w:pPr>
            <w:r>
              <w:rPr>
                <w:color w:val="000000"/>
              </w:rPr>
              <w:lastRenderedPageBreak/>
              <w:t xml:space="preserve">в 2024 году – </w:t>
            </w:r>
            <w:r w:rsidRPr="00D55940">
              <w:rPr>
                <w:color w:val="000000"/>
              </w:rPr>
              <w:t>1</w:t>
            </w:r>
            <w:r w:rsidR="00957992">
              <w:rPr>
                <w:color w:val="000000"/>
              </w:rPr>
              <w:t>6</w:t>
            </w:r>
            <w:r w:rsidRPr="00D55940">
              <w:rPr>
                <w:color w:val="000000"/>
              </w:rPr>
              <w:t>0,0 тыс.</w:t>
            </w:r>
            <w:r w:rsidR="00957992">
              <w:rPr>
                <w:color w:val="000000"/>
              </w:rPr>
              <w:t xml:space="preserve"> </w:t>
            </w:r>
            <w:r w:rsidRPr="00D55940">
              <w:rPr>
                <w:color w:val="000000"/>
              </w:rPr>
              <w:t>рублей</w:t>
            </w:r>
            <w:r>
              <w:rPr>
                <w:color w:val="000000"/>
              </w:rPr>
              <w:t>;</w:t>
            </w:r>
          </w:p>
          <w:p w:rsidR="003D29DF" w:rsidRPr="00D55940" w:rsidRDefault="003D29DF" w:rsidP="003D29DF">
            <w:pPr>
              <w:widowControl w:val="0"/>
              <w:autoSpaceDE w:val="0"/>
              <w:autoSpaceDN w:val="0"/>
              <w:adjustRightInd w:val="0"/>
              <w:jc w:val="both"/>
              <w:rPr>
                <w:color w:val="000000"/>
              </w:rPr>
            </w:pPr>
            <w:r w:rsidRPr="00D55940">
              <w:rPr>
                <w:color w:val="000000"/>
              </w:rPr>
              <w:t>в 2025 году</w:t>
            </w:r>
            <w:r>
              <w:rPr>
                <w:color w:val="000000"/>
              </w:rPr>
              <w:t xml:space="preserve"> – 1</w:t>
            </w:r>
            <w:r w:rsidR="00957992">
              <w:rPr>
                <w:color w:val="000000"/>
              </w:rPr>
              <w:t>6</w:t>
            </w:r>
            <w:r>
              <w:rPr>
                <w:color w:val="000000"/>
              </w:rPr>
              <w:t>0,0 тыс.</w:t>
            </w:r>
            <w:r w:rsidRPr="00D55940">
              <w:rPr>
                <w:color w:val="000000"/>
              </w:rPr>
              <w:t xml:space="preserve"> рублей</w:t>
            </w:r>
            <w:r>
              <w:rPr>
                <w:color w:val="000000"/>
              </w:rPr>
              <w:t>;</w:t>
            </w:r>
          </w:p>
          <w:p w:rsidR="003D29DF" w:rsidRPr="00D55940" w:rsidRDefault="003D29DF" w:rsidP="003D29DF">
            <w:pPr>
              <w:widowControl w:val="0"/>
              <w:autoSpaceDE w:val="0"/>
              <w:autoSpaceDN w:val="0"/>
              <w:adjustRightInd w:val="0"/>
              <w:jc w:val="both"/>
              <w:rPr>
                <w:color w:val="000000"/>
              </w:rPr>
            </w:pPr>
            <w:r>
              <w:rPr>
                <w:color w:val="000000"/>
              </w:rPr>
              <w:t>в 2026 – 2030 годах–</w:t>
            </w:r>
            <w:r w:rsidRPr="00D55940">
              <w:rPr>
                <w:color w:val="000000"/>
              </w:rPr>
              <w:t xml:space="preserve"> </w:t>
            </w:r>
            <w:r w:rsidR="00957992">
              <w:rPr>
                <w:color w:val="000000"/>
              </w:rPr>
              <w:t>8</w:t>
            </w:r>
            <w:r w:rsidRPr="00D55940">
              <w:rPr>
                <w:color w:val="000000"/>
              </w:rPr>
              <w:t>00,0 тыс. рублей</w:t>
            </w:r>
            <w:r>
              <w:rPr>
                <w:color w:val="000000"/>
              </w:rPr>
              <w:t>;</w:t>
            </w:r>
          </w:p>
          <w:p w:rsidR="003D29DF" w:rsidRDefault="003D29DF" w:rsidP="003D29DF">
            <w:pPr>
              <w:widowControl w:val="0"/>
              <w:autoSpaceDE w:val="0"/>
              <w:autoSpaceDN w:val="0"/>
              <w:adjustRightInd w:val="0"/>
              <w:jc w:val="both"/>
              <w:rPr>
                <w:color w:val="000000"/>
              </w:rPr>
            </w:pPr>
            <w:r>
              <w:rPr>
                <w:color w:val="000000"/>
              </w:rPr>
              <w:t>в 2031 – 2035 годах –</w:t>
            </w:r>
            <w:r w:rsidRPr="00D55940">
              <w:rPr>
                <w:color w:val="000000"/>
              </w:rPr>
              <w:t xml:space="preserve"> </w:t>
            </w:r>
            <w:r w:rsidR="00957992">
              <w:rPr>
                <w:color w:val="000000"/>
              </w:rPr>
              <w:t>8</w:t>
            </w:r>
            <w:r w:rsidRPr="00D55940">
              <w:rPr>
                <w:color w:val="000000"/>
              </w:rPr>
              <w:t>00,0 тыс. рублей</w:t>
            </w:r>
            <w:r>
              <w:rPr>
                <w:color w:val="000000"/>
              </w:rPr>
              <w:t>.</w:t>
            </w:r>
          </w:p>
          <w:p w:rsidR="00E46427" w:rsidRPr="007D236A" w:rsidRDefault="00E46427" w:rsidP="00477156">
            <w:pPr>
              <w:jc w:val="both"/>
            </w:pPr>
            <w:r w:rsidRPr="00D55940">
              <w:t>Объемы и источники финансирования</w:t>
            </w:r>
            <w:r>
              <w:t xml:space="preserve"> п</w:t>
            </w:r>
            <w:r w:rsidRPr="00D55940">
              <w:t>од</w:t>
            </w:r>
            <w:r w:rsidRPr="00D55940">
              <w:rPr>
                <w:bCs/>
              </w:rPr>
              <w:t>программы</w:t>
            </w:r>
            <w:r w:rsidRPr="00D55940">
              <w:t xml:space="preserve"> уточняются при формировании бюджета </w:t>
            </w:r>
            <w:r w:rsidR="00785D21">
              <w:t xml:space="preserve">Вурнарского муниципального округа </w:t>
            </w:r>
            <w:r w:rsidRPr="00D55940">
              <w:t>Чувашской Республики на очередной финансовый год и плановый период.</w:t>
            </w:r>
          </w:p>
        </w:tc>
      </w:tr>
      <w:tr w:rsidR="00E46427" w:rsidRPr="00D55940" w:rsidTr="00477156">
        <w:tc>
          <w:tcPr>
            <w:tcW w:w="1576" w:type="pct"/>
          </w:tcPr>
          <w:p w:rsidR="00E46427" w:rsidRPr="00D55940" w:rsidRDefault="00E46427" w:rsidP="00477156">
            <w:pPr>
              <w:jc w:val="both"/>
            </w:pPr>
            <w:r>
              <w:lastRenderedPageBreak/>
              <w:t>Ожидаемые</w:t>
            </w:r>
            <w:r w:rsidRPr="00D55940">
              <w:t xml:space="preserve"> результат</w:t>
            </w:r>
            <w:r>
              <w:t>ы</w:t>
            </w:r>
            <w:r w:rsidRPr="00D55940">
              <w:t xml:space="preserve"> реализации </w:t>
            </w:r>
            <w:r>
              <w:t>под</w:t>
            </w:r>
            <w:r w:rsidRPr="00D55940">
              <w:t>программы</w:t>
            </w:r>
          </w:p>
        </w:tc>
        <w:tc>
          <w:tcPr>
            <w:tcW w:w="3424" w:type="pct"/>
          </w:tcPr>
          <w:p w:rsidR="001B67CE" w:rsidRPr="006005FE" w:rsidRDefault="001B67CE" w:rsidP="001B67CE">
            <w:pPr>
              <w:jc w:val="both"/>
            </w:pPr>
            <w:r w:rsidRPr="006005FE">
              <w:t>сохранение жизни и здоровья участников дорожного движения;</w:t>
            </w:r>
          </w:p>
          <w:p w:rsidR="001B67CE" w:rsidRPr="006005FE" w:rsidRDefault="001B67CE" w:rsidP="001B67CE">
            <w:pPr>
              <w:jc w:val="both"/>
            </w:pPr>
            <w:r w:rsidRPr="006005FE">
              <w:t>формирование знаний и навыков по безопасному дорожному движению;</w:t>
            </w:r>
          </w:p>
          <w:p w:rsidR="001B67CE" w:rsidRPr="006005FE" w:rsidRDefault="001B67CE" w:rsidP="001B67CE">
            <w:pPr>
              <w:jc w:val="both"/>
            </w:pPr>
            <w:r w:rsidRPr="006005FE">
              <w:t>обеспечение безопасных дорожных условий для движения транспорта и пешеходов;</w:t>
            </w:r>
          </w:p>
          <w:p w:rsidR="00E46427" w:rsidRPr="00D55940" w:rsidRDefault="001B67CE" w:rsidP="001B67CE">
            <w:pPr>
              <w:spacing w:line="245" w:lineRule="auto"/>
              <w:jc w:val="both"/>
            </w:pPr>
            <w:r w:rsidRPr="006005FE">
              <w:t>обеспечение оперативности и качества оказания медицинской помощи пострадавшим в дорожно-транспортных происшествиях.</w:t>
            </w:r>
          </w:p>
        </w:tc>
      </w:tr>
    </w:tbl>
    <w:p w:rsidR="00E46427" w:rsidRDefault="00E46427" w:rsidP="00E46427">
      <w:pPr>
        <w:autoSpaceDE w:val="0"/>
        <w:autoSpaceDN w:val="0"/>
        <w:adjustRightInd w:val="0"/>
        <w:jc w:val="center"/>
        <w:outlineLvl w:val="0"/>
        <w:rPr>
          <w:b/>
        </w:rPr>
      </w:pPr>
    </w:p>
    <w:p w:rsidR="001B67CE" w:rsidRPr="00AF64FF" w:rsidRDefault="00E46427" w:rsidP="001B67CE">
      <w:pPr>
        <w:jc w:val="center"/>
        <w:rPr>
          <w:b/>
        </w:rPr>
      </w:pPr>
      <w:r w:rsidRPr="00D55940">
        <w:rPr>
          <w:b/>
          <w:lang w:val="en-US"/>
        </w:rPr>
        <w:t>I</w:t>
      </w:r>
      <w:r w:rsidRPr="00D55940">
        <w:rPr>
          <w:b/>
        </w:rPr>
        <w:t xml:space="preserve">. </w:t>
      </w:r>
      <w:r w:rsidR="001B67CE" w:rsidRPr="00AF64FF">
        <w:rPr>
          <w:b/>
        </w:rPr>
        <w:t>Приоритеты и цели программы,</w:t>
      </w:r>
    </w:p>
    <w:p w:rsidR="001B67CE" w:rsidRPr="00AF64FF" w:rsidRDefault="001B67CE" w:rsidP="001B67CE">
      <w:pPr>
        <w:jc w:val="center"/>
        <w:rPr>
          <w:b/>
        </w:rPr>
      </w:pPr>
      <w:r w:rsidRPr="00AF64FF">
        <w:rPr>
          <w:b/>
        </w:rPr>
        <w:t>общая характеристика участия органов местного самоуправления муниципальных районов и городских округов в реализации подпрограммы</w:t>
      </w:r>
    </w:p>
    <w:p w:rsidR="001B67CE" w:rsidRDefault="001B67CE" w:rsidP="001B67CE">
      <w:pPr>
        <w:autoSpaceDE w:val="0"/>
        <w:autoSpaceDN w:val="0"/>
        <w:adjustRightInd w:val="0"/>
        <w:jc w:val="both"/>
        <w:outlineLvl w:val="0"/>
      </w:pPr>
      <w:r w:rsidRPr="00D55940">
        <w:t>Основной целью подпрограммы является</w:t>
      </w:r>
      <w:r w:rsidRPr="006005FE">
        <w:t xml:space="preserve"> </w:t>
      </w:r>
      <w:r w:rsidRPr="004B2338">
        <w:t>сокращение смертности от дорожно-транспортных происшествий и количества дорожно-транспортных происшествий с пострадавшими</w:t>
      </w:r>
      <w:r w:rsidRPr="006005FE">
        <w:t>.</w:t>
      </w:r>
    </w:p>
    <w:p w:rsidR="001B67CE" w:rsidRDefault="001B67CE" w:rsidP="001B67CE">
      <w:pPr>
        <w:ind w:firstLine="567"/>
        <w:jc w:val="both"/>
      </w:pPr>
      <w:r w:rsidRPr="004B2338">
        <w:t>Достижению поставленной в подпрограмме цели способствует решение следующих задач:</w:t>
      </w:r>
    </w:p>
    <w:p w:rsidR="001B67CE" w:rsidRDefault="001B67CE" w:rsidP="001B67CE">
      <w:pPr>
        <w:ind w:firstLine="567"/>
        <w:jc w:val="both"/>
      </w:pPr>
      <w:r>
        <w:t>- создание системы пропаганды с целью формирования негативного отношения к правонарушениям в сфере дорожного движения;</w:t>
      </w:r>
    </w:p>
    <w:p w:rsidR="001B67CE" w:rsidRDefault="001B67CE" w:rsidP="001B67CE">
      <w:pPr>
        <w:ind w:firstLine="567"/>
        <w:jc w:val="both"/>
      </w:pPr>
      <w:r>
        <w:t>- формирование у детей навыков безопасного поведения на дорогах;</w:t>
      </w:r>
    </w:p>
    <w:p w:rsidR="001B67CE" w:rsidRPr="006005FE" w:rsidRDefault="001B67CE" w:rsidP="001B67CE">
      <w:pPr>
        <w:ind w:firstLine="567"/>
        <w:jc w:val="both"/>
      </w:pPr>
      <w:r>
        <w:t>- повышение безопасного поведения участников дорожного движения.</w:t>
      </w:r>
    </w:p>
    <w:p w:rsidR="001B67CE" w:rsidRPr="006005FE" w:rsidRDefault="001B67CE" w:rsidP="001B67CE">
      <w:pPr>
        <w:ind w:firstLine="567"/>
        <w:jc w:val="both"/>
      </w:pPr>
      <w:r>
        <w:t>В</w:t>
      </w:r>
      <w:r w:rsidRPr="006005FE">
        <w:t xml:space="preserve"> результате реализации подпрограммы ожидается достижение следующих результатов:</w:t>
      </w:r>
    </w:p>
    <w:p w:rsidR="001B67CE" w:rsidRDefault="001B67CE" w:rsidP="001B67CE">
      <w:pPr>
        <w:ind w:firstLine="567"/>
        <w:jc w:val="both"/>
      </w:pPr>
      <w:r>
        <w:t>сохранение жизни и здоровья участников дорожного движения;</w:t>
      </w:r>
    </w:p>
    <w:p w:rsidR="001B67CE" w:rsidRDefault="001B67CE" w:rsidP="001B67CE">
      <w:pPr>
        <w:ind w:firstLine="567"/>
        <w:jc w:val="both"/>
      </w:pPr>
      <w:r>
        <w:t>формирование знаний и навыков по безопасному дорожному движению;</w:t>
      </w:r>
    </w:p>
    <w:p w:rsidR="001B67CE" w:rsidRDefault="001B67CE" w:rsidP="001B67CE">
      <w:pPr>
        <w:ind w:firstLine="567"/>
        <w:jc w:val="both"/>
      </w:pPr>
      <w:r>
        <w:t>обеспечение безопасных дорожных условий для движения транспорта и пешеходов;</w:t>
      </w:r>
    </w:p>
    <w:p w:rsidR="001B67CE" w:rsidRDefault="001B67CE" w:rsidP="001B67CE">
      <w:pPr>
        <w:ind w:firstLine="567"/>
        <w:jc w:val="both"/>
      </w:pPr>
      <w:r>
        <w:t>обеспечение оперативности и качества оказания медицинской помощи пострадавшим в дорожно-транспортных происшествиях.</w:t>
      </w:r>
    </w:p>
    <w:p w:rsidR="00E46427" w:rsidRDefault="00E46427" w:rsidP="00E46427">
      <w:pPr>
        <w:pStyle w:val="ConsPlusNormal"/>
        <w:ind w:firstLine="426"/>
        <w:jc w:val="both"/>
        <w:rPr>
          <w:rFonts w:ascii="Times New Roman" w:hAnsi="Times New Roman" w:cs="Times New Roman"/>
          <w:sz w:val="24"/>
          <w:szCs w:val="24"/>
        </w:rPr>
      </w:pPr>
    </w:p>
    <w:p w:rsidR="001B67CE" w:rsidRPr="001B67CE" w:rsidRDefault="001B67CE" w:rsidP="001B67CE">
      <w:pPr>
        <w:pStyle w:val="ConsPlusNormal"/>
        <w:ind w:firstLine="426"/>
        <w:jc w:val="center"/>
        <w:rPr>
          <w:rFonts w:ascii="Times New Roman" w:hAnsi="Times New Roman" w:cs="Times New Roman"/>
          <w:b/>
          <w:sz w:val="24"/>
          <w:szCs w:val="24"/>
        </w:rPr>
      </w:pPr>
      <w:r w:rsidRPr="001B67CE">
        <w:rPr>
          <w:rFonts w:ascii="Times New Roman" w:hAnsi="Times New Roman" w:cs="Times New Roman"/>
          <w:b/>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Целевыми индикаторами и показателями подпрограммы являются:</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 xml:space="preserve">число лиц, погибших в дорожно-транспортных происшествиях, </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число детей, погибших в дорожно-транспортных происшествиях.</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результате реализации мероприятий подпрограммы ожидается достижение следующих целевых индикаторов и показателей:</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стремление к нулевой смертности лиц, погибших в дорожно-транспортных происшествиях:</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 xml:space="preserve">в 2019 году – </w:t>
      </w:r>
      <w:r w:rsidR="003D29DF">
        <w:rPr>
          <w:rFonts w:ascii="Times New Roman" w:hAnsi="Times New Roman" w:cs="Times New Roman"/>
          <w:sz w:val="24"/>
          <w:szCs w:val="24"/>
        </w:rPr>
        <w:t>97</w:t>
      </w:r>
      <w:r w:rsidRPr="001B67CE">
        <w:rPr>
          <w:rFonts w:ascii="Times New Roman" w:hAnsi="Times New Roman" w:cs="Times New Roman"/>
          <w:sz w:val="24"/>
          <w:szCs w:val="24"/>
        </w:rPr>
        <w:t xml:space="preserve"> процент</w:t>
      </w:r>
      <w:r w:rsidR="003D29DF">
        <w:rPr>
          <w:rFonts w:ascii="Times New Roman" w:hAnsi="Times New Roman" w:cs="Times New Roman"/>
          <w:sz w:val="24"/>
          <w:szCs w:val="24"/>
        </w:rPr>
        <w:t>ов</w:t>
      </w:r>
      <w:r w:rsidRPr="001B67CE">
        <w:rPr>
          <w:rFonts w:ascii="Times New Roman" w:hAnsi="Times New Roman" w:cs="Times New Roman"/>
          <w:sz w:val="24"/>
          <w:szCs w:val="24"/>
        </w:rPr>
        <w:t>;</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 xml:space="preserve">в 2020 году – </w:t>
      </w:r>
      <w:r w:rsidR="003D29DF">
        <w:rPr>
          <w:rFonts w:ascii="Times New Roman" w:hAnsi="Times New Roman" w:cs="Times New Roman"/>
          <w:sz w:val="24"/>
          <w:szCs w:val="24"/>
        </w:rPr>
        <w:t>94</w:t>
      </w:r>
      <w:r w:rsidRPr="001B67CE">
        <w:rPr>
          <w:rFonts w:ascii="Times New Roman" w:hAnsi="Times New Roman" w:cs="Times New Roman"/>
          <w:sz w:val="24"/>
          <w:szCs w:val="24"/>
        </w:rPr>
        <w:t xml:space="preserve">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 xml:space="preserve">в 2021 году – </w:t>
      </w:r>
      <w:r w:rsidR="003D29DF">
        <w:rPr>
          <w:rFonts w:ascii="Times New Roman" w:hAnsi="Times New Roman" w:cs="Times New Roman"/>
          <w:sz w:val="24"/>
          <w:szCs w:val="24"/>
        </w:rPr>
        <w:t>97</w:t>
      </w:r>
      <w:r w:rsidRPr="001B67CE">
        <w:rPr>
          <w:rFonts w:ascii="Times New Roman" w:hAnsi="Times New Roman" w:cs="Times New Roman"/>
          <w:sz w:val="24"/>
          <w:szCs w:val="24"/>
        </w:rPr>
        <w:t xml:space="preserve"> процент</w:t>
      </w:r>
      <w:r w:rsidR="003D29DF">
        <w:rPr>
          <w:rFonts w:ascii="Times New Roman" w:hAnsi="Times New Roman" w:cs="Times New Roman"/>
          <w:sz w:val="24"/>
          <w:szCs w:val="24"/>
        </w:rPr>
        <w:t>ов</w:t>
      </w:r>
      <w:r w:rsidRPr="001B67CE">
        <w:rPr>
          <w:rFonts w:ascii="Times New Roman" w:hAnsi="Times New Roman" w:cs="Times New Roman"/>
          <w:sz w:val="24"/>
          <w:szCs w:val="24"/>
        </w:rPr>
        <w:t>;</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2022 году – 100,0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2023 году – 100,0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2024 году – 100,0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2025 году – 100,0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2030 году – 100,0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2035 году – 100,0 процента;</w:t>
      </w:r>
    </w:p>
    <w:p w:rsidR="001B67CE" w:rsidRPr="001B67CE" w:rsidRDefault="003D29DF" w:rsidP="001B67CE">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с</w:t>
      </w:r>
      <w:r w:rsidR="001B67CE" w:rsidRPr="001B67CE">
        <w:rPr>
          <w:rFonts w:ascii="Times New Roman" w:hAnsi="Times New Roman" w:cs="Times New Roman"/>
          <w:sz w:val="24"/>
          <w:szCs w:val="24"/>
        </w:rPr>
        <w:t>тремление к нулевой смертности детей в дорожно-транспортных происшествиях,                         в том числе:</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2019 году – 100,0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lastRenderedPageBreak/>
        <w:t>в 2020 году – 100,0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2021 году – 100,0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2022 году – 100,0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2023 году – 100,0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2024 году – 100,0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2025 году – 100,0 процента;</w:t>
      </w:r>
    </w:p>
    <w:p w:rsidR="001B67CE" w:rsidRP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2030 году – 100,0 процента;</w:t>
      </w:r>
    </w:p>
    <w:p w:rsidR="001B67CE" w:rsidRDefault="001B67CE" w:rsidP="001B67CE">
      <w:pPr>
        <w:pStyle w:val="ConsPlusNormal"/>
        <w:ind w:firstLine="426"/>
        <w:jc w:val="both"/>
        <w:rPr>
          <w:rFonts w:ascii="Times New Roman" w:hAnsi="Times New Roman" w:cs="Times New Roman"/>
          <w:sz w:val="24"/>
          <w:szCs w:val="24"/>
        </w:rPr>
      </w:pPr>
      <w:r w:rsidRPr="001B67CE">
        <w:rPr>
          <w:rFonts w:ascii="Times New Roman" w:hAnsi="Times New Roman" w:cs="Times New Roman"/>
          <w:sz w:val="24"/>
          <w:szCs w:val="24"/>
        </w:rPr>
        <w:t>в 2035 году – 100,0 процента.</w:t>
      </w:r>
    </w:p>
    <w:p w:rsidR="001B67CE" w:rsidRDefault="001B67CE" w:rsidP="00E46427">
      <w:pPr>
        <w:pStyle w:val="ConsPlusNormal"/>
        <w:ind w:firstLine="426"/>
        <w:jc w:val="both"/>
        <w:rPr>
          <w:rFonts w:ascii="Times New Roman" w:hAnsi="Times New Roman" w:cs="Times New Roman"/>
          <w:sz w:val="24"/>
          <w:szCs w:val="24"/>
        </w:rPr>
      </w:pPr>
    </w:p>
    <w:p w:rsidR="001B67CE" w:rsidRDefault="001B67CE" w:rsidP="00E46427">
      <w:pPr>
        <w:pStyle w:val="ConsPlusNormal"/>
        <w:ind w:firstLine="426"/>
        <w:jc w:val="both"/>
        <w:rPr>
          <w:rFonts w:ascii="Times New Roman" w:hAnsi="Times New Roman" w:cs="Times New Roman"/>
          <w:sz w:val="24"/>
          <w:szCs w:val="24"/>
        </w:rPr>
      </w:pPr>
    </w:p>
    <w:p w:rsidR="00E46427" w:rsidRPr="00D55940" w:rsidRDefault="001B67CE" w:rsidP="00E46427">
      <w:pPr>
        <w:contextualSpacing/>
        <w:jc w:val="center"/>
        <w:rPr>
          <w:b/>
          <w:color w:val="000000"/>
        </w:rPr>
      </w:pPr>
      <w:r w:rsidRPr="001B67CE">
        <w:rPr>
          <w:b/>
          <w:color w:val="000000"/>
        </w:rPr>
        <w:t xml:space="preserve">Раздел </w:t>
      </w:r>
      <w:r w:rsidRPr="001B67CE">
        <w:rPr>
          <w:b/>
          <w:color w:val="000000"/>
          <w:lang w:val="en-US"/>
        </w:rPr>
        <w:t>III</w:t>
      </w:r>
      <w:r w:rsidRPr="001B67CE">
        <w:rPr>
          <w:b/>
          <w:color w:val="000000"/>
        </w:rPr>
        <w:t xml:space="preserve">. </w:t>
      </w:r>
      <w:r w:rsidR="00E46427" w:rsidRPr="00D55940">
        <w:rPr>
          <w:b/>
          <w:color w:val="000000"/>
        </w:rPr>
        <w:t xml:space="preserve"> Характеристика основных мероприятий подпрограммы</w:t>
      </w:r>
    </w:p>
    <w:p w:rsidR="00E46427" w:rsidRDefault="001B67CE" w:rsidP="00E46427">
      <w:pPr>
        <w:ind w:firstLine="709"/>
        <w:contextualSpacing/>
        <w:jc w:val="both"/>
      </w:pPr>
      <w:r w:rsidRPr="00D55940">
        <w:t>Подпрограмма будет осуществляться путем реализации подпрограммных мероприятий:</w:t>
      </w:r>
    </w:p>
    <w:p w:rsidR="001B67CE" w:rsidRDefault="001B67CE" w:rsidP="001B67CE">
      <w:pPr>
        <w:ind w:firstLine="709"/>
        <w:contextualSpacing/>
        <w:jc w:val="both"/>
      </w:pPr>
      <w:r>
        <w:t>Основное мероприятие «Реализация мероприятий, направленных на организацию и обеспечение безопасности дорожного движения» предусматривает осуществление следующих мероприятий:</w:t>
      </w:r>
    </w:p>
    <w:p w:rsidR="001B67CE" w:rsidRDefault="001B67CE" w:rsidP="001B67CE">
      <w:pPr>
        <w:autoSpaceDE w:val="0"/>
        <w:autoSpaceDN w:val="0"/>
        <w:adjustRightInd w:val="0"/>
        <w:jc w:val="both"/>
      </w:pPr>
      <w:r>
        <w:rPr>
          <w:b/>
          <w:color w:val="000000"/>
        </w:rPr>
        <w:t xml:space="preserve">     </w:t>
      </w:r>
      <w:r>
        <w:rPr>
          <w:b/>
        </w:rPr>
        <w:t>Мероприятие 1</w:t>
      </w:r>
      <w:r w:rsidRPr="00541626">
        <w:rPr>
          <w:b/>
        </w:rPr>
        <w:t>.</w:t>
      </w:r>
      <w:r>
        <w:t xml:space="preserve"> </w:t>
      </w:r>
      <w:r w:rsidRPr="00BA6F9E">
        <w:t>Обеспечение безопасно</w:t>
      </w:r>
      <w:r>
        <w:t>сти</w:t>
      </w:r>
      <w:r w:rsidRPr="00BA6F9E">
        <w:t xml:space="preserve"> участия детей в дорожном движении</w:t>
      </w:r>
      <w:r>
        <w:t>.</w:t>
      </w:r>
    </w:p>
    <w:p w:rsidR="001B67CE" w:rsidRDefault="001B67CE" w:rsidP="001B67CE">
      <w:pPr>
        <w:contextualSpacing/>
        <w:jc w:val="both"/>
        <w:rPr>
          <w:color w:val="000000"/>
        </w:rPr>
      </w:pPr>
      <w:r>
        <w:rPr>
          <w:b/>
        </w:rPr>
        <w:t>Мероприятие 2</w:t>
      </w:r>
      <w:r w:rsidRPr="00541626">
        <w:rPr>
          <w:b/>
        </w:rPr>
        <w:t>.</w:t>
      </w:r>
      <w:r>
        <w:t xml:space="preserve"> </w:t>
      </w:r>
      <w:r w:rsidRPr="00BA6F9E">
        <w:t>Строительство, содержание, модернизация и ремонт технических средств организации дорожного движения</w:t>
      </w:r>
      <w:r>
        <w:t>.</w:t>
      </w:r>
    </w:p>
    <w:p w:rsidR="001B67CE" w:rsidRDefault="001B67CE" w:rsidP="001B67CE">
      <w:pPr>
        <w:autoSpaceDE w:val="0"/>
        <w:autoSpaceDN w:val="0"/>
        <w:adjustRightInd w:val="0"/>
        <w:jc w:val="both"/>
      </w:pPr>
      <w:r>
        <w:rPr>
          <w:b/>
        </w:rPr>
        <w:t xml:space="preserve">     Мероприятие 3</w:t>
      </w:r>
      <w:r w:rsidRPr="00541626">
        <w:rPr>
          <w:b/>
        </w:rPr>
        <w:t>.</w:t>
      </w:r>
      <w:r>
        <w:t xml:space="preserve"> Обустройство и совершенствование опасных участков улично-дорожной сети городов и сельских населенных пунктов.</w:t>
      </w:r>
    </w:p>
    <w:p w:rsidR="001B67CE" w:rsidRDefault="001B67CE" w:rsidP="001B67CE">
      <w:pPr>
        <w:autoSpaceDE w:val="0"/>
        <w:autoSpaceDN w:val="0"/>
        <w:adjustRightInd w:val="0"/>
        <w:jc w:val="both"/>
      </w:pPr>
      <w:r w:rsidRPr="00541626">
        <w:rPr>
          <w:b/>
        </w:rPr>
        <w:t xml:space="preserve">Мероприятие </w:t>
      </w:r>
      <w:r>
        <w:rPr>
          <w:b/>
        </w:rPr>
        <w:t>4</w:t>
      </w:r>
      <w:r w:rsidRPr="00541626">
        <w:rPr>
          <w:b/>
        </w:rPr>
        <w:t>.</w:t>
      </w:r>
      <w:r>
        <w:t xml:space="preserve"> Пропаганда безопасности дорожного движения и культуры поведения участников дорожного движения.</w:t>
      </w:r>
    </w:p>
    <w:p w:rsidR="001B67CE" w:rsidRDefault="001B67CE" w:rsidP="001B67CE">
      <w:pPr>
        <w:autoSpaceDE w:val="0"/>
        <w:autoSpaceDN w:val="0"/>
        <w:adjustRightInd w:val="0"/>
        <w:jc w:val="both"/>
      </w:pPr>
      <w:r w:rsidRPr="00541626">
        <w:rPr>
          <w:b/>
        </w:rPr>
        <w:t xml:space="preserve">Мероприятие </w:t>
      </w:r>
      <w:r>
        <w:rPr>
          <w:b/>
        </w:rPr>
        <w:t>5</w:t>
      </w:r>
      <w:r w:rsidRPr="00541626">
        <w:rPr>
          <w:b/>
        </w:rPr>
        <w:t>.</w:t>
      </w:r>
      <w:r>
        <w:rPr>
          <w:b/>
        </w:rPr>
        <w:t xml:space="preserve"> </w:t>
      </w:r>
      <w:r>
        <w:t>Развитие системы оказания помощи пострадавшим в дорожно-транспортных происшествиях.</w:t>
      </w:r>
    </w:p>
    <w:p w:rsidR="001B67CE" w:rsidRPr="00D55940" w:rsidRDefault="001B67CE" w:rsidP="00E46427">
      <w:pPr>
        <w:ind w:firstLine="709"/>
        <w:contextualSpacing/>
        <w:jc w:val="both"/>
      </w:pPr>
      <w:r w:rsidRPr="00D55940">
        <w:t>Подпрограмма будет осуществляться путем реализации подпрограммных мероприятий, распределенных по следующим направлениям:</w:t>
      </w:r>
    </w:p>
    <w:p w:rsidR="002C3928" w:rsidRDefault="002C3928" w:rsidP="002C3928">
      <w:pPr>
        <w:ind w:firstLine="284"/>
        <w:jc w:val="both"/>
      </w:pPr>
      <w:r>
        <w:t>создание условий для вовлечения детей и молодежи в деятельность по обеспечению безопасности дорожного движения (тематические родительские собрания, всевозможные тренинги, коллективные и индивидуальные беседы совместно с детьми и родителями, викторины и конкурсы по правилам дорожного движения);</w:t>
      </w:r>
    </w:p>
    <w:p w:rsidR="002C3928" w:rsidRDefault="002C3928" w:rsidP="002C3928">
      <w:pPr>
        <w:ind w:firstLine="284"/>
        <w:jc w:val="both"/>
      </w:pPr>
      <w:r>
        <w:t>организация системы оказания методической помощи родителям в вопросах обучения детей правилам дорожного движения и навыкам безопасного поведения на дорогах (обучение категорированных групп населения практическим навыкам оказания медицинской помощи, разработка и реализация комплекса мероприятий по совершенствованию системы спасения пострадавших в дорожно-транспортных происшествиях в Чувашской Республике);</w:t>
      </w:r>
    </w:p>
    <w:p w:rsidR="002C3928" w:rsidRDefault="002C3928" w:rsidP="002C3928">
      <w:pPr>
        <w:ind w:firstLine="284"/>
        <w:jc w:val="both"/>
      </w:pPr>
      <w:r>
        <w:t>проведение учений и соревнований с участием пожарно-спасательных подразделений, а также с участием подразделений полиции, медицинских учреждений, дорожных служб (проведение мероприятий, направленных на изменение поведения участников дорожного движения с целью обеспечения безусловного соблюдения норм и правил дорожного движения);</w:t>
      </w:r>
    </w:p>
    <w:p w:rsidR="00E46427" w:rsidRDefault="002C3928" w:rsidP="002C3928">
      <w:pPr>
        <w:ind w:firstLine="284"/>
        <w:jc w:val="both"/>
      </w:pPr>
      <w:r>
        <w:t>создание условий для повышения уровня профессиональной подготовки водителей;</w:t>
      </w:r>
    </w:p>
    <w:p w:rsidR="002C3928" w:rsidRPr="002C3928" w:rsidRDefault="002C3928" w:rsidP="002C3928">
      <w:pPr>
        <w:pStyle w:val="aa"/>
        <w:spacing w:before="1"/>
        <w:ind w:right="109" w:firstLine="284"/>
        <w:rPr>
          <w:sz w:val="24"/>
        </w:rPr>
      </w:pPr>
      <w:r w:rsidRPr="002C3928">
        <w:rPr>
          <w:sz w:val="24"/>
        </w:rPr>
        <w:t>приобретение</w:t>
      </w:r>
      <w:r w:rsidRPr="002C3928">
        <w:rPr>
          <w:spacing w:val="1"/>
          <w:sz w:val="24"/>
        </w:rPr>
        <w:t xml:space="preserve"> </w:t>
      </w:r>
      <w:r w:rsidRPr="002C3928">
        <w:rPr>
          <w:sz w:val="24"/>
        </w:rPr>
        <w:t>мобильных</w:t>
      </w:r>
      <w:r w:rsidRPr="002C3928">
        <w:rPr>
          <w:spacing w:val="1"/>
          <w:sz w:val="24"/>
        </w:rPr>
        <w:t xml:space="preserve"> </w:t>
      </w:r>
      <w:proofErr w:type="spellStart"/>
      <w:r w:rsidRPr="002C3928">
        <w:rPr>
          <w:sz w:val="24"/>
        </w:rPr>
        <w:t>автогородков</w:t>
      </w:r>
      <w:proofErr w:type="spellEnd"/>
      <w:r w:rsidRPr="002C3928">
        <w:rPr>
          <w:sz w:val="24"/>
        </w:rPr>
        <w:t>,</w:t>
      </w:r>
      <w:r w:rsidRPr="002C3928">
        <w:rPr>
          <w:spacing w:val="1"/>
          <w:sz w:val="24"/>
        </w:rPr>
        <w:t xml:space="preserve"> </w:t>
      </w:r>
      <w:r w:rsidRPr="002C3928">
        <w:rPr>
          <w:sz w:val="24"/>
        </w:rPr>
        <w:t>интерактивных</w:t>
      </w:r>
      <w:r w:rsidRPr="002C3928">
        <w:rPr>
          <w:spacing w:val="1"/>
          <w:sz w:val="24"/>
        </w:rPr>
        <w:t xml:space="preserve"> </w:t>
      </w:r>
      <w:r w:rsidRPr="002C3928">
        <w:rPr>
          <w:sz w:val="24"/>
        </w:rPr>
        <w:t>комплексов,</w:t>
      </w:r>
      <w:r w:rsidRPr="002C3928">
        <w:rPr>
          <w:spacing w:val="1"/>
          <w:sz w:val="24"/>
        </w:rPr>
        <w:t xml:space="preserve"> </w:t>
      </w:r>
      <w:r w:rsidRPr="002C3928">
        <w:rPr>
          <w:sz w:val="24"/>
        </w:rPr>
        <w:t>оснащение</w:t>
      </w:r>
      <w:r w:rsidRPr="002C3928">
        <w:rPr>
          <w:spacing w:val="1"/>
          <w:sz w:val="24"/>
        </w:rPr>
        <w:t xml:space="preserve"> </w:t>
      </w:r>
      <w:r w:rsidRPr="002C3928">
        <w:rPr>
          <w:sz w:val="24"/>
        </w:rPr>
        <w:t>дошкольных</w:t>
      </w:r>
      <w:r w:rsidRPr="002C3928">
        <w:rPr>
          <w:spacing w:val="1"/>
          <w:sz w:val="24"/>
        </w:rPr>
        <w:t xml:space="preserve"> </w:t>
      </w:r>
      <w:r w:rsidRPr="002C3928">
        <w:rPr>
          <w:sz w:val="24"/>
        </w:rPr>
        <w:t>образовательных</w:t>
      </w:r>
      <w:r w:rsidRPr="002C3928">
        <w:rPr>
          <w:spacing w:val="1"/>
          <w:sz w:val="24"/>
        </w:rPr>
        <w:t xml:space="preserve"> </w:t>
      </w:r>
      <w:r w:rsidRPr="002C3928">
        <w:rPr>
          <w:sz w:val="24"/>
        </w:rPr>
        <w:t>организаций</w:t>
      </w:r>
      <w:r w:rsidRPr="002C3928">
        <w:rPr>
          <w:spacing w:val="1"/>
          <w:sz w:val="24"/>
        </w:rPr>
        <w:t xml:space="preserve"> </w:t>
      </w:r>
      <w:r w:rsidRPr="002C3928">
        <w:rPr>
          <w:sz w:val="24"/>
        </w:rPr>
        <w:t>оборудованием,</w:t>
      </w:r>
      <w:r w:rsidRPr="002C3928">
        <w:rPr>
          <w:spacing w:val="1"/>
          <w:sz w:val="24"/>
        </w:rPr>
        <w:t xml:space="preserve"> </w:t>
      </w:r>
      <w:r w:rsidRPr="002C3928">
        <w:rPr>
          <w:sz w:val="24"/>
        </w:rPr>
        <w:t>позволяющим в игровой форме формировать навыки безопасного поведения на</w:t>
      </w:r>
      <w:r w:rsidRPr="002C3928">
        <w:rPr>
          <w:spacing w:val="1"/>
          <w:sz w:val="24"/>
        </w:rPr>
        <w:t xml:space="preserve"> </w:t>
      </w:r>
      <w:r w:rsidRPr="002C3928">
        <w:rPr>
          <w:sz w:val="24"/>
        </w:rPr>
        <w:t>улично-дорожной</w:t>
      </w:r>
      <w:r w:rsidRPr="002C3928">
        <w:rPr>
          <w:spacing w:val="-1"/>
          <w:sz w:val="24"/>
        </w:rPr>
        <w:t xml:space="preserve"> </w:t>
      </w:r>
      <w:r w:rsidRPr="002C3928">
        <w:rPr>
          <w:sz w:val="24"/>
        </w:rPr>
        <w:t>сети;</w:t>
      </w:r>
    </w:p>
    <w:p w:rsidR="002C3928" w:rsidRPr="002C3928" w:rsidRDefault="002C3928" w:rsidP="002C3928">
      <w:pPr>
        <w:pStyle w:val="aa"/>
        <w:ind w:right="108" w:firstLine="284"/>
        <w:rPr>
          <w:sz w:val="24"/>
        </w:rPr>
      </w:pPr>
      <w:proofErr w:type="gramStart"/>
      <w:r w:rsidRPr="002C3928">
        <w:rPr>
          <w:sz w:val="24"/>
        </w:rPr>
        <w:t>приобретение</w:t>
      </w:r>
      <w:r w:rsidRPr="002C3928">
        <w:rPr>
          <w:spacing w:val="1"/>
          <w:sz w:val="24"/>
        </w:rPr>
        <w:t xml:space="preserve"> </w:t>
      </w:r>
      <w:r w:rsidRPr="002C3928">
        <w:rPr>
          <w:sz w:val="24"/>
        </w:rPr>
        <w:t>электронной</w:t>
      </w:r>
      <w:r w:rsidRPr="002C3928">
        <w:rPr>
          <w:spacing w:val="1"/>
          <w:sz w:val="24"/>
        </w:rPr>
        <w:t xml:space="preserve"> </w:t>
      </w:r>
      <w:r w:rsidRPr="002C3928">
        <w:rPr>
          <w:sz w:val="24"/>
        </w:rPr>
        <w:t>техники</w:t>
      </w:r>
      <w:r w:rsidRPr="002C3928">
        <w:rPr>
          <w:spacing w:val="1"/>
          <w:sz w:val="24"/>
        </w:rPr>
        <w:t xml:space="preserve"> </w:t>
      </w:r>
      <w:r w:rsidRPr="002C3928">
        <w:rPr>
          <w:sz w:val="24"/>
        </w:rPr>
        <w:t>и</w:t>
      </w:r>
      <w:r w:rsidRPr="002C3928">
        <w:rPr>
          <w:spacing w:val="1"/>
          <w:sz w:val="24"/>
        </w:rPr>
        <w:t xml:space="preserve"> </w:t>
      </w:r>
      <w:r w:rsidRPr="002C3928">
        <w:rPr>
          <w:sz w:val="24"/>
        </w:rPr>
        <w:t>оборудования</w:t>
      </w:r>
      <w:r w:rsidRPr="002C3928">
        <w:rPr>
          <w:spacing w:val="1"/>
          <w:sz w:val="24"/>
        </w:rPr>
        <w:t xml:space="preserve"> </w:t>
      </w:r>
      <w:r w:rsidRPr="002C3928">
        <w:rPr>
          <w:sz w:val="24"/>
        </w:rPr>
        <w:t>для</w:t>
      </w:r>
      <w:r w:rsidRPr="002C3928">
        <w:rPr>
          <w:spacing w:val="1"/>
          <w:sz w:val="24"/>
        </w:rPr>
        <w:t xml:space="preserve"> </w:t>
      </w:r>
      <w:r w:rsidRPr="002C3928">
        <w:rPr>
          <w:sz w:val="24"/>
        </w:rPr>
        <w:t>обучения</w:t>
      </w:r>
      <w:r w:rsidRPr="002C3928">
        <w:rPr>
          <w:spacing w:val="1"/>
          <w:sz w:val="24"/>
        </w:rPr>
        <w:t xml:space="preserve"> </w:t>
      </w:r>
      <w:r w:rsidRPr="002C3928">
        <w:rPr>
          <w:sz w:val="24"/>
        </w:rPr>
        <w:t>детей</w:t>
      </w:r>
      <w:r w:rsidRPr="002C3928">
        <w:rPr>
          <w:spacing w:val="1"/>
          <w:sz w:val="24"/>
        </w:rPr>
        <w:t xml:space="preserve"> </w:t>
      </w:r>
      <w:r w:rsidRPr="002C3928">
        <w:rPr>
          <w:sz w:val="24"/>
        </w:rPr>
        <w:t>разных</w:t>
      </w:r>
      <w:r w:rsidRPr="002C3928">
        <w:rPr>
          <w:spacing w:val="1"/>
          <w:sz w:val="24"/>
        </w:rPr>
        <w:t xml:space="preserve"> </w:t>
      </w:r>
      <w:r w:rsidRPr="002C3928">
        <w:rPr>
          <w:sz w:val="24"/>
        </w:rPr>
        <w:t>возрастных</w:t>
      </w:r>
      <w:r w:rsidRPr="002C3928">
        <w:rPr>
          <w:spacing w:val="1"/>
          <w:sz w:val="24"/>
        </w:rPr>
        <w:t xml:space="preserve"> </w:t>
      </w:r>
      <w:r w:rsidRPr="002C3928">
        <w:rPr>
          <w:sz w:val="24"/>
        </w:rPr>
        <w:t>категорий</w:t>
      </w:r>
      <w:r w:rsidRPr="002C3928">
        <w:rPr>
          <w:spacing w:val="1"/>
          <w:sz w:val="24"/>
        </w:rPr>
        <w:t xml:space="preserve"> </w:t>
      </w:r>
      <w:r w:rsidRPr="002C3928">
        <w:rPr>
          <w:sz w:val="24"/>
        </w:rPr>
        <w:t>безопасному</w:t>
      </w:r>
      <w:r w:rsidRPr="002C3928">
        <w:rPr>
          <w:spacing w:val="1"/>
          <w:sz w:val="24"/>
        </w:rPr>
        <w:t xml:space="preserve"> </w:t>
      </w:r>
      <w:r w:rsidRPr="002C3928">
        <w:rPr>
          <w:sz w:val="24"/>
        </w:rPr>
        <w:t>поведению</w:t>
      </w:r>
      <w:r w:rsidRPr="002C3928">
        <w:rPr>
          <w:spacing w:val="1"/>
          <w:sz w:val="24"/>
        </w:rPr>
        <w:t xml:space="preserve"> </w:t>
      </w:r>
      <w:r w:rsidRPr="002C3928">
        <w:rPr>
          <w:sz w:val="24"/>
        </w:rPr>
        <w:t>на</w:t>
      </w:r>
      <w:r w:rsidRPr="002C3928">
        <w:rPr>
          <w:spacing w:val="1"/>
          <w:sz w:val="24"/>
        </w:rPr>
        <w:t xml:space="preserve"> </w:t>
      </w:r>
      <w:r w:rsidRPr="002C3928">
        <w:rPr>
          <w:sz w:val="24"/>
        </w:rPr>
        <w:t>дороге</w:t>
      </w:r>
      <w:r w:rsidRPr="002C3928">
        <w:rPr>
          <w:spacing w:val="1"/>
          <w:sz w:val="24"/>
        </w:rPr>
        <w:t xml:space="preserve"> </w:t>
      </w:r>
      <w:r w:rsidRPr="002C3928">
        <w:rPr>
          <w:sz w:val="24"/>
        </w:rPr>
        <w:t>для</w:t>
      </w:r>
      <w:r w:rsidRPr="002C3928">
        <w:rPr>
          <w:spacing w:val="1"/>
          <w:sz w:val="24"/>
        </w:rPr>
        <w:t xml:space="preserve"> </w:t>
      </w:r>
      <w:r w:rsidRPr="002C3928">
        <w:rPr>
          <w:sz w:val="24"/>
        </w:rPr>
        <w:t>обучения</w:t>
      </w:r>
      <w:r w:rsidRPr="002C3928">
        <w:rPr>
          <w:spacing w:val="1"/>
          <w:sz w:val="24"/>
        </w:rPr>
        <w:t xml:space="preserve"> </w:t>
      </w:r>
      <w:r w:rsidRPr="002C3928">
        <w:rPr>
          <w:sz w:val="24"/>
        </w:rPr>
        <w:t>детей и подростков правилам дорожного движения, формирования у детей навыков</w:t>
      </w:r>
      <w:r w:rsidRPr="002C3928">
        <w:rPr>
          <w:spacing w:val="-62"/>
          <w:sz w:val="24"/>
        </w:rPr>
        <w:t xml:space="preserve"> </w:t>
      </w:r>
      <w:r w:rsidRPr="002C3928">
        <w:rPr>
          <w:sz w:val="24"/>
        </w:rPr>
        <w:t>безопасного поведения на дорогах, укрепления дисциплины и контроль участия</w:t>
      </w:r>
      <w:r w:rsidRPr="002C3928">
        <w:rPr>
          <w:spacing w:val="1"/>
          <w:sz w:val="24"/>
        </w:rPr>
        <w:t xml:space="preserve"> </w:t>
      </w:r>
      <w:r w:rsidRPr="002C3928">
        <w:rPr>
          <w:sz w:val="24"/>
        </w:rPr>
        <w:t>детей в дорожном движении, создания условий для безопасного участия детей в</w:t>
      </w:r>
      <w:r w:rsidRPr="002C3928">
        <w:rPr>
          <w:spacing w:val="1"/>
          <w:sz w:val="24"/>
        </w:rPr>
        <w:t xml:space="preserve"> </w:t>
      </w:r>
      <w:r w:rsidRPr="002C3928">
        <w:rPr>
          <w:sz w:val="24"/>
        </w:rPr>
        <w:t>дорожном движении, в том числе оборудование в дошкольных образовательных</w:t>
      </w:r>
      <w:r w:rsidRPr="002C3928">
        <w:rPr>
          <w:spacing w:val="1"/>
          <w:sz w:val="24"/>
        </w:rPr>
        <w:t xml:space="preserve"> </w:t>
      </w:r>
      <w:r w:rsidRPr="002C3928">
        <w:rPr>
          <w:sz w:val="24"/>
        </w:rPr>
        <w:t>организациях и общеобразовательных организациях</w:t>
      </w:r>
      <w:proofErr w:type="gramEnd"/>
      <w:r w:rsidRPr="002C3928">
        <w:rPr>
          <w:sz w:val="24"/>
        </w:rPr>
        <w:t xml:space="preserve"> уголков дорожного движения,</w:t>
      </w:r>
      <w:r w:rsidRPr="002C3928">
        <w:rPr>
          <w:spacing w:val="1"/>
          <w:sz w:val="24"/>
        </w:rPr>
        <w:t xml:space="preserve"> </w:t>
      </w:r>
      <w:r w:rsidRPr="002C3928">
        <w:rPr>
          <w:sz w:val="24"/>
        </w:rPr>
        <w:t>организация на их базе воспитательной работы по пропаганде культуры поведения</w:t>
      </w:r>
      <w:r w:rsidRPr="002C3928">
        <w:rPr>
          <w:spacing w:val="1"/>
          <w:sz w:val="24"/>
        </w:rPr>
        <w:t xml:space="preserve"> </w:t>
      </w:r>
      <w:r w:rsidRPr="002C3928">
        <w:rPr>
          <w:sz w:val="24"/>
        </w:rPr>
        <w:t>участников</w:t>
      </w:r>
      <w:r w:rsidRPr="002C3928">
        <w:rPr>
          <w:spacing w:val="1"/>
          <w:sz w:val="24"/>
        </w:rPr>
        <w:t xml:space="preserve"> </w:t>
      </w:r>
      <w:r w:rsidRPr="002C3928">
        <w:rPr>
          <w:sz w:val="24"/>
        </w:rPr>
        <w:t>дорожного</w:t>
      </w:r>
      <w:r w:rsidRPr="002C3928">
        <w:rPr>
          <w:spacing w:val="1"/>
          <w:sz w:val="24"/>
        </w:rPr>
        <w:t xml:space="preserve"> </w:t>
      </w:r>
      <w:r w:rsidRPr="002C3928">
        <w:rPr>
          <w:sz w:val="24"/>
        </w:rPr>
        <w:t>движения,</w:t>
      </w:r>
      <w:r w:rsidRPr="002C3928">
        <w:rPr>
          <w:spacing w:val="1"/>
          <w:sz w:val="24"/>
        </w:rPr>
        <w:t xml:space="preserve"> </w:t>
      </w:r>
      <w:r w:rsidRPr="002C3928">
        <w:rPr>
          <w:sz w:val="24"/>
        </w:rPr>
        <w:t>оснащение</w:t>
      </w:r>
      <w:r w:rsidRPr="002C3928">
        <w:rPr>
          <w:spacing w:val="1"/>
          <w:sz w:val="24"/>
        </w:rPr>
        <w:t xml:space="preserve"> </w:t>
      </w:r>
      <w:r w:rsidRPr="002C3928">
        <w:rPr>
          <w:sz w:val="24"/>
        </w:rPr>
        <w:t>дошкольных</w:t>
      </w:r>
      <w:r w:rsidRPr="002C3928">
        <w:rPr>
          <w:spacing w:val="1"/>
          <w:sz w:val="24"/>
        </w:rPr>
        <w:t xml:space="preserve"> </w:t>
      </w:r>
      <w:r w:rsidRPr="002C3928">
        <w:rPr>
          <w:sz w:val="24"/>
        </w:rPr>
        <w:t>образовательных</w:t>
      </w:r>
      <w:r w:rsidRPr="002C3928">
        <w:rPr>
          <w:spacing w:val="1"/>
          <w:sz w:val="24"/>
        </w:rPr>
        <w:t xml:space="preserve"> </w:t>
      </w:r>
      <w:r w:rsidRPr="002C3928">
        <w:rPr>
          <w:sz w:val="24"/>
        </w:rPr>
        <w:t>организаций</w:t>
      </w:r>
      <w:r w:rsidRPr="002C3928">
        <w:rPr>
          <w:spacing w:val="1"/>
          <w:sz w:val="24"/>
        </w:rPr>
        <w:t xml:space="preserve"> </w:t>
      </w:r>
      <w:r w:rsidRPr="002C3928">
        <w:rPr>
          <w:sz w:val="24"/>
        </w:rPr>
        <w:t>настольными</w:t>
      </w:r>
      <w:r w:rsidRPr="002C3928">
        <w:rPr>
          <w:spacing w:val="1"/>
          <w:sz w:val="24"/>
        </w:rPr>
        <w:t xml:space="preserve"> </w:t>
      </w:r>
      <w:r w:rsidRPr="002C3928">
        <w:rPr>
          <w:sz w:val="24"/>
        </w:rPr>
        <w:t>обучающими</w:t>
      </w:r>
      <w:r w:rsidRPr="002C3928">
        <w:rPr>
          <w:spacing w:val="1"/>
          <w:sz w:val="24"/>
        </w:rPr>
        <w:t xml:space="preserve"> </w:t>
      </w:r>
      <w:r w:rsidRPr="002C3928">
        <w:rPr>
          <w:sz w:val="24"/>
        </w:rPr>
        <w:t>играми,</w:t>
      </w:r>
      <w:r w:rsidRPr="002C3928">
        <w:rPr>
          <w:spacing w:val="1"/>
          <w:sz w:val="24"/>
        </w:rPr>
        <w:t xml:space="preserve"> </w:t>
      </w:r>
      <w:r w:rsidRPr="002C3928">
        <w:rPr>
          <w:sz w:val="24"/>
        </w:rPr>
        <w:t>методическими</w:t>
      </w:r>
      <w:r w:rsidRPr="002C3928">
        <w:rPr>
          <w:spacing w:val="1"/>
          <w:sz w:val="24"/>
        </w:rPr>
        <w:t xml:space="preserve"> </w:t>
      </w:r>
      <w:r w:rsidRPr="002C3928">
        <w:rPr>
          <w:sz w:val="24"/>
        </w:rPr>
        <w:t>и</w:t>
      </w:r>
      <w:r w:rsidRPr="002C3928">
        <w:rPr>
          <w:spacing w:val="1"/>
          <w:sz w:val="24"/>
        </w:rPr>
        <w:t xml:space="preserve"> </w:t>
      </w:r>
      <w:r w:rsidRPr="002C3928">
        <w:rPr>
          <w:sz w:val="24"/>
        </w:rPr>
        <w:t>наглядными</w:t>
      </w:r>
      <w:r w:rsidRPr="002C3928">
        <w:rPr>
          <w:spacing w:val="1"/>
          <w:sz w:val="24"/>
        </w:rPr>
        <w:t xml:space="preserve"> </w:t>
      </w:r>
      <w:r w:rsidRPr="002C3928">
        <w:rPr>
          <w:sz w:val="24"/>
        </w:rPr>
        <w:t>пособиями</w:t>
      </w:r>
      <w:r w:rsidRPr="002C3928">
        <w:rPr>
          <w:spacing w:val="-2"/>
          <w:sz w:val="24"/>
        </w:rPr>
        <w:t xml:space="preserve"> </w:t>
      </w:r>
      <w:r w:rsidRPr="002C3928">
        <w:rPr>
          <w:sz w:val="24"/>
        </w:rPr>
        <w:t>по</w:t>
      </w:r>
      <w:r w:rsidRPr="002C3928">
        <w:rPr>
          <w:spacing w:val="-1"/>
          <w:sz w:val="24"/>
        </w:rPr>
        <w:t xml:space="preserve"> </w:t>
      </w:r>
      <w:r w:rsidRPr="002C3928">
        <w:rPr>
          <w:sz w:val="24"/>
        </w:rPr>
        <w:t>правилам</w:t>
      </w:r>
      <w:r w:rsidRPr="002C3928">
        <w:rPr>
          <w:spacing w:val="-1"/>
          <w:sz w:val="24"/>
        </w:rPr>
        <w:t xml:space="preserve"> </w:t>
      </w:r>
      <w:r w:rsidRPr="002C3928">
        <w:rPr>
          <w:sz w:val="24"/>
        </w:rPr>
        <w:t>дорожного</w:t>
      </w:r>
      <w:r w:rsidRPr="002C3928">
        <w:rPr>
          <w:spacing w:val="-1"/>
          <w:sz w:val="24"/>
        </w:rPr>
        <w:t xml:space="preserve"> </w:t>
      </w:r>
      <w:r w:rsidRPr="002C3928">
        <w:rPr>
          <w:sz w:val="24"/>
        </w:rPr>
        <w:t>движения;</w:t>
      </w:r>
    </w:p>
    <w:p w:rsidR="002C3928" w:rsidRPr="002C3928" w:rsidRDefault="002C3928" w:rsidP="002C3928">
      <w:pPr>
        <w:pStyle w:val="aa"/>
        <w:ind w:right="110" w:firstLine="284"/>
        <w:rPr>
          <w:sz w:val="24"/>
        </w:rPr>
      </w:pPr>
      <w:proofErr w:type="gramStart"/>
      <w:r w:rsidRPr="002C3928">
        <w:rPr>
          <w:sz w:val="24"/>
        </w:rPr>
        <w:lastRenderedPageBreak/>
        <w:t>приобретение</w:t>
      </w:r>
      <w:r w:rsidRPr="002C3928">
        <w:rPr>
          <w:spacing w:val="1"/>
          <w:sz w:val="24"/>
        </w:rPr>
        <w:t xml:space="preserve"> </w:t>
      </w:r>
      <w:r w:rsidRPr="002C3928">
        <w:rPr>
          <w:sz w:val="24"/>
        </w:rPr>
        <w:t>наглядных</w:t>
      </w:r>
      <w:r w:rsidRPr="002C3928">
        <w:rPr>
          <w:spacing w:val="1"/>
          <w:sz w:val="24"/>
        </w:rPr>
        <w:t xml:space="preserve"> </w:t>
      </w:r>
      <w:r w:rsidRPr="002C3928">
        <w:rPr>
          <w:sz w:val="24"/>
        </w:rPr>
        <w:t>учебных</w:t>
      </w:r>
      <w:r w:rsidRPr="002C3928">
        <w:rPr>
          <w:spacing w:val="1"/>
          <w:sz w:val="24"/>
        </w:rPr>
        <w:t xml:space="preserve"> </w:t>
      </w:r>
      <w:r w:rsidRPr="002C3928">
        <w:rPr>
          <w:sz w:val="24"/>
        </w:rPr>
        <w:t>и</w:t>
      </w:r>
      <w:r w:rsidRPr="002C3928">
        <w:rPr>
          <w:spacing w:val="1"/>
          <w:sz w:val="24"/>
        </w:rPr>
        <w:t xml:space="preserve"> </w:t>
      </w:r>
      <w:r w:rsidRPr="002C3928">
        <w:rPr>
          <w:sz w:val="24"/>
        </w:rPr>
        <w:t>методических</w:t>
      </w:r>
      <w:r w:rsidRPr="002C3928">
        <w:rPr>
          <w:spacing w:val="1"/>
          <w:sz w:val="24"/>
        </w:rPr>
        <w:t xml:space="preserve"> </w:t>
      </w:r>
      <w:r w:rsidRPr="002C3928">
        <w:rPr>
          <w:sz w:val="24"/>
        </w:rPr>
        <w:t>материалов</w:t>
      </w:r>
      <w:r w:rsidRPr="002C3928">
        <w:rPr>
          <w:spacing w:val="1"/>
          <w:sz w:val="24"/>
        </w:rPr>
        <w:t xml:space="preserve"> </w:t>
      </w:r>
      <w:r w:rsidRPr="002C3928">
        <w:rPr>
          <w:sz w:val="24"/>
        </w:rPr>
        <w:t>для</w:t>
      </w:r>
      <w:r w:rsidRPr="002C3928">
        <w:rPr>
          <w:spacing w:val="1"/>
          <w:sz w:val="24"/>
        </w:rPr>
        <w:t xml:space="preserve"> </w:t>
      </w:r>
      <w:r w:rsidRPr="002C3928">
        <w:rPr>
          <w:sz w:val="24"/>
        </w:rPr>
        <w:t>организаций, осуществляющих обучение детей, работу по профилактике детского</w:t>
      </w:r>
      <w:r w:rsidRPr="002C3928">
        <w:rPr>
          <w:spacing w:val="1"/>
          <w:sz w:val="24"/>
        </w:rPr>
        <w:t xml:space="preserve"> </w:t>
      </w:r>
      <w:r w:rsidRPr="002C3928">
        <w:rPr>
          <w:sz w:val="24"/>
        </w:rPr>
        <w:t>дорожно-транспортного</w:t>
      </w:r>
      <w:r w:rsidRPr="002C3928">
        <w:rPr>
          <w:spacing w:val="-7"/>
          <w:sz w:val="24"/>
        </w:rPr>
        <w:t xml:space="preserve"> </w:t>
      </w:r>
      <w:r w:rsidRPr="002C3928">
        <w:rPr>
          <w:sz w:val="24"/>
        </w:rPr>
        <w:t>травматизма,</w:t>
      </w:r>
      <w:r w:rsidRPr="002C3928">
        <w:rPr>
          <w:spacing w:val="-5"/>
          <w:sz w:val="24"/>
        </w:rPr>
        <w:t xml:space="preserve"> </w:t>
      </w:r>
      <w:r w:rsidRPr="002C3928">
        <w:rPr>
          <w:sz w:val="24"/>
        </w:rPr>
        <w:t>обеспечение</w:t>
      </w:r>
      <w:r w:rsidRPr="002C3928">
        <w:rPr>
          <w:spacing w:val="-2"/>
          <w:sz w:val="24"/>
        </w:rPr>
        <w:t xml:space="preserve"> </w:t>
      </w:r>
      <w:r w:rsidRPr="002C3928">
        <w:rPr>
          <w:sz w:val="24"/>
        </w:rPr>
        <w:t>учащихся</w:t>
      </w:r>
      <w:r w:rsidRPr="002C3928">
        <w:rPr>
          <w:spacing w:val="-6"/>
          <w:sz w:val="24"/>
        </w:rPr>
        <w:t xml:space="preserve"> </w:t>
      </w:r>
      <w:proofErr w:type="spellStart"/>
      <w:r w:rsidRPr="002C3928">
        <w:rPr>
          <w:sz w:val="24"/>
        </w:rPr>
        <w:t>световозвращающими</w:t>
      </w:r>
      <w:proofErr w:type="spellEnd"/>
      <w:r>
        <w:rPr>
          <w:sz w:val="24"/>
        </w:rPr>
        <w:t xml:space="preserve"> </w:t>
      </w:r>
      <w:r w:rsidRPr="002C3928">
        <w:rPr>
          <w:sz w:val="24"/>
        </w:rPr>
        <w:t>элементами</w:t>
      </w:r>
      <w:r w:rsidRPr="002C3928">
        <w:rPr>
          <w:spacing w:val="1"/>
          <w:sz w:val="24"/>
        </w:rPr>
        <w:t xml:space="preserve"> </w:t>
      </w:r>
      <w:r w:rsidRPr="002C3928">
        <w:rPr>
          <w:sz w:val="24"/>
        </w:rPr>
        <w:t>(изготовление</w:t>
      </w:r>
      <w:r w:rsidRPr="002C3928">
        <w:rPr>
          <w:spacing w:val="1"/>
          <w:sz w:val="24"/>
        </w:rPr>
        <w:t xml:space="preserve"> </w:t>
      </w:r>
      <w:r w:rsidRPr="002C3928">
        <w:rPr>
          <w:sz w:val="24"/>
        </w:rPr>
        <w:t>и</w:t>
      </w:r>
      <w:r w:rsidRPr="002C3928">
        <w:rPr>
          <w:spacing w:val="66"/>
          <w:sz w:val="24"/>
        </w:rPr>
        <w:t xml:space="preserve"> </w:t>
      </w:r>
      <w:r w:rsidRPr="002C3928">
        <w:rPr>
          <w:sz w:val="24"/>
        </w:rPr>
        <w:t>распространение</w:t>
      </w:r>
      <w:r w:rsidRPr="002C3928">
        <w:rPr>
          <w:spacing w:val="66"/>
          <w:sz w:val="24"/>
        </w:rPr>
        <w:t xml:space="preserve"> </w:t>
      </w:r>
      <w:proofErr w:type="spellStart"/>
      <w:r w:rsidRPr="002C3928">
        <w:rPr>
          <w:sz w:val="24"/>
        </w:rPr>
        <w:t>световозвращающих</w:t>
      </w:r>
      <w:proofErr w:type="spellEnd"/>
      <w:r w:rsidRPr="002C3928">
        <w:rPr>
          <w:spacing w:val="1"/>
          <w:sz w:val="24"/>
        </w:rPr>
        <w:t xml:space="preserve"> </w:t>
      </w:r>
      <w:r w:rsidRPr="002C3928">
        <w:rPr>
          <w:sz w:val="24"/>
        </w:rPr>
        <w:t>приспособлений</w:t>
      </w:r>
      <w:r w:rsidRPr="002C3928">
        <w:rPr>
          <w:spacing w:val="1"/>
          <w:sz w:val="24"/>
        </w:rPr>
        <w:t xml:space="preserve"> </w:t>
      </w:r>
      <w:r w:rsidRPr="002C3928">
        <w:rPr>
          <w:sz w:val="24"/>
        </w:rPr>
        <w:t>в</w:t>
      </w:r>
      <w:r w:rsidRPr="002C3928">
        <w:rPr>
          <w:spacing w:val="1"/>
          <w:sz w:val="24"/>
        </w:rPr>
        <w:t xml:space="preserve"> </w:t>
      </w:r>
      <w:r w:rsidRPr="002C3928">
        <w:rPr>
          <w:sz w:val="24"/>
        </w:rPr>
        <w:t>среде</w:t>
      </w:r>
      <w:r w:rsidRPr="002C3928">
        <w:rPr>
          <w:spacing w:val="1"/>
          <w:sz w:val="24"/>
        </w:rPr>
        <w:t xml:space="preserve"> </w:t>
      </w:r>
      <w:r w:rsidRPr="002C3928">
        <w:rPr>
          <w:sz w:val="24"/>
        </w:rPr>
        <w:t>воспитанников</w:t>
      </w:r>
      <w:r w:rsidRPr="002C3928">
        <w:rPr>
          <w:spacing w:val="1"/>
          <w:sz w:val="24"/>
        </w:rPr>
        <w:t xml:space="preserve"> </w:t>
      </w:r>
      <w:r w:rsidRPr="002C3928">
        <w:rPr>
          <w:sz w:val="24"/>
        </w:rPr>
        <w:t>и</w:t>
      </w:r>
      <w:r w:rsidRPr="002C3928">
        <w:rPr>
          <w:spacing w:val="1"/>
          <w:sz w:val="24"/>
        </w:rPr>
        <w:t xml:space="preserve"> </w:t>
      </w:r>
      <w:r w:rsidRPr="002C3928">
        <w:rPr>
          <w:sz w:val="24"/>
        </w:rPr>
        <w:t>учащихся</w:t>
      </w:r>
      <w:r w:rsidRPr="002C3928">
        <w:rPr>
          <w:spacing w:val="1"/>
          <w:sz w:val="24"/>
        </w:rPr>
        <w:t xml:space="preserve"> </w:t>
      </w:r>
      <w:r w:rsidRPr="002C3928">
        <w:rPr>
          <w:sz w:val="24"/>
        </w:rPr>
        <w:t>младших</w:t>
      </w:r>
      <w:r w:rsidRPr="002C3928">
        <w:rPr>
          <w:spacing w:val="1"/>
          <w:sz w:val="24"/>
        </w:rPr>
        <w:t xml:space="preserve"> </w:t>
      </w:r>
      <w:r w:rsidRPr="002C3928">
        <w:rPr>
          <w:sz w:val="24"/>
        </w:rPr>
        <w:t>классов</w:t>
      </w:r>
      <w:r w:rsidRPr="002C3928">
        <w:rPr>
          <w:spacing w:val="1"/>
          <w:sz w:val="24"/>
        </w:rPr>
        <w:t xml:space="preserve"> </w:t>
      </w:r>
      <w:r w:rsidRPr="002C3928">
        <w:rPr>
          <w:sz w:val="24"/>
        </w:rPr>
        <w:t>общеобразовательных</w:t>
      </w:r>
      <w:r w:rsidRPr="002C3928">
        <w:rPr>
          <w:spacing w:val="30"/>
          <w:sz w:val="24"/>
        </w:rPr>
        <w:t xml:space="preserve"> </w:t>
      </w:r>
      <w:r w:rsidRPr="002C3928">
        <w:rPr>
          <w:sz w:val="24"/>
        </w:rPr>
        <w:t>организаций</w:t>
      </w:r>
      <w:r w:rsidRPr="002C3928">
        <w:rPr>
          <w:spacing w:val="31"/>
          <w:sz w:val="24"/>
        </w:rPr>
        <w:t xml:space="preserve"> </w:t>
      </w:r>
      <w:r w:rsidRPr="002C3928">
        <w:rPr>
          <w:sz w:val="24"/>
        </w:rPr>
        <w:t>(</w:t>
      </w:r>
      <w:proofErr w:type="spellStart"/>
      <w:r w:rsidRPr="002C3928">
        <w:rPr>
          <w:sz w:val="24"/>
        </w:rPr>
        <w:t>фликеры</w:t>
      </w:r>
      <w:proofErr w:type="spellEnd"/>
      <w:r w:rsidRPr="002C3928">
        <w:rPr>
          <w:sz w:val="24"/>
        </w:rPr>
        <w:t>,</w:t>
      </w:r>
      <w:r w:rsidRPr="002C3928">
        <w:rPr>
          <w:spacing w:val="30"/>
          <w:sz w:val="24"/>
        </w:rPr>
        <w:t xml:space="preserve"> </w:t>
      </w:r>
      <w:r w:rsidRPr="002C3928">
        <w:rPr>
          <w:sz w:val="24"/>
        </w:rPr>
        <w:t>значки),</w:t>
      </w:r>
      <w:r w:rsidRPr="002C3928">
        <w:rPr>
          <w:spacing w:val="30"/>
          <w:sz w:val="24"/>
        </w:rPr>
        <w:t xml:space="preserve"> </w:t>
      </w:r>
      <w:r w:rsidRPr="002C3928">
        <w:rPr>
          <w:sz w:val="24"/>
        </w:rPr>
        <w:t>распространение</w:t>
      </w:r>
      <w:r w:rsidRPr="002C3928">
        <w:rPr>
          <w:spacing w:val="31"/>
          <w:sz w:val="24"/>
        </w:rPr>
        <w:t xml:space="preserve"> </w:t>
      </w:r>
      <w:r w:rsidRPr="002C3928">
        <w:rPr>
          <w:sz w:val="24"/>
        </w:rPr>
        <w:t>печатных</w:t>
      </w:r>
      <w:r w:rsidRPr="002C3928">
        <w:rPr>
          <w:spacing w:val="-63"/>
          <w:sz w:val="24"/>
        </w:rPr>
        <w:t xml:space="preserve"> </w:t>
      </w:r>
      <w:r w:rsidRPr="002C3928">
        <w:rPr>
          <w:sz w:val="24"/>
        </w:rPr>
        <w:t>и электронных пособий по безопасному поведению на дорогах, изготовление и</w:t>
      </w:r>
      <w:r w:rsidRPr="002C3928">
        <w:rPr>
          <w:spacing w:val="1"/>
          <w:sz w:val="24"/>
        </w:rPr>
        <w:t xml:space="preserve"> </w:t>
      </w:r>
      <w:r w:rsidRPr="002C3928">
        <w:rPr>
          <w:sz w:val="24"/>
        </w:rPr>
        <w:t>размещение</w:t>
      </w:r>
      <w:r w:rsidRPr="002C3928">
        <w:rPr>
          <w:spacing w:val="1"/>
          <w:sz w:val="24"/>
        </w:rPr>
        <w:t xml:space="preserve"> </w:t>
      </w:r>
      <w:r w:rsidRPr="002C3928">
        <w:rPr>
          <w:sz w:val="24"/>
        </w:rPr>
        <w:t>тематической</w:t>
      </w:r>
      <w:r w:rsidRPr="002C3928">
        <w:rPr>
          <w:spacing w:val="1"/>
          <w:sz w:val="24"/>
        </w:rPr>
        <w:t xml:space="preserve"> </w:t>
      </w:r>
      <w:r w:rsidRPr="002C3928">
        <w:rPr>
          <w:sz w:val="24"/>
        </w:rPr>
        <w:t>социальной</w:t>
      </w:r>
      <w:r w:rsidRPr="002C3928">
        <w:rPr>
          <w:spacing w:val="1"/>
          <w:sz w:val="24"/>
        </w:rPr>
        <w:t xml:space="preserve"> </w:t>
      </w:r>
      <w:r w:rsidRPr="002C3928">
        <w:rPr>
          <w:sz w:val="24"/>
        </w:rPr>
        <w:t>рекламы,</w:t>
      </w:r>
      <w:r w:rsidRPr="002C3928">
        <w:rPr>
          <w:spacing w:val="1"/>
          <w:sz w:val="24"/>
        </w:rPr>
        <w:t xml:space="preserve"> </w:t>
      </w:r>
      <w:r w:rsidRPr="002C3928">
        <w:rPr>
          <w:sz w:val="24"/>
        </w:rPr>
        <w:t>баннеров,</w:t>
      </w:r>
      <w:r w:rsidRPr="002C3928">
        <w:rPr>
          <w:spacing w:val="66"/>
          <w:sz w:val="24"/>
        </w:rPr>
        <w:t xml:space="preserve"> </w:t>
      </w:r>
      <w:r w:rsidRPr="002C3928">
        <w:rPr>
          <w:sz w:val="24"/>
        </w:rPr>
        <w:t>информационных</w:t>
      </w:r>
      <w:r w:rsidRPr="002C3928">
        <w:rPr>
          <w:spacing w:val="1"/>
          <w:sz w:val="24"/>
        </w:rPr>
        <w:t xml:space="preserve"> </w:t>
      </w:r>
      <w:r w:rsidRPr="002C3928">
        <w:rPr>
          <w:sz w:val="24"/>
        </w:rPr>
        <w:t>щитов, создание и распространение учебно-методических</w:t>
      </w:r>
      <w:proofErr w:type="gramEnd"/>
      <w:r w:rsidRPr="002C3928">
        <w:rPr>
          <w:sz w:val="24"/>
        </w:rPr>
        <w:t xml:space="preserve"> и наглядных пособий,</w:t>
      </w:r>
      <w:r w:rsidRPr="002C3928">
        <w:rPr>
          <w:spacing w:val="1"/>
          <w:sz w:val="24"/>
        </w:rPr>
        <w:t xml:space="preserve"> </w:t>
      </w:r>
      <w:r w:rsidRPr="002C3928">
        <w:rPr>
          <w:sz w:val="24"/>
        </w:rPr>
        <w:t>проведение информационно-пропагандистских кампаний, организацию в печатных</w:t>
      </w:r>
      <w:r w:rsidRPr="002C3928">
        <w:rPr>
          <w:spacing w:val="1"/>
          <w:sz w:val="24"/>
        </w:rPr>
        <w:t xml:space="preserve"> </w:t>
      </w:r>
      <w:r w:rsidRPr="002C3928">
        <w:rPr>
          <w:sz w:val="24"/>
        </w:rPr>
        <w:t>средствах массовой информации специальных тематических рубрик, проведение</w:t>
      </w:r>
      <w:r w:rsidRPr="002C3928">
        <w:rPr>
          <w:spacing w:val="1"/>
          <w:sz w:val="24"/>
        </w:rPr>
        <w:t xml:space="preserve"> </w:t>
      </w:r>
      <w:r w:rsidRPr="002C3928">
        <w:rPr>
          <w:sz w:val="24"/>
        </w:rPr>
        <w:t>регулярных</w:t>
      </w:r>
      <w:r w:rsidRPr="002C3928">
        <w:rPr>
          <w:spacing w:val="1"/>
          <w:sz w:val="24"/>
        </w:rPr>
        <w:t xml:space="preserve"> </w:t>
      </w:r>
      <w:r w:rsidRPr="002C3928">
        <w:rPr>
          <w:sz w:val="24"/>
        </w:rPr>
        <w:t>конференций</w:t>
      </w:r>
      <w:r w:rsidRPr="002C3928">
        <w:rPr>
          <w:spacing w:val="1"/>
          <w:sz w:val="24"/>
        </w:rPr>
        <w:t xml:space="preserve"> </w:t>
      </w:r>
      <w:r w:rsidRPr="002C3928">
        <w:rPr>
          <w:sz w:val="24"/>
        </w:rPr>
        <w:t>по</w:t>
      </w:r>
      <w:r w:rsidRPr="002C3928">
        <w:rPr>
          <w:spacing w:val="1"/>
          <w:sz w:val="24"/>
        </w:rPr>
        <w:t xml:space="preserve"> </w:t>
      </w:r>
      <w:r w:rsidRPr="002C3928">
        <w:rPr>
          <w:sz w:val="24"/>
        </w:rPr>
        <w:t>проблемам</w:t>
      </w:r>
      <w:r w:rsidRPr="002C3928">
        <w:rPr>
          <w:spacing w:val="1"/>
          <w:sz w:val="24"/>
        </w:rPr>
        <w:t xml:space="preserve"> </w:t>
      </w:r>
      <w:r w:rsidRPr="002C3928">
        <w:rPr>
          <w:sz w:val="24"/>
        </w:rPr>
        <w:t>организации</w:t>
      </w:r>
      <w:r w:rsidRPr="002C3928">
        <w:rPr>
          <w:spacing w:val="1"/>
          <w:sz w:val="24"/>
        </w:rPr>
        <w:t xml:space="preserve"> </w:t>
      </w:r>
      <w:r w:rsidRPr="002C3928">
        <w:rPr>
          <w:sz w:val="24"/>
        </w:rPr>
        <w:t>безопасного</w:t>
      </w:r>
      <w:r w:rsidRPr="002C3928">
        <w:rPr>
          <w:spacing w:val="1"/>
          <w:sz w:val="24"/>
        </w:rPr>
        <w:t xml:space="preserve"> </w:t>
      </w:r>
      <w:r w:rsidRPr="002C3928">
        <w:rPr>
          <w:sz w:val="24"/>
        </w:rPr>
        <w:t>дорожного</w:t>
      </w:r>
      <w:r w:rsidRPr="002C3928">
        <w:rPr>
          <w:spacing w:val="1"/>
          <w:sz w:val="24"/>
        </w:rPr>
        <w:t xml:space="preserve"> </w:t>
      </w:r>
      <w:r w:rsidRPr="002C3928">
        <w:rPr>
          <w:sz w:val="24"/>
        </w:rPr>
        <w:t>движения,</w:t>
      </w:r>
      <w:r w:rsidRPr="002C3928">
        <w:rPr>
          <w:spacing w:val="1"/>
          <w:sz w:val="24"/>
        </w:rPr>
        <w:t xml:space="preserve"> </w:t>
      </w:r>
      <w:r w:rsidRPr="002C3928">
        <w:rPr>
          <w:sz w:val="24"/>
        </w:rPr>
        <w:t>по</w:t>
      </w:r>
      <w:r w:rsidRPr="002C3928">
        <w:rPr>
          <w:spacing w:val="1"/>
          <w:sz w:val="24"/>
        </w:rPr>
        <w:t xml:space="preserve"> </w:t>
      </w:r>
      <w:r w:rsidRPr="002C3928">
        <w:rPr>
          <w:sz w:val="24"/>
        </w:rPr>
        <w:t>реконструкции</w:t>
      </w:r>
      <w:r w:rsidRPr="002C3928">
        <w:rPr>
          <w:spacing w:val="1"/>
          <w:sz w:val="24"/>
        </w:rPr>
        <w:t xml:space="preserve"> </w:t>
      </w:r>
      <w:r w:rsidRPr="002C3928">
        <w:rPr>
          <w:sz w:val="24"/>
        </w:rPr>
        <w:t>и</w:t>
      </w:r>
      <w:r w:rsidRPr="002C3928">
        <w:rPr>
          <w:spacing w:val="1"/>
          <w:sz w:val="24"/>
        </w:rPr>
        <w:t xml:space="preserve"> </w:t>
      </w:r>
      <w:r w:rsidRPr="002C3928">
        <w:rPr>
          <w:sz w:val="24"/>
        </w:rPr>
        <w:t>автоматизированному</w:t>
      </w:r>
      <w:r w:rsidRPr="002C3928">
        <w:rPr>
          <w:spacing w:val="1"/>
          <w:sz w:val="24"/>
        </w:rPr>
        <w:t xml:space="preserve"> </w:t>
      </w:r>
      <w:r w:rsidRPr="002C3928">
        <w:rPr>
          <w:sz w:val="24"/>
        </w:rPr>
        <w:t>анализу</w:t>
      </w:r>
      <w:r w:rsidRPr="002C3928">
        <w:rPr>
          <w:spacing w:val="1"/>
          <w:sz w:val="24"/>
        </w:rPr>
        <w:t xml:space="preserve"> </w:t>
      </w:r>
      <w:r w:rsidRPr="002C3928">
        <w:rPr>
          <w:sz w:val="24"/>
        </w:rPr>
        <w:t>дорожн</w:t>
      </w:r>
      <w:proofErr w:type="gramStart"/>
      <w:r w:rsidRPr="002C3928">
        <w:rPr>
          <w:sz w:val="24"/>
        </w:rPr>
        <w:t>о-</w:t>
      </w:r>
      <w:proofErr w:type="gramEnd"/>
      <w:r w:rsidRPr="002C3928">
        <w:rPr>
          <w:spacing w:val="1"/>
          <w:sz w:val="24"/>
        </w:rPr>
        <w:t xml:space="preserve"> </w:t>
      </w:r>
      <w:r w:rsidRPr="002C3928">
        <w:rPr>
          <w:sz w:val="24"/>
        </w:rPr>
        <w:t>транспортных</w:t>
      </w:r>
      <w:r w:rsidRPr="002C3928">
        <w:rPr>
          <w:spacing w:val="1"/>
          <w:sz w:val="24"/>
        </w:rPr>
        <w:t xml:space="preserve"> </w:t>
      </w:r>
      <w:r w:rsidRPr="002C3928">
        <w:rPr>
          <w:sz w:val="24"/>
        </w:rPr>
        <w:t>происшествий,</w:t>
      </w:r>
      <w:r w:rsidRPr="002C3928">
        <w:rPr>
          <w:spacing w:val="1"/>
          <w:sz w:val="24"/>
        </w:rPr>
        <w:t xml:space="preserve"> </w:t>
      </w:r>
      <w:r w:rsidRPr="002C3928">
        <w:rPr>
          <w:sz w:val="24"/>
        </w:rPr>
        <w:t>проведение</w:t>
      </w:r>
      <w:r w:rsidRPr="002C3928">
        <w:rPr>
          <w:spacing w:val="1"/>
          <w:sz w:val="24"/>
        </w:rPr>
        <w:t xml:space="preserve"> </w:t>
      </w:r>
      <w:r w:rsidRPr="002C3928">
        <w:rPr>
          <w:sz w:val="24"/>
        </w:rPr>
        <w:t>автомобильных</w:t>
      </w:r>
      <w:r w:rsidRPr="002C3928">
        <w:rPr>
          <w:spacing w:val="1"/>
          <w:sz w:val="24"/>
        </w:rPr>
        <w:t xml:space="preserve"> </w:t>
      </w:r>
      <w:r w:rsidRPr="002C3928">
        <w:rPr>
          <w:sz w:val="24"/>
        </w:rPr>
        <w:t>и</w:t>
      </w:r>
      <w:r w:rsidRPr="002C3928">
        <w:rPr>
          <w:spacing w:val="1"/>
          <w:sz w:val="24"/>
        </w:rPr>
        <w:t xml:space="preserve"> </w:t>
      </w:r>
      <w:r w:rsidRPr="002C3928">
        <w:rPr>
          <w:sz w:val="24"/>
        </w:rPr>
        <w:t>других</w:t>
      </w:r>
      <w:r w:rsidRPr="002C3928">
        <w:rPr>
          <w:spacing w:val="1"/>
          <w:sz w:val="24"/>
        </w:rPr>
        <w:t xml:space="preserve"> </w:t>
      </w:r>
      <w:r w:rsidRPr="002C3928">
        <w:rPr>
          <w:sz w:val="24"/>
        </w:rPr>
        <w:t>выставок по</w:t>
      </w:r>
      <w:r w:rsidRPr="002C3928">
        <w:rPr>
          <w:spacing w:val="1"/>
          <w:sz w:val="24"/>
        </w:rPr>
        <w:t xml:space="preserve"> </w:t>
      </w:r>
      <w:r w:rsidRPr="002C3928">
        <w:rPr>
          <w:sz w:val="24"/>
        </w:rPr>
        <w:t>вопросам безопасности</w:t>
      </w:r>
      <w:r w:rsidRPr="002C3928">
        <w:rPr>
          <w:spacing w:val="1"/>
          <w:sz w:val="24"/>
        </w:rPr>
        <w:t xml:space="preserve"> </w:t>
      </w:r>
      <w:r w:rsidRPr="002C3928">
        <w:rPr>
          <w:sz w:val="24"/>
        </w:rPr>
        <w:t>дорожного</w:t>
      </w:r>
      <w:r w:rsidRPr="002C3928">
        <w:rPr>
          <w:spacing w:val="-1"/>
          <w:sz w:val="24"/>
        </w:rPr>
        <w:t xml:space="preserve"> </w:t>
      </w:r>
      <w:r w:rsidRPr="002C3928">
        <w:rPr>
          <w:sz w:val="24"/>
        </w:rPr>
        <w:t>движения;</w:t>
      </w:r>
    </w:p>
    <w:p w:rsidR="002C3928" w:rsidRPr="002C3928" w:rsidRDefault="002C3928" w:rsidP="002C3928">
      <w:pPr>
        <w:pStyle w:val="aa"/>
        <w:spacing w:before="1"/>
        <w:ind w:right="108" w:firstLine="284"/>
        <w:rPr>
          <w:sz w:val="24"/>
        </w:rPr>
      </w:pPr>
      <w:r w:rsidRPr="002C3928">
        <w:rPr>
          <w:sz w:val="24"/>
        </w:rPr>
        <w:t>ежегодное проведение конкурсов, мероприятий, направленных на повышение</w:t>
      </w:r>
      <w:r w:rsidRPr="002C3928">
        <w:rPr>
          <w:spacing w:val="1"/>
          <w:sz w:val="24"/>
        </w:rPr>
        <w:t xml:space="preserve"> </w:t>
      </w:r>
      <w:r w:rsidRPr="002C3928">
        <w:rPr>
          <w:sz w:val="24"/>
        </w:rPr>
        <w:t>безопасности</w:t>
      </w:r>
      <w:r w:rsidRPr="002C3928">
        <w:rPr>
          <w:spacing w:val="1"/>
          <w:sz w:val="24"/>
        </w:rPr>
        <w:t xml:space="preserve"> </w:t>
      </w:r>
      <w:r w:rsidRPr="002C3928">
        <w:rPr>
          <w:sz w:val="24"/>
        </w:rPr>
        <w:t>дорожного</w:t>
      </w:r>
      <w:r w:rsidRPr="002C3928">
        <w:rPr>
          <w:spacing w:val="1"/>
          <w:sz w:val="24"/>
        </w:rPr>
        <w:t xml:space="preserve"> </w:t>
      </w:r>
      <w:r w:rsidRPr="002C3928">
        <w:rPr>
          <w:sz w:val="24"/>
        </w:rPr>
        <w:t>движения</w:t>
      </w:r>
      <w:r w:rsidRPr="002C3928">
        <w:rPr>
          <w:spacing w:val="1"/>
          <w:sz w:val="24"/>
        </w:rPr>
        <w:t xml:space="preserve"> </w:t>
      </w:r>
      <w:r w:rsidRPr="002C3928">
        <w:rPr>
          <w:sz w:val="24"/>
        </w:rPr>
        <w:t>и</w:t>
      </w:r>
      <w:r w:rsidRPr="002C3928">
        <w:rPr>
          <w:spacing w:val="1"/>
          <w:sz w:val="24"/>
        </w:rPr>
        <w:t xml:space="preserve"> </w:t>
      </w:r>
      <w:r w:rsidRPr="002C3928">
        <w:rPr>
          <w:sz w:val="24"/>
        </w:rPr>
        <w:t>культуры</w:t>
      </w:r>
      <w:r w:rsidRPr="002C3928">
        <w:rPr>
          <w:spacing w:val="1"/>
          <w:sz w:val="24"/>
        </w:rPr>
        <w:t xml:space="preserve"> </w:t>
      </w:r>
      <w:r w:rsidRPr="002C3928">
        <w:rPr>
          <w:sz w:val="24"/>
        </w:rPr>
        <w:t>поведения</w:t>
      </w:r>
      <w:r w:rsidRPr="002C3928">
        <w:rPr>
          <w:spacing w:val="1"/>
          <w:sz w:val="24"/>
        </w:rPr>
        <w:t xml:space="preserve"> </w:t>
      </w:r>
      <w:r w:rsidRPr="002C3928">
        <w:rPr>
          <w:sz w:val="24"/>
        </w:rPr>
        <w:t>детей</w:t>
      </w:r>
      <w:r w:rsidRPr="002C3928">
        <w:rPr>
          <w:spacing w:val="1"/>
          <w:sz w:val="24"/>
        </w:rPr>
        <w:t xml:space="preserve"> </w:t>
      </w:r>
      <w:r w:rsidRPr="002C3928">
        <w:rPr>
          <w:sz w:val="24"/>
        </w:rPr>
        <w:t>на</w:t>
      </w:r>
      <w:r w:rsidRPr="002C3928">
        <w:rPr>
          <w:spacing w:val="1"/>
          <w:sz w:val="24"/>
        </w:rPr>
        <w:t xml:space="preserve"> </w:t>
      </w:r>
      <w:r w:rsidRPr="002C3928">
        <w:rPr>
          <w:sz w:val="24"/>
        </w:rPr>
        <w:t>дороге</w:t>
      </w:r>
      <w:r w:rsidRPr="002C3928">
        <w:rPr>
          <w:spacing w:val="-62"/>
          <w:sz w:val="24"/>
        </w:rPr>
        <w:t xml:space="preserve"> </w:t>
      </w:r>
      <w:r w:rsidRPr="002C3928">
        <w:rPr>
          <w:sz w:val="24"/>
        </w:rPr>
        <w:t>(спартакиады</w:t>
      </w:r>
      <w:r w:rsidRPr="002C3928">
        <w:rPr>
          <w:spacing w:val="1"/>
          <w:sz w:val="24"/>
        </w:rPr>
        <w:t xml:space="preserve"> </w:t>
      </w:r>
      <w:r w:rsidRPr="002C3928">
        <w:rPr>
          <w:sz w:val="24"/>
        </w:rPr>
        <w:t>школьников</w:t>
      </w:r>
      <w:r w:rsidRPr="002C3928">
        <w:rPr>
          <w:spacing w:val="1"/>
          <w:sz w:val="24"/>
        </w:rPr>
        <w:t xml:space="preserve"> </w:t>
      </w:r>
      <w:r w:rsidRPr="002C3928">
        <w:rPr>
          <w:sz w:val="24"/>
        </w:rPr>
        <w:t>по</w:t>
      </w:r>
      <w:r w:rsidRPr="002C3928">
        <w:rPr>
          <w:spacing w:val="1"/>
          <w:sz w:val="24"/>
        </w:rPr>
        <w:t xml:space="preserve"> </w:t>
      </w:r>
      <w:r w:rsidRPr="002C3928">
        <w:rPr>
          <w:sz w:val="24"/>
        </w:rPr>
        <w:t>спортивно-прикладным</w:t>
      </w:r>
      <w:r w:rsidRPr="002C3928">
        <w:rPr>
          <w:spacing w:val="1"/>
          <w:sz w:val="24"/>
        </w:rPr>
        <w:t xml:space="preserve"> </w:t>
      </w:r>
      <w:r w:rsidRPr="002C3928">
        <w:rPr>
          <w:sz w:val="24"/>
        </w:rPr>
        <w:t>видам</w:t>
      </w:r>
      <w:r w:rsidRPr="002C3928">
        <w:rPr>
          <w:spacing w:val="1"/>
          <w:sz w:val="24"/>
        </w:rPr>
        <w:t xml:space="preserve"> </w:t>
      </w:r>
      <w:r w:rsidRPr="002C3928">
        <w:rPr>
          <w:sz w:val="24"/>
        </w:rPr>
        <w:t>спорта,</w:t>
      </w:r>
      <w:r w:rsidRPr="002C3928">
        <w:rPr>
          <w:spacing w:val="65"/>
          <w:sz w:val="24"/>
        </w:rPr>
        <w:t xml:space="preserve"> </w:t>
      </w:r>
      <w:r w:rsidRPr="002C3928">
        <w:rPr>
          <w:sz w:val="24"/>
        </w:rPr>
        <w:t>конкурса</w:t>
      </w:r>
      <w:r w:rsidRPr="002C3928">
        <w:rPr>
          <w:spacing w:val="1"/>
          <w:sz w:val="24"/>
        </w:rPr>
        <w:t xml:space="preserve"> </w:t>
      </w:r>
      <w:r w:rsidRPr="002C3928">
        <w:rPr>
          <w:sz w:val="24"/>
        </w:rPr>
        <w:t xml:space="preserve">юных инспекторов движения, конкурса </w:t>
      </w:r>
      <w:proofErr w:type="spellStart"/>
      <w:r w:rsidRPr="002C3928">
        <w:rPr>
          <w:sz w:val="24"/>
        </w:rPr>
        <w:t>флешмобов</w:t>
      </w:r>
      <w:proofErr w:type="spellEnd"/>
      <w:r w:rsidRPr="002C3928">
        <w:rPr>
          <w:sz w:val="24"/>
        </w:rPr>
        <w:t xml:space="preserve"> юных инспекторов движения,</w:t>
      </w:r>
      <w:r w:rsidRPr="002C3928">
        <w:rPr>
          <w:spacing w:val="1"/>
          <w:sz w:val="24"/>
        </w:rPr>
        <w:t xml:space="preserve"> </w:t>
      </w:r>
      <w:r w:rsidRPr="002C3928">
        <w:rPr>
          <w:sz w:val="24"/>
        </w:rPr>
        <w:t>по</w:t>
      </w:r>
      <w:r w:rsidRPr="002C3928">
        <w:rPr>
          <w:spacing w:val="1"/>
          <w:sz w:val="24"/>
        </w:rPr>
        <w:t xml:space="preserve"> </w:t>
      </w:r>
      <w:r w:rsidRPr="002C3928">
        <w:rPr>
          <w:sz w:val="24"/>
        </w:rPr>
        <w:t>пропаганде</w:t>
      </w:r>
      <w:r w:rsidRPr="002C3928">
        <w:rPr>
          <w:spacing w:val="1"/>
          <w:sz w:val="24"/>
        </w:rPr>
        <w:t xml:space="preserve"> </w:t>
      </w:r>
      <w:r w:rsidRPr="002C3928">
        <w:rPr>
          <w:sz w:val="24"/>
        </w:rPr>
        <w:t>ношения</w:t>
      </w:r>
      <w:r w:rsidRPr="002C3928">
        <w:rPr>
          <w:spacing w:val="1"/>
          <w:sz w:val="24"/>
        </w:rPr>
        <w:t xml:space="preserve"> </w:t>
      </w:r>
      <w:proofErr w:type="spellStart"/>
      <w:r w:rsidRPr="002C3928">
        <w:rPr>
          <w:sz w:val="24"/>
        </w:rPr>
        <w:t>световозвращающих</w:t>
      </w:r>
      <w:proofErr w:type="spellEnd"/>
      <w:r w:rsidRPr="002C3928">
        <w:rPr>
          <w:spacing w:val="1"/>
          <w:sz w:val="24"/>
        </w:rPr>
        <w:t xml:space="preserve"> </w:t>
      </w:r>
      <w:r w:rsidRPr="002C3928">
        <w:rPr>
          <w:sz w:val="24"/>
        </w:rPr>
        <w:t>элементов,</w:t>
      </w:r>
      <w:r w:rsidRPr="002C3928">
        <w:rPr>
          <w:spacing w:val="1"/>
          <w:sz w:val="24"/>
        </w:rPr>
        <w:t xml:space="preserve"> </w:t>
      </w:r>
      <w:r w:rsidRPr="002C3928">
        <w:rPr>
          <w:sz w:val="24"/>
        </w:rPr>
        <w:t>конкурса</w:t>
      </w:r>
      <w:r w:rsidRPr="002C3928">
        <w:rPr>
          <w:spacing w:val="1"/>
          <w:sz w:val="24"/>
        </w:rPr>
        <w:t xml:space="preserve"> </w:t>
      </w:r>
      <w:r w:rsidRPr="002C3928">
        <w:rPr>
          <w:sz w:val="24"/>
        </w:rPr>
        <w:t>на</w:t>
      </w:r>
      <w:r w:rsidRPr="002C3928">
        <w:rPr>
          <w:spacing w:val="1"/>
          <w:sz w:val="24"/>
        </w:rPr>
        <w:t xml:space="preserve"> </w:t>
      </w:r>
      <w:r w:rsidRPr="002C3928">
        <w:rPr>
          <w:sz w:val="24"/>
        </w:rPr>
        <w:t>лучшую</w:t>
      </w:r>
      <w:r w:rsidRPr="002C3928">
        <w:rPr>
          <w:spacing w:val="1"/>
          <w:sz w:val="24"/>
        </w:rPr>
        <w:t xml:space="preserve"> </w:t>
      </w:r>
      <w:r w:rsidRPr="002C3928">
        <w:rPr>
          <w:sz w:val="24"/>
        </w:rPr>
        <w:t>рекламу</w:t>
      </w:r>
      <w:r w:rsidRPr="002C3928">
        <w:rPr>
          <w:spacing w:val="-7"/>
          <w:sz w:val="24"/>
        </w:rPr>
        <w:t xml:space="preserve"> </w:t>
      </w:r>
      <w:r w:rsidRPr="002C3928">
        <w:rPr>
          <w:sz w:val="24"/>
        </w:rPr>
        <w:t>по</w:t>
      </w:r>
      <w:r w:rsidRPr="002C3928">
        <w:rPr>
          <w:spacing w:val="-1"/>
          <w:sz w:val="24"/>
        </w:rPr>
        <w:t xml:space="preserve"> </w:t>
      </w:r>
      <w:r w:rsidRPr="002C3928">
        <w:rPr>
          <w:sz w:val="24"/>
        </w:rPr>
        <w:t>профилактике</w:t>
      </w:r>
      <w:r w:rsidRPr="002C3928">
        <w:rPr>
          <w:spacing w:val="-1"/>
          <w:sz w:val="24"/>
        </w:rPr>
        <w:t xml:space="preserve"> </w:t>
      </w:r>
      <w:r w:rsidRPr="002C3928">
        <w:rPr>
          <w:sz w:val="24"/>
        </w:rPr>
        <w:t>детского</w:t>
      </w:r>
      <w:r w:rsidRPr="002C3928">
        <w:rPr>
          <w:spacing w:val="1"/>
          <w:sz w:val="24"/>
        </w:rPr>
        <w:t xml:space="preserve"> </w:t>
      </w:r>
      <w:r w:rsidRPr="002C3928">
        <w:rPr>
          <w:sz w:val="24"/>
        </w:rPr>
        <w:t>травматизма</w:t>
      </w:r>
      <w:r w:rsidRPr="002C3928">
        <w:rPr>
          <w:spacing w:val="-1"/>
          <w:sz w:val="24"/>
        </w:rPr>
        <w:t xml:space="preserve"> </w:t>
      </w:r>
      <w:r w:rsidRPr="002C3928">
        <w:rPr>
          <w:sz w:val="24"/>
        </w:rPr>
        <w:t>и</w:t>
      </w:r>
      <w:r w:rsidRPr="002C3928">
        <w:rPr>
          <w:spacing w:val="-1"/>
          <w:sz w:val="24"/>
        </w:rPr>
        <w:t xml:space="preserve"> </w:t>
      </w:r>
      <w:r w:rsidRPr="002C3928">
        <w:rPr>
          <w:sz w:val="24"/>
        </w:rPr>
        <w:t>др.);</w:t>
      </w:r>
    </w:p>
    <w:p w:rsidR="002C3928" w:rsidRPr="002C3928" w:rsidRDefault="002C3928" w:rsidP="002C3928">
      <w:pPr>
        <w:pStyle w:val="aa"/>
        <w:spacing w:before="2"/>
        <w:ind w:right="114" w:firstLine="284"/>
        <w:rPr>
          <w:sz w:val="24"/>
        </w:rPr>
      </w:pPr>
      <w:r w:rsidRPr="002C3928">
        <w:rPr>
          <w:sz w:val="24"/>
        </w:rPr>
        <w:t>обучение детей и подростков навыкам безопасного поведения на дорогах, по</w:t>
      </w:r>
      <w:r w:rsidRPr="002C3928">
        <w:rPr>
          <w:spacing w:val="1"/>
          <w:sz w:val="24"/>
        </w:rPr>
        <w:t xml:space="preserve"> </w:t>
      </w:r>
      <w:r w:rsidRPr="002C3928">
        <w:rPr>
          <w:sz w:val="24"/>
        </w:rPr>
        <w:t>воспитанию</w:t>
      </w:r>
      <w:r w:rsidRPr="002C3928">
        <w:rPr>
          <w:spacing w:val="-1"/>
          <w:sz w:val="24"/>
        </w:rPr>
        <w:t xml:space="preserve"> </w:t>
      </w:r>
      <w:r w:rsidRPr="002C3928">
        <w:rPr>
          <w:sz w:val="24"/>
        </w:rPr>
        <w:t>грамотных</w:t>
      </w:r>
      <w:r w:rsidRPr="002C3928">
        <w:rPr>
          <w:spacing w:val="-3"/>
          <w:sz w:val="24"/>
        </w:rPr>
        <w:t xml:space="preserve"> </w:t>
      </w:r>
      <w:r w:rsidRPr="002C3928">
        <w:rPr>
          <w:sz w:val="24"/>
        </w:rPr>
        <w:t>и</w:t>
      </w:r>
      <w:r w:rsidRPr="002C3928">
        <w:rPr>
          <w:spacing w:val="-2"/>
          <w:sz w:val="24"/>
        </w:rPr>
        <w:t xml:space="preserve"> </w:t>
      </w:r>
      <w:r w:rsidRPr="002C3928">
        <w:rPr>
          <w:sz w:val="24"/>
        </w:rPr>
        <w:t>законопослушных</w:t>
      </w:r>
      <w:r w:rsidRPr="002C3928">
        <w:rPr>
          <w:spacing w:val="-1"/>
          <w:sz w:val="24"/>
        </w:rPr>
        <w:t xml:space="preserve"> </w:t>
      </w:r>
      <w:r w:rsidRPr="002C3928">
        <w:rPr>
          <w:sz w:val="24"/>
        </w:rPr>
        <w:t>участников</w:t>
      </w:r>
      <w:r w:rsidRPr="002C3928">
        <w:rPr>
          <w:spacing w:val="-2"/>
          <w:sz w:val="24"/>
        </w:rPr>
        <w:t xml:space="preserve"> </w:t>
      </w:r>
      <w:r w:rsidRPr="002C3928">
        <w:rPr>
          <w:sz w:val="24"/>
        </w:rPr>
        <w:t>дорожного</w:t>
      </w:r>
      <w:r w:rsidRPr="002C3928">
        <w:rPr>
          <w:spacing w:val="-3"/>
          <w:sz w:val="24"/>
        </w:rPr>
        <w:t xml:space="preserve"> </w:t>
      </w:r>
      <w:r w:rsidRPr="002C3928">
        <w:rPr>
          <w:sz w:val="24"/>
        </w:rPr>
        <w:t>движения;</w:t>
      </w:r>
    </w:p>
    <w:p w:rsidR="002C3928" w:rsidRPr="002C3928" w:rsidRDefault="002C3928" w:rsidP="002C3928">
      <w:pPr>
        <w:pStyle w:val="aa"/>
        <w:ind w:right="110" w:firstLine="284"/>
        <w:rPr>
          <w:sz w:val="24"/>
        </w:rPr>
      </w:pPr>
      <w:r w:rsidRPr="002C3928">
        <w:rPr>
          <w:sz w:val="24"/>
        </w:rPr>
        <w:t>интегрирование</w:t>
      </w:r>
      <w:r w:rsidRPr="002C3928">
        <w:rPr>
          <w:spacing w:val="1"/>
          <w:sz w:val="24"/>
        </w:rPr>
        <w:t xml:space="preserve"> </w:t>
      </w:r>
      <w:r w:rsidRPr="002C3928">
        <w:rPr>
          <w:sz w:val="24"/>
        </w:rPr>
        <w:t>тематики</w:t>
      </w:r>
      <w:r w:rsidRPr="002C3928">
        <w:rPr>
          <w:spacing w:val="1"/>
          <w:sz w:val="24"/>
        </w:rPr>
        <w:t xml:space="preserve"> </w:t>
      </w:r>
      <w:r w:rsidRPr="002C3928">
        <w:rPr>
          <w:sz w:val="24"/>
        </w:rPr>
        <w:t>безопасности</w:t>
      </w:r>
      <w:r w:rsidRPr="002C3928">
        <w:rPr>
          <w:spacing w:val="1"/>
          <w:sz w:val="24"/>
        </w:rPr>
        <w:t xml:space="preserve"> </w:t>
      </w:r>
      <w:r w:rsidRPr="002C3928">
        <w:rPr>
          <w:sz w:val="24"/>
        </w:rPr>
        <w:t>дорожного</w:t>
      </w:r>
      <w:r w:rsidRPr="002C3928">
        <w:rPr>
          <w:spacing w:val="1"/>
          <w:sz w:val="24"/>
        </w:rPr>
        <w:t xml:space="preserve"> </w:t>
      </w:r>
      <w:r w:rsidRPr="002C3928">
        <w:rPr>
          <w:sz w:val="24"/>
        </w:rPr>
        <w:t>движения</w:t>
      </w:r>
      <w:r w:rsidRPr="002C3928">
        <w:rPr>
          <w:spacing w:val="1"/>
          <w:sz w:val="24"/>
        </w:rPr>
        <w:t xml:space="preserve"> </w:t>
      </w:r>
      <w:r w:rsidRPr="002C3928">
        <w:rPr>
          <w:sz w:val="24"/>
        </w:rPr>
        <w:t>в</w:t>
      </w:r>
      <w:r w:rsidRPr="002C3928">
        <w:rPr>
          <w:spacing w:val="1"/>
          <w:sz w:val="24"/>
        </w:rPr>
        <w:t xml:space="preserve"> </w:t>
      </w:r>
      <w:r w:rsidRPr="002C3928">
        <w:rPr>
          <w:sz w:val="24"/>
        </w:rPr>
        <w:t>различные</w:t>
      </w:r>
      <w:r w:rsidRPr="002C3928">
        <w:rPr>
          <w:spacing w:val="1"/>
          <w:sz w:val="24"/>
        </w:rPr>
        <w:t xml:space="preserve"> </w:t>
      </w:r>
      <w:r w:rsidRPr="002C3928">
        <w:rPr>
          <w:sz w:val="24"/>
        </w:rPr>
        <w:t>образовательные</w:t>
      </w:r>
      <w:r w:rsidRPr="002C3928">
        <w:rPr>
          <w:spacing w:val="1"/>
          <w:sz w:val="24"/>
        </w:rPr>
        <w:t xml:space="preserve"> </w:t>
      </w:r>
      <w:r w:rsidRPr="002C3928">
        <w:rPr>
          <w:sz w:val="24"/>
        </w:rPr>
        <w:t>предметы</w:t>
      </w:r>
      <w:r w:rsidRPr="002C3928">
        <w:rPr>
          <w:spacing w:val="1"/>
          <w:sz w:val="24"/>
        </w:rPr>
        <w:t xml:space="preserve"> </w:t>
      </w:r>
      <w:r w:rsidRPr="002C3928">
        <w:rPr>
          <w:sz w:val="24"/>
        </w:rPr>
        <w:t>-</w:t>
      </w:r>
      <w:r w:rsidRPr="002C3928">
        <w:rPr>
          <w:spacing w:val="1"/>
          <w:sz w:val="24"/>
        </w:rPr>
        <w:t xml:space="preserve"> </w:t>
      </w:r>
      <w:r w:rsidRPr="002C3928">
        <w:rPr>
          <w:sz w:val="24"/>
        </w:rPr>
        <w:t>физику,</w:t>
      </w:r>
      <w:r w:rsidRPr="002C3928">
        <w:rPr>
          <w:spacing w:val="1"/>
          <w:sz w:val="24"/>
        </w:rPr>
        <w:t xml:space="preserve"> </w:t>
      </w:r>
      <w:r w:rsidRPr="002C3928">
        <w:rPr>
          <w:sz w:val="24"/>
        </w:rPr>
        <w:t>математику,</w:t>
      </w:r>
      <w:r w:rsidRPr="002C3928">
        <w:rPr>
          <w:spacing w:val="1"/>
          <w:sz w:val="24"/>
        </w:rPr>
        <w:t xml:space="preserve"> </w:t>
      </w:r>
      <w:r w:rsidRPr="002C3928">
        <w:rPr>
          <w:sz w:val="24"/>
        </w:rPr>
        <w:t>информатику,</w:t>
      </w:r>
      <w:r w:rsidRPr="002C3928">
        <w:rPr>
          <w:spacing w:val="1"/>
          <w:sz w:val="24"/>
        </w:rPr>
        <w:t xml:space="preserve"> </w:t>
      </w:r>
      <w:r w:rsidRPr="002C3928">
        <w:rPr>
          <w:sz w:val="24"/>
        </w:rPr>
        <w:t>географию,</w:t>
      </w:r>
      <w:r w:rsidRPr="002C3928">
        <w:rPr>
          <w:spacing w:val="1"/>
          <w:sz w:val="24"/>
        </w:rPr>
        <w:t xml:space="preserve"> </w:t>
      </w:r>
      <w:r w:rsidRPr="002C3928">
        <w:rPr>
          <w:sz w:val="24"/>
        </w:rPr>
        <w:t>физкультуру,</w:t>
      </w:r>
      <w:r w:rsidRPr="002C3928">
        <w:rPr>
          <w:spacing w:val="-2"/>
          <w:sz w:val="24"/>
        </w:rPr>
        <w:t xml:space="preserve"> </w:t>
      </w:r>
      <w:r w:rsidRPr="002C3928">
        <w:rPr>
          <w:sz w:val="24"/>
        </w:rPr>
        <w:t>а</w:t>
      </w:r>
      <w:r w:rsidRPr="002C3928">
        <w:rPr>
          <w:spacing w:val="1"/>
          <w:sz w:val="24"/>
        </w:rPr>
        <w:t xml:space="preserve"> </w:t>
      </w:r>
      <w:r w:rsidRPr="002C3928">
        <w:rPr>
          <w:sz w:val="24"/>
        </w:rPr>
        <w:t>также</w:t>
      </w:r>
      <w:r w:rsidRPr="002C3928">
        <w:rPr>
          <w:spacing w:val="1"/>
          <w:sz w:val="24"/>
        </w:rPr>
        <w:t xml:space="preserve"> </w:t>
      </w:r>
      <w:r w:rsidRPr="002C3928">
        <w:rPr>
          <w:sz w:val="24"/>
        </w:rPr>
        <w:t>в</w:t>
      </w:r>
      <w:r w:rsidRPr="002C3928">
        <w:rPr>
          <w:spacing w:val="-2"/>
          <w:sz w:val="24"/>
        </w:rPr>
        <w:t xml:space="preserve"> </w:t>
      </w:r>
      <w:r w:rsidRPr="002C3928">
        <w:rPr>
          <w:sz w:val="24"/>
        </w:rPr>
        <w:t>классные</w:t>
      </w:r>
      <w:r w:rsidRPr="002C3928">
        <w:rPr>
          <w:spacing w:val="2"/>
          <w:sz w:val="24"/>
        </w:rPr>
        <w:t xml:space="preserve"> </w:t>
      </w:r>
      <w:r w:rsidRPr="002C3928">
        <w:rPr>
          <w:sz w:val="24"/>
        </w:rPr>
        <w:t>часы</w:t>
      </w:r>
      <w:r w:rsidRPr="002C3928">
        <w:rPr>
          <w:spacing w:val="-1"/>
          <w:sz w:val="24"/>
        </w:rPr>
        <w:t xml:space="preserve"> </w:t>
      </w:r>
      <w:r w:rsidRPr="002C3928">
        <w:rPr>
          <w:sz w:val="24"/>
        </w:rPr>
        <w:t>и</w:t>
      </w:r>
      <w:r w:rsidRPr="002C3928">
        <w:rPr>
          <w:spacing w:val="-2"/>
          <w:sz w:val="24"/>
        </w:rPr>
        <w:t xml:space="preserve"> </w:t>
      </w:r>
      <w:r w:rsidRPr="002C3928">
        <w:rPr>
          <w:sz w:val="24"/>
        </w:rPr>
        <w:t>различные</w:t>
      </w:r>
      <w:r w:rsidRPr="002C3928">
        <w:rPr>
          <w:spacing w:val="-2"/>
          <w:sz w:val="24"/>
        </w:rPr>
        <w:t xml:space="preserve"> </w:t>
      </w:r>
      <w:r w:rsidRPr="002C3928">
        <w:rPr>
          <w:sz w:val="24"/>
        </w:rPr>
        <w:t>внеклассные</w:t>
      </w:r>
      <w:r w:rsidRPr="002C3928">
        <w:rPr>
          <w:spacing w:val="1"/>
          <w:sz w:val="24"/>
        </w:rPr>
        <w:t xml:space="preserve"> </w:t>
      </w:r>
      <w:r w:rsidRPr="002C3928">
        <w:rPr>
          <w:sz w:val="24"/>
        </w:rPr>
        <w:t>занятия;</w:t>
      </w:r>
    </w:p>
    <w:p w:rsidR="002C3928" w:rsidRPr="002C3928" w:rsidRDefault="002C3928" w:rsidP="002C3928">
      <w:pPr>
        <w:pStyle w:val="aa"/>
        <w:ind w:right="108" w:firstLine="284"/>
        <w:rPr>
          <w:sz w:val="24"/>
        </w:rPr>
      </w:pPr>
      <w:r w:rsidRPr="002C3928">
        <w:rPr>
          <w:sz w:val="24"/>
        </w:rPr>
        <w:t>проведение на последних уроках во всех классах «минуток безопасности» с</w:t>
      </w:r>
      <w:r w:rsidRPr="002C3928">
        <w:rPr>
          <w:spacing w:val="1"/>
          <w:sz w:val="24"/>
        </w:rPr>
        <w:t xml:space="preserve"> </w:t>
      </w:r>
      <w:r w:rsidRPr="002C3928">
        <w:rPr>
          <w:sz w:val="24"/>
        </w:rPr>
        <w:t>напоминанием детям о необходимости соблюдения правил дорожного движения,</w:t>
      </w:r>
      <w:r w:rsidRPr="002C3928">
        <w:rPr>
          <w:spacing w:val="1"/>
          <w:sz w:val="24"/>
        </w:rPr>
        <w:t xml:space="preserve"> </w:t>
      </w:r>
      <w:r w:rsidRPr="002C3928">
        <w:rPr>
          <w:sz w:val="24"/>
        </w:rPr>
        <w:t>акцентированием их внимания на погодных условиях и особенностях обустройства</w:t>
      </w:r>
      <w:r w:rsidRPr="002C3928">
        <w:rPr>
          <w:spacing w:val="-62"/>
          <w:sz w:val="24"/>
        </w:rPr>
        <w:t xml:space="preserve"> </w:t>
      </w:r>
      <w:r w:rsidRPr="002C3928">
        <w:rPr>
          <w:sz w:val="24"/>
        </w:rPr>
        <w:t>улично-дорожной</w:t>
      </w:r>
      <w:r w:rsidRPr="002C3928">
        <w:rPr>
          <w:spacing w:val="-2"/>
          <w:sz w:val="24"/>
        </w:rPr>
        <w:t xml:space="preserve"> </w:t>
      </w:r>
      <w:r w:rsidRPr="002C3928">
        <w:rPr>
          <w:sz w:val="24"/>
        </w:rPr>
        <w:t>сети на</w:t>
      </w:r>
      <w:r w:rsidRPr="002C3928">
        <w:rPr>
          <w:spacing w:val="-2"/>
          <w:sz w:val="24"/>
        </w:rPr>
        <w:t xml:space="preserve"> </w:t>
      </w:r>
      <w:r w:rsidRPr="002C3928">
        <w:rPr>
          <w:sz w:val="24"/>
        </w:rPr>
        <w:t>конкретном маршруте</w:t>
      </w:r>
      <w:r w:rsidRPr="002C3928">
        <w:rPr>
          <w:spacing w:val="-2"/>
          <w:sz w:val="24"/>
        </w:rPr>
        <w:t xml:space="preserve"> </w:t>
      </w:r>
      <w:r w:rsidRPr="002C3928">
        <w:rPr>
          <w:sz w:val="24"/>
        </w:rPr>
        <w:t>от</w:t>
      </w:r>
      <w:r w:rsidRPr="002C3928">
        <w:rPr>
          <w:spacing w:val="-2"/>
          <w:sz w:val="24"/>
        </w:rPr>
        <w:t xml:space="preserve"> </w:t>
      </w:r>
      <w:r w:rsidRPr="002C3928">
        <w:rPr>
          <w:sz w:val="24"/>
        </w:rPr>
        <w:t>дома</w:t>
      </w:r>
      <w:r w:rsidRPr="002C3928">
        <w:rPr>
          <w:spacing w:val="-2"/>
          <w:sz w:val="24"/>
        </w:rPr>
        <w:t xml:space="preserve"> </w:t>
      </w:r>
      <w:r w:rsidRPr="002C3928">
        <w:rPr>
          <w:sz w:val="24"/>
        </w:rPr>
        <w:t>до</w:t>
      </w:r>
      <w:r w:rsidRPr="002C3928">
        <w:rPr>
          <w:spacing w:val="1"/>
          <w:sz w:val="24"/>
        </w:rPr>
        <w:t xml:space="preserve"> </w:t>
      </w:r>
      <w:r w:rsidRPr="002C3928">
        <w:rPr>
          <w:sz w:val="24"/>
        </w:rPr>
        <w:t>школы</w:t>
      </w:r>
      <w:r w:rsidRPr="002C3928">
        <w:rPr>
          <w:spacing w:val="-1"/>
          <w:sz w:val="24"/>
        </w:rPr>
        <w:t xml:space="preserve"> </w:t>
      </w:r>
      <w:r w:rsidRPr="002C3928">
        <w:rPr>
          <w:sz w:val="24"/>
        </w:rPr>
        <w:t>и</w:t>
      </w:r>
      <w:r w:rsidRPr="002C3928">
        <w:rPr>
          <w:spacing w:val="-2"/>
          <w:sz w:val="24"/>
        </w:rPr>
        <w:t xml:space="preserve"> </w:t>
      </w:r>
      <w:r w:rsidRPr="002C3928">
        <w:rPr>
          <w:sz w:val="24"/>
        </w:rPr>
        <w:t>обратно;</w:t>
      </w:r>
    </w:p>
    <w:p w:rsidR="002C3928" w:rsidRDefault="002C3928" w:rsidP="002C3928">
      <w:pPr>
        <w:pStyle w:val="aa"/>
        <w:ind w:right="107" w:firstLine="284"/>
        <w:rPr>
          <w:sz w:val="24"/>
        </w:rPr>
      </w:pPr>
      <w:proofErr w:type="gramStart"/>
      <w:r w:rsidRPr="002C3928">
        <w:rPr>
          <w:sz w:val="24"/>
        </w:rPr>
        <w:t>использование</w:t>
      </w:r>
      <w:r w:rsidRPr="002C3928">
        <w:rPr>
          <w:spacing w:val="1"/>
          <w:sz w:val="24"/>
        </w:rPr>
        <w:t xml:space="preserve"> </w:t>
      </w:r>
      <w:r w:rsidRPr="002C3928">
        <w:rPr>
          <w:sz w:val="24"/>
        </w:rPr>
        <w:t>творческих</w:t>
      </w:r>
      <w:r w:rsidRPr="002C3928">
        <w:rPr>
          <w:spacing w:val="1"/>
          <w:sz w:val="24"/>
        </w:rPr>
        <w:t xml:space="preserve"> </w:t>
      </w:r>
      <w:r w:rsidRPr="002C3928">
        <w:rPr>
          <w:sz w:val="24"/>
        </w:rPr>
        <w:t>форм</w:t>
      </w:r>
      <w:r w:rsidRPr="002C3928">
        <w:rPr>
          <w:spacing w:val="1"/>
          <w:sz w:val="24"/>
        </w:rPr>
        <w:t xml:space="preserve"> </w:t>
      </w:r>
      <w:r w:rsidRPr="002C3928">
        <w:rPr>
          <w:sz w:val="24"/>
        </w:rPr>
        <w:t>и</w:t>
      </w:r>
      <w:r w:rsidRPr="002C3928">
        <w:rPr>
          <w:spacing w:val="1"/>
          <w:sz w:val="24"/>
        </w:rPr>
        <w:t xml:space="preserve"> </w:t>
      </w:r>
      <w:r w:rsidRPr="002C3928">
        <w:rPr>
          <w:sz w:val="24"/>
        </w:rPr>
        <w:t>методов</w:t>
      </w:r>
      <w:r w:rsidRPr="002C3928">
        <w:rPr>
          <w:spacing w:val="1"/>
          <w:sz w:val="24"/>
        </w:rPr>
        <w:t xml:space="preserve"> </w:t>
      </w:r>
      <w:r w:rsidRPr="002C3928">
        <w:rPr>
          <w:sz w:val="24"/>
        </w:rPr>
        <w:t>обучения</w:t>
      </w:r>
      <w:r w:rsidRPr="002C3928">
        <w:rPr>
          <w:spacing w:val="1"/>
          <w:sz w:val="24"/>
        </w:rPr>
        <w:t xml:space="preserve"> </w:t>
      </w:r>
      <w:r w:rsidRPr="002C3928">
        <w:rPr>
          <w:sz w:val="24"/>
        </w:rPr>
        <w:t>и</w:t>
      </w:r>
      <w:r w:rsidRPr="002C3928">
        <w:rPr>
          <w:spacing w:val="1"/>
          <w:sz w:val="24"/>
        </w:rPr>
        <w:t xml:space="preserve"> </w:t>
      </w:r>
      <w:r w:rsidRPr="002C3928">
        <w:rPr>
          <w:sz w:val="24"/>
        </w:rPr>
        <w:t>воспитания</w:t>
      </w:r>
      <w:r w:rsidRPr="002C3928">
        <w:rPr>
          <w:spacing w:val="1"/>
          <w:sz w:val="24"/>
        </w:rPr>
        <w:t xml:space="preserve"> </w:t>
      </w:r>
      <w:r w:rsidRPr="002C3928">
        <w:rPr>
          <w:sz w:val="24"/>
        </w:rPr>
        <w:t>детей:</w:t>
      </w:r>
      <w:r w:rsidRPr="002C3928">
        <w:rPr>
          <w:spacing w:val="1"/>
          <w:sz w:val="24"/>
        </w:rPr>
        <w:t xml:space="preserve"> </w:t>
      </w:r>
      <w:r w:rsidRPr="002C3928">
        <w:rPr>
          <w:sz w:val="24"/>
        </w:rPr>
        <w:t>специально организованных занятий, беседы с сотрудниками ГИБДД, наблюдения</w:t>
      </w:r>
      <w:r w:rsidRPr="002C3928">
        <w:rPr>
          <w:spacing w:val="1"/>
          <w:sz w:val="24"/>
        </w:rPr>
        <w:t xml:space="preserve"> </w:t>
      </w:r>
      <w:r w:rsidRPr="002C3928">
        <w:rPr>
          <w:sz w:val="24"/>
        </w:rPr>
        <w:t>за</w:t>
      </w:r>
      <w:r w:rsidRPr="002C3928">
        <w:rPr>
          <w:spacing w:val="1"/>
          <w:sz w:val="24"/>
        </w:rPr>
        <w:t xml:space="preserve"> </w:t>
      </w:r>
      <w:r w:rsidRPr="002C3928">
        <w:rPr>
          <w:sz w:val="24"/>
        </w:rPr>
        <w:t>транспортом,</w:t>
      </w:r>
      <w:r w:rsidRPr="002C3928">
        <w:rPr>
          <w:spacing w:val="1"/>
          <w:sz w:val="24"/>
        </w:rPr>
        <w:t xml:space="preserve"> </w:t>
      </w:r>
      <w:r w:rsidRPr="002C3928">
        <w:rPr>
          <w:sz w:val="24"/>
        </w:rPr>
        <w:t>экскурсий,</w:t>
      </w:r>
      <w:r w:rsidRPr="002C3928">
        <w:rPr>
          <w:spacing w:val="1"/>
          <w:sz w:val="24"/>
        </w:rPr>
        <w:t xml:space="preserve"> </w:t>
      </w:r>
      <w:r w:rsidRPr="002C3928">
        <w:rPr>
          <w:sz w:val="24"/>
        </w:rPr>
        <w:t>целевых</w:t>
      </w:r>
      <w:r w:rsidRPr="002C3928">
        <w:rPr>
          <w:spacing w:val="1"/>
          <w:sz w:val="24"/>
        </w:rPr>
        <w:t xml:space="preserve"> </w:t>
      </w:r>
      <w:r w:rsidRPr="002C3928">
        <w:rPr>
          <w:sz w:val="24"/>
        </w:rPr>
        <w:t>прогулок,</w:t>
      </w:r>
      <w:r w:rsidRPr="002C3928">
        <w:rPr>
          <w:spacing w:val="1"/>
          <w:sz w:val="24"/>
        </w:rPr>
        <w:t xml:space="preserve"> </w:t>
      </w:r>
      <w:r w:rsidRPr="002C3928">
        <w:rPr>
          <w:sz w:val="24"/>
        </w:rPr>
        <w:t>рассматривания</w:t>
      </w:r>
      <w:r w:rsidRPr="002C3928">
        <w:rPr>
          <w:spacing w:val="1"/>
          <w:sz w:val="24"/>
        </w:rPr>
        <w:t xml:space="preserve"> </w:t>
      </w:r>
      <w:r w:rsidRPr="002C3928">
        <w:rPr>
          <w:sz w:val="24"/>
        </w:rPr>
        <w:t>иллюстраций,</w:t>
      </w:r>
      <w:r w:rsidRPr="002C3928">
        <w:rPr>
          <w:spacing w:val="1"/>
          <w:sz w:val="24"/>
        </w:rPr>
        <w:t xml:space="preserve"> </w:t>
      </w:r>
      <w:r w:rsidRPr="002C3928">
        <w:rPr>
          <w:sz w:val="24"/>
        </w:rPr>
        <w:t>энциклопедий,</w:t>
      </w:r>
      <w:r w:rsidRPr="002C3928">
        <w:rPr>
          <w:spacing w:val="1"/>
          <w:sz w:val="24"/>
        </w:rPr>
        <w:t xml:space="preserve"> </w:t>
      </w:r>
      <w:r w:rsidRPr="002C3928">
        <w:rPr>
          <w:sz w:val="24"/>
        </w:rPr>
        <w:t>книг,</w:t>
      </w:r>
      <w:r w:rsidRPr="002C3928">
        <w:rPr>
          <w:spacing w:val="1"/>
          <w:sz w:val="24"/>
        </w:rPr>
        <w:t xml:space="preserve"> </w:t>
      </w:r>
      <w:r w:rsidRPr="002C3928">
        <w:rPr>
          <w:sz w:val="24"/>
        </w:rPr>
        <w:t>рисунков</w:t>
      </w:r>
      <w:r w:rsidRPr="002C3928">
        <w:rPr>
          <w:spacing w:val="1"/>
          <w:sz w:val="24"/>
        </w:rPr>
        <w:t xml:space="preserve"> </w:t>
      </w:r>
      <w:r w:rsidRPr="002C3928">
        <w:rPr>
          <w:sz w:val="24"/>
        </w:rPr>
        <w:t>с</w:t>
      </w:r>
      <w:r w:rsidRPr="002C3928">
        <w:rPr>
          <w:spacing w:val="1"/>
          <w:sz w:val="24"/>
        </w:rPr>
        <w:t xml:space="preserve"> </w:t>
      </w:r>
      <w:r w:rsidRPr="002C3928">
        <w:rPr>
          <w:sz w:val="24"/>
        </w:rPr>
        <w:t>изображением</w:t>
      </w:r>
      <w:r w:rsidRPr="002C3928">
        <w:rPr>
          <w:spacing w:val="1"/>
          <w:sz w:val="24"/>
        </w:rPr>
        <w:t xml:space="preserve"> </w:t>
      </w:r>
      <w:r w:rsidRPr="002C3928">
        <w:rPr>
          <w:sz w:val="24"/>
        </w:rPr>
        <w:t>улиц,</w:t>
      </w:r>
      <w:r w:rsidRPr="002C3928">
        <w:rPr>
          <w:spacing w:val="1"/>
          <w:sz w:val="24"/>
        </w:rPr>
        <w:t xml:space="preserve"> </w:t>
      </w:r>
      <w:r w:rsidRPr="002C3928">
        <w:rPr>
          <w:sz w:val="24"/>
        </w:rPr>
        <w:t>видов</w:t>
      </w:r>
      <w:r w:rsidRPr="002C3928">
        <w:rPr>
          <w:spacing w:val="1"/>
          <w:sz w:val="24"/>
        </w:rPr>
        <w:t xml:space="preserve"> </w:t>
      </w:r>
      <w:r w:rsidRPr="002C3928">
        <w:rPr>
          <w:sz w:val="24"/>
        </w:rPr>
        <w:t>транспорта,</w:t>
      </w:r>
      <w:r w:rsidRPr="002C3928">
        <w:rPr>
          <w:spacing w:val="1"/>
          <w:sz w:val="24"/>
        </w:rPr>
        <w:t xml:space="preserve"> </w:t>
      </w:r>
      <w:r w:rsidRPr="002C3928">
        <w:rPr>
          <w:sz w:val="24"/>
        </w:rPr>
        <w:t>чтения</w:t>
      </w:r>
      <w:r w:rsidRPr="002C3928">
        <w:rPr>
          <w:spacing w:val="-62"/>
          <w:sz w:val="24"/>
        </w:rPr>
        <w:t xml:space="preserve"> </w:t>
      </w:r>
      <w:r w:rsidRPr="002C3928">
        <w:rPr>
          <w:sz w:val="24"/>
        </w:rPr>
        <w:t>художественной литературы, отгадывания загадок, сюжетно-ролевых, подвижных,</w:t>
      </w:r>
      <w:r w:rsidRPr="002C3928">
        <w:rPr>
          <w:spacing w:val="1"/>
          <w:sz w:val="24"/>
        </w:rPr>
        <w:t xml:space="preserve"> </w:t>
      </w:r>
      <w:r w:rsidRPr="002C3928">
        <w:rPr>
          <w:sz w:val="24"/>
        </w:rPr>
        <w:t>дидактических игр, игр-соревнований, праздников, конкурсов, игр-драматизаций и</w:t>
      </w:r>
      <w:r w:rsidRPr="002C3928">
        <w:rPr>
          <w:spacing w:val="1"/>
          <w:sz w:val="24"/>
        </w:rPr>
        <w:t xml:space="preserve"> </w:t>
      </w:r>
      <w:r w:rsidRPr="002C3928">
        <w:rPr>
          <w:sz w:val="24"/>
        </w:rPr>
        <w:t>т.д.</w:t>
      </w:r>
      <w:proofErr w:type="gramEnd"/>
    </w:p>
    <w:p w:rsidR="002C3928" w:rsidRDefault="002C3928" w:rsidP="002C3928">
      <w:pPr>
        <w:pStyle w:val="aa"/>
        <w:ind w:right="107" w:firstLine="284"/>
        <w:rPr>
          <w:sz w:val="24"/>
        </w:rPr>
      </w:pPr>
      <w:r w:rsidRPr="002C3928">
        <w:rPr>
          <w:sz w:val="24"/>
        </w:rPr>
        <w:t xml:space="preserve">установка и обслуживание светофорных объектов; </w:t>
      </w:r>
    </w:p>
    <w:p w:rsidR="002C3928" w:rsidRDefault="002C3928" w:rsidP="002C3928">
      <w:pPr>
        <w:pStyle w:val="aa"/>
        <w:ind w:right="107" w:firstLine="284"/>
        <w:rPr>
          <w:sz w:val="24"/>
        </w:rPr>
      </w:pPr>
      <w:r w:rsidRPr="002C3928">
        <w:rPr>
          <w:sz w:val="24"/>
        </w:rPr>
        <w:t>установка и дислокация дорожных знаков</w:t>
      </w:r>
      <w:r>
        <w:rPr>
          <w:sz w:val="24"/>
        </w:rPr>
        <w:t>;</w:t>
      </w:r>
    </w:p>
    <w:p w:rsidR="002C3928" w:rsidRDefault="002C3928" w:rsidP="002C3928">
      <w:pPr>
        <w:pStyle w:val="aa"/>
        <w:ind w:right="107" w:firstLine="284"/>
        <w:rPr>
          <w:sz w:val="24"/>
        </w:rPr>
      </w:pPr>
      <w:r w:rsidRPr="002C3928">
        <w:rPr>
          <w:sz w:val="24"/>
        </w:rPr>
        <w:t xml:space="preserve">нанесение дорожной разметки; </w:t>
      </w:r>
    </w:p>
    <w:p w:rsidR="002C3928" w:rsidRPr="002C3928" w:rsidRDefault="002C3928" w:rsidP="002C3928">
      <w:pPr>
        <w:pStyle w:val="aa"/>
        <w:ind w:right="107" w:firstLine="284"/>
        <w:rPr>
          <w:sz w:val="24"/>
        </w:rPr>
      </w:pPr>
      <w:r w:rsidRPr="002C3928">
        <w:rPr>
          <w:sz w:val="24"/>
        </w:rPr>
        <w:t>обустройство пешеходного перехода;</w:t>
      </w:r>
    </w:p>
    <w:p w:rsidR="002C3928" w:rsidRDefault="002C3928" w:rsidP="002C3928">
      <w:pPr>
        <w:pStyle w:val="aa"/>
        <w:ind w:right="107" w:firstLine="284"/>
        <w:rPr>
          <w:sz w:val="24"/>
        </w:rPr>
      </w:pPr>
      <w:r w:rsidRPr="002C3928">
        <w:rPr>
          <w:sz w:val="24"/>
        </w:rPr>
        <w:t xml:space="preserve">обустройство разворотной и посадочной площадки; </w:t>
      </w:r>
    </w:p>
    <w:p w:rsidR="002C3928" w:rsidRDefault="002C3928" w:rsidP="002C3928">
      <w:pPr>
        <w:pStyle w:val="aa"/>
        <w:ind w:right="107" w:firstLine="284"/>
        <w:rPr>
          <w:sz w:val="24"/>
        </w:rPr>
      </w:pPr>
      <w:r w:rsidRPr="002C3928">
        <w:rPr>
          <w:sz w:val="24"/>
        </w:rPr>
        <w:t xml:space="preserve">установка барьерных и пешеходных ограждений; </w:t>
      </w:r>
    </w:p>
    <w:p w:rsidR="002C3928" w:rsidRDefault="002C3928" w:rsidP="002C3928">
      <w:pPr>
        <w:pStyle w:val="aa"/>
        <w:ind w:right="107" w:firstLine="284"/>
        <w:rPr>
          <w:sz w:val="24"/>
        </w:rPr>
      </w:pPr>
      <w:r w:rsidRPr="002C3928">
        <w:rPr>
          <w:sz w:val="24"/>
        </w:rPr>
        <w:t>обустройство искусственных неровностей</w:t>
      </w:r>
    </w:p>
    <w:p w:rsidR="002C3928" w:rsidRPr="002C3928" w:rsidRDefault="002C3928" w:rsidP="002C3928">
      <w:pPr>
        <w:pStyle w:val="aa"/>
        <w:ind w:right="107" w:firstLine="284"/>
        <w:rPr>
          <w:sz w:val="24"/>
        </w:rPr>
      </w:pPr>
      <w:r w:rsidRPr="002C3928">
        <w:rPr>
          <w:sz w:val="24"/>
        </w:rPr>
        <w:t xml:space="preserve">создание </w:t>
      </w:r>
      <w:proofErr w:type="spellStart"/>
      <w:r w:rsidRPr="002C3928">
        <w:rPr>
          <w:sz w:val="24"/>
        </w:rPr>
        <w:t>аудиороликов</w:t>
      </w:r>
      <w:proofErr w:type="spellEnd"/>
      <w:r w:rsidRPr="002C3928">
        <w:rPr>
          <w:sz w:val="24"/>
        </w:rPr>
        <w:t xml:space="preserve"> для радиостанций, видеофильмов о безопасном управлении транспортными средствами;</w:t>
      </w:r>
    </w:p>
    <w:p w:rsidR="002C3928" w:rsidRPr="002C3928" w:rsidRDefault="002C3928" w:rsidP="002C3928">
      <w:pPr>
        <w:pStyle w:val="aa"/>
        <w:ind w:right="107" w:firstLine="284"/>
        <w:rPr>
          <w:sz w:val="24"/>
        </w:rPr>
      </w:pPr>
      <w:r w:rsidRPr="002C3928">
        <w:rPr>
          <w:sz w:val="24"/>
        </w:rPr>
        <w:t>организация и проведение конкурса по повышению безопасности дорожного движения в сети «Интернет» и в социальных сетях;</w:t>
      </w:r>
    </w:p>
    <w:p w:rsidR="002C3928" w:rsidRPr="002C3928" w:rsidRDefault="002C3928" w:rsidP="002C3928">
      <w:pPr>
        <w:pStyle w:val="aa"/>
        <w:ind w:right="107" w:firstLine="284"/>
        <w:rPr>
          <w:sz w:val="24"/>
        </w:rPr>
      </w:pPr>
      <w:r w:rsidRPr="002C3928">
        <w:rPr>
          <w:sz w:val="24"/>
        </w:rPr>
        <w:t xml:space="preserve">комплексная разработка </w:t>
      </w:r>
      <w:proofErr w:type="gramStart"/>
      <w:r w:rsidRPr="002C3928">
        <w:rPr>
          <w:sz w:val="24"/>
        </w:rPr>
        <w:t>дизайн-макетов</w:t>
      </w:r>
      <w:proofErr w:type="gramEnd"/>
      <w:r w:rsidRPr="002C3928">
        <w:rPr>
          <w:sz w:val="24"/>
        </w:rPr>
        <w:t xml:space="preserve"> по повышению безопасности дорожного движения и печать полиграфической продукции;</w:t>
      </w:r>
    </w:p>
    <w:p w:rsidR="002C3928" w:rsidRPr="002C3928" w:rsidRDefault="002C3928" w:rsidP="002C3928">
      <w:pPr>
        <w:pStyle w:val="aa"/>
        <w:ind w:right="107" w:firstLine="284"/>
        <w:rPr>
          <w:sz w:val="24"/>
        </w:rPr>
      </w:pPr>
      <w:r w:rsidRPr="002C3928">
        <w:rPr>
          <w:sz w:val="24"/>
        </w:rPr>
        <w:t>создание видеороликов по повышению безопасности дорожного движения и культуре участников дорожного движения;</w:t>
      </w:r>
    </w:p>
    <w:p w:rsidR="002C3928" w:rsidRPr="002C3928" w:rsidRDefault="002C3928" w:rsidP="002C3928">
      <w:pPr>
        <w:pStyle w:val="aa"/>
        <w:ind w:right="107" w:firstLine="284"/>
        <w:rPr>
          <w:sz w:val="24"/>
        </w:rPr>
      </w:pPr>
      <w:r w:rsidRPr="002C3928">
        <w:rPr>
          <w:sz w:val="24"/>
        </w:rPr>
        <w:t xml:space="preserve">организация мастер-класса по безопасному управлению велосипедом, самокатом, размещение видеороликов по культуре участников дорожного движения на </w:t>
      </w:r>
      <w:proofErr w:type="spellStart"/>
      <w:r w:rsidRPr="002C3928">
        <w:rPr>
          <w:sz w:val="24"/>
        </w:rPr>
        <w:t>медиаресурсах</w:t>
      </w:r>
      <w:proofErr w:type="spellEnd"/>
      <w:r w:rsidRPr="002C3928">
        <w:rPr>
          <w:sz w:val="24"/>
        </w:rPr>
        <w:t>;</w:t>
      </w:r>
    </w:p>
    <w:p w:rsidR="002C3928" w:rsidRPr="002C3928" w:rsidRDefault="002C3928" w:rsidP="002C3928">
      <w:pPr>
        <w:pStyle w:val="aa"/>
        <w:ind w:right="107" w:firstLine="284"/>
        <w:rPr>
          <w:sz w:val="24"/>
        </w:rPr>
      </w:pPr>
      <w:r w:rsidRPr="002C3928">
        <w:rPr>
          <w:sz w:val="24"/>
        </w:rPr>
        <w:t>изготовление и размещение баннеров на рекламных щитах;</w:t>
      </w:r>
    </w:p>
    <w:p w:rsidR="002C3928" w:rsidRPr="002C3928" w:rsidRDefault="002C3928" w:rsidP="002C3928">
      <w:pPr>
        <w:pStyle w:val="aa"/>
        <w:ind w:right="107" w:firstLine="284"/>
        <w:rPr>
          <w:sz w:val="24"/>
        </w:rPr>
      </w:pPr>
      <w:r w:rsidRPr="002C3928">
        <w:rPr>
          <w:sz w:val="24"/>
        </w:rPr>
        <w:t>организация творческого конкурса рисунков по повышению безопасности дорожного движения;</w:t>
      </w:r>
    </w:p>
    <w:p w:rsidR="00516233" w:rsidRDefault="002C3928" w:rsidP="002C3928">
      <w:pPr>
        <w:pStyle w:val="aa"/>
        <w:ind w:right="107" w:firstLine="284"/>
        <w:rPr>
          <w:b/>
          <w:color w:val="000000"/>
        </w:rPr>
      </w:pPr>
      <w:r w:rsidRPr="002C3928">
        <w:rPr>
          <w:sz w:val="24"/>
        </w:rPr>
        <w:lastRenderedPageBreak/>
        <w:t>организация мастер-класса по безопасному управлению транспортом и оказания первой медицинской помощи при дорожно-транспортном происшествии</w:t>
      </w:r>
      <w:r>
        <w:rPr>
          <w:sz w:val="24"/>
        </w:rPr>
        <w:t>.</w:t>
      </w:r>
    </w:p>
    <w:p w:rsidR="00E46427" w:rsidRDefault="00E46427" w:rsidP="00E46427">
      <w:pPr>
        <w:jc w:val="center"/>
        <w:rPr>
          <w:b/>
          <w:color w:val="000000"/>
        </w:rPr>
      </w:pPr>
    </w:p>
    <w:p w:rsidR="003D29DF" w:rsidRDefault="003D29DF" w:rsidP="00E46427">
      <w:pPr>
        <w:jc w:val="center"/>
        <w:rPr>
          <w:b/>
          <w:color w:val="000000"/>
        </w:rPr>
      </w:pPr>
    </w:p>
    <w:p w:rsidR="003D29DF" w:rsidRDefault="003D29DF" w:rsidP="00E46427">
      <w:pPr>
        <w:jc w:val="center"/>
        <w:rPr>
          <w:b/>
          <w:color w:val="000000"/>
        </w:rPr>
      </w:pPr>
    </w:p>
    <w:p w:rsidR="00E46427" w:rsidRPr="00D55940" w:rsidRDefault="001B67CE" w:rsidP="00E46427">
      <w:pPr>
        <w:jc w:val="center"/>
        <w:rPr>
          <w:b/>
        </w:rPr>
      </w:pPr>
      <w:r w:rsidRPr="001B67CE">
        <w:rPr>
          <w:b/>
          <w:color w:val="000000"/>
        </w:rPr>
        <w:t>Разде</w:t>
      </w:r>
      <w:r>
        <w:rPr>
          <w:b/>
          <w:color w:val="000000"/>
        </w:rPr>
        <w:t xml:space="preserve">л </w:t>
      </w:r>
      <w:r w:rsidR="00E46427" w:rsidRPr="00D55940">
        <w:rPr>
          <w:b/>
          <w:color w:val="000000"/>
          <w:lang w:val="en-US"/>
        </w:rPr>
        <w:t>I</w:t>
      </w:r>
      <w:r>
        <w:rPr>
          <w:b/>
          <w:color w:val="000000"/>
          <w:lang w:val="en-US"/>
        </w:rPr>
        <w:t>V</w:t>
      </w:r>
      <w:r w:rsidR="00E46427" w:rsidRPr="00D55940">
        <w:rPr>
          <w:b/>
          <w:color w:val="000000"/>
        </w:rPr>
        <w:t xml:space="preserve">. </w:t>
      </w:r>
      <w:r w:rsidR="00E46427" w:rsidRPr="00D55940">
        <w:rPr>
          <w:b/>
        </w:rPr>
        <w:t>Ресурсное обеспечение Подпрограммы</w:t>
      </w:r>
    </w:p>
    <w:p w:rsidR="00E46427" w:rsidRPr="00D55940" w:rsidRDefault="00E46427" w:rsidP="00E46427">
      <w:pPr>
        <w:ind w:firstLine="709"/>
        <w:contextualSpacing/>
        <w:jc w:val="both"/>
      </w:pPr>
      <w:r w:rsidRPr="00D55940">
        <w:t>Финансирование мероприятий подпрограммы «</w:t>
      </w:r>
      <w:r w:rsidR="001B67CE" w:rsidRPr="00D55940">
        <w:t>Бе</w:t>
      </w:r>
      <w:r w:rsidR="001B67CE">
        <w:t xml:space="preserve">зопасность </w:t>
      </w:r>
      <w:r>
        <w:t>дорожного движения» М</w:t>
      </w:r>
      <w:r w:rsidRPr="00D55940">
        <w:t>униципальной программы</w:t>
      </w:r>
      <w:r>
        <w:t xml:space="preserve"> осуществляется за счет средств бюджета </w:t>
      </w:r>
      <w:r w:rsidR="00785D21">
        <w:t xml:space="preserve">Вурнарского муниципального округа </w:t>
      </w:r>
      <w:r>
        <w:t>Чувашской Республики</w:t>
      </w:r>
      <w:r w:rsidRPr="00D55940">
        <w:t xml:space="preserve">. </w:t>
      </w:r>
    </w:p>
    <w:p w:rsidR="00E46427" w:rsidRPr="00D55940" w:rsidRDefault="00E46427" w:rsidP="00E46427">
      <w:pPr>
        <w:ind w:firstLine="709"/>
        <w:jc w:val="both"/>
      </w:pPr>
      <w:r w:rsidRPr="00D55940">
        <w:t xml:space="preserve">Мероприятия и объемы финансирования </w:t>
      </w:r>
      <w:r>
        <w:t>Муниципальной п</w:t>
      </w:r>
      <w:r w:rsidRPr="00D55940">
        <w:t xml:space="preserve">рограммы с учетом возможностей финансового обеспечения </w:t>
      </w:r>
      <w:r w:rsidR="00785D21">
        <w:t xml:space="preserve">Вурнарского муниципального округа </w:t>
      </w:r>
      <w:r>
        <w:t>Чувашской Республики</w:t>
      </w:r>
      <w:r w:rsidRPr="00D55940">
        <w:t xml:space="preserve"> подлежат ежегодной корректировке. </w:t>
      </w:r>
    </w:p>
    <w:p w:rsidR="00032C45" w:rsidRDefault="00E46427" w:rsidP="001B67CE">
      <w:pPr>
        <w:ind w:firstLine="709"/>
        <w:jc w:val="both"/>
      </w:pPr>
      <w:r w:rsidRPr="00D55940">
        <w:t xml:space="preserve">Финансирование подпрограммы осуществляется за счет средств местного бюджета </w:t>
      </w:r>
      <w:r w:rsidR="00785D21">
        <w:t xml:space="preserve">Вурнарского муниципального округа </w:t>
      </w:r>
      <w:r w:rsidRPr="00D55940">
        <w:t xml:space="preserve">Чувашской Республики. </w:t>
      </w:r>
    </w:p>
    <w:p w:rsidR="00E46427" w:rsidRPr="00D55940" w:rsidRDefault="00E46427" w:rsidP="001B67CE">
      <w:pPr>
        <w:ind w:firstLine="709"/>
        <w:jc w:val="both"/>
        <w:rPr>
          <w:color w:val="FF0000"/>
        </w:rPr>
      </w:pPr>
      <w:r w:rsidRPr="00D55940">
        <w:t xml:space="preserve">Общий объем финансирования подпрограммы в 2019-2035 годах составит </w:t>
      </w:r>
      <w:r w:rsidR="003D29DF">
        <w:rPr>
          <w:color w:val="000000"/>
        </w:rPr>
        <w:t>2</w:t>
      </w:r>
      <w:r w:rsidR="00957992">
        <w:rPr>
          <w:color w:val="000000"/>
        </w:rPr>
        <w:t>43</w:t>
      </w:r>
      <w:r w:rsidR="003D29DF">
        <w:rPr>
          <w:color w:val="000000"/>
        </w:rPr>
        <w:t xml:space="preserve">9,7 </w:t>
      </w:r>
      <w:r w:rsidRPr="00D55940">
        <w:t>тыс. рублей, в том числе:</w:t>
      </w:r>
    </w:p>
    <w:p w:rsidR="003D29DF" w:rsidRPr="00D55940" w:rsidRDefault="00E46427" w:rsidP="003D29DF">
      <w:pPr>
        <w:widowControl w:val="0"/>
        <w:autoSpaceDE w:val="0"/>
        <w:autoSpaceDN w:val="0"/>
        <w:adjustRightInd w:val="0"/>
        <w:jc w:val="both"/>
        <w:rPr>
          <w:color w:val="000000"/>
        </w:rPr>
      </w:pPr>
      <w:r>
        <w:rPr>
          <w:color w:val="000000"/>
        </w:rPr>
        <w:t xml:space="preserve"> </w:t>
      </w:r>
      <w:r w:rsidR="003D29DF">
        <w:rPr>
          <w:color w:val="000000"/>
        </w:rPr>
        <w:t xml:space="preserve">             в 2019 году – 159,5</w:t>
      </w:r>
      <w:r w:rsidR="003D29DF" w:rsidRPr="00D55940">
        <w:rPr>
          <w:color w:val="000000"/>
        </w:rPr>
        <w:t xml:space="preserve"> тыс. рублей;</w:t>
      </w:r>
    </w:p>
    <w:p w:rsidR="003D29DF" w:rsidRPr="00D55940" w:rsidRDefault="003D29DF" w:rsidP="003D29DF">
      <w:pPr>
        <w:widowControl w:val="0"/>
        <w:autoSpaceDE w:val="0"/>
        <w:autoSpaceDN w:val="0"/>
        <w:adjustRightInd w:val="0"/>
        <w:ind w:left="851"/>
        <w:jc w:val="both"/>
        <w:rPr>
          <w:color w:val="000000"/>
        </w:rPr>
      </w:pPr>
      <w:r w:rsidRPr="00D55940">
        <w:rPr>
          <w:color w:val="000000"/>
        </w:rPr>
        <w:t xml:space="preserve">в 2020 году – </w:t>
      </w:r>
      <w:r>
        <w:rPr>
          <w:color w:val="000000"/>
        </w:rPr>
        <w:t>160,0 тыс. рублей;</w:t>
      </w:r>
    </w:p>
    <w:p w:rsidR="003D29DF" w:rsidRPr="00D55940" w:rsidRDefault="003D29DF" w:rsidP="003D29DF">
      <w:pPr>
        <w:widowControl w:val="0"/>
        <w:autoSpaceDE w:val="0"/>
        <w:autoSpaceDN w:val="0"/>
        <w:adjustRightInd w:val="0"/>
        <w:ind w:left="851"/>
        <w:jc w:val="both"/>
        <w:rPr>
          <w:color w:val="000000"/>
        </w:rPr>
      </w:pPr>
      <w:r w:rsidRPr="00D55940">
        <w:rPr>
          <w:color w:val="000000"/>
        </w:rPr>
        <w:t>в 2021 году</w:t>
      </w:r>
      <w:r>
        <w:rPr>
          <w:color w:val="000000"/>
        </w:rPr>
        <w:t xml:space="preserve"> – 40,</w:t>
      </w:r>
      <w:r w:rsidR="006E7939">
        <w:rPr>
          <w:color w:val="000000"/>
        </w:rPr>
        <w:t>2</w:t>
      </w:r>
      <w:r w:rsidRPr="00D55940">
        <w:rPr>
          <w:color w:val="000000"/>
        </w:rPr>
        <w:t xml:space="preserve">  тыс. рублей</w:t>
      </w:r>
      <w:r>
        <w:rPr>
          <w:color w:val="000000"/>
        </w:rPr>
        <w:t>;</w:t>
      </w:r>
    </w:p>
    <w:p w:rsidR="003D29DF" w:rsidRPr="00D55940" w:rsidRDefault="003D29DF" w:rsidP="003D29DF">
      <w:pPr>
        <w:widowControl w:val="0"/>
        <w:autoSpaceDE w:val="0"/>
        <w:autoSpaceDN w:val="0"/>
        <w:adjustRightInd w:val="0"/>
        <w:ind w:left="851"/>
        <w:jc w:val="both"/>
        <w:rPr>
          <w:color w:val="000000"/>
        </w:rPr>
      </w:pPr>
      <w:r w:rsidRPr="00D55940">
        <w:rPr>
          <w:color w:val="000000"/>
        </w:rPr>
        <w:t>в 2022 году</w:t>
      </w:r>
      <w:r>
        <w:rPr>
          <w:color w:val="000000"/>
        </w:rPr>
        <w:t xml:space="preserve"> –</w:t>
      </w:r>
      <w:r w:rsidR="00957992">
        <w:rPr>
          <w:color w:val="000000"/>
        </w:rPr>
        <w:t xml:space="preserve"> </w:t>
      </w:r>
      <w:r w:rsidRPr="00D55940">
        <w:rPr>
          <w:color w:val="000000"/>
        </w:rPr>
        <w:t>0,0 тыс. рублей</w:t>
      </w:r>
      <w:r>
        <w:rPr>
          <w:color w:val="000000"/>
        </w:rPr>
        <w:t>;</w:t>
      </w:r>
    </w:p>
    <w:p w:rsidR="003D29DF" w:rsidRPr="00D55940" w:rsidRDefault="003D29DF" w:rsidP="003D29DF">
      <w:pPr>
        <w:widowControl w:val="0"/>
        <w:autoSpaceDE w:val="0"/>
        <w:autoSpaceDN w:val="0"/>
        <w:adjustRightInd w:val="0"/>
        <w:ind w:left="851"/>
        <w:jc w:val="both"/>
        <w:rPr>
          <w:color w:val="000000"/>
        </w:rPr>
      </w:pPr>
      <w:r w:rsidRPr="00D55940">
        <w:rPr>
          <w:color w:val="000000"/>
        </w:rPr>
        <w:t>в 2023 году – 1</w:t>
      </w:r>
      <w:r w:rsidR="00957992">
        <w:rPr>
          <w:color w:val="000000"/>
        </w:rPr>
        <w:t>6</w:t>
      </w:r>
      <w:r w:rsidRPr="00D55940">
        <w:rPr>
          <w:color w:val="000000"/>
        </w:rPr>
        <w:t>0,0 тыс. рублей</w:t>
      </w:r>
      <w:r>
        <w:rPr>
          <w:color w:val="000000"/>
        </w:rPr>
        <w:t>;</w:t>
      </w:r>
    </w:p>
    <w:p w:rsidR="003D29DF" w:rsidRPr="00D55940" w:rsidRDefault="003D29DF" w:rsidP="003D29DF">
      <w:pPr>
        <w:widowControl w:val="0"/>
        <w:autoSpaceDE w:val="0"/>
        <w:autoSpaceDN w:val="0"/>
        <w:adjustRightInd w:val="0"/>
        <w:ind w:left="851"/>
        <w:jc w:val="both"/>
        <w:rPr>
          <w:color w:val="000000"/>
        </w:rPr>
      </w:pPr>
      <w:r>
        <w:rPr>
          <w:color w:val="000000"/>
        </w:rPr>
        <w:t xml:space="preserve">в 2024 году – </w:t>
      </w:r>
      <w:r w:rsidRPr="00D55940">
        <w:rPr>
          <w:color w:val="000000"/>
        </w:rPr>
        <w:t>1</w:t>
      </w:r>
      <w:r w:rsidR="00957992">
        <w:rPr>
          <w:color w:val="000000"/>
        </w:rPr>
        <w:t>6</w:t>
      </w:r>
      <w:r w:rsidRPr="00D55940">
        <w:rPr>
          <w:color w:val="000000"/>
        </w:rPr>
        <w:t xml:space="preserve">0,0 </w:t>
      </w:r>
      <w:proofErr w:type="spellStart"/>
      <w:r w:rsidRPr="00D55940">
        <w:rPr>
          <w:color w:val="000000"/>
        </w:rPr>
        <w:t>тыс</w:t>
      </w:r>
      <w:proofErr w:type="gramStart"/>
      <w:r w:rsidRPr="00D55940">
        <w:rPr>
          <w:color w:val="000000"/>
        </w:rPr>
        <w:t>.р</w:t>
      </w:r>
      <w:proofErr w:type="gramEnd"/>
      <w:r w:rsidRPr="00D55940">
        <w:rPr>
          <w:color w:val="000000"/>
        </w:rPr>
        <w:t>ублей</w:t>
      </w:r>
      <w:proofErr w:type="spellEnd"/>
      <w:r>
        <w:rPr>
          <w:color w:val="000000"/>
        </w:rPr>
        <w:t>;</w:t>
      </w:r>
    </w:p>
    <w:p w:rsidR="003D29DF" w:rsidRPr="00D55940" w:rsidRDefault="003D29DF" w:rsidP="003D29DF">
      <w:pPr>
        <w:widowControl w:val="0"/>
        <w:autoSpaceDE w:val="0"/>
        <w:autoSpaceDN w:val="0"/>
        <w:adjustRightInd w:val="0"/>
        <w:ind w:left="851"/>
        <w:jc w:val="both"/>
        <w:rPr>
          <w:color w:val="000000"/>
        </w:rPr>
      </w:pPr>
      <w:r w:rsidRPr="00D55940">
        <w:rPr>
          <w:color w:val="000000"/>
        </w:rPr>
        <w:t>в 2025 году</w:t>
      </w:r>
      <w:r>
        <w:rPr>
          <w:color w:val="000000"/>
        </w:rPr>
        <w:t xml:space="preserve"> – 1</w:t>
      </w:r>
      <w:r w:rsidR="00957992">
        <w:rPr>
          <w:color w:val="000000"/>
        </w:rPr>
        <w:t>6</w:t>
      </w:r>
      <w:r>
        <w:rPr>
          <w:color w:val="000000"/>
        </w:rPr>
        <w:t>0,0 тыс.</w:t>
      </w:r>
      <w:r w:rsidRPr="00D55940">
        <w:rPr>
          <w:color w:val="000000"/>
        </w:rPr>
        <w:t xml:space="preserve"> рублей</w:t>
      </w:r>
      <w:r>
        <w:rPr>
          <w:color w:val="000000"/>
        </w:rPr>
        <w:t>;</w:t>
      </w:r>
    </w:p>
    <w:p w:rsidR="003D29DF" w:rsidRPr="00D55940" w:rsidRDefault="003D29DF" w:rsidP="003D29DF">
      <w:pPr>
        <w:widowControl w:val="0"/>
        <w:autoSpaceDE w:val="0"/>
        <w:autoSpaceDN w:val="0"/>
        <w:adjustRightInd w:val="0"/>
        <w:ind w:left="851"/>
        <w:jc w:val="both"/>
        <w:rPr>
          <w:color w:val="000000"/>
        </w:rPr>
      </w:pPr>
      <w:r>
        <w:rPr>
          <w:color w:val="000000"/>
        </w:rPr>
        <w:t>в 2026 – 2030 годах–</w:t>
      </w:r>
      <w:r w:rsidRPr="00D55940">
        <w:rPr>
          <w:color w:val="000000"/>
        </w:rPr>
        <w:t xml:space="preserve"> </w:t>
      </w:r>
      <w:r w:rsidR="00957992">
        <w:rPr>
          <w:color w:val="000000"/>
        </w:rPr>
        <w:t>8</w:t>
      </w:r>
      <w:r w:rsidRPr="00D55940">
        <w:rPr>
          <w:color w:val="000000"/>
        </w:rPr>
        <w:t>00,0 тыс. рублей</w:t>
      </w:r>
      <w:r>
        <w:rPr>
          <w:color w:val="000000"/>
        </w:rPr>
        <w:t>;</w:t>
      </w:r>
    </w:p>
    <w:p w:rsidR="00E46427" w:rsidRPr="00D55940" w:rsidRDefault="003D29DF" w:rsidP="003D29DF">
      <w:pPr>
        <w:widowControl w:val="0"/>
        <w:autoSpaceDE w:val="0"/>
        <w:autoSpaceDN w:val="0"/>
        <w:adjustRightInd w:val="0"/>
        <w:ind w:left="851"/>
        <w:jc w:val="both"/>
        <w:rPr>
          <w:color w:val="000000"/>
        </w:rPr>
      </w:pPr>
      <w:r>
        <w:rPr>
          <w:color w:val="000000"/>
        </w:rPr>
        <w:t>в 2031 – 2035 годах –</w:t>
      </w:r>
      <w:r w:rsidRPr="00D55940">
        <w:rPr>
          <w:color w:val="000000"/>
        </w:rPr>
        <w:t xml:space="preserve"> </w:t>
      </w:r>
      <w:r w:rsidR="00957992">
        <w:rPr>
          <w:color w:val="000000"/>
        </w:rPr>
        <w:t>8</w:t>
      </w:r>
      <w:r w:rsidRPr="00D55940">
        <w:rPr>
          <w:color w:val="000000"/>
        </w:rPr>
        <w:t>00,0 тыс. рублей</w:t>
      </w:r>
      <w:r w:rsidR="00E46427">
        <w:rPr>
          <w:color w:val="000000"/>
        </w:rPr>
        <w:t>.</w:t>
      </w:r>
    </w:p>
    <w:p w:rsidR="00E46427" w:rsidRDefault="00E46427" w:rsidP="00E46427">
      <w:pPr>
        <w:rPr>
          <w:rStyle w:val="af0"/>
          <w:b w:val="0"/>
          <w:bCs/>
          <w:color w:val="000000"/>
        </w:rPr>
        <w:sectPr w:rsidR="00E46427" w:rsidSect="00477156">
          <w:pgSz w:w="11906" w:h="16838"/>
          <w:pgMar w:top="567" w:right="709" w:bottom="567" w:left="1276" w:header="709" w:footer="709" w:gutter="0"/>
          <w:cols w:space="708"/>
          <w:titlePg/>
          <w:docGrid w:linePitch="360"/>
        </w:sectPr>
      </w:pPr>
    </w:p>
    <w:p w:rsidR="00E46427" w:rsidRPr="00603F32" w:rsidRDefault="00E46427" w:rsidP="00E46427">
      <w:pPr>
        <w:ind w:left="10260"/>
        <w:jc w:val="right"/>
        <w:rPr>
          <w:rStyle w:val="af0"/>
          <w:b w:val="0"/>
          <w:bCs/>
          <w:sz w:val="20"/>
          <w:szCs w:val="20"/>
        </w:rPr>
      </w:pPr>
      <w:r w:rsidRPr="00603F32">
        <w:rPr>
          <w:rStyle w:val="af0"/>
          <w:b w:val="0"/>
          <w:bCs/>
          <w:sz w:val="20"/>
          <w:szCs w:val="20"/>
        </w:rPr>
        <w:lastRenderedPageBreak/>
        <w:t>Приложение №1 к Подпрограмме «</w:t>
      </w:r>
      <w:r w:rsidR="001B67CE" w:rsidRPr="00603F32">
        <w:rPr>
          <w:rStyle w:val="af0"/>
          <w:b w:val="0"/>
          <w:bCs/>
          <w:sz w:val="20"/>
          <w:szCs w:val="20"/>
        </w:rPr>
        <w:t>Безопасност</w:t>
      </w:r>
      <w:r w:rsidR="001B67CE">
        <w:rPr>
          <w:rStyle w:val="af0"/>
          <w:b w:val="0"/>
          <w:bCs/>
          <w:sz w:val="20"/>
          <w:szCs w:val="20"/>
        </w:rPr>
        <w:t>ь</w:t>
      </w:r>
      <w:r w:rsidR="001B67CE" w:rsidRPr="00603F32">
        <w:rPr>
          <w:rStyle w:val="af0"/>
          <w:b w:val="0"/>
          <w:bCs/>
          <w:sz w:val="20"/>
          <w:szCs w:val="20"/>
        </w:rPr>
        <w:t xml:space="preserve"> </w:t>
      </w:r>
    </w:p>
    <w:p w:rsidR="00E46427" w:rsidRPr="00603F32" w:rsidRDefault="00E46427" w:rsidP="00E46427">
      <w:pPr>
        <w:ind w:left="10260"/>
        <w:jc w:val="right"/>
        <w:rPr>
          <w:rStyle w:val="af0"/>
          <w:b w:val="0"/>
          <w:bCs/>
          <w:sz w:val="20"/>
          <w:szCs w:val="20"/>
        </w:rPr>
      </w:pPr>
      <w:r w:rsidRPr="00603F32">
        <w:rPr>
          <w:rStyle w:val="af0"/>
          <w:b w:val="0"/>
          <w:bCs/>
          <w:sz w:val="20"/>
          <w:szCs w:val="20"/>
        </w:rPr>
        <w:t xml:space="preserve">дорожного движения в Вурнарском </w:t>
      </w:r>
      <w:r w:rsidR="00785D21">
        <w:rPr>
          <w:rStyle w:val="af0"/>
          <w:b w:val="0"/>
          <w:bCs/>
          <w:sz w:val="20"/>
          <w:szCs w:val="20"/>
        </w:rPr>
        <w:t xml:space="preserve">муниципальном округе </w:t>
      </w:r>
      <w:r w:rsidRPr="00603F32">
        <w:rPr>
          <w:rStyle w:val="af0"/>
          <w:b w:val="0"/>
          <w:bCs/>
          <w:sz w:val="20"/>
          <w:szCs w:val="20"/>
        </w:rPr>
        <w:t xml:space="preserve"> </w:t>
      </w:r>
    </w:p>
    <w:p w:rsidR="00E46427" w:rsidRPr="00603F32" w:rsidRDefault="00E46427" w:rsidP="00E46427">
      <w:pPr>
        <w:ind w:left="10260"/>
        <w:jc w:val="right"/>
        <w:rPr>
          <w:rStyle w:val="af0"/>
          <w:b w:val="0"/>
          <w:bCs/>
          <w:sz w:val="20"/>
          <w:szCs w:val="20"/>
        </w:rPr>
      </w:pPr>
      <w:r w:rsidRPr="00603F32">
        <w:rPr>
          <w:rStyle w:val="af0"/>
          <w:b w:val="0"/>
          <w:bCs/>
          <w:sz w:val="20"/>
          <w:szCs w:val="20"/>
        </w:rPr>
        <w:t>Чувашской Республики»</w:t>
      </w:r>
    </w:p>
    <w:p w:rsidR="00E46427" w:rsidRPr="00BE2557" w:rsidRDefault="00E46427" w:rsidP="00E46427">
      <w:pPr>
        <w:jc w:val="center"/>
        <w:rPr>
          <w:b/>
          <w:bCs/>
          <w:color w:val="000000"/>
        </w:rPr>
      </w:pPr>
      <w:r w:rsidRPr="00BE2557">
        <w:rPr>
          <w:b/>
          <w:bCs/>
          <w:color w:val="000000"/>
        </w:rPr>
        <w:t xml:space="preserve">РЕСУРСНОЕ ОБЕСПЕЧЕНИЕ </w:t>
      </w:r>
    </w:p>
    <w:p w:rsidR="00E46427" w:rsidRDefault="00E46427" w:rsidP="00E46427">
      <w:pPr>
        <w:jc w:val="center"/>
        <w:rPr>
          <w:b/>
          <w:bCs/>
          <w:color w:val="000000"/>
        </w:rPr>
      </w:pPr>
      <w:r w:rsidRPr="00BE2557">
        <w:rPr>
          <w:b/>
          <w:bCs/>
          <w:color w:val="000000"/>
        </w:rPr>
        <w:t xml:space="preserve">и прогнозная (справочная) оценка расходов за счет всех источников финансирования реализации </w:t>
      </w:r>
      <w:r>
        <w:rPr>
          <w:b/>
          <w:bCs/>
          <w:color w:val="000000"/>
        </w:rPr>
        <w:t xml:space="preserve">подпрограммы </w:t>
      </w:r>
    </w:p>
    <w:p w:rsidR="00E46427" w:rsidRDefault="00E46427" w:rsidP="00E46427">
      <w:pPr>
        <w:jc w:val="center"/>
        <w:rPr>
          <w:b/>
          <w:bCs/>
          <w:color w:val="000000"/>
        </w:rPr>
      </w:pPr>
      <w:r>
        <w:rPr>
          <w:b/>
          <w:bCs/>
          <w:color w:val="000000"/>
        </w:rPr>
        <w:t>«</w:t>
      </w:r>
      <w:r w:rsidR="001B67CE">
        <w:rPr>
          <w:b/>
          <w:bCs/>
          <w:color w:val="000000"/>
        </w:rPr>
        <w:t xml:space="preserve">Безопасность </w:t>
      </w:r>
      <w:r>
        <w:rPr>
          <w:b/>
          <w:bCs/>
          <w:color w:val="000000"/>
        </w:rPr>
        <w:t xml:space="preserve">дорожного движения в Вурнарском </w:t>
      </w:r>
      <w:r w:rsidR="00785D21">
        <w:rPr>
          <w:b/>
          <w:bCs/>
          <w:color w:val="000000"/>
        </w:rPr>
        <w:t xml:space="preserve">муниципальном округе </w:t>
      </w:r>
      <w:r>
        <w:rPr>
          <w:b/>
          <w:bCs/>
          <w:color w:val="000000"/>
        </w:rPr>
        <w:t xml:space="preserve"> Чувашской Республики»</w:t>
      </w:r>
    </w:p>
    <w:tbl>
      <w:tblPr>
        <w:tblW w:w="4912"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9"/>
        <w:gridCol w:w="2168"/>
        <w:gridCol w:w="762"/>
        <w:gridCol w:w="898"/>
        <w:gridCol w:w="1068"/>
        <w:gridCol w:w="697"/>
        <w:gridCol w:w="1641"/>
        <w:gridCol w:w="762"/>
        <w:gridCol w:w="759"/>
        <w:gridCol w:w="718"/>
        <w:gridCol w:w="731"/>
        <w:gridCol w:w="731"/>
        <w:gridCol w:w="731"/>
        <w:gridCol w:w="722"/>
        <w:gridCol w:w="827"/>
        <w:gridCol w:w="749"/>
      </w:tblGrid>
      <w:tr w:rsidR="00E46427" w:rsidRPr="004F4C8B" w:rsidTr="00032C45">
        <w:trPr>
          <w:trHeight w:val="20"/>
        </w:trPr>
        <w:tc>
          <w:tcPr>
            <w:tcW w:w="491" w:type="pct"/>
            <w:vMerge w:val="restart"/>
          </w:tcPr>
          <w:p w:rsidR="00E46427" w:rsidRPr="004F4C8B" w:rsidRDefault="00E46427" w:rsidP="00477156">
            <w:pPr>
              <w:pStyle w:val="affa"/>
              <w:autoSpaceDE/>
              <w:autoSpaceDN/>
              <w:adjustRightInd/>
              <w:jc w:val="center"/>
              <w:rPr>
                <w:rFonts w:ascii="Times New Roman" w:hAnsi="Times New Roman"/>
                <w:color w:val="000000"/>
                <w:sz w:val="18"/>
                <w:szCs w:val="18"/>
              </w:rPr>
            </w:pPr>
            <w:r w:rsidRPr="004F4C8B">
              <w:rPr>
                <w:rFonts w:ascii="Times New Roman" w:hAnsi="Times New Roman"/>
                <w:color w:val="000000"/>
                <w:sz w:val="18"/>
                <w:szCs w:val="18"/>
              </w:rPr>
              <w:t>Статус</w:t>
            </w:r>
          </w:p>
        </w:tc>
        <w:tc>
          <w:tcPr>
            <w:tcW w:w="700" w:type="pct"/>
            <w:vMerge w:val="restart"/>
          </w:tcPr>
          <w:p w:rsidR="00E46427" w:rsidRPr="004F4C8B" w:rsidRDefault="00E46427" w:rsidP="00477156">
            <w:pPr>
              <w:jc w:val="center"/>
              <w:rPr>
                <w:color w:val="000000"/>
                <w:sz w:val="18"/>
                <w:szCs w:val="18"/>
              </w:rPr>
            </w:pPr>
            <w:r w:rsidRPr="004F4C8B">
              <w:rPr>
                <w:color w:val="000000"/>
                <w:sz w:val="18"/>
                <w:szCs w:val="18"/>
              </w:rPr>
              <w:t xml:space="preserve">Наименование подпрограммы </w:t>
            </w:r>
            <w:r>
              <w:rPr>
                <w:color w:val="000000"/>
                <w:sz w:val="18"/>
                <w:szCs w:val="18"/>
              </w:rPr>
              <w:t>муниципальной</w:t>
            </w:r>
            <w:r w:rsidRPr="004F4C8B">
              <w:rPr>
                <w:color w:val="000000"/>
                <w:sz w:val="18"/>
                <w:szCs w:val="18"/>
              </w:rPr>
              <w:t xml:space="preserve"> программы Чувашской Республики, основного мероприятия</w:t>
            </w:r>
          </w:p>
        </w:tc>
        <w:tc>
          <w:tcPr>
            <w:tcW w:w="1106" w:type="pct"/>
            <w:gridSpan w:val="4"/>
          </w:tcPr>
          <w:p w:rsidR="00E46427" w:rsidRPr="004F4C8B" w:rsidRDefault="00E46427" w:rsidP="00477156">
            <w:pPr>
              <w:jc w:val="center"/>
              <w:rPr>
                <w:color w:val="000000"/>
                <w:sz w:val="18"/>
                <w:szCs w:val="18"/>
              </w:rPr>
            </w:pPr>
            <w:r w:rsidRPr="004F4C8B">
              <w:rPr>
                <w:color w:val="000000"/>
                <w:sz w:val="18"/>
                <w:szCs w:val="18"/>
              </w:rPr>
              <w:t>Код бюджетной классификации</w:t>
            </w:r>
          </w:p>
        </w:tc>
        <w:tc>
          <w:tcPr>
            <w:tcW w:w="530" w:type="pct"/>
            <w:vMerge w:val="restart"/>
          </w:tcPr>
          <w:p w:rsidR="00E46427" w:rsidRPr="004F4C8B" w:rsidRDefault="00E46427" w:rsidP="00477156">
            <w:pPr>
              <w:jc w:val="center"/>
              <w:rPr>
                <w:color w:val="000000"/>
                <w:sz w:val="18"/>
                <w:szCs w:val="18"/>
              </w:rPr>
            </w:pPr>
            <w:r w:rsidRPr="004F4C8B">
              <w:rPr>
                <w:color w:val="000000"/>
                <w:sz w:val="18"/>
                <w:szCs w:val="18"/>
              </w:rPr>
              <w:t>Источники финансового обеспечения</w:t>
            </w:r>
          </w:p>
        </w:tc>
        <w:tc>
          <w:tcPr>
            <w:tcW w:w="1664" w:type="pct"/>
            <w:gridSpan w:val="7"/>
          </w:tcPr>
          <w:p w:rsidR="00E46427" w:rsidRPr="004F4C8B" w:rsidRDefault="00E46427" w:rsidP="00477156">
            <w:pPr>
              <w:jc w:val="center"/>
              <w:rPr>
                <w:color w:val="000000"/>
                <w:sz w:val="18"/>
                <w:szCs w:val="18"/>
              </w:rPr>
            </w:pPr>
            <w:r w:rsidRPr="004F4C8B">
              <w:rPr>
                <w:color w:val="000000"/>
                <w:sz w:val="18"/>
                <w:szCs w:val="18"/>
              </w:rPr>
              <w:t>Расходы по годам, тыс. рублей</w:t>
            </w:r>
          </w:p>
        </w:tc>
        <w:tc>
          <w:tcPr>
            <w:tcW w:w="267" w:type="pct"/>
          </w:tcPr>
          <w:p w:rsidR="00E46427" w:rsidRPr="004F4C8B" w:rsidRDefault="00E46427" w:rsidP="00477156">
            <w:pPr>
              <w:jc w:val="center"/>
              <w:rPr>
                <w:color w:val="000000"/>
                <w:sz w:val="18"/>
                <w:szCs w:val="18"/>
              </w:rPr>
            </w:pPr>
          </w:p>
        </w:tc>
        <w:tc>
          <w:tcPr>
            <w:tcW w:w="242" w:type="pct"/>
          </w:tcPr>
          <w:p w:rsidR="00E46427" w:rsidRPr="004F4C8B" w:rsidRDefault="00E46427" w:rsidP="00477156">
            <w:pPr>
              <w:jc w:val="center"/>
              <w:rPr>
                <w:color w:val="000000"/>
                <w:sz w:val="18"/>
                <w:szCs w:val="18"/>
              </w:rPr>
            </w:pPr>
          </w:p>
        </w:tc>
      </w:tr>
      <w:tr w:rsidR="00E46427" w:rsidRPr="004F4C8B" w:rsidTr="00032C45">
        <w:trPr>
          <w:trHeight w:val="1065"/>
        </w:trPr>
        <w:tc>
          <w:tcPr>
            <w:tcW w:w="491" w:type="pct"/>
            <w:vMerge/>
          </w:tcPr>
          <w:p w:rsidR="00E46427" w:rsidRPr="004F4C8B" w:rsidRDefault="00E46427" w:rsidP="00477156">
            <w:pPr>
              <w:jc w:val="center"/>
              <w:rPr>
                <w:color w:val="000000"/>
                <w:sz w:val="18"/>
                <w:szCs w:val="18"/>
              </w:rPr>
            </w:pPr>
          </w:p>
        </w:tc>
        <w:tc>
          <w:tcPr>
            <w:tcW w:w="700" w:type="pct"/>
            <w:vMerge/>
          </w:tcPr>
          <w:p w:rsidR="00E46427" w:rsidRPr="004F4C8B" w:rsidRDefault="00E46427" w:rsidP="00477156">
            <w:pPr>
              <w:jc w:val="center"/>
              <w:rPr>
                <w:color w:val="000000"/>
                <w:sz w:val="18"/>
                <w:szCs w:val="18"/>
              </w:rPr>
            </w:pPr>
          </w:p>
        </w:tc>
        <w:tc>
          <w:tcPr>
            <w:tcW w:w="246" w:type="pct"/>
          </w:tcPr>
          <w:p w:rsidR="00E46427" w:rsidRPr="004F4C8B" w:rsidRDefault="00E46427" w:rsidP="00477156">
            <w:pPr>
              <w:jc w:val="center"/>
              <w:rPr>
                <w:color w:val="000000"/>
                <w:sz w:val="18"/>
                <w:szCs w:val="18"/>
              </w:rPr>
            </w:pPr>
            <w:r w:rsidRPr="004F4C8B">
              <w:rPr>
                <w:color w:val="000000"/>
                <w:sz w:val="18"/>
                <w:szCs w:val="18"/>
              </w:rPr>
              <w:t>главный распорядитель бюджетных средств</w:t>
            </w:r>
          </w:p>
        </w:tc>
        <w:tc>
          <w:tcPr>
            <w:tcW w:w="290" w:type="pct"/>
          </w:tcPr>
          <w:p w:rsidR="00E46427" w:rsidRPr="004F4C8B" w:rsidRDefault="00E46427" w:rsidP="00477156">
            <w:pPr>
              <w:jc w:val="center"/>
              <w:rPr>
                <w:color w:val="000000"/>
                <w:sz w:val="18"/>
                <w:szCs w:val="18"/>
              </w:rPr>
            </w:pPr>
            <w:r w:rsidRPr="004F4C8B">
              <w:rPr>
                <w:color w:val="000000"/>
                <w:sz w:val="18"/>
                <w:szCs w:val="18"/>
              </w:rPr>
              <w:t>раздел, подраздел</w:t>
            </w:r>
          </w:p>
        </w:tc>
        <w:tc>
          <w:tcPr>
            <w:tcW w:w="345" w:type="pct"/>
          </w:tcPr>
          <w:p w:rsidR="00E46427" w:rsidRPr="004F4C8B" w:rsidRDefault="00E46427" w:rsidP="00477156">
            <w:pPr>
              <w:jc w:val="center"/>
              <w:rPr>
                <w:color w:val="000000"/>
                <w:sz w:val="18"/>
                <w:szCs w:val="18"/>
              </w:rPr>
            </w:pPr>
            <w:r w:rsidRPr="004F4C8B">
              <w:rPr>
                <w:color w:val="000000"/>
                <w:sz w:val="18"/>
                <w:szCs w:val="18"/>
              </w:rPr>
              <w:t>целевая статья расходов</w:t>
            </w:r>
          </w:p>
        </w:tc>
        <w:tc>
          <w:tcPr>
            <w:tcW w:w="225" w:type="pct"/>
          </w:tcPr>
          <w:p w:rsidR="00E46427" w:rsidRPr="004F4C8B" w:rsidRDefault="00E46427" w:rsidP="00477156">
            <w:pPr>
              <w:jc w:val="center"/>
              <w:rPr>
                <w:color w:val="000000"/>
                <w:sz w:val="18"/>
                <w:szCs w:val="18"/>
              </w:rPr>
            </w:pPr>
            <w:r w:rsidRPr="004F4C8B">
              <w:rPr>
                <w:color w:val="000000"/>
                <w:sz w:val="18"/>
                <w:szCs w:val="18"/>
              </w:rPr>
              <w:t>группа (подгруппа) вида расходов</w:t>
            </w:r>
          </w:p>
        </w:tc>
        <w:tc>
          <w:tcPr>
            <w:tcW w:w="530" w:type="pct"/>
            <w:vMerge/>
          </w:tcPr>
          <w:p w:rsidR="00E46427" w:rsidRPr="004F4C8B" w:rsidRDefault="00E46427" w:rsidP="00477156">
            <w:pPr>
              <w:jc w:val="center"/>
              <w:rPr>
                <w:color w:val="000000"/>
                <w:sz w:val="18"/>
                <w:szCs w:val="18"/>
              </w:rPr>
            </w:pPr>
          </w:p>
        </w:tc>
        <w:tc>
          <w:tcPr>
            <w:tcW w:w="246" w:type="pct"/>
          </w:tcPr>
          <w:p w:rsidR="00E46427" w:rsidRPr="004F4C8B" w:rsidRDefault="00E46427" w:rsidP="00477156">
            <w:pPr>
              <w:jc w:val="center"/>
              <w:rPr>
                <w:color w:val="000000"/>
                <w:sz w:val="18"/>
                <w:szCs w:val="18"/>
              </w:rPr>
            </w:pPr>
            <w:r>
              <w:rPr>
                <w:color w:val="000000"/>
                <w:sz w:val="18"/>
                <w:szCs w:val="18"/>
              </w:rPr>
              <w:t>2019</w:t>
            </w:r>
          </w:p>
        </w:tc>
        <w:tc>
          <w:tcPr>
            <w:tcW w:w="245" w:type="pct"/>
          </w:tcPr>
          <w:p w:rsidR="00E46427" w:rsidRPr="004F4C8B" w:rsidRDefault="00E46427" w:rsidP="00477156">
            <w:pPr>
              <w:jc w:val="center"/>
              <w:rPr>
                <w:color w:val="000000"/>
                <w:sz w:val="18"/>
                <w:szCs w:val="18"/>
              </w:rPr>
            </w:pPr>
            <w:r w:rsidRPr="004F4C8B">
              <w:rPr>
                <w:color w:val="000000"/>
                <w:sz w:val="18"/>
                <w:szCs w:val="18"/>
              </w:rPr>
              <w:t>20</w:t>
            </w:r>
            <w:r>
              <w:rPr>
                <w:color w:val="000000"/>
                <w:sz w:val="18"/>
                <w:szCs w:val="18"/>
              </w:rPr>
              <w:t>20</w:t>
            </w:r>
          </w:p>
        </w:tc>
        <w:tc>
          <w:tcPr>
            <w:tcW w:w="232" w:type="pct"/>
          </w:tcPr>
          <w:p w:rsidR="00E46427" w:rsidRPr="004F4C8B" w:rsidRDefault="00E46427" w:rsidP="00477156">
            <w:pPr>
              <w:jc w:val="center"/>
              <w:rPr>
                <w:color w:val="000000"/>
                <w:sz w:val="18"/>
                <w:szCs w:val="18"/>
              </w:rPr>
            </w:pPr>
            <w:r w:rsidRPr="004F4C8B">
              <w:rPr>
                <w:color w:val="000000"/>
                <w:sz w:val="18"/>
                <w:szCs w:val="18"/>
              </w:rPr>
              <w:t>20</w:t>
            </w:r>
            <w:r>
              <w:rPr>
                <w:color w:val="000000"/>
                <w:sz w:val="18"/>
                <w:szCs w:val="18"/>
              </w:rPr>
              <w:t>21</w:t>
            </w:r>
          </w:p>
        </w:tc>
        <w:tc>
          <w:tcPr>
            <w:tcW w:w="236" w:type="pct"/>
          </w:tcPr>
          <w:p w:rsidR="00E46427" w:rsidRPr="004F4C8B" w:rsidRDefault="00E46427" w:rsidP="00477156">
            <w:pPr>
              <w:jc w:val="center"/>
              <w:rPr>
                <w:color w:val="000000"/>
                <w:sz w:val="18"/>
                <w:szCs w:val="18"/>
              </w:rPr>
            </w:pPr>
            <w:r>
              <w:rPr>
                <w:color w:val="000000"/>
                <w:sz w:val="18"/>
                <w:szCs w:val="18"/>
              </w:rPr>
              <w:t>2022</w:t>
            </w:r>
          </w:p>
        </w:tc>
        <w:tc>
          <w:tcPr>
            <w:tcW w:w="236" w:type="pct"/>
          </w:tcPr>
          <w:p w:rsidR="00E46427" w:rsidRPr="004F4C8B" w:rsidRDefault="00E46427" w:rsidP="00477156">
            <w:pPr>
              <w:jc w:val="center"/>
              <w:rPr>
                <w:color w:val="000000"/>
                <w:sz w:val="18"/>
                <w:szCs w:val="18"/>
              </w:rPr>
            </w:pPr>
            <w:r>
              <w:rPr>
                <w:color w:val="000000"/>
                <w:sz w:val="18"/>
                <w:szCs w:val="18"/>
              </w:rPr>
              <w:t>2023</w:t>
            </w:r>
          </w:p>
        </w:tc>
        <w:tc>
          <w:tcPr>
            <w:tcW w:w="236" w:type="pct"/>
          </w:tcPr>
          <w:p w:rsidR="00E46427" w:rsidRPr="004F4C8B" w:rsidRDefault="00E46427" w:rsidP="00477156">
            <w:pPr>
              <w:jc w:val="center"/>
              <w:rPr>
                <w:color w:val="000000"/>
                <w:sz w:val="18"/>
                <w:szCs w:val="18"/>
              </w:rPr>
            </w:pPr>
            <w:r>
              <w:rPr>
                <w:color w:val="000000"/>
                <w:sz w:val="18"/>
                <w:szCs w:val="18"/>
              </w:rPr>
              <w:t>2024</w:t>
            </w:r>
          </w:p>
        </w:tc>
        <w:tc>
          <w:tcPr>
            <w:tcW w:w="233" w:type="pct"/>
          </w:tcPr>
          <w:p w:rsidR="00E46427" w:rsidRPr="004F4C8B" w:rsidRDefault="00E46427" w:rsidP="00477156">
            <w:pPr>
              <w:jc w:val="center"/>
              <w:rPr>
                <w:color w:val="000000"/>
                <w:sz w:val="18"/>
                <w:szCs w:val="18"/>
              </w:rPr>
            </w:pPr>
            <w:r>
              <w:rPr>
                <w:color w:val="000000"/>
                <w:sz w:val="18"/>
                <w:szCs w:val="18"/>
              </w:rPr>
              <w:t>2025</w:t>
            </w:r>
          </w:p>
        </w:tc>
        <w:tc>
          <w:tcPr>
            <w:tcW w:w="267" w:type="pct"/>
          </w:tcPr>
          <w:p w:rsidR="00E46427" w:rsidRDefault="00E46427" w:rsidP="00477156">
            <w:pPr>
              <w:jc w:val="center"/>
              <w:rPr>
                <w:color w:val="000000"/>
                <w:sz w:val="18"/>
                <w:szCs w:val="18"/>
              </w:rPr>
            </w:pPr>
            <w:r>
              <w:rPr>
                <w:color w:val="000000"/>
                <w:sz w:val="18"/>
                <w:szCs w:val="18"/>
              </w:rPr>
              <w:t>2026-2030</w:t>
            </w:r>
          </w:p>
        </w:tc>
        <w:tc>
          <w:tcPr>
            <w:tcW w:w="242" w:type="pct"/>
          </w:tcPr>
          <w:p w:rsidR="00E46427" w:rsidRDefault="00E46427" w:rsidP="00477156">
            <w:pPr>
              <w:jc w:val="center"/>
              <w:rPr>
                <w:color w:val="000000"/>
                <w:sz w:val="18"/>
                <w:szCs w:val="18"/>
              </w:rPr>
            </w:pPr>
            <w:r>
              <w:rPr>
                <w:color w:val="000000"/>
                <w:sz w:val="18"/>
                <w:szCs w:val="18"/>
              </w:rPr>
              <w:t>2031-</w:t>
            </w:r>
          </w:p>
          <w:p w:rsidR="00E46427" w:rsidRDefault="00E46427" w:rsidP="00477156">
            <w:pPr>
              <w:jc w:val="center"/>
              <w:rPr>
                <w:color w:val="000000"/>
                <w:sz w:val="18"/>
                <w:szCs w:val="18"/>
              </w:rPr>
            </w:pPr>
            <w:r>
              <w:rPr>
                <w:color w:val="000000"/>
                <w:sz w:val="18"/>
                <w:szCs w:val="18"/>
              </w:rPr>
              <w:t>2035</w:t>
            </w:r>
          </w:p>
          <w:p w:rsidR="00E46427" w:rsidRDefault="00E46427" w:rsidP="00477156">
            <w:pPr>
              <w:jc w:val="center"/>
              <w:rPr>
                <w:color w:val="000000"/>
                <w:sz w:val="18"/>
                <w:szCs w:val="18"/>
              </w:rPr>
            </w:pPr>
          </w:p>
        </w:tc>
      </w:tr>
      <w:tr w:rsidR="00957992" w:rsidRPr="004F4C8B" w:rsidTr="00957992">
        <w:tblPrEx>
          <w:tblBorders>
            <w:left w:val="none" w:sz="0" w:space="0" w:color="auto"/>
            <w:bottom w:val="single" w:sz="4" w:space="0" w:color="auto"/>
            <w:right w:val="none" w:sz="0" w:space="0" w:color="auto"/>
          </w:tblBorders>
        </w:tblPrEx>
        <w:trPr>
          <w:trHeight w:val="20"/>
        </w:trPr>
        <w:tc>
          <w:tcPr>
            <w:tcW w:w="491" w:type="pct"/>
            <w:vMerge w:val="restart"/>
            <w:tcBorders>
              <w:left w:val="single" w:sz="4" w:space="0" w:color="auto"/>
            </w:tcBorders>
          </w:tcPr>
          <w:p w:rsidR="00957992" w:rsidRPr="004F4C8B" w:rsidRDefault="00957992" w:rsidP="00477156">
            <w:pPr>
              <w:jc w:val="both"/>
              <w:rPr>
                <w:color w:val="000000"/>
                <w:sz w:val="18"/>
                <w:szCs w:val="18"/>
              </w:rPr>
            </w:pPr>
            <w:r w:rsidRPr="004F4C8B">
              <w:rPr>
                <w:b/>
                <w:bCs/>
                <w:color w:val="000000"/>
                <w:sz w:val="18"/>
                <w:szCs w:val="18"/>
              </w:rPr>
              <w:t>Подпрограмма</w:t>
            </w:r>
          </w:p>
        </w:tc>
        <w:tc>
          <w:tcPr>
            <w:tcW w:w="700" w:type="pct"/>
            <w:vMerge w:val="restart"/>
          </w:tcPr>
          <w:p w:rsidR="00957992" w:rsidRPr="004F4C8B" w:rsidRDefault="00957992" w:rsidP="001B67CE">
            <w:pPr>
              <w:jc w:val="both"/>
              <w:rPr>
                <w:color w:val="000000"/>
                <w:sz w:val="18"/>
                <w:szCs w:val="18"/>
              </w:rPr>
            </w:pPr>
            <w:r w:rsidRPr="004F4C8B">
              <w:rPr>
                <w:b/>
                <w:color w:val="000000"/>
                <w:sz w:val="18"/>
                <w:szCs w:val="18"/>
              </w:rPr>
              <w:t>«</w:t>
            </w:r>
            <w:r w:rsidRPr="004F4C8B">
              <w:rPr>
                <w:b/>
                <w:bCs/>
                <w:color w:val="000000"/>
                <w:sz w:val="18"/>
                <w:szCs w:val="18"/>
              </w:rPr>
              <w:t>Безопасност</w:t>
            </w:r>
            <w:r>
              <w:rPr>
                <w:b/>
                <w:bCs/>
                <w:color w:val="000000"/>
                <w:sz w:val="18"/>
                <w:szCs w:val="18"/>
              </w:rPr>
              <w:t>ь</w:t>
            </w:r>
            <w:r w:rsidRPr="004F4C8B">
              <w:rPr>
                <w:b/>
                <w:bCs/>
                <w:color w:val="000000"/>
                <w:sz w:val="18"/>
                <w:szCs w:val="18"/>
              </w:rPr>
              <w:t xml:space="preserve"> дорожного движения в</w:t>
            </w:r>
            <w:r>
              <w:rPr>
                <w:b/>
                <w:bCs/>
                <w:color w:val="000000"/>
                <w:sz w:val="18"/>
                <w:szCs w:val="18"/>
              </w:rPr>
              <w:t xml:space="preserve"> Вурнарском муниципальном округе </w:t>
            </w:r>
            <w:r w:rsidRPr="004F4C8B">
              <w:rPr>
                <w:b/>
                <w:bCs/>
                <w:color w:val="000000"/>
                <w:sz w:val="18"/>
                <w:szCs w:val="18"/>
              </w:rPr>
              <w:t xml:space="preserve"> Чувашской Респуб</w:t>
            </w:r>
            <w:r>
              <w:rPr>
                <w:b/>
                <w:bCs/>
                <w:color w:val="000000"/>
                <w:sz w:val="18"/>
                <w:szCs w:val="18"/>
              </w:rPr>
              <w:t>лики»</w:t>
            </w:r>
          </w:p>
        </w:tc>
        <w:tc>
          <w:tcPr>
            <w:tcW w:w="246" w:type="pct"/>
            <w:vMerge w:val="restart"/>
            <w:vAlign w:val="center"/>
          </w:tcPr>
          <w:p w:rsidR="00957992" w:rsidRPr="004F4C8B" w:rsidRDefault="00957992" w:rsidP="00477156">
            <w:pPr>
              <w:jc w:val="center"/>
              <w:rPr>
                <w:color w:val="000000"/>
                <w:sz w:val="18"/>
                <w:szCs w:val="18"/>
              </w:rPr>
            </w:pPr>
            <w:r>
              <w:rPr>
                <w:color w:val="000000"/>
                <w:sz w:val="18"/>
                <w:szCs w:val="18"/>
              </w:rPr>
              <w:t>000</w:t>
            </w:r>
          </w:p>
        </w:tc>
        <w:tc>
          <w:tcPr>
            <w:tcW w:w="290" w:type="pct"/>
            <w:vMerge w:val="restart"/>
            <w:vAlign w:val="center"/>
          </w:tcPr>
          <w:p w:rsidR="00957992" w:rsidRPr="004F4C8B" w:rsidRDefault="00957992" w:rsidP="00477156">
            <w:pPr>
              <w:jc w:val="center"/>
              <w:rPr>
                <w:color w:val="000000"/>
                <w:sz w:val="18"/>
                <w:szCs w:val="18"/>
              </w:rPr>
            </w:pPr>
            <w:r>
              <w:rPr>
                <w:color w:val="000000"/>
                <w:sz w:val="18"/>
                <w:szCs w:val="18"/>
              </w:rPr>
              <w:t>0000</w:t>
            </w:r>
          </w:p>
        </w:tc>
        <w:tc>
          <w:tcPr>
            <w:tcW w:w="345" w:type="pct"/>
            <w:vMerge w:val="restart"/>
            <w:vAlign w:val="center"/>
          </w:tcPr>
          <w:p w:rsidR="00957992" w:rsidRPr="004F4C8B" w:rsidRDefault="00957992" w:rsidP="00477156">
            <w:pPr>
              <w:jc w:val="center"/>
              <w:rPr>
                <w:color w:val="000000"/>
                <w:sz w:val="18"/>
                <w:szCs w:val="18"/>
              </w:rPr>
            </w:pPr>
            <w:r>
              <w:rPr>
                <w:color w:val="000000"/>
                <w:sz w:val="18"/>
                <w:szCs w:val="18"/>
              </w:rPr>
              <w:t>Ч230000000</w:t>
            </w:r>
          </w:p>
        </w:tc>
        <w:tc>
          <w:tcPr>
            <w:tcW w:w="225" w:type="pct"/>
            <w:vMerge w:val="restart"/>
            <w:vAlign w:val="center"/>
          </w:tcPr>
          <w:p w:rsidR="00957992" w:rsidRPr="004F4C8B" w:rsidRDefault="00957992" w:rsidP="00477156">
            <w:pPr>
              <w:jc w:val="center"/>
              <w:rPr>
                <w:color w:val="000000"/>
                <w:sz w:val="18"/>
                <w:szCs w:val="18"/>
              </w:rPr>
            </w:pPr>
            <w:r>
              <w:rPr>
                <w:color w:val="000000"/>
                <w:sz w:val="18"/>
                <w:szCs w:val="18"/>
              </w:rPr>
              <w:t>000</w:t>
            </w:r>
          </w:p>
        </w:tc>
        <w:tc>
          <w:tcPr>
            <w:tcW w:w="530" w:type="pct"/>
          </w:tcPr>
          <w:p w:rsidR="00957992" w:rsidRDefault="00957992" w:rsidP="00477156">
            <w:pPr>
              <w:jc w:val="both"/>
              <w:rPr>
                <w:b/>
                <w:color w:val="000000"/>
                <w:sz w:val="18"/>
                <w:szCs w:val="18"/>
              </w:rPr>
            </w:pPr>
            <w:r>
              <w:rPr>
                <w:b/>
                <w:color w:val="000000"/>
                <w:sz w:val="18"/>
                <w:szCs w:val="18"/>
              </w:rPr>
              <w:t>в</w:t>
            </w:r>
            <w:r w:rsidRPr="003833C2">
              <w:rPr>
                <w:b/>
                <w:color w:val="000000"/>
                <w:sz w:val="18"/>
                <w:szCs w:val="18"/>
              </w:rPr>
              <w:t>сего</w:t>
            </w:r>
          </w:p>
          <w:p w:rsidR="00957992" w:rsidRPr="003833C2" w:rsidRDefault="00957992" w:rsidP="00477156">
            <w:pPr>
              <w:jc w:val="both"/>
              <w:rPr>
                <w:b/>
                <w:color w:val="000000"/>
                <w:sz w:val="18"/>
                <w:szCs w:val="18"/>
              </w:rPr>
            </w:pPr>
          </w:p>
        </w:tc>
        <w:tc>
          <w:tcPr>
            <w:tcW w:w="246" w:type="pct"/>
          </w:tcPr>
          <w:p w:rsidR="00957992" w:rsidRPr="003833C2" w:rsidRDefault="00957992" w:rsidP="00CD2C21">
            <w:pPr>
              <w:jc w:val="center"/>
              <w:rPr>
                <w:b/>
                <w:color w:val="000000"/>
                <w:sz w:val="18"/>
                <w:szCs w:val="18"/>
              </w:rPr>
            </w:pPr>
            <w:r>
              <w:rPr>
                <w:b/>
                <w:color w:val="000000"/>
                <w:sz w:val="18"/>
                <w:szCs w:val="18"/>
              </w:rPr>
              <w:t>159,5</w:t>
            </w:r>
          </w:p>
        </w:tc>
        <w:tc>
          <w:tcPr>
            <w:tcW w:w="245" w:type="pct"/>
          </w:tcPr>
          <w:p w:rsidR="00957992" w:rsidRPr="003833C2" w:rsidRDefault="00957992" w:rsidP="00CD2C21">
            <w:pPr>
              <w:jc w:val="center"/>
              <w:rPr>
                <w:b/>
              </w:rPr>
            </w:pPr>
            <w:r>
              <w:rPr>
                <w:b/>
                <w:color w:val="000000"/>
                <w:sz w:val="18"/>
                <w:szCs w:val="18"/>
              </w:rPr>
              <w:t>160</w:t>
            </w:r>
          </w:p>
        </w:tc>
        <w:tc>
          <w:tcPr>
            <w:tcW w:w="232" w:type="pct"/>
          </w:tcPr>
          <w:p w:rsidR="00957992" w:rsidRPr="0001010E" w:rsidRDefault="00957992" w:rsidP="006E7939">
            <w:pPr>
              <w:jc w:val="center"/>
              <w:rPr>
                <w:b/>
                <w:sz w:val="18"/>
                <w:szCs w:val="18"/>
              </w:rPr>
            </w:pPr>
            <w:r>
              <w:rPr>
                <w:b/>
                <w:sz w:val="18"/>
                <w:szCs w:val="18"/>
              </w:rPr>
              <w:t>40,2</w:t>
            </w:r>
          </w:p>
        </w:tc>
        <w:tc>
          <w:tcPr>
            <w:tcW w:w="236" w:type="pct"/>
          </w:tcPr>
          <w:p w:rsidR="00957992" w:rsidRPr="00363918" w:rsidRDefault="00957992" w:rsidP="00CD2C21">
            <w:pPr>
              <w:jc w:val="center"/>
              <w:rPr>
                <w:b/>
                <w:sz w:val="18"/>
                <w:szCs w:val="18"/>
              </w:rPr>
            </w:pPr>
            <w:r w:rsidRPr="00363918">
              <w:rPr>
                <w:b/>
                <w:sz w:val="18"/>
                <w:szCs w:val="18"/>
              </w:rPr>
              <w:t>0,0</w:t>
            </w:r>
          </w:p>
        </w:tc>
        <w:tc>
          <w:tcPr>
            <w:tcW w:w="236" w:type="pct"/>
          </w:tcPr>
          <w:p w:rsidR="00957992" w:rsidRPr="00363918" w:rsidRDefault="00957992" w:rsidP="00957992">
            <w:pPr>
              <w:jc w:val="center"/>
              <w:rPr>
                <w:b/>
                <w:sz w:val="18"/>
                <w:szCs w:val="18"/>
              </w:rPr>
            </w:pPr>
            <w:r w:rsidRPr="00363918">
              <w:rPr>
                <w:b/>
                <w:sz w:val="18"/>
                <w:szCs w:val="18"/>
              </w:rPr>
              <w:t>1</w:t>
            </w:r>
            <w:r>
              <w:rPr>
                <w:b/>
                <w:sz w:val="18"/>
                <w:szCs w:val="18"/>
              </w:rPr>
              <w:t>6</w:t>
            </w:r>
            <w:r w:rsidRPr="00363918">
              <w:rPr>
                <w:b/>
                <w:sz w:val="18"/>
                <w:szCs w:val="18"/>
              </w:rPr>
              <w:t>0,0</w:t>
            </w:r>
          </w:p>
        </w:tc>
        <w:tc>
          <w:tcPr>
            <w:tcW w:w="236" w:type="pct"/>
          </w:tcPr>
          <w:p w:rsidR="00957992" w:rsidRDefault="00957992" w:rsidP="00957992">
            <w:pPr>
              <w:jc w:val="center"/>
            </w:pPr>
            <w:r w:rsidRPr="00A00993">
              <w:rPr>
                <w:b/>
                <w:sz w:val="18"/>
                <w:szCs w:val="18"/>
              </w:rPr>
              <w:t>160,0</w:t>
            </w:r>
          </w:p>
        </w:tc>
        <w:tc>
          <w:tcPr>
            <w:tcW w:w="233" w:type="pct"/>
          </w:tcPr>
          <w:p w:rsidR="00957992" w:rsidRDefault="00957992" w:rsidP="00957992">
            <w:pPr>
              <w:jc w:val="center"/>
            </w:pPr>
            <w:r w:rsidRPr="00A00993">
              <w:rPr>
                <w:b/>
                <w:sz w:val="18"/>
                <w:szCs w:val="18"/>
              </w:rPr>
              <w:t>160,0</w:t>
            </w:r>
          </w:p>
        </w:tc>
        <w:tc>
          <w:tcPr>
            <w:tcW w:w="267" w:type="pct"/>
            <w:tcBorders>
              <w:right w:val="single" w:sz="4" w:space="0" w:color="auto"/>
            </w:tcBorders>
          </w:tcPr>
          <w:p w:rsidR="00957992" w:rsidRPr="00363918" w:rsidRDefault="00957992" w:rsidP="00CD2C21">
            <w:pPr>
              <w:jc w:val="center"/>
              <w:rPr>
                <w:b/>
                <w:sz w:val="18"/>
                <w:szCs w:val="18"/>
              </w:rPr>
            </w:pPr>
            <w:r>
              <w:rPr>
                <w:b/>
                <w:sz w:val="18"/>
                <w:szCs w:val="18"/>
              </w:rPr>
              <w:t>800,0</w:t>
            </w:r>
          </w:p>
        </w:tc>
        <w:tc>
          <w:tcPr>
            <w:tcW w:w="242" w:type="pct"/>
            <w:tcBorders>
              <w:right w:val="single" w:sz="4" w:space="0" w:color="auto"/>
            </w:tcBorders>
          </w:tcPr>
          <w:p w:rsidR="00957992" w:rsidRPr="00363918" w:rsidRDefault="00957992" w:rsidP="00CD2C21">
            <w:pPr>
              <w:jc w:val="center"/>
              <w:rPr>
                <w:b/>
                <w:sz w:val="18"/>
                <w:szCs w:val="18"/>
              </w:rPr>
            </w:pPr>
            <w:r>
              <w:rPr>
                <w:b/>
                <w:sz w:val="18"/>
                <w:szCs w:val="18"/>
              </w:rPr>
              <w:t>800,0</w:t>
            </w:r>
          </w:p>
        </w:tc>
      </w:tr>
      <w:tr w:rsidR="003D29DF" w:rsidRPr="004F4C8B"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3D29DF" w:rsidRPr="004F4C8B" w:rsidRDefault="003D29DF" w:rsidP="00477156">
            <w:pPr>
              <w:jc w:val="both"/>
              <w:rPr>
                <w:color w:val="000000"/>
                <w:sz w:val="18"/>
                <w:szCs w:val="18"/>
              </w:rPr>
            </w:pPr>
          </w:p>
        </w:tc>
        <w:tc>
          <w:tcPr>
            <w:tcW w:w="700" w:type="pct"/>
            <w:vMerge/>
          </w:tcPr>
          <w:p w:rsidR="003D29DF" w:rsidRPr="004F4C8B" w:rsidRDefault="003D29DF" w:rsidP="00477156">
            <w:pPr>
              <w:jc w:val="both"/>
              <w:rPr>
                <w:color w:val="000000"/>
                <w:sz w:val="18"/>
                <w:szCs w:val="18"/>
              </w:rPr>
            </w:pPr>
          </w:p>
        </w:tc>
        <w:tc>
          <w:tcPr>
            <w:tcW w:w="246" w:type="pct"/>
            <w:vMerge/>
          </w:tcPr>
          <w:p w:rsidR="003D29DF" w:rsidRPr="004F4C8B" w:rsidRDefault="003D29DF" w:rsidP="00477156">
            <w:pPr>
              <w:jc w:val="center"/>
              <w:rPr>
                <w:color w:val="000000"/>
                <w:sz w:val="18"/>
                <w:szCs w:val="18"/>
              </w:rPr>
            </w:pPr>
          </w:p>
        </w:tc>
        <w:tc>
          <w:tcPr>
            <w:tcW w:w="290" w:type="pct"/>
            <w:vMerge/>
          </w:tcPr>
          <w:p w:rsidR="003D29DF" w:rsidRPr="004F4C8B" w:rsidRDefault="003D29DF" w:rsidP="00477156">
            <w:pPr>
              <w:jc w:val="center"/>
              <w:rPr>
                <w:color w:val="000000"/>
                <w:sz w:val="18"/>
                <w:szCs w:val="18"/>
              </w:rPr>
            </w:pPr>
          </w:p>
        </w:tc>
        <w:tc>
          <w:tcPr>
            <w:tcW w:w="345" w:type="pct"/>
            <w:vMerge/>
          </w:tcPr>
          <w:p w:rsidR="003D29DF" w:rsidRPr="004F4C8B" w:rsidRDefault="003D29DF" w:rsidP="00477156">
            <w:pPr>
              <w:jc w:val="center"/>
              <w:rPr>
                <w:color w:val="000000"/>
                <w:sz w:val="18"/>
                <w:szCs w:val="18"/>
              </w:rPr>
            </w:pPr>
          </w:p>
        </w:tc>
        <w:tc>
          <w:tcPr>
            <w:tcW w:w="225" w:type="pct"/>
            <w:vMerge/>
          </w:tcPr>
          <w:p w:rsidR="003D29DF" w:rsidRPr="004F4C8B" w:rsidRDefault="003D29DF" w:rsidP="00477156">
            <w:pPr>
              <w:jc w:val="center"/>
              <w:rPr>
                <w:color w:val="000000"/>
                <w:sz w:val="18"/>
                <w:szCs w:val="18"/>
              </w:rPr>
            </w:pPr>
          </w:p>
        </w:tc>
        <w:tc>
          <w:tcPr>
            <w:tcW w:w="530" w:type="pct"/>
          </w:tcPr>
          <w:p w:rsidR="003D29DF" w:rsidRDefault="003D29DF" w:rsidP="00477156">
            <w:pPr>
              <w:jc w:val="both"/>
              <w:rPr>
                <w:color w:val="000000"/>
                <w:sz w:val="18"/>
                <w:szCs w:val="18"/>
              </w:rPr>
            </w:pPr>
            <w:r w:rsidRPr="004F4C8B">
              <w:rPr>
                <w:color w:val="000000"/>
                <w:sz w:val="18"/>
                <w:szCs w:val="18"/>
              </w:rPr>
              <w:t>федеральны</w:t>
            </w:r>
            <w:r w:rsidRPr="00032C45">
              <w:rPr>
                <w:color w:val="000000"/>
                <w:sz w:val="18"/>
                <w:szCs w:val="18"/>
              </w:rPr>
              <w:t>й бюджет</w:t>
            </w:r>
          </w:p>
          <w:p w:rsidR="003D29DF" w:rsidRPr="004F4C8B" w:rsidRDefault="003D29DF" w:rsidP="00477156">
            <w:pPr>
              <w:jc w:val="both"/>
              <w:rPr>
                <w:color w:val="000000"/>
                <w:sz w:val="18"/>
                <w:szCs w:val="18"/>
              </w:rPr>
            </w:pPr>
          </w:p>
        </w:tc>
        <w:tc>
          <w:tcPr>
            <w:tcW w:w="246" w:type="pct"/>
          </w:tcPr>
          <w:p w:rsidR="003D29DF" w:rsidRDefault="003D29DF" w:rsidP="00CD2C21">
            <w:pPr>
              <w:jc w:val="center"/>
              <w:rPr>
                <w:color w:val="000000"/>
                <w:sz w:val="18"/>
                <w:szCs w:val="18"/>
              </w:rPr>
            </w:pPr>
            <w:r>
              <w:rPr>
                <w:color w:val="000000"/>
                <w:sz w:val="18"/>
                <w:szCs w:val="18"/>
              </w:rPr>
              <w:t>0,0</w:t>
            </w:r>
          </w:p>
        </w:tc>
        <w:tc>
          <w:tcPr>
            <w:tcW w:w="245" w:type="pct"/>
          </w:tcPr>
          <w:p w:rsidR="003D29DF" w:rsidRDefault="003D29DF" w:rsidP="00CD2C21">
            <w:pPr>
              <w:jc w:val="center"/>
              <w:rPr>
                <w:color w:val="000000"/>
                <w:sz w:val="18"/>
                <w:szCs w:val="18"/>
              </w:rPr>
            </w:pPr>
            <w:r>
              <w:rPr>
                <w:color w:val="000000"/>
                <w:sz w:val="18"/>
                <w:szCs w:val="18"/>
              </w:rPr>
              <w:t>0,0</w:t>
            </w:r>
          </w:p>
        </w:tc>
        <w:tc>
          <w:tcPr>
            <w:tcW w:w="232" w:type="pct"/>
          </w:tcPr>
          <w:p w:rsidR="003D29DF" w:rsidRDefault="003D29DF" w:rsidP="00CD2C21">
            <w:pPr>
              <w:jc w:val="center"/>
              <w:rPr>
                <w:color w:val="000000"/>
                <w:sz w:val="18"/>
                <w:szCs w:val="18"/>
              </w:rPr>
            </w:pPr>
            <w:r>
              <w:rPr>
                <w:color w:val="000000"/>
                <w:sz w:val="18"/>
                <w:szCs w:val="18"/>
              </w:rPr>
              <w:t>0,0</w:t>
            </w:r>
          </w:p>
        </w:tc>
        <w:tc>
          <w:tcPr>
            <w:tcW w:w="236" w:type="pct"/>
          </w:tcPr>
          <w:p w:rsidR="003D29DF" w:rsidRDefault="003D29DF" w:rsidP="00CD2C21">
            <w:pPr>
              <w:jc w:val="center"/>
              <w:rPr>
                <w:color w:val="000000"/>
                <w:sz w:val="18"/>
                <w:szCs w:val="18"/>
                <w:lang w:val="en-US"/>
              </w:rPr>
            </w:pPr>
            <w:r>
              <w:rPr>
                <w:color w:val="000000"/>
                <w:sz w:val="18"/>
                <w:szCs w:val="18"/>
              </w:rPr>
              <w:t>0,0</w:t>
            </w:r>
          </w:p>
        </w:tc>
        <w:tc>
          <w:tcPr>
            <w:tcW w:w="236" w:type="pct"/>
          </w:tcPr>
          <w:p w:rsidR="003D29DF" w:rsidRDefault="003D29DF" w:rsidP="00CD2C21">
            <w:pPr>
              <w:jc w:val="center"/>
              <w:rPr>
                <w:color w:val="000000"/>
                <w:sz w:val="18"/>
                <w:szCs w:val="18"/>
                <w:lang w:val="en-US"/>
              </w:rPr>
            </w:pPr>
            <w:r>
              <w:rPr>
                <w:color w:val="000000"/>
                <w:sz w:val="18"/>
                <w:szCs w:val="18"/>
              </w:rPr>
              <w:t>0,0</w:t>
            </w:r>
          </w:p>
        </w:tc>
        <w:tc>
          <w:tcPr>
            <w:tcW w:w="236" w:type="pct"/>
          </w:tcPr>
          <w:p w:rsidR="003D29DF" w:rsidRDefault="003D29DF" w:rsidP="00CD2C21">
            <w:pPr>
              <w:jc w:val="center"/>
              <w:rPr>
                <w:color w:val="000000"/>
                <w:sz w:val="18"/>
                <w:szCs w:val="18"/>
                <w:lang w:val="en-US"/>
              </w:rPr>
            </w:pPr>
            <w:r>
              <w:rPr>
                <w:color w:val="000000"/>
                <w:sz w:val="18"/>
                <w:szCs w:val="18"/>
              </w:rPr>
              <w:t>0,0</w:t>
            </w:r>
          </w:p>
        </w:tc>
        <w:tc>
          <w:tcPr>
            <w:tcW w:w="233" w:type="pct"/>
          </w:tcPr>
          <w:p w:rsidR="003D29DF" w:rsidRPr="007B2576" w:rsidRDefault="003D29DF" w:rsidP="00CD2C21">
            <w:pPr>
              <w:jc w:val="center"/>
              <w:rPr>
                <w:color w:val="000000"/>
                <w:sz w:val="18"/>
                <w:szCs w:val="18"/>
              </w:rPr>
            </w:pPr>
            <w:r>
              <w:rPr>
                <w:color w:val="000000"/>
                <w:sz w:val="18"/>
                <w:szCs w:val="18"/>
              </w:rPr>
              <w:t>0,0</w:t>
            </w:r>
          </w:p>
        </w:tc>
        <w:tc>
          <w:tcPr>
            <w:tcW w:w="267" w:type="pct"/>
            <w:tcBorders>
              <w:right w:val="single" w:sz="4" w:space="0" w:color="auto"/>
            </w:tcBorders>
          </w:tcPr>
          <w:p w:rsidR="003D29DF" w:rsidRDefault="003D29DF" w:rsidP="00CD2C21">
            <w:pPr>
              <w:jc w:val="center"/>
              <w:rPr>
                <w:color w:val="000000"/>
                <w:sz w:val="18"/>
                <w:szCs w:val="18"/>
              </w:rPr>
            </w:pPr>
            <w:r>
              <w:rPr>
                <w:color w:val="000000"/>
                <w:sz w:val="18"/>
                <w:szCs w:val="18"/>
              </w:rPr>
              <w:t>0,0</w:t>
            </w:r>
          </w:p>
        </w:tc>
        <w:tc>
          <w:tcPr>
            <w:tcW w:w="242" w:type="pct"/>
            <w:tcBorders>
              <w:right w:val="single" w:sz="4" w:space="0" w:color="auto"/>
            </w:tcBorders>
          </w:tcPr>
          <w:p w:rsidR="003D29DF" w:rsidRDefault="003D29DF" w:rsidP="00CD2C21">
            <w:pPr>
              <w:jc w:val="center"/>
              <w:rPr>
                <w:color w:val="000000"/>
                <w:sz w:val="18"/>
                <w:szCs w:val="18"/>
              </w:rPr>
            </w:pPr>
            <w:r>
              <w:rPr>
                <w:color w:val="000000"/>
                <w:sz w:val="18"/>
                <w:szCs w:val="18"/>
              </w:rPr>
              <w:t>0,0</w:t>
            </w:r>
          </w:p>
        </w:tc>
      </w:tr>
      <w:tr w:rsidR="003D29DF" w:rsidRPr="004F4C8B"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3D29DF" w:rsidRPr="004F4C8B" w:rsidRDefault="003D29DF" w:rsidP="00477156">
            <w:pPr>
              <w:jc w:val="both"/>
              <w:rPr>
                <w:color w:val="000000"/>
                <w:sz w:val="18"/>
                <w:szCs w:val="18"/>
              </w:rPr>
            </w:pPr>
          </w:p>
        </w:tc>
        <w:tc>
          <w:tcPr>
            <w:tcW w:w="700" w:type="pct"/>
            <w:vMerge/>
          </w:tcPr>
          <w:p w:rsidR="003D29DF" w:rsidRPr="004F4C8B" w:rsidRDefault="003D29DF" w:rsidP="00477156">
            <w:pPr>
              <w:jc w:val="both"/>
              <w:rPr>
                <w:color w:val="000000"/>
                <w:sz w:val="18"/>
                <w:szCs w:val="18"/>
              </w:rPr>
            </w:pPr>
          </w:p>
        </w:tc>
        <w:tc>
          <w:tcPr>
            <w:tcW w:w="246" w:type="pct"/>
            <w:vMerge/>
          </w:tcPr>
          <w:p w:rsidR="003D29DF" w:rsidRPr="004F4C8B" w:rsidRDefault="003D29DF" w:rsidP="00477156">
            <w:pPr>
              <w:jc w:val="center"/>
              <w:rPr>
                <w:color w:val="000000"/>
                <w:sz w:val="18"/>
                <w:szCs w:val="18"/>
              </w:rPr>
            </w:pPr>
          </w:p>
        </w:tc>
        <w:tc>
          <w:tcPr>
            <w:tcW w:w="290" w:type="pct"/>
            <w:vMerge/>
          </w:tcPr>
          <w:p w:rsidR="003D29DF" w:rsidRPr="004F4C8B" w:rsidRDefault="003D29DF" w:rsidP="00477156">
            <w:pPr>
              <w:jc w:val="center"/>
              <w:rPr>
                <w:color w:val="000000"/>
                <w:sz w:val="18"/>
                <w:szCs w:val="18"/>
              </w:rPr>
            </w:pPr>
          </w:p>
        </w:tc>
        <w:tc>
          <w:tcPr>
            <w:tcW w:w="345" w:type="pct"/>
            <w:vMerge/>
          </w:tcPr>
          <w:p w:rsidR="003D29DF" w:rsidRPr="004F4C8B" w:rsidRDefault="003D29DF" w:rsidP="00477156">
            <w:pPr>
              <w:jc w:val="center"/>
              <w:rPr>
                <w:color w:val="000000"/>
                <w:sz w:val="18"/>
                <w:szCs w:val="18"/>
              </w:rPr>
            </w:pPr>
          </w:p>
        </w:tc>
        <w:tc>
          <w:tcPr>
            <w:tcW w:w="225" w:type="pct"/>
            <w:vMerge/>
          </w:tcPr>
          <w:p w:rsidR="003D29DF" w:rsidRPr="004F4C8B" w:rsidRDefault="003D29DF" w:rsidP="00477156">
            <w:pPr>
              <w:jc w:val="center"/>
              <w:rPr>
                <w:color w:val="000000"/>
                <w:sz w:val="18"/>
                <w:szCs w:val="18"/>
              </w:rPr>
            </w:pPr>
          </w:p>
        </w:tc>
        <w:tc>
          <w:tcPr>
            <w:tcW w:w="530" w:type="pct"/>
          </w:tcPr>
          <w:p w:rsidR="003D29DF" w:rsidRPr="004F4C8B" w:rsidRDefault="003D29DF" w:rsidP="00477156">
            <w:pPr>
              <w:jc w:val="both"/>
              <w:rPr>
                <w:color w:val="000000"/>
                <w:sz w:val="18"/>
                <w:szCs w:val="18"/>
              </w:rPr>
            </w:pPr>
            <w:r w:rsidRPr="004F4C8B">
              <w:rPr>
                <w:color w:val="000000"/>
                <w:sz w:val="18"/>
                <w:szCs w:val="18"/>
              </w:rPr>
              <w:t>республиканский бюджет Чувашской Республики</w:t>
            </w:r>
          </w:p>
        </w:tc>
        <w:tc>
          <w:tcPr>
            <w:tcW w:w="246" w:type="pct"/>
          </w:tcPr>
          <w:p w:rsidR="003D29DF" w:rsidRDefault="003D29DF" w:rsidP="00CD2C21">
            <w:pPr>
              <w:jc w:val="center"/>
              <w:rPr>
                <w:color w:val="000000"/>
                <w:sz w:val="18"/>
                <w:szCs w:val="18"/>
              </w:rPr>
            </w:pPr>
            <w:r>
              <w:rPr>
                <w:color w:val="000000"/>
                <w:sz w:val="18"/>
                <w:szCs w:val="18"/>
              </w:rPr>
              <w:t>0,0</w:t>
            </w:r>
          </w:p>
        </w:tc>
        <w:tc>
          <w:tcPr>
            <w:tcW w:w="245" w:type="pct"/>
          </w:tcPr>
          <w:p w:rsidR="003D29DF" w:rsidRDefault="003D29DF" w:rsidP="00CD2C21">
            <w:pPr>
              <w:jc w:val="center"/>
              <w:rPr>
                <w:color w:val="000000"/>
                <w:sz w:val="18"/>
                <w:szCs w:val="18"/>
              </w:rPr>
            </w:pPr>
            <w:r>
              <w:rPr>
                <w:color w:val="000000"/>
                <w:sz w:val="18"/>
                <w:szCs w:val="18"/>
              </w:rPr>
              <w:t>0,0</w:t>
            </w:r>
          </w:p>
        </w:tc>
        <w:tc>
          <w:tcPr>
            <w:tcW w:w="232" w:type="pct"/>
          </w:tcPr>
          <w:p w:rsidR="003D29DF" w:rsidRDefault="003D29DF" w:rsidP="00CD2C21">
            <w:pPr>
              <w:jc w:val="center"/>
              <w:rPr>
                <w:color w:val="000000"/>
                <w:sz w:val="18"/>
                <w:szCs w:val="18"/>
              </w:rPr>
            </w:pPr>
            <w:r>
              <w:rPr>
                <w:color w:val="000000"/>
                <w:sz w:val="18"/>
                <w:szCs w:val="18"/>
              </w:rPr>
              <w:t>0,0</w:t>
            </w:r>
          </w:p>
        </w:tc>
        <w:tc>
          <w:tcPr>
            <w:tcW w:w="236" w:type="pct"/>
          </w:tcPr>
          <w:p w:rsidR="003D29DF" w:rsidRDefault="003D29DF" w:rsidP="00CD2C21">
            <w:pPr>
              <w:jc w:val="center"/>
              <w:rPr>
                <w:color w:val="000000"/>
                <w:sz w:val="18"/>
                <w:szCs w:val="18"/>
                <w:lang w:val="en-US"/>
              </w:rPr>
            </w:pPr>
            <w:r>
              <w:rPr>
                <w:color w:val="000000"/>
                <w:sz w:val="18"/>
                <w:szCs w:val="18"/>
              </w:rPr>
              <w:t>0,0</w:t>
            </w:r>
          </w:p>
        </w:tc>
        <w:tc>
          <w:tcPr>
            <w:tcW w:w="236" w:type="pct"/>
          </w:tcPr>
          <w:p w:rsidR="003D29DF" w:rsidRDefault="003D29DF" w:rsidP="00CD2C21">
            <w:pPr>
              <w:jc w:val="center"/>
              <w:rPr>
                <w:color w:val="000000"/>
                <w:sz w:val="18"/>
                <w:szCs w:val="18"/>
                <w:lang w:val="en-US"/>
              </w:rPr>
            </w:pPr>
            <w:r>
              <w:rPr>
                <w:color w:val="000000"/>
                <w:sz w:val="18"/>
                <w:szCs w:val="18"/>
              </w:rPr>
              <w:t>0,0</w:t>
            </w:r>
          </w:p>
        </w:tc>
        <w:tc>
          <w:tcPr>
            <w:tcW w:w="236" w:type="pct"/>
          </w:tcPr>
          <w:p w:rsidR="003D29DF" w:rsidRDefault="003D29DF" w:rsidP="00CD2C21">
            <w:pPr>
              <w:jc w:val="center"/>
              <w:rPr>
                <w:color w:val="000000"/>
                <w:sz w:val="18"/>
                <w:szCs w:val="18"/>
                <w:lang w:val="en-US"/>
              </w:rPr>
            </w:pPr>
            <w:r>
              <w:rPr>
                <w:color w:val="000000"/>
                <w:sz w:val="18"/>
                <w:szCs w:val="18"/>
              </w:rPr>
              <w:t>0,0</w:t>
            </w:r>
          </w:p>
        </w:tc>
        <w:tc>
          <w:tcPr>
            <w:tcW w:w="233" w:type="pct"/>
          </w:tcPr>
          <w:p w:rsidR="003D29DF" w:rsidRPr="007B2576" w:rsidRDefault="003D29DF" w:rsidP="00CD2C21">
            <w:pPr>
              <w:jc w:val="center"/>
              <w:rPr>
                <w:color w:val="000000"/>
                <w:sz w:val="18"/>
                <w:szCs w:val="18"/>
              </w:rPr>
            </w:pPr>
            <w:r>
              <w:rPr>
                <w:color w:val="000000"/>
                <w:sz w:val="18"/>
                <w:szCs w:val="18"/>
              </w:rPr>
              <w:t>0,0</w:t>
            </w:r>
          </w:p>
        </w:tc>
        <w:tc>
          <w:tcPr>
            <w:tcW w:w="267" w:type="pct"/>
            <w:tcBorders>
              <w:right w:val="single" w:sz="4" w:space="0" w:color="auto"/>
            </w:tcBorders>
          </w:tcPr>
          <w:p w:rsidR="003D29DF" w:rsidRDefault="003D29DF" w:rsidP="00CD2C21">
            <w:pPr>
              <w:jc w:val="center"/>
              <w:rPr>
                <w:color w:val="000000"/>
                <w:sz w:val="18"/>
                <w:szCs w:val="18"/>
              </w:rPr>
            </w:pPr>
            <w:r>
              <w:rPr>
                <w:color w:val="000000"/>
                <w:sz w:val="18"/>
                <w:szCs w:val="18"/>
              </w:rPr>
              <w:t>0,0</w:t>
            </w:r>
          </w:p>
        </w:tc>
        <w:tc>
          <w:tcPr>
            <w:tcW w:w="242" w:type="pct"/>
            <w:tcBorders>
              <w:right w:val="single" w:sz="4" w:space="0" w:color="auto"/>
            </w:tcBorders>
          </w:tcPr>
          <w:p w:rsidR="003D29DF" w:rsidRDefault="003D29DF" w:rsidP="00CD2C21">
            <w:pPr>
              <w:jc w:val="center"/>
              <w:rPr>
                <w:color w:val="000000"/>
                <w:sz w:val="18"/>
                <w:szCs w:val="18"/>
              </w:rPr>
            </w:pPr>
            <w:r>
              <w:rPr>
                <w:color w:val="000000"/>
                <w:sz w:val="18"/>
                <w:szCs w:val="18"/>
              </w:rPr>
              <w:t>0,0</w:t>
            </w:r>
          </w:p>
        </w:tc>
      </w:tr>
      <w:tr w:rsidR="003D29DF" w:rsidRPr="004F4C8B"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3D29DF" w:rsidRPr="004F4C8B" w:rsidRDefault="003D29DF" w:rsidP="00477156">
            <w:pPr>
              <w:jc w:val="both"/>
              <w:rPr>
                <w:color w:val="000000"/>
                <w:sz w:val="18"/>
                <w:szCs w:val="18"/>
              </w:rPr>
            </w:pPr>
          </w:p>
        </w:tc>
        <w:tc>
          <w:tcPr>
            <w:tcW w:w="700" w:type="pct"/>
            <w:vMerge/>
          </w:tcPr>
          <w:p w:rsidR="003D29DF" w:rsidRPr="004F4C8B" w:rsidRDefault="003D29DF" w:rsidP="00477156">
            <w:pPr>
              <w:jc w:val="both"/>
              <w:rPr>
                <w:color w:val="000000"/>
                <w:sz w:val="18"/>
                <w:szCs w:val="18"/>
              </w:rPr>
            </w:pPr>
          </w:p>
        </w:tc>
        <w:tc>
          <w:tcPr>
            <w:tcW w:w="246" w:type="pct"/>
            <w:vMerge/>
          </w:tcPr>
          <w:p w:rsidR="003D29DF" w:rsidRPr="004F4C8B" w:rsidRDefault="003D29DF" w:rsidP="00477156">
            <w:pPr>
              <w:jc w:val="center"/>
              <w:rPr>
                <w:color w:val="000000"/>
                <w:sz w:val="18"/>
                <w:szCs w:val="18"/>
              </w:rPr>
            </w:pPr>
          </w:p>
        </w:tc>
        <w:tc>
          <w:tcPr>
            <w:tcW w:w="290" w:type="pct"/>
            <w:vMerge/>
          </w:tcPr>
          <w:p w:rsidR="003D29DF" w:rsidRPr="004F4C8B" w:rsidRDefault="003D29DF" w:rsidP="00477156">
            <w:pPr>
              <w:jc w:val="center"/>
              <w:rPr>
                <w:color w:val="000000"/>
                <w:sz w:val="18"/>
                <w:szCs w:val="18"/>
              </w:rPr>
            </w:pPr>
          </w:p>
        </w:tc>
        <w:tc>
          <w:tcPr>
            <w:tcW w:w="345" w:type="pct"/>
            <w:vMerge/>
          </w:tcPr>
          <w:p w:rsidR="003D29DF" w:rsidRPr="004F4C8B" w:rsidRDefault="003D29DF" w:rsidP="00477156">
            <w:pPr>
              <w:jc w:val="center"/>
              <w:rPr>
                <w:color w:val="000000"/>
                <w:sz w:val="18"/>
                <w:szCs w:val="18"/>
              </w:rPr>
            </w:pPr>
          </w:p>
        </w:tc>
        <w:tc>
          <w:tcPr>
            <w:tcW w:w="225" w:type="pct"/>
            <w:vMerge/>
          </w:tcPr>
          <w:p w:rsidR="003D29DF" w:rsidRPr="004F4C8B" w:rsidRDefault="003D29DF" w:rsidP="00477156">
            <w:pPr>
              <w:jc w:val="center"/>
              <w:rPr>
                <w:color w:val="000000"/>
                <w:sz w:val="18"/>
                <w:szCs w:val="18"/>
              </w:rPr>
            </w:pPr>
          </w:p>
        </w:tc>
        <w:tc>
          <w:tcPr>
            <w:tcW w:w="530" w:type="pct"/>
          </w:tcPr>
          <w:p w:rsidR="003D29DF" w:rsidRPr="004F4C8B" w:rsidRDefault="003D29DF" w:rsidP="00477156">
            <w:pPr>
              <w:jc w:val="both"/>
              <w:rPr>
                <w:color w:val="000000"/>
                <w:sz w:val="18"/>
                <w:szCs w:val="18"/>
              </w:rPr>
            </w:pPr>
            <w:r w:rsidRPr="004F4C8B">
              <w:rPr>
                <w:color w:val="000000"/>
                <w:sz w:val="18"/>
                <w:szCs w:val="18"/>
              </w:rPr>
              <w:t>Бюджет</w:t>
            </w:r>
            <w:r>
              <w:rPr>
                <w:color w:val="000000"/>
                <w:sz w:val="18"/>
                <w:szCs w:val="18"/>
              </w:rPr>
              <w:t xml:space="preserve"> </w:t>
            </w:r>
            <w:r w:rsidR="00785D21">
              <w:rPr>
                <w:color w:val="000000"/>
                <w:sz w:val="18"/>
                <w:szCs w:val="18"/>
              </w:rPr>
              <w:t xml:space="preserve">Вурнарского муниципального округа </w:t>
            </w:r>
          </w:p>
        </w:tc>
        <w:tc>
          <w:tcPr>
            <w:tcW w:w="246" w:type="pct"/>
          </w:tcPr>
          <w:p w:rsidR="003D29DF" w:rsidRPr="009A50EF" w:rsidRDefault="003D29DF" w:rsidP="00CD2C21">
            <w:pPr>
              <w:jc w:val="center"/>
              <w:rPr>
                <w:sz w:val="18"/>
                <w:szCs w:val="18"/>
              </w:rPr>
            </w:pPr>
            <w:r>
              <w:rPr>
                <w:sz w:val="18"/>
                <w:szCs w:val="18"/>
              </w:rPr>
              <w:t>159,5</w:t>
            </w:r>
          </w:p>
        </w:tc>
        <w:tc>
          <w:tcPr>
            <w:tcW w:w="245" w:type="pct"/>
          </w:tcPr>
          <w:p w:rsidR="003D29DF" w:rsidRPr="009A50EF" w:rsidRDefault="003D29DF" w:rsidP="00CD2C21">
            <w:pPr>
              <w:jc w:val="center"/>
              <w:rPr>
                <w:sz w:val="18"/>
                <w:szCs w:val="18"/>
              </w:rPr>
            </w:pPr>
            <w:r>
              <w:rPr>
                <w:sz w:val="18"/>
                <w:szCs w:val="18"/>
              </w:rPr>
              <w:t>160</w:t>
            </w:r>
          </w:p>
        </w:tc>
        <w:tc>
          <w:tcPr>
            <w:tcW w:w="232" w:type="pct"/>
          </w:tcPr>
          <w:p w:rsidR="003D29DF" w:rsidRPr="009A50EF" w:rsidRDefault="003D29DF" w:rsidP="006E7939">
            <w:pPr>
              <w:jc w:val="center"/>
              <w:rPr>
                <w:sz w:val="18"/>
                <w:szCs w:val="18"/>
              </w:rPr>
            </w:pPr>
            <w:r>
              <w:rPr>
                <w:sz w:val="18"/>
                <w:szCs w:val="18"/>
              </w:rPr>
              <w:t>40,</w:t>
            </w:r>
            <w:r w:rsidR="006E7939">
              <w:rPr>
                <w:sz w:val="18"/>
                <w:szCs w:val="18"/>
              </w:rPr>
              <w:t>2</w:t>
            </w:r>
          </w:p>
        </w:tc>
        <w:tc>
          <w:tcPr>
            <w:tcW w:w="236" w:type="pct"/>
          </w:tcPr>
          <w:p w:rsidR="003D29DF" w:rsidRPr="009A50EF" w:rsidRDefault="003D29DF" w:rsidP="00CD2C21">
            <w:pPr>
              <w:jc w:val="center"/>
              <w:rPr>
                <w:sz w:val="18"/>
                <w:szCs w:val="18"/>
              </w:rPr>
            </w:pPr>
            <w:r w:rsidRPr="009A50EF">
              <w:rPr>
                <w:sz w:val="18"/>
                <w:szCs w:val="18"/>
              </w:rPr>
              <w:t>0,0</w:t>
            </w:r>
          </w:p>
        </w:tc>
        <w:tc>
          <w:tcPr>
            <w:tcW w:w="236" w:type="pct"/>
          </w:tcPr>
          <w:p w:rsidR="003D29DF" w:rsidRPr="009A50EF" w:rsidRDefault="003D29DF" w:rsidP="00CD2C21">
            <w:pPr>
              <w:jc w:val="center"/>
              <w:rPr>
                <w:sz w:val="18"/>
                <w:szCs w:val="18"/>
              </w:rPr>
            </w:pPr>
            <w:r w:rsidRPr="009A50EF">
              <w:rPr>
                <w:sz w:val="18"/>
                <w:szCs w:val="18"/>
              </w:rPr>
              <w:t>1</w:t>
            </w:r>
            <w:r>
              <w:rPr>
                <w:sz w:val="18"/>
                <w:szCs w:val="18"/>
              </w:rPr>
              <w:t>8</w:t>
            </w:r>
            <w:r w:rsidRPr="009A50EF">
              <w:rPr>
                <w:sz w:val="18"/>
                <w:szCs w:val="18"/>
              </w:rPr>
              <w:t>0,0</w:t>
            </w:r>
          </w:p>
        </w:tc>
        <w:tc>
          <w:tcPr>
            <w:tcW w:w="236" w:type="pct"/>
          </w:tcPr>
          <w:p w:rsidR="003D29DF" w:rsidRPr="009A50EF" w:rsidRDefault="003D29DF" w:rsidP="00CD2C21">
            <w:pPr>
              <w:jc w:val="center"/>
              <w:rPr>
                <w:sz w:val="18"/>
                <w:szCs w:val="18"/>
              </w:rPr>
            </w:pPr>
            <w:r w:rsidRPr="009A50EF">
              <w:rPr>
                <w:sz w:val="18"/>
                <w:szCs w:val="18"/>
              </w:rPr>
              <w:t>1</w:t>
            </w:r>
            <w:r>
              <w:rPr>
                <w:sz w:val="18"/>
                <w:szCs w:val="18"/>
              </w:rPr>
              <w:t>8</w:t>
            </w:r>
            <w:r w:rsidRPr="009A50EF">
              <w:rPr>
                <w:sz w:val="18"/>
                <w:szCs w:val="18"/>
              </w:rPr>
              <w:t>0,0</w:t>
            </w:r>
          </w:p>
        </w:tc>
        <w:tc>
          <w:tcPr>
            <w:tcW w:w="233" w:type="pct"/>
          </w:tcPr>
          <w:p w:rsidR="003D29DF" w:rsidRPr="009A50EF" w:rsidRDefault="003D29DF" w:rsidP="00CD2C21">
            <w:pPr>
              <w:jc w:val="center"/>
              <w:rPr>
                <w:sz w:val="18"/>
                <w:szCs w:val="18"/>
              </w:rPr>
            </w:pPr>
            <w:r w:rsidRPr="009A50EF">
              <w:rPr>
                <w:sz w:val="18"/>
                <w:szCs w:val="18"/>
              </w:rPr>
              <w:t>1</w:t>
            </w:r>
            <w:r>
              <w:rPr>
                <w:sz w:val="18"/>
                <w:szCs w:val="18"/>
              </w:rPr>
              <w:t>8</w:t>
            </w:r>
            <w:r w:rsidRPr="009A50EF">
              <w:rPr>
                <w:sz w:val="18"/>
                <w:szCs w:val="18"/>
              </w:rPr>
              <w:t>0,0</w:t>
            </w:r>
          </w:p>
        </w:tc>
        <w:tc>
          <w:tcPr>
            <w:tcW w:w="267" w:type="pct"/>
            <w:tcBorders>
              <w:right w:val="single" w:sz="4" w:space="0" w:color="auto"/>
            </w:tcBorders>
          </w:tcPr>
          <w:p w:rsidR="003D29DF" w:rsidRPr="009A50EF" w:rsidRDefault="003D29DF" w:rsidP="00CD2C21">
            <w:pPr>
              <w:jc w:val="center"/>
              <w:rPr>
                <w:sz w:val="18"/>
                <w:szCs w:val="18"/>
              </w:rPr>
            </w:pPr>
            <w:r>
              <w:rPr>
                <w:sz w:val="18"/>
                <w:szCs w:val="18"/>
              </w:rPr>
              <w:t>900,0</w:t>
            </w:r>
          </w:p>
        </w:tc>
        <w:tc>
          <w:tcPr>
            <w:tcW w:w="242" w:type="pct"/>
            <w:tcBorders>
              <w:right w:val="single" w:sz="4" w:space="0" w:color="auto"/>
            </w:tcBorders>
          </w:tcPr>
          <w:p w:rsidR="003D29DF" w:rsidRPr="009A50EF" w:rsidRDefault="003D29DF" w:rsidP="00CD2C21">
            <w:pPr>
              <w:jc w:val="center"/>
              <w:rPr>
                <w:sz w:val="18"/>
                <w:szCs w:val="18"/>
              </w:rPr>
            </w:pPr>
            <w:r>
              <w:rPr>
                <w:sz w:val="18"/>
                <w:szCs w:val="18"/>
              </w:rPr>
              <w:t>900,0</w:t>
            </w:r>
          </w:p>
        </w:tc>
      </w:tr>
      <w:tr w:rsidR="00032C45" w:rsidRPr="004F4C8B"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4F4C8B" w:rsidRDefault="00032C45" w:rsidP="00477156">
            <w:pPr>
              <w:jc w:val="both"/>
              <w:rPr>
                <w:color w:val="000000"/>
                <w:sz w:val="18"/>
                <w:szCs w:val="18"/>
              </w:rPr>
            </w:pPr>
          </w:p>
        </w:tc>
        <w:tc>
          <w:tcPr>
            <w:tcW w:w="700" w:type="pct"/>
            <w:vMerge/>
          </w:tcPr>
          <w:p w:rsidR="00032C45" w:rsidRPr="004F4C8B" w:rsidRDefault="00032C45" w:rsidP="00477156">
            <w:pPr>
              <w:jc w:val="both"/>
              <w:rPr>
                <w:color w:val="000000"/>
                <w:sz w:val="18"/>
                <w:szCs w:val="18"/>
              </w:rPr>
            </w:pPr>
          </w:p>
        </w:tc>
        <w:tc>
          <w:tcPr>
            <w:tcW w:w="246" w:type="pct"/>
            <w:vMerge/>
          </w:tcPr>
          <w:p w:rsidR="00032C45" w:rsidRPr="004F4C8B" w:rsidRDefault="00032C45" w:rsidP="00477156">
            <w:pPr>
              <w:jc w:val="center"/>
              <w:rPr>
                <w:color w:val="000000"/>
                <w:sz w:val="18"/>
                <w:szCs w:val="18"/>
              </w:rPr>
            </w:pPr>
          </w:p>
        </w:tc>
        <w:tc>
          <w:tcPr>
            <w:tcW w:w="290" w:type="pct"/>
            <w:vMerge/>
          </w:tcPr>
          <w:p w:rsidR="00032C45" w:rsidRPr="004F4C8B" w:rsidRDefault="00032C45" w:rsidP="00477156">
            <w:pPr>
              <w:jc w:val="center"/>
              <w:rPr>
                <w:color w:val="000000"/>
                <w:sz w:val="18"/>
                <w:szCs w:val="18"/>
              </w:rPr>
            </w:pPr>
          </w:p>
        </w:tc>
        <w:tc>
          <w:tcPr>
            <w:tcW w:w="345" w:type="pct"/>
            <w:vMerge/>
          </w:tcPr>
          <w:p w:rsidR="00032C45" w:rsidRPr="004F4C8B" w:rsidRDefault="00032C45" w:rsidP="00477156">
            <w:pPr>
              <w:jc w:val="center"/>
              <w:rPr>
                <w:color w:val="000000"/>
                <w:sz w:val="18"/>
                <w:szCs w:val="18"/>
              </w:rPr>
            </w:pPr>
          </w:p>
        </w:tc>
        <w:tc>
          <w:tcPr>
            <w:tcW w:w="225" w:type="pct"/>
            <w:vMerge/>
          </w:tcPr>
          <w:p w:rsidR="00032C45" w:rsidRPr="004F4C8B" w:rsidRDefault="00032C45" w:rsidP="00477156">
            <w:pPr>
              <w:jc w:val="center"/>
              <w:rPr>
                <w:color w:val="000000"/>
                <w:sz w:val="18"/>
                <w:szCs w:val="18"/>
              </w:rPr>
            </w:pPr>
          </w:p>
        </w:tc>
        <w:tc>
          <w:tcPr>
            <w:tcW w:w="530" w:type="pct"/>
          </w:tcPr>
          <w:p w:rsidR="00032C45" w:rsidRPr="004F4C8B" w:rsidRDefault="00032C45" w:rsidP="00477156">
            <w:pPr>
              <w:jc w:val="both"/>
              <w:rPr>
                <w:color w:val="000000"/>
                <w:sz w:val="18"/>
                <w:szCs w:val="18"/>
              </w:rPr>
            </w:pPr>
            <w:r>
              <w:rPr>
                <w:color w:val="000000"/>
                <w:sz w:val="18"/>
                <w:szCs w:val="18"/>
              </w:rPr>
              <w:t>Внебюджетные источники</w:t>
            </w:r>
          </w:p>
        </w:tc>
        <w:tc>
          <w:tcPr>
            <w:tcW w:w="246" w:type="pct"/>
          </w:tcPr>
          <w:p w:rsidR="00032C45" w:rsidRDefault="00032C45" w:rsidP="00032C45">
            <w:pPr>
              <w:jc w:val="center"/>
            </w:pPr>
            <w:r w:rsidRPr="0073005E">
              <w:rPr>
                <w:color w:val="000000"/>
                <w:sz w:val="18"/>
                <w:szCs w:val="18"/>
              </w:rPr>
              <w:t>0,0</w:t>
            </w:r>
          </w:p>
        </w:tc>
        <w:tc>
          <w:tcPr>
            <w:tcW w:w="245" w:type="pct"/>
          </w:tcPr>
          <w:p w:rsidR="00032C45" w:rsidRDefault="00032C45" w:rsidP="00032C45">
            <w:pPr>
              <w:jc w:val="center"/>
            </w:pPr>
            <w:r w:rsidRPr="0073005E">
              <w:rPr>
                <w:color w:val="000000"/>
                <w:sz w:val="18"/>
                <w:szCs w:val="18"/>
              </w:rPr>
              <w:t>0,0</w:t>
            </w:r>
          </w:p>
        </w:tc>
        <w:tc>
          <w:tcPr>
            <w:tcW w:w="232" w:type="pct"/>
          </w:tcPr>
          <w:p w:rsidR="00032C45" w:rsidRDefault="00032C45" w:rsidP="00032C45">
            <w:pPr>
              <w:jc w:val="center"/>
            </w:pPr>
            <w:r w:rsidRPr="0073005E">
              <w:rPr>
                <w:color w:val="000000"/>
                <w:sz w:val="18"/>
                <w:szCs w:val="18"/>
              </w:rPr>
              <w:t>0,0</w:t>
            </w:r>
          </w:p>
        </w:tc>
        <w:tc>
          <w:tcPr>
            <w:tcW w:w="236" w:type="pct"/>
          </w:tcPr>
          <w:p w:rsidR="00032C45" w:rsidRDefault="00032C45" w:rsidP="00032C45">
            <w:pPr>
              <w:jc w:val="center"/>
            </w:pPr>
            <w:r w:rsidRPr="0073005E">
              <w:rPr>
                <w:color w:val="000000"/>
                <w:sz w:val="18"/>
                <w:szCs w:val="18"/>
              </w:rPr>
              <w:t>0,0</w:t>
            </w:r>
          </w:p>
        </w:tc>
        <w:tc>
          <w:tcPr>
            <w:tcW w:w="236" w:type="pct"/>
          </w:tcPr>
          <w:p w:rsidR="00032C45" w:rsidRDefault="00032C45" w:rsidP="00032C45">
            <w:pPr>
              <w:jc w:val="center"/>
            </w:pPr>
            <w:r w:rsidRPr="0073005E">
              <w:rPr>
                <w:color w:val="000000"/>
                <w:sz w:val="18"/>
                <w:szCs w:val="18"/>
              </w:rPr>
              <w:t>0,0</w:t>
            </w:r>
          </w:p>
        </w:tc>
        <w:tc>
          <w:tcPr>
            <w:tcW w:w="236" w:type="pct"/>
          </w:tcPr>
          <w:p w:rsidR="00032C45" w:rsidRDefault="00032C45" w:rsidP="00032C45">
            <w:pPr>
              <w:jc w:val="center"/>
            </w:pPr>
            <w:r w:rsidRPr="0073005E">
              <w:rPr>
                <w:color w:val="000000"/>
                <w:sz w:val="18"/>
                <w:szCs w:val="18"/>
              </w:rPr>
              <w:t>0,0</w:t>
            </w:r>
          </w:p>
        </w:tc>
        <w:tc>
          <w:tcPr>
            <w:tcW w:w="233" w:type="pct"/>
          </w:tcPr>
          <w:p w:rsidR="00032C45" w:rsidRDefault="00032C45" w:rsidP="00032C45">
            <w:pPr>
              <w:jc w:val="center"/>
            </w:pPr>
            <w:r w:rsidRPr="0073005E">
              <w:rPr>
                <w:color w:val="000000"/>
                <w:sz w:val="18"/>
                <w:szCs w:val="18"/>
              </w:rPr>
              <w:t>0,0</w:t>
            </w:r>
          </w:p>
        </w:tc>
        <w:tc>
          <w:tcPr>
            <w:tcW w:w="267" w:type="pct"/>
            <w:tcBorders>
              <w:right w:val="single" w:sz="4" w:space="0" w:color="auto"/>
            </w:tcBorders>
          </w:tcPr>
          <w:p w:rsidR="00032C45" w:rsidRDefault="00032C45" w:rsidP="00032C45">
            <w:pPr>
              <w:jc w:val="center"/>
            </w:pPr>
            <w:r w:rsidRPr="0073005E">
              <w:rPr>
                <w:color w:val="000000"/>
                <w:sz w:val="18"/>
                <w:szCs w:val="18"/>
              </w:rPr>
              <w:t>0,0</w:t>
            </w:r>
          </w:p>
        </w:tc>
        <w:tc>
          <w:tcPr>
            <w:tcW w:w="242" w:type="pct"/>
            <w:tcBorders>
              <w:right w:val="single" w:sz="4" w:space="0" w:color="auto"/>
            </w:tcBorders>
          </w:tcPr>
          <w:p w:rsidR="00032C45" w:rsidRDefault="00032C45" w:rsidP="00032C45">
            <w:pPr>
              <w:jc w:val="center"/>
            </w:pPr>
            <w:r w:rsidRPr="0073005E">
              <w:rPr>
                <w:color w:val="000000"/>
                <w:sz w:val="18"/>
                <w:szCs w:val="18"/>
              </w:rPr>
              <w:t>0,0</w:t>
            </w:r>
          </w:p>
        </w:tc>
      </w:tr>
      <w:tr w:rsidR="00032C45" w:rsidRPr="004F4C8B"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4F4C8B" w:rsidRDefault="00032C45" w:rsidP="00477156">
            <w:pPr>
              <w:jc w:val="both"/>
              <w:rPr>
                <w:color w:val="000000"/>
                <w:sz w:val="18"/>
                <w:szCs w:val="18"/>
              </w:rPr>
            </w:pPr>
          </w:p>
        </w:tc>
        <w:tc>
          <w:tcPr>
            <w:tcW w:w="700" w:type="pct"/>
            <w:vMerge/>
          </w:tcPr>
          <w:p w:rsidR="00032C45" w:rsidRPr="004F4C8B" w:rsidRDefault="00032C45" w:rsidP="00477156">
            <w:pPr>
              <w:jc w:val="both"/>
              <w:rPr>
                <w:color w:val="000000"/>
                <w:sz w:val="18"/>
                <w:szCs w:val="18"/>
              </w:rPr>
            </w:pPr>
          </w:p>
        </w:tc>
        <w:tc>
          <w:tcPr>
            <w:tcW w:w="246" w:type="pct"/>
            <w:vMerge/>
          </w:tcPr>
          <w:p w:rsidR="00032C45" w:rsidRPr="004F4C8B" w:rsidRDefault="00032C45" w:rsidP="00477156">
            <w:pPr>
              <w:jc w:val="center"/>
              <w:rPr>
                <w:color w:val="000000"/>
                <w:sz w:val="18"/>
                <w:szCs w:val="18"/>
              </w:rPr>
            </w:pPr>
          </w:p>
        </w:tc>
        <w:tc>
          <w:tcPr>
            <w:tcW w:w="290" w:type="pct"/>
            <w:vMerge/>
          </w:tcPr>
          <w:p w:rsidR="00032C45" w:rsidRPr="004F4C8B" w:rsidRDefault="00032C45" w:rsidP="00477156">
            <w:pPr>
              <w:jc w:val="center"/>
              <w:rPr>
                <w:color w:val="000000"/>
                <w:sz w:val="18"/>
                <w:szCs w:val="18"/>
              </w:rPr>
            </w:pPr>
          </w:p>
        </w:tc>
        <w:tc>
          <w:tcPr>
            <w:tcW w:w="345" w:type="pct"/>
            <w:vMerge/>
          </w:tcPr>
          <w:p w:rsidR="00032C45" w:rsidRPr="004F4C8B" w:rsidRDefault="00032C45" w:rsidP="00477156">
            <w:pPr>
              <w:jc w:val="center"/>
              <w:rPr>
                <w:color w:val="000000"/>
                <w:sz w:val="18"/>
                <w:szCs w:val="18"/>
              </w:rPr>
            </w:pPr>
          </w:p>
        </w:tc>
        <w:tc>
          <w:tcPr>
            <w:tcW w:w="225" w:type="pct"/>
            <w:vMerge/>
          </w:tcPr>
          <w:p w:rsidR="00032C45" w:rsidRPr="004F4C8B" w:rsidRDefault="00032C45" w:rsidP="00477156">
            <w:pPr>
              <w:jc w:val="center"/>
              <w:rPr>
                <w:color w:val="000000"/>
                <w:sz w:val="18"/>
                <w:szCs w:val="18"/>
              </w:rPr>
            </w:pPr>
          </w:p>
        </w:tc>
        <w:tc>
          <w:tcPr>
            <w:tcW w:w="530" w:type="pct"/>
          </w:tcPr>
          <w:p w:rsidR="00032C45" w:rsidRDefault="00032C45" w:rsidP="00477156">
            <w:pPr>
              <w:jc w:val="both"/>
              <w:rPr>
                <w:color w:val="000000"/>
                <w:sz w:val="18"/>
                <w:szCs w:val="18"/>
              </w:rPr>
            </w:pPr>
            <w:r>
              <w:rPr>
                <w:color w:val="000000"/>
                <w:sz w:val="18"/>
                <w:szCs w:val="18"/>
              </w:rPr>
              <w:t xml:space="preserve">Бюджет </w:t>
            </w:r>
            <w:r w:rsidR="00957992" w:rsidRPr="00957992">
              <w:rPr>
                <w:color w:val="000000"/>
                <w:sz w:val="18"/>
                <w:szCs w:val="18"/>
              </w:rPr>
              <w:t>Управления по благоустройству и развитию территорий</w:t>
            </w:r>
          </w:p>
          <w:p w:rsidR="00032C45" w:rsidRPr="004F4C8B" w:rsidRDefault="00032C45" w:rsidP="00477156">
            <w:pPr>
              <w:jc w:val="both"/>
              <w:rPr>
                <w:color w:val="000000"/>
                <w:sz w:val="18"/>
                <w:szCs w:val="18"/>
              </w:rPr>
            </w:pPr>
          </w:p>
        </w:tc>
        <w:tc>
          <w:tcPr>
            <w:tcW w:w="246" w:type="pct"/>
          </w:tcPr>
          <w:p w:rsidR="00032C45" w:rsidRDefault="00032C45" w:rsidP="00032C45">
            <w:pPr>
              <w:jc w:val="center"/>
            </w:pPr>
            <w:r w:rsidRPr="0073005E">
              <w:rPr>
                <w:color w:val="000000"/>
                <w:sz w:val="18"/>
                <w:szCs w:val="18"/>
              </w:rPr>
              <w:t>0,0</w:t>
            </w:r>
          </w:p>
        </w:tc>
        <w:tc>
          <w:tcPr>
            <w:tcW w:w="245" w:type="pct"/>
          </w:tcPr>
          <w:p w:rsidR="00032C45" w:rsidRDefault="00032C45" w:rsidP="00032C45">
            <w:pPr>
              <w:jc w:val="center"/>
            </w:pPr>
            <w:r w:rsidRPr="0073005E">
              <w:rPr>
                <w:color w:val="000000"/>
                <w:sz w:val="18"/>
                <w:szCs w:val="18"/>
              </w:rPr>
              <w:t>0,0</w:t>
            </w:r>
          </w:p>
        </w:tc>
        <w:tc>
          <w:tcPr>
            <w:tcW w:w="232" w:type="pct"/>
          </w:tcPr>
          <w:p w:rsidR="00032C45" w:rsidRDefault="00032C45" w:rsidP="00032C45">
            <w:pPr>
              <w:jc w:val="center"/>
            </w:pPr>
            <w:r w:rsidRPr="0073005E">
              <w:rPr>
                <w:color w:val="000000"/>
                <w:sz w:val="18"/>
                <w:szCs w:val="18"/>
              </w:rPr>
              <w:t>0,0</w:t>
            </w:r>
          </w:p>
        </w:tc>
        <w:tc>
          <w:tcPr>
            <w:tcW w:w="236" w:type="pct"/>
          </w:tcPr>
          <w:p w:rsidR="00032C45" w:rsidRDefault="00032C45" w:rsidP="00032C45">
            <w:pPr>
              <w:jc w:val="center"/>
            </w:pPr>
            <w:r w:rsidRPr="0073005E">
              <w:rPr>
                <w:color w:val="000000"/>
                <w:sz w:val="18"/>
                <w:szCs w:val="18"/>
              </w:rPr>
              <w:t>0,0</w:t>
            </w:r>
          </w:p>
        </w:tc>
        <w:tc>
          <w:tcPr>
            <w:tcW w:w="236" w:type="pct"/>
          </w:tcPr>
          <w:p w:rsidR="00032C45" w:rsidRDefault="00032C45" w:rsidP="00032C45">
            <w:pPr>
              <w:jc w:val="center"/>
            </w:pPr>
            <w:r w:rsidRPr="0073005E">
              <w:rPr>
                <w:color w:val="000000"/>
                <w:sz w:val="18"/>
                <w:szCs w:val="18"/>
              </w:rPr>
              <w:t>0,0</w:t>
            </w:r>
          </w:p>
        </w:tc>
        <w:tc>
          <w:tcPr>
            <w:tcW w:w="236" w:type="pct"/>
          </w:tcPr>
          <w:p w:rsidR="00032C45" w:rsidRDefault="00032C45" w:rsidP="00032C45">
            <w:pPr>
              <w:jc w:val="center"/>
            </w:pPr>
            <w:r w:rsidRPr="0073005E">
              <w:rPr>
                <w:color w:val="000000"/>
                <w:sz w:val="18"/>
                <w:szCs w:val="18"/>
              </w:rPr>
              <w:t>0,0</w:t>
            </w:r>
          </w:p>
        </w:tc>
        <w:tc>
          <w:tcPr>
            <w:tcW w:w="233" w:type="pct"/>
          </w:tcPr>
          <w:p w:rsidR="00032C45" w:rsidRDefault="00032C45" w:rsidP="00032C45">
            <w:pPr>
              <w:jc w:val="center"/>
            </w:pPr>
            <w:r w:rsidRPr="0073005E">
              <w:rPr>
                <w:color w:val="000000"/>
                <w:sz w:val="18"/>
                <w:szCs w:val="18"/>
              </w:rPr>
              <w:t>0,0</w:t>
            </w:r>
          </w:p>
        </w:tc>
        <w:tc>
          <w:tcPr>
            <w:tcW w:w="267" w:type="pct"/>
            <w:tcBorders>
              <w:right w:val="single" w:sz="4" w:space="0" w:color="auto"/>
            </w:tcBorders>
          </w:tcPr>
          <w:p w:rsidR="00032C45" w:rsidRDefault="00032C45" w:rsidP="00032C45">
            <w:pPr>
              <w:jc w:val="center"/>
            </w:pPr>
            <w:r w:rsidRPr="0073005E">
              <w:rPr>
                <w:color w:val="000000"/>
                <w:sz w:val="18"/>
                <w:szCs w:val="18"/>
              </w:rPr>
              <w:t>0,0</w:t>
            </w:r>
          </w:p>
        </w:tc>
        <w:tc>
          <w:tcPr>
            <w:tcW w:w="242" w:type="pct"/>
            <w:tcBorders>
              <w:right w:val="single" w:sz="4" w:space="0" w:color="auto"/>
            </w:tcBorders>
          </w:tcPr>
          <w:p w:rsidR="00032C45" w:rsidRDefault="00032C45" w:rsidP="00032C45">
            <w:pPr>
              <w:jc w:val="center"/>
            </w:pPr>
            <w:r w:rsidRPr="0073005E">
              <w:rPr>
                <w:color w:val="000000"/>
                <w:sz w:val="18"/>
                <w:szCs w:val="18"/>
              </w:rPr>
              <w:t>0,0</w:t>
            </w:r>
          </w:p>
        </w:tc>
      </w:tr>
      <w:tr w:rsidR="00FA551D" w:rsidRPr="00AC2AD3" w:rsidTr="00FA551D">
        <w:tblPrEx>
          <w:tblBorders>
            <w:left w:val="none" w:sz="0" w:space="0" w:color="auto"/>
            <w:bottom w:val="single" w:sz="4" w:space="0" w:color="auto"/>
            <w:right w:val="none" w:sz="0" w:space="0" w:color="auto"/>
          </w:tblBorders>
        </w:tblPrEx>
        <w:trPr>
          <w:trHeight w:val="20"/>
        </w:trPr>
        <w:tc>
          <w:tcPr>
            <w:tcW w:w="491" w:type="pct"/>
            <w:vMerge w:val="restart"/>
            <w:tcBorders>
              <w:left w:val="single" w:sz="4" w:space="0" w:color="auto"/>
            </w:tcBorders>
          </w:tcPr>
          <w:p w:rsidR="00FA551D" w:rsidRPr="00AC2AD3" w:rsidRDefault="00FA551D" w:rsidP="00477156">
            <w:pPr>
              <w:jc w:val="both"/>
              <w:rPr>
                <w:color w:val="000000"/>
                <w:sz w:val="18"/>
                <w:szCs w:val="18"/>
              </w:rPr>
            </w:pPr>
            <w:r>
              <w:rPr>
                <w:color w:val="000000"/>
                <w:sz w:val="18"/>
                <w:szCs w:val="18"/>
              </w:rPr>
              <w:t>М</w:t>
            </w:r>
            <w:r w:rsidRPr="00AC2AD3">
              <w:rPr>
                <w:color w:val="000000"/>
                <w:sz w:val="18"/>
                <w:szCs w:val="18"/>
              </w:rPr>
              <w:t>ероприятие 1</w:t>
            </w:r>
            <w:r>
              <w:rPr>
                <w:color w:val="000000"/>
                <w:sz w:val="18"/>
                <w:szCs w:val="18"/>
              </w:rPr>
              <w:t>.1</w:t>
            </w:r>
          </w:p>
        </w:tc>
        <w:tc>
          <w:tcPr>
            <w:tcW w:w="700" w:type="pct"/>
            <w:vMerge w:val="restart"/>
          </w:tcPr>
          <w:p w:rsidR="00FA551D" w:rsidRPr="00AC2AD3" w:rsidRDefault="00FA551D" w:rsidP="00477156">
            <w:pPr>
              <w:jc w:val="both"/>
              <w:rPr>
                <w:color w:val="000000"/>
                <w:sz w:val="18"/>
                <w:szCs w:val="18"/>
              </w:rPr>
            </w:pPr>
            <w:r w:rsidRPr="00AC2AD3">
              <w:rPr>
                <w:color w:val="000000"/>
                <w:sz w:val="18"/>
                <w:szCs w:val="18"/>
              </w:rPr>
              <w:t>Об</w:t>
            </w:r>
            <w:r>
              <w:rPr>
                <w:color w:val="000000"/>
                <w:sz w:val="18"/>
                <w:szCs w:val="18"/>
              </w:rPr>
              <w:t>еспечение безопасности участия детей  в дорожном движении</w:t>
            </w:r>
          </w:p>
        </w:tc>
        <w:tc>
          <w:tcPr>
            <w:tcW w:w="246" w:type="pct"/>
            <w:vMerge w:val="restart"/>
          </w:tcPr>
          <w:p w:rsidR="00FA551D" w:rsidRPr="004F4C8B" w:rsidRDefault="00FA551D" w:rsidP="00477156">
            <w:pPr>
              <w:jc w:val="center"/>
              <w:rPr>
                <w:color w:val="000000"/>
                <w:sz w:val="18"/>
                <w:szCs w:val="18"/>
              </w:rPr>
            </w:pPr>
            <w:r>
              <w:rPr>
                <w:color w:val="000000"/>
                <w:sz w:val="18"/>
                <w:szCs w:val="18"/>
              </w:rPr>
              <w:t>000</w:t>
            </w:r>
          </w:p>
          <w:p w:rsidR="00FA551D" w:rsidRPr="004F4C8B" w:rsidRDefault="00FA551D" w:rsidP="00477156">
            <w:pPr>
              <w:rPr>
                <w:color w:val="000000"/>
                <w:sz w:val="18"/>
                <w:szCs w:val="18"/>
              </w:rPr>
            </w:pPr>
          </w:p>
        </w:tc>
        <w:tc>
          <w:tcPr>
            <w:tcW w:w="290" w:type="pct"/>
            <w:vMerge w:val="restart"/>
          </w:tcPr>
          <w:p w:rsidR="00FA551D" w:rsidRPr="004F4C8B" w:rsidRDefault="00FA551D" w:rsidP="00477156">
            <w:pPr>
              <w:jc w:val="center"/>
              <w:rPr>
                <w:color w:val="000000"/>
                <w:sz w:val="18"/>
                <w:szCs w:val="18"/>
              </w:rPr>
            </w:pPr>
            <w:r>
              <w:rPr>
                <w:color w:val="000000"/>
                <w:sz w:val="18"/>
                <w:szCs w:val="18"/>
              </w:rPr>
              <w:t>0000</w:t>
            </w:r>
          </w:p>
          <w:p w:rsidR="00FA551D" w:rsidRPr="004F4C8B" w:rsidRDefault="00FA551D" w:rsidP="00477156">
            <w:pPr>
              <w:rPr>
                <w:color w:val="000000"/>
                <w:sz w:val="18"/>
                <w:szCs w:val="18"/>
              </w:rPr>
            </w:pPr>
          </w:p>
        </w:tc>
        <w:tc>
          <w:tcPr>
            <w:tcW w:w="345" w:type="pct"/>
            <w:vMerge w:val="restart"/>
          </w:tcPr>
          <w:p w:rsidR="00FA551D" w:rsidRPr="004F4C8B" w:rsidRDefault="00FA551D" w:rsidP="00477156">
            <w:pPr>
              <w:jc w:val="center"/>
              <w:rPr>
                <w:color w:val="000000"/>
                <w:sz w:val="18"/>
                <w:szCs w:val="18"/>
              </w:rPr>
            </w:pPr>
            <w:r>
              <w:rPr>
                <w:color w:val="000000"/>
                <w:sz w:val="18"/>
                <w:szCs w:val="18"/>
              </w:rPr>
              <w:t>Ч230174310</w:t>
            </w:r>
          </w:p>
          <w:p w:rsidR="00FA551D" w:rsidRPr="004F4C8B" w:rsidRDefault="00FA551D" w:rsidP="00477156">
            <w:pPr>
              <w:jc w:val="center"/>
              <w:rPr>
                <w:color w:val="000000"/>
                <w:sz w:val="18"/>
                <w:szCs w:val="18"/>
              </w:rPr>
            </w:pPr>
          </w:p>
        </w:tc>
        <w:tc>
          <w:tcPr>
            <w:tcW w:w="225" w:type="pct"/>
            <w:vMerge w:val="restart"/>
          </w:tcPr>
          <w:p w:rsidR="00FA551D" w:rsidRPr="004F4C8B" w:rsidRDefault="00FA551D" w:rsidP="00477156">
            <w:pPr>
              <w:jc w:val="center"/>
              <w:rPr>
                <w:color w:val="000000"/>
                <w:sz w:val="18"/>
                <w:szCs w:val="18"/>
              </w:rPr>
            </w:pPr>
            <w:r>
              <w:rPr>
                <w:color w:val="000000"/>
                <w:sz w:val="18"/>
                <w:szCs w:val="18"/>
              </w:rPr>
              <w:t>000</w:t>
            </w:r>
          </w:p>
          <w:p w:rsidR="00FA551D" w:rsidRPr="004F4C8B" w:rsidRDefault="00FA551D" w:rsidP="00477156">
            <w:pPr>
              <w:jc w:val="center"/>
              <w:rPr>
                <w:color w:val="000000"/>
                <w:sz w:val="18"/>
                <w:szCs w:val="18"/>
              </w:rPr>
            </w:pPr>
          </w:p>
        </w:tc>
        <w:tc>
          <w:tcPr>
            <w:tcW w:w="530" w:type="pct"/>
          </w:tcPr>
          <w:p w:rsidR="00FA551D" w:rsidRPr="00AC2AD3" w:rsidRDefault="00FA551D" w:rsidP="00477156">
            <w:pPr>
              <w:jc w:val="both"/>
              <w:rPr>
                <w:b/>
                <w:color w:val="000000"/>
                <w:sz w:val="18"/>
                <w:szCs w:val="18"/>
              </w:rPr>
            </w:pPr>
            <w:r w:rsidRPr="00AC2AD3">
              <w:rPr>
                <w:b/>
                <w:color w:val="000000"/>
                <w:sz w:val="18"/>
                <w:szCs w:val="18"/>
              </w:rPr>
              <w:t>всего</w:t>
            </w:r>
          </w:p>
        </w:tc>
        <w:tc>
          <w:tcPr>
            <w:tcW w:w="246" w:type="pct"/>
          </w:tcPr>
          <w:p w:rsidR="00FA551D" w:rsidRPr="00060BEA" w:rsidRDefault="00FA551D" w:rsidP="003D29DF">
            <w:pPr>
              <w:jc w:val="center"/>
              <w:rPr>
                <w:b/>
                <w:color w:val="000000"/>
                <w:sz w:val="18"/>
                <w:szCs w:val="18"/>
              </w:rPr>
            </w:pPr>
            <w:r>
              <w:rPr>
                <w:b/>
                <w:color w:val="000000"/>
                <w:sz w:val="18"/>
                <w:szCs w:val="18"/>
              </w:rPr>
              <w:t>0,0</w:t>
            </w:r>
          </w:p>
        </w:tc>
        <w:tc>
          <w:tcPr>
            <w:tcW w:w="245" w:type="pct"/>
          </w:tcPr>
          <w:p w:rsidR="00FA551D" w:rsidRPr="00060BEA" w:rsidRDefault="00FA551D" w:rsidP="00032C45">
            <w:pPr>
              <w:jc w:val="center"/>
              <w:rPr>
                <w:b/>
                <w:sz w:val="18"/>
                <w:szCs w:val="18"/>
              </w:rPr>
            </w:pPr>
            <w:r>
              <w:rPr>
                <w:b/>
                <w:sz w:val="18"/>
                <w:szCs w:val="18"/>
              </w:rPr>
              <w:t>0,0</w:t>
            </w:r>
          </w:p>
        </w:tc>
        <w:tc>
          <w:tcPr>
            <w:tcW w:w="232" w:type="pct"/>
          </w:tcPr>
          <w:p w:rsidR="00FA551D" w:rsidRPr="00060BEA" w:rsidRDefault="00FA551D" w:rsidP="00032C45">
            <w:pPr>
              <w:jc w:val="center"/>
              <w:rPr>
                <w:b/>
                <w:sz w:val="18"/>
                <w:szCs w:val="18"/>
              </w:rPr>
            </w:pPr>
            <w:r>
              <w:rPr>
                <w:b/>
                <w:sz w:val="18"/>
                <w:szCs w:val="18"/>
              </w:rPr>
              <w:t>0,0</w:t>
            </w:r>
          </w:p>
        </w:tc>
        <w:tc>
          <w:tcPr>
            <w:tcW w:w="236" w:type="pct"/>
          </w:tcPr>
          <w:p w:rsidR="00FA551D" w:rsidRPr="00060BEA" w:rsidRDefault="00FA551D" w:rsidP="00032C45">
            <w:pPr>
              <w:jc w:val="center"/>
              <w:rPr>
                <w:b/>
                <w:sz w:val="18"/>
                <w:szCs w:val="18"/>
              </w:rPr>
            </w:pPr>
            <w:r>
              <w:rPr>
                <w:b/>
                <w:sz w:val="18"/>
                <w:szCs w:val="18"/>
              </w:rPr>
              <w:t>0,0</w:t>
            </w:r>
          </w:p>
        </w:tc>
        <w:tc>
          <w:tcPr>
            <w:tcW w:w="236" w:type="pct"/>
          </w:tcPr>
          <w:p w:rsidR="00FA551D" w:rsidRDefault="00FA551D" w:rsidP="00FA551D">
            <w:pPr>
              <w:jc w:val="center"/>
            </w:pPr>
            <w:r w:rsidRPr="00A31C21">
              <w:rPr>
                <w:b/>
                <w:sz w:val="18"/>
                <w:szCs w:val="18"/>
              </w:rPr>
              <w:t>0,0</w:t>
            </w:r>
          </w:p>
        </w:tc>
        <w:tc>
          <w:tcPr>
            <w:tcW w:w="236" w:type="pct"/>
          </w:tcPr>
          <w:p w:rsidR="00FA551D" w:rsidRDefault="00FA551D" w:rsidP="00FA551D">
            <w:pPr>
              <w:jc w:val="center"/>
            </w:pPr>
            <w:r w:rsidRPr="00A31C21">
              <w:rPr>
                <w:b/>
                <w:sz w:val="18"/>
                <w:szCs w:val="18"/>
              </w:rPr>
              <w:t>0,0</w:t>
            </w:r>
          </w:p>
        </w:tc>
        <w:tc>
          <w:tcPr>
            <w:tcW w:w="233" w:type="pct"/>
          </w:tcPr>
          <w:p w:rsidR="00FA551D" w:rsidRDefault="00FA551D" w:rsidP="00FA551D">
            <w:pPr>
              <w:jc w:val="center"/>
            </w:pPr>
            <w:r w:rsidRPr="00A31C21">
              <w:rPr>
                <w:b/>
                <w:sz w:val="18"/>
                <w:szCs w:val="18"/>
              </w:rPr>
              <w:t>0,0</w:t>
            </w:r>
          </w:p>
        </w:tc>
        <w:tc>
          <w:tcPr>
            <w:tcW w:w="267" w:type="pct"/>
            <w:tcBorders>
              <w:right w:val="single" w:sz="4" w:space="0" w:color="auto"/>
            </w:tcBorders>
          </w:tcPr>
          <w:p w:rsidR="00FA551D" w:rsidRDefault="00FA551D" w:rsidP="00FA551D">
            <w:pPr>
              <w:jc w:val="center"/>
            </w:pPr>
            <w:r w:rsidRPr="00A31C21">
              <w:rPr>
                <w:b/>
                <w:sz w:val="18"/>
                <w:szCs w:val="18"/>
              </w:rPr>
              <w:t>0,0</w:t>
            </w:r>
          </w:p>
        </w:tc>
        <w:tc>
          <w:tcPr>
            <w:tcW w:w="242" w:type="pct"/>
            <w:tcBorders>
              <w:right w:val="single" w:sz="4" w:space="0" w:color="auto"/>
            </w:tcBorders>
          </w:tcPr>
          <w:p w:rsidR="00FA551D" w:rsidRDefault="00FA551D" w:rsidP="00FA551D">
            <w:pPr>
              <w:jc w:val="center"/>
            </w:pPr>
            <w:r w:rsidRPr="00A31C21">
              <w:rPr>
                <w:b/>
                <w:sz w:val="18"/>
                <w:szCs w:val="18"/>
              </w:rPr>
              <w:t>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AC2AD3" w:rsidRDefault="00032C45" w:rsidP="00477156">
            <w:pPr>
              <w:jc w:val="both"/>
              <w:rPr>
                <w:color w:val="000000"/>
                <w:sz w:val="18"/>
                <w:szCs w:val="18"/>
              </w:rPr>
            </w:pPr>
          </w:p>
        </w:tc>
        <w:tc>
          <w:tcPr>
            <w:tcW w:w="700" w:type="pct"/>
            <w:vMerge/>
          </w:tcPr>
          <w:p w:rsidR="00032C45" w:rsidRPr="00AC2AD3" w:rsidRDefault="00032C45" w:rsidP="00477156">
            <w:pPr>
              <w:jc w:val="both"/>
              <w:rPr>
                <w:color w:val="000000"/>
                <w:sz w:val="18"/>
                <w:szCs w:val="18"/>
              </w:rPr>
            </w:pPr>
          </w:p>
        </w:tc>
        <w:tc>
          <w:tcPr>
            <w:tcW w:w="246" w:type="pct"/>
            <w:vMerge/>
          </w:tcPr>
          <w:p w:rsidR="00032C45" w:rsidRPr="00AC2AD3" w:rsidRDefault="00032C45" w:rsidP="00477156">
            <w:pPr>
              <w:jc w:val="center"/>
              <w:rPr>
                <w:color w:val="000000"/>
                <w:sz w:val="18"/>
                <w:szCs w:val="18"/>
              </w:rPr>
            </w:pPr>
          </w:p>
        </w:tc>
        <w:tc>
          <w:tcPr>
            <w:tcW w:w="290" w:type="pct"/>
            <w:vMerge/>
          </w:tcPr>
          <w:p w:rsidR="00032C45" w:rsidRPr="00AC2AD3" w:rsidRDefault="00032C45" w:rsidP="00477156">
            <w:pPr>
              <w:jc w:val="center"/>
              <w:rPr>
                <w:color w:val="000000"/>
                <w:sz w:val="18"/>
                <w:szCs w:val="18"/>
              </w:rPr>
            </w:pPr>
          </w:p>
        </w:tc>
        <w:tc>
          <w:tcPr>
            <w:tcW w:w="345" w:type="pct"/>
            <w:vMerge/>
          </w:tcPr>
          <w:p w:rsidR="00032C45" w:rsidRPr="00AC2AD3" w:rsidRDefault="00032C45" w:rsidP="00477156">
            <w:pPr>
              <w:jc w:val="center"/>
              <w:rPr>
                <w:color w:val="000000"/>
                <w:sz w:val="18"/>
                <w:szCs w:val="18"/>
              </w:rPr>
            </w:pPr>
          </w:p>
        </w:tc>
        <w:tc>
          <w:tcPr>
            <w:tcW w:w="225" w:type="pct"/>
            <w:vMerge/>
          </w:tcPr>
          <w:p w:rsidR="00032C45" w:rsidRPr="00AC2AD3" w:rsidRDefault="00032C45" w:rsidP="00477156">
            <w:pPr>
              <w:jc w:val="center"/>
              <w:rPr>
                <w:color w:val="000000"/>
                <w:sz w:val="18"/>
                <w:szCs w:val="18"/>
              </w:rPr>
            </w:pPr>
          </w:p>
        </w:tc>
        <w:tc>
          <w:tcPr>
            <w:tcW w:w="530" w:type="pct"/>
          </w:tcPr>
          <w:p w:rsidR="00032C45" w:rsidRPr="00AC2AD3" w:rsidRDefault="00032C45" w:rsidP="00477156">
            <w:pPr>
              <w:jc w:val="both"/>
              <w:rPr>
                <w:color w:val="000000"/>
                <w:sz w:val="18"/>
                <w:szCs w:val="18"/>
              </w:rPr>
            </w:pPr>
            <w:r w:rsidRPr="00AC2AD3">
              <w:rPr>
                <w:color w:val="000000"/>
                <w:sz w:val="18"/>
                <w:szCs w:val="18"/>
              </w:rPr>
              <w:t>федеральный бюджет</w:t>
            </w:r>
          </w:p>
        </w:tc>
        <w:tc>
          <w:tcPr>
            <w:tcW w:w="246" w:type="pct"/>
          </w:tcPr>
          <w:p w:rsidR="00032C45" w:rsidRDefault="00032C45" w:rsidP="00032C45">
            <w:pPr>
              <w:jc w:val="center"/>
            </w:pPr>
            <w:r w:rsidRPr="00612EE7">
              <w:rPr>
                <w:color w:val="000000"/>
                <w:sz w:val="18"/>
                <w:szCs w:val="18"/>
              </w:rPr>
              <w:t>0,0</w:t>
            </w:r>
          </w:p>
        </w:tc>
        <w:tc>
          <w:tcPr>
            <w:tcW w:w="245" w:type="pct"/>
          </w:tcPr>
          <w:p w:rsidR="00032C45" w:rsidRDefault="00032C45" w:rsidP="00032C45">
            <w:pPr>
              <w:jc w:val="center"/>
            </w:pPr>
            <w:r w:rsidRPr="00612EE7">
              <w:rPr>
                <w:color w:val="000000"/>
                <w:sz w:val="18"/>
                <w:szCs w:val="18"/>
              </w:rPr>
              <w:t>0,0</w:t>
            </w:r>
          </w:p>
        </w:tc>
        <w:tc>
          <w:tcPr>
            <w:tcW w:w="232"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3" w:type="pct"/>
          </w:tcPr>
          <w:p w:rsidR="00032C45" w:rsidRDefault="00032C45" w:rsidP="00032C45">
            <w:pPr>
              <w:jc w:val="center"/>
            </w:pPr>
            <w:r w:rsidRPr="00612EE7">
              <w:rPr>
                <w:color w:val="000000"/>
                <w:sz w:val="18"/>
                <w:szCs w:val="18"/>
              </w:rPr>
              <w:t>0,0</w:t>
            </w:r>
          </w:p>
        </w:tc>
        <w:tc>
          <w:tcPr>
            <w:tcW w:w="267" w:type="pct"/>
            <w:tcBorders>
              <w:right w:val="single" w:sz="4" w:space="0" w:color="auto"/>
            </w:tcBorders>
          </w:tcPr>
          <w:p w:rsidR="00032C45" w:rsidRDefault="00032C45" w:rsidP="00032C45">
            <w:pPr>
              <w:jc w:val="center"/>
            </w:pPr>
            <w:r w:rsidRPr="00612EE7">
              <w:rPr>
                <w:color w:val="000000"/>
                <w:sz w:val="18"/>
                <w:szCs w:val="18"/>
              </w:rPr>
              <w:t>0,0</w:t>
            </w:r>
          </w:p>
        </w:tc>
        <w:tc>
          <w:tcPr>
            <w:tcW w:w="242" w:type="pct"/>
            <w:tcBorders>
              <w:right w:val="single" w:sz="4" w:space="0" w:color="auto"/>
            </w:tcBorders>
          </w:tcPr>
          <w:p w:rsidR="00032C45" w:rsidRDefault="00032C45" w:rsidP="00032C45">
            <w:pPr>
              <w:jc w:val="center"/>
            </w:pPr>
            <w:r w:rsidRPr="00612EE7">
              <w:rPr>
                <w:color w:val="000000"/>
                <w:sz w:val="18"/>
                <w:szCs w:val="18"/>
              </w:rPr>
              <w:t>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AC2AD3" w:rsidRDefault="00032C45" w:rsidP="00477156">
            <w:pPr>
              <w:jc w:val="both"/>
              <w:rPr>
                <w:color w:val="000000"/>
                <w:sz w:val="18"/>
                <w:szCs w:val="18"/>
              </w:rPr>
            </w:pPr>
          </w:p>
        </w:tc>
        <w:tc>
          <w:tcPr>
            <w:tcW w:w="700" w:type="pct"/>
            <w:vMerge/>
          </w:tcPr>
          <w:p w:rsidR="00032C45" w:rsidRPr="00AC2AD3" w:rsidRDefault="00032C45" w:rsidP="00477156">
            <w:pPr>
              <w:jc w:val="both"/>
              <w:rPr>
                <w:color w:val="000000"/>
                <w:sz w:val="18"/>
                <w:szCs w:val="18"/>
              </w:rPr>
            </w:pPr>
          </w:p>
        </w:tc>
        <w:tc>
          <w:tcPr>
            <w:tcW w:w="246" w:type="pct"/>
            <w:vMerge/>
          </w:tcPr>
          <w:p w:rsidR="00032C45" w:rsidRPr="00AC2AD3" w:rsidRDefault="00032C45" w:rsidP="00477156">
            <w:pPr>
              <w:jc w:val="center"/>
              <w:rPr>
                <w:color w:val="000000"/>
                <w:sz w:val="18"/>
                <w:szCs w:val="18"/>
              </w:rPr>
            </w:pPr>
          </w:p>
        </w:tc>
        <w:tc>
          <w:tcPr>
            <w:tcW w:w="290" w:type="pct"/>
            <w:vMerge/>
          </w:tcPr>
          <w:p w:rsidR="00032C45" w:rsidRPr="00AC2AD3" w:rsidRDefault="00032C45" w:rsidP="00477156">
            <w:pPr>
              <w:jc w:val="center"/>
              <w:rPr>
                <w:color w:val="000000"/>
                <w:sz w:val="18"/>
                <w:szCs w:val="18"/>
              </w:rPr>
            </w:pPr>
          </w:p>
        </w:tc>
        <w:tc>
          <w:tcPr>
            <w:tcW w:w="345" w:type="pct"/>
            <w:vMerge/>
          </w:tcPr>
          <w:p w:rsidR="00032C45" w:rsidRPr="00AC2AD3" w:rsidRDefault="00032C45" w:rsidP="00477156">
            <w:pPr>
              <w:jc w:val="center"/>
              <w:rPr>
                <w:color w:val="000000"/>
                <w:sz w:val="18"/>
                <w:szCs w:val="18"/>
              </w:rPr>
            </w:pPr>
          </w:p>
        </w:tc>
        <w:tc>
          <w:tcPr>
            <w:tcW w:w="225" w:type="pct"/>
            <w:vMerge/>
          </w:tcPr>
          <w:p w:rsidR="00032C45" w:rsidRPr="00AC2AD3" w:rsidRDefault="00032C45" w:rsidP="00477156">
            <w:pPr>
              <w:jc w:val="center"/>
              <w:rPr>
                <w:color w:val="000000"/>
                <w:sz w:val="18"/>
                <w:szCs w:val="18"/>
              </w:rPr>
            </w:pPr>
          </w:p>
        </w:tc>
        <w:tc>
          <w:tcPr>
            <w:tcW w:w="530" w:type="pct"/>
          </w:tcPr>
          <w:p w:rsidR="00032C45" w:rsidRPr="00AC2AD3" w:rsidRDefault="00032C45" w:rsidP="00477156">
            <w:pPr>
              <w:jc w:val="both"/>
              <w:rPr>
                <w:color w:val="000000"/>
                <w:sz w:val="18"/>
                <w:szCs w:val="18"/>
              </w:rPr>
            </w:pPr>
            <w:r w:rsidRPr="00AC2AD3">
              <w:rPr>
                <w:color w:val="000000"/>
                <w:sz w:val="18"/>
                <w:szCs w:val="18"/>
              </w:rPr>
              <w:t>республиканский бюджет Чувашской Республики</w:t>
            </w:r>
          </w:p>
        </w:tc>
        <w:tc>
          <w:tcPr>
            <w:tcW w:w="246" w:type="pct"/>
          </w:tcPr>
          <w:p w:rsidR="00032C45" w:rsidRDefault="00032C45" w:rsidP="00032C45">
            <w:pPr>
              <w:jc w:val="center"/>
            </w:pPr>
            <w:r w:rsidRPr="00612EE7">
              <w:rPr>
                <w:color w:val="000000"/>
                <w:sz w:val="18"/>
                <w:szCs w:val="18"/>
              </w:rPr>
              <w:t>0,0</w:t>
            </w:r>
          </w:p>
        </w:tc>
        <w:tc>
          <w:tcPr>
            <w:tcW w:w="245" w:type="pct"/>
          </w:tcPr>
          <w:p w:rsidR="00032C45" w:rsidRDefault="00032C45" w:rsidP="00032C45">
            <w:pPr>
              <w:jc w:val="center"/>
            </w:pPr>
            <w:r w:rsidRPr="00612EE7">
              <w:rPr>
                <w:color w:val="000000"/>
                <w:sz w:val="18"/>
                <w:szCs w:val="18"/>
              </w:rPr>
              <w:t>0,0</w:t>
            </w:r>
          </w:p>
        </w:tc>
        <w:tc>
          <w:tcPr>
            <w:tcW w:w="232"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3" w:type="pct"/>
          </w:tcPr>
          <w:p w:rsidR="00032C45" w:rsidRDefault="00032C45" w:rsidP="00032C45">
            <w:pPr>
              <w:jc w:val="center"/>
            </w:pPr>
            <w:r w:rsidRPr="00612EE7">
              <w:rPr>
                <w:color w:val="000000"/>
                <w:sz w:val="18"/>
                <w:szCs w:val="18"/>
              </w:rPr>
              <w:t>0,0</w:t>
            </w:r>
          </w:p>
        </w:tc>
        <w:tc>
          <w:tcPr>
            <w:tcW w:w="267" w:type="pct"/>
            <w:tcBorders>
              <w:right w:val="single" w:sz="4" w:space="0" w:color="auto"/>
            </w:tcBorders>
          </w:tcPr>
          <w:p w:rsidR="00032C45" w:rsidRDefault="00032C45" w:rsidP="00032C45">
            <w:pPr>
              <w:jc w:val="center"/>
            </w:pPr>
            <w:r w:rsidRPr="00612EE7">
              <w:rPr>
                <w:color w:val="000000"/>
                <w:sz w:val="18"/>
                <w:szCs w:val="18"/>
              </w:rPr>
              <w:t>0,0</w:t>
            </w:r>
          </w:p>
        </w:tc>
        <w:tc>
          <w:tcPr>
            <w:tcW w:w="242" w:type="pct"/>
            <w:tcBorders>
              <w:right w:val="single" w:sz="4" w:space="0" w:color="auto"/>
            </w:tcBorders>
          </w:tcPr>
          <w:p w:rsidR="00032C45" w:rsidRDefault="00032C45" w:rsidP="00032C45">
            <w:pPr>
              <w:jc w:val="center"/>
            </w:pPr>
            <w:r w:rsidRPr="00612EE7">
              <w:rPr>
                <w:color w:val="000000"/>
                <w:sz w:val="18"/>
                <w:szCs w:val="18"/>
              </w:rPr>
              <w:t>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AC2AD3" w:rsidRDefault="00032C45" w:rsidP="00477156">
            <w:pPr>
              <w:jc w:val="both"/>
              <w:rPr>
                <w:color w:val="000000"/>
                <w:sz w:val="18"/>
                <w:szCs w:val="18"/>
              </w:rPr>
            </w:pPr>
          </w:p>
        </w:tc>
        <w:tc>
          <w:tcPr>
            <w:tcW w:w="700" w:type="pct"/>
            <w:vMerge/>
          </w:tcPr>
          <w:p w:rsidR="00032C45" w:rsidRPr="00AC2AD3" w:rsidRDefault="00032C45" w:rsidP="00477156">
            <w:pPr>
              <w:jc w:val="both"/>
              <w:rPr>
                <w:color w:val="000000"/>
                <w:sz w:val="18"/>
                <w:szCs w:val="18"/>
              </w:rPr>
            </w:pPr>
          </w:p>
        </w:tc>
        <w:tc>
          <w:tcPr>
            <w:tcW w:w="246" w:type="pct"/>
            <w:vMerge/>
          </w:tcPr>
          <w:p w:rsidR="00032C45" w:rsidRPr="00AC2AD3" w:rsidRDefault="00032C45" w:rsidP="00477156">
            <w:pPr>
              <w:jc w:val="center"/>
              <w:rPr>
                <w:color w:val="000000"/>
                <w:sz w:val="18"/>
                <w:szCs w:val="18"/>
              </w:rPr>
            </w:pPr>
          </w:p>
        </w:tc>
        <w:tc>
          <w:tcPr>
            <w:tcW w:w="290" w:type="pct"/>
            <w:vMerge/>
          </w:tcPr>
          <w:p w:rsidR="00032C45" w:rsidRPr="00AC2AD3" w:rsidRDefault="00032C45" w:rsidP="00477156">
            <w:pPr>
              <w:jc w:val="center"/>
              <w:rPr>
                <w:color w:val="000000"/>
                <w:sz w:val="18"/>
                <w:szCs w:val="18"/>
              </w:rPr>
            </w:pPr>
          </w:p>
        </w:tc>
        <w:tc>
          <w:tcPr>
            <w:tcW w:w="345" w:type="pct"/>
            <w:vMerge/>
          </w:tcPr>
          <w:p w:rsidR="00032C45" w:rsidRPr="00AC2AD3" w:rsidRDefault="00032C45" w:rsidP="00477156">
            <w:pPr>
              <w:jc w:val="center"/>
              <w:rPr>
                <w:color w:val="000000"/>
                <w:sz w:val="18"/>
                <w:szCs w:val="18"/>
              </w:rPr>
            </w:pPr>
          </w:p>
        </w:tc>
        <w:tc>
          <w:tcPr>
            <w:tcW w:w="225" w:type="pct"/>
            <w:vMerge/>
          </w:tcPr>
          <w:p w:rsidR="00032C45" w:rsidRPr="00AC2AD3" w:rsidRDefault="00032C45" w:rsidP="00477156">
            <w:pPr>
              <w:jc w:val="center"/>
              <w:rPr>
                <w:color w:val="000000"/>
                <w:sz w:val="18"/>
                <w:szCs w:val="18"/>
              </w:rPr>
            </w:pPr>
          </w:p>
        </w:tc>
        <w:tc>
          <w:tcPr>
            <w:tcW w:w="530" w:type="pct"/>
          </w:tcPr>
          <w:p w:rsidR="00032C45" w:rsidRPr="004F4C8B" w:rsidRDefault="00032C45" w:rsidP="00522EA0">
            <w:pPr>
              <w:jc w:val="both"/>
              <w:rPr>
                <w:color w:val="000000"/>
                <w:sz w:val="18"/>
                <w:szCs w:val="18"/>
              </w:rPr>
            </w:pPr>
            <w:r>
              <w:rPr>
                <w:color w:val="000000"/>
                <w:sz w:val="18"/>
                <w:szCs w:val="18"/>
              </w:rPr>
              <w:t>Внебюджетные источники</w:t>
            </w:r>
          </w:p>
        </w:tc>
        <w:tc>
          <w:tcPr>
            <w:tcW w:w="246" w:type="pct"/>
          </w:tcPr>
          <w:p w:rsidR="00032C45" w:rsidRDefault="00032C45" w:rsidP="00032C45">
            <w:pPr>
              <w:jc w:val="center"/>
            </w:pPr>
            <w:r w:rsidRPr="00612EE7">
              <w:rPr>
                <w:color w:val="000000"/>
                <w:sz w:val="18"/>
                <w:szCs w:val="18"/>
              </w:rPr>
              <w:t>0,0</w:t>
            </w:r>
          </w:p>
        </w:tc>
        <w:tc>
          <w:tcPr>
            <w:tcW w:w="245" w:type="pct"/>
          </w:tcPr>
          <w:p w:rsidR="00032C45" w:rsidRDefault="00032C45" w:rsidP="00032C45">
            <w:pPr>
              <w:jc w:val="center"/>
            </w:pPr>
            <w:r w:rsidRPr="00612EE7">
              <w:rPr>
                <w:color w:val="000000"/>
                <w:sz w:val="18"/>
                <w:szCs w:val="18"/>
              </w:rPr>
              <w:t>0,0</w:t>
            </w:r>
          </w:p>
        </w:tc>
        <w:tc>
          <w:tcPr>
            <w:tcW w:w="232"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3" w:type="pct"/>
          </w:tcPr>
          <w:p w:rsidR="00032C45" w:rsidRDefault="00032C45" w:rsidP="00032C45">
            <w:pPr>
              <w:jc w:val="center"/>
            </w:pPr>
            <w:r w:rsidRPr="00612EE7">
              <w:rPr>
                <w:color w:val="000000"/>
                <w:sz w:val="18"/>
                <w:szCs w:val="18"/>
              </w:rPr>
              <w:t>0,0</w:t>
            </w:r>
          </w:p>
        </w:tc>
        <w:tc>
          <w:tcPr>
            <w:tcW w:w="267" w:type="pct"/>
            <w:tcBorders>
              <w:right w:val="single" w:sz="4" w:space="0" w:color="auto"/>
            </w:tcBorders>
          </w:tcPr>
          <w:p w:rsidR="00032C45" w:rsidRDefault="00032C45" w:rsidP="00032C45">
            <w:pPr>
              <w:jc w:val="center"/>
            </w:pPr>
            <w:r w:rsidRPr="00612EE7">
              <w:rPr>
                <w:color w:val="000000"/>
                <w:sz w:val="18"/>
                <w:szCs w:val="18"/>
              </w:rPr>
              <w:t>0,0</w:t>
            </w:r>
          </w:p>
        </w:tc>
        <w:tc>
          <w:tcPr>
            <w:tcW w:w="242" w:type="pct"/>
            <w:tcBorders>
              <w:right w:val="single" w:sz="4" w:space="0" w:color="auto"/>
            </w:tcBorders>
          </w:tcPr>
          <w:p w:rsidR="00032C45" w:rsidRDefault="00032C45" w:rsidP="00032C45">
            <w:pPr>
              <w:jc w:val="center"/>
            </w:pPr>
            <w:r w:rsidRPr="00612EE7">
              <w:rPr>
                <w:color w:val="000000"/>
                <w:sz w:val="18"/>
                <w:szCs w:val="18"/>
              </w:rPr>
              <w:t>0,0</w:t>
            </w:r>
          </w:p>
        </w:tc>
      </w:tr>
      <w:tr w:rsidR="00FA551D" w:rsidRPr="00AC2AD3" w:rsidTr="00FA551D">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FA551D" w:rsidRPr="00AC2AD3" w:rsidRDefault="00FA551D" w:rsidP="00477156">
            <w:pPr>
              <w:jc w:val="both"/>
              <w:rPr>
                <w:color w:val="000000"/>
                <w:sz w:val="18"/>
                <w:szCs w:val="18"/>
              </w:rPr>
            </w:pPr>
          </w:p>
        </w:tc>
        <w:tc>
          <w:tcPr>
            <w:tcW w:w="700" w:type="pct"/>
            <w:vMerge/>
          </w:tcPr>
          <w:p w:rsidR="00FA551D" w:rsidRPr="00AC2AD3" w:rsidRDefault="00FA551D" w:rsidP="00477156">
            <w:pPr>
              <w:jc w:val="both"/>
              <w:rPr>
                <w:color w:val="000000"/>
                <w:sz w:val="18"/>
                <w:szCs w:val="18"/>
              </w:rPr>
            </w:pPr>
          </w:p>
        </w:tc>
        <w:tc>
          <w:tcPr>
            <w:tcW w:w="246" w:type="pct"/>
            <w:vMerge/>
          </w:tcPr>
          <w:p w:rsidR="00FA551D" w:rsidRPr="004F4C8B" w:rsidRDefault="00FA551D" w:rsidP="00477156">
            <w:pPr>
              <w:jc w:val="center"/>
              <w:rPr>
                <w:color w:val="000000"/>
                <w:sz w:val="18"/>
                <w:szCs w:val="18"/>
              </w:rPr>
            </w:pPr>
          </w:p>
        </w:tc>
        <w:tc>
          <w:tcPr>
            <w:tcW w:w="290" w:type="pct"/>
            <w:vMerge/>
          </w:tcPr>
          <w:p w:rsidR="00FA551D" w:rsidRPr="004F4C8B" w:rsidRDefault="00FA551D" w:rsidP="00477156">
            <w:pPr>
              <w:jc w:val="center"/>
              <w:rPr>
                <w:color w:val="000000"/>
                <w:sz w:val="18"/>
                <w:szCs w:val="18"/>
              </w:rPr>
            </w:pPr>
          </w:p>
        </w:tc>
        <w:tc>
          <w:tcPr>
            <w:tcW w:w="345" w:type="pct"/>
            <w:vMerge/>
          </w:tcPr>
          <w:p w:rsidR="00FA551D" w:rsidRPr="004F4C8B" w:rsidRDefault="00FA551D" w:rsidP="00477156">
            <w:pPr>
              <w:jc w:val="center"/>
              <w:rPr>
                <w:color w:val="000000"/>
                <w:sz w:val="18"/>
                <w:szCs w:val="18"/>
              </w:rPr>
            </w:pPr>
          </w:p>
        </w:tc>
        <w:tc>
          <w:tcPr>
            <w:tcW w:w="225" w:type="pct"/>
            <w:vMerge/>
          </w:tcPr>
          <w:p w:rsidR="00FA551D" w:rsidRPr="004F4C8B" w:rsidRDefault="00FA551D" w:rsidP="00477156">
            <w:pPr>
              <w:jc w:val="center"/>
              <w:rPr>
                <w:color w:val="000000"/>
                <w:sz w:val="18"/>
                <w:szCs w:val="18"/>
              </w:rPr>
            </w:pPr>
          </w:p>
        </w:tc>
        <w:tc>
          <w:tcPr>
            <w:tcW w:w="530" w:type="pct"/>
          </w:tcPr>
          <w:p w:rsidR="00FA551D" w:rsidRPr="00AC2AD3" w:rsidRDefault="00FA551D" w:rsidP="00477156">
            <w:pPr>
              <w:jc w:val="both"/>
              <w:rPr>
                <w:color w:val="000000"/>
                <w:sz w:val="18"/>
                <w:szCs w:val="18"/>
              </w:rPr>
            </w:pPr>
            <w:r w:rsidRPr="004F4C8B">
              <w:rPr>
                <w:color w:val="000000"/>
                <w:sz w:val="18"/>
                <w:szCs w:val="18"/>
              </w:rPr>
              <w:t>Бюджет</w:t>
            </w:r>
            <w:r>
              <w:rPr>
                <w:color w:val="000000"/>
                <w:sz w:val="18"/>
                <w:szCs w:val="18"/>
              </w:rPr>
              <w:t xml:space="preserve"> Вурнарского </w:t>
            </w:r>
            <w:r w:rsidR="00957992">
              <w:rPr>
                <w:color w:val="000000"/>
                <w:sz w:val="18"/>
                <w:szCs w:val="18"/>
              </w:rPr>
              <w:t>муниципального округа</w:t>
            </w:r>
          </w:p>
        </w:tc>
        <w:tc>
          <w:tcPr>
            <w:tcW w:w="246" w:type="pct"/>
          </w:tcPr>
          <w:p w:rsidR="00FA551D" w:rsidRDefault="00FA551D" w:rsidP="00CD2C21">
            <w:pPr>
              <w:jc w:val="center"/>
            </w:pPr>
            <w:r w:rsidRPr="00612EE7">
              <w:rPr>
                <w:color w:val="000000"/>
                <w:sz w:val="18"/>
                <w:szCs w:val="18"/>
              </w:rPr>
              <w:t>0,0</w:t>
            </w:r>
          </w:p>
        </w:tc>
        <w:tc>
          <w:tcPr>
            <w:tcW w:w="245" w:type="pct"/>
          </w:tcPr>
          <w:p w:rsidR="00FA551D" w:rsidRDefault="00FA551D" w:rsidP="00CD2C21">
            <w:pPr>
              <w:jc w:val="center"/>
            </w:pPr>
            <w:r w:rsidRPr="00612EE7">
              <w:rPr>
                <w:color w:val="000000"/>
                <w:sz w:val="18"/>
                <w:szCs w:val="18"/>
              </w:rPr>
              <w:t>0,0</w:t>
            </w:r>
          </w:p>
        </w:tc>
        <w:tc>
          <w:tcPr>
            <w:tcW w:w="232" w:type="pct"/>
          </w:tcPr>
          <w:p w:rsidR="00FA551D" w:rsidRDefault="00FA551D" w:rsidP="00CD2C21">
            <w:pPr>
              <w:jc w:val="center"/>
            </w:pPr>
            <w:r w:rsidRPr="00612EE7">
              <w:rPr>
                <w:color w:val="000000"/>
                <w:sz w:val="18"/>
                <w:szCs w:val="18"/>
              </w:rPr>
              <w:t>0,0</w:t>
            </w:r>
          </w:p>
        </w:tc>
        <w:tc>
          <w:tcPr>
            <w:tcW w:w="236" w:type="pct"/>
          </w:tcPr>
          <w:p w:rsidR="00FA551D" w:rsidRDefault="00FA551D" w:rsidP="00FA551D">
            <w:pPr>
              <w:jc w:val="center"/>
            </w:pPr>
            <w:r w:rsidRPr="00134FD2">
              <w:rPr>
                <w:color w:val="000000"/>
                <w:sz w:val="18"/>
                <w:szCs w:val="18"/>
              </w:rPr>
              <w:t>0,0</w:t>
            </w:r>
          </w:p>
        </w:tc>
        <w:tc>
          <w:tcPr>
            <w:tcW w:w="236" w:type="pct"/>
          </w:tcPr>
          <w:p w:rsidR="00FA551D" w:rsidRDefault="00FA551D" w:rsidP="00FA551D">
            <w:pPr>
              <w:jc w:val="center"/>
            </w:pPr>
            <w:r w:rsidRPr="00134FD2">
              <w:rPr>
                <w:color w:val="000000"/>
                <w:sz w:val="18"/>
                <w:szCs w:val="18"/>
              </w:rPr>
              <w:t>0,0</w:t>
            </w:r>
          </w:p>
        </w:tc>
        <w:tc>
          <w:tcPr>
            <w:tcW w:w="236" w:type="pct"/>
          </w:tcPr>
          <w:p w:rsidR="00FA551D" w:rsidRDefault="00FA551D" w:rsidP="00FA551D">
            <w:pPr>
              <w:jc w:val="center"/>
            </w:pPr>
            <w:r w:rsidRPr="00134FD2">
              <w:rPr>
                <w:color w:val="000000"/>
                <w:sz w:val="18"/>
                <w:szCs w:val="18"/>
              </w:rPr>
              <w:t>0,0</w:t>
            </w:r>
          </w:p>
        </w:tc>
        <w:tc>
          <w:tcPr>
            <w:tcW w:w="233" w:type="pct"/>
          </w:tcPr>
          <w:p w:rsidR="00FA551D" w:rsidRDefault="00FA551D" w:rsidP="00FA551D">
            <w:pPr>
              <w:jc w:val="center"/>
            </w:pPr>
            <w:r w:rsidRPr="00134FD2">
              <w:rPr>
                <w:color w:val="000000"/>
                <w:sz w:val="18"/>
                <w:szCs w:val="18"/>
              </w:rPr>
              <w:t>0,0</w:t>
            </w:r>
          </w:p>
        </w:tc>
        <w:tc>
          <w:tcPr>
            <w:tcW w:w="267" w:type="pct"/>
            <w:tcBorders>
              <w:right w:val="single" w:sz="4" w:space="0" w:color="auto"/>
            </w:tcBorders>
          </w:tcPr>
          <w:p w:rsidR="00FA551D" w:rsidRDefault="00FA551D" w:rsidP="00FA551D">
            <w:pPr>
              <w:jc w:val="center"/>
            </w:pPr>
            <w:r w:rsidRPr="00134FD2">
              <w:rPr>
                <w:color w:val="000000"/>
                <w:sz w:val="18"/>
                <w:szCs w:val="18"/>
              </w:rPr>
              <w:t>0,0</w:t>
            </w:r>
          </w:p>
        </w:tc>
        <w:tc>
          <w:tcPr>
            <w:tcW w:w="242" w:type="pct"/>
            <w:tcBorders>
              <w:right w:val="single" w:sz="4" w:space="0" w:color="auto"/>
            </w:tcBorders>
          </w:tcPr>
          <w:p w:rsidR="00FA551D" w:rsidRDefault="00FA551D" w:rsidP="00FA551D">
            <w:pPr>
              <w:jc w:val="center"/>
            </w:pPr>
            <w:r w:rsidRPr="00134FD2">
              <w:rPr>
                <w:color w:val="000000"/>
                <w:sz w:val="18"/>
                <w:szCs w:val="18"/>
              </w:rPr>
              <w:t>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AC2AD3" w:rsidRDefault="00032C45" w:rsidP="00477156">
            <w:pPr>
              <w:jc w:val="both"/>
              <w:rPr>
                <w:color w:val="000000"/>
                <w:sz w:val="18"/>
                <w:szCs w:val="18"/>
              </w:rPr>
            </w:pPr>
          </w:p>
        </w:tc>
        <w:tc>
          <w:tcPr>
            <w:tcW w:w="700" w:type="pct"/>
            <w:vMerge/>
          </w:tcPr>
          <w:p w:rsidR="00032C45" w:rsidRPr="00AC2AD3" w:rsidRDefault="00032C45" w:rsidP="00477156">
            <w:pPr>
              <w:jc w:val="both"/>
              <w:rPr>
                <w:color w:val="000000"/>
                <w:sz w:val="18"/>
                <w:szCs w:val="18"/>
              </w:rPr>
            </w:pPr>
          </w:p>
        </w:tc>
        <w:tc>
          <w:tcPr>
            <w:tcW w:w="246" w:type="pct"/>
            <w:vMerge/>
          </w:tcPr>
          <w:p w:rsidR="00032C45" w:rsidRDefault="00032C45" w:rsidP="00477156">
            <w:pPr>
              <w:jc w:val="center"/>
              <w:rPr>
                <w:color w:val="000000"/>
                <w:sz w:val="18"/>
                <w:szCs w:val="18"/>
              </w:rPr>
            </w:pPr>
          </w:p>
        </w:tc>
        <w:tc>
          <w:tcPr>
            <w:tcW w:w="290" w:type="pct"/>
            <w:vMerge/>
          </w:tcPr>
          <w:p w:rsidR="00032C45" w:rsidRDefault="00032C45" w:rsidP="00477156">
            <w:pPr>
              <w:jc w:val="center"/>
              <w:rPr>
                <w:color w:val="000000"/>
                <w:sz w:val="18"/>
                <w:szCs w:val="18"/>
              </w:rPr>
            </w:pPr>
          </w:p>
        </w:tc>
        <w:tc>
          <w:tcPr>
            <w:tcW w:w="345" w:type="pct"/>
            <w:vMerge/>
          </w:tcPr>
          <w:p w:rsidR="00032C45" w:rsidRDefault="00032C45" w:rsidP="00477156">
            <w:pPr>
              <w:jc w:val="center"/>
              <w:rPr>
                <w:color w:val="000000"/>
                <w:sz w:val="18"/>
                <w:szCs w:val="18"/>
              </w:rPr>
            </w:pPr>
          </w:p>
        </w:tc>
        <w:tc>
          <w:tcPr>
            <w:tcW w:w="225" w:type="pct"/>
            <w:vMerge/>
          </w:tcPr>
          <w:p w:rsidR="00032C45" w:rsidRDefault="00032C45" w:rsidP="00477156">
            <w:pPr>
              <w:jc w:val="center"/>
              <w:rPr>
                <w:color w:val="000000"/>
                <w:sz w:val="18"/>
                <w:szCs w:val="18"/>
              </w:rPr>
            </w:pPr>
          </w:p>
        </w:tc>
        <w:tc>
          <w:tcPr>
            <w:tcW w:w="530" w:type="pct"/>
          </w:tcPr>
          <w:p w:rsidR="00032C45" w:rsidRPr="004F4C8B" w:rsidRDefault="00032C45" w:rsidP="00477156">
            <w:pPr>
              <w:jc w:val="both"/>
              <w:rPr>
                <w:color w:val="000000"/>
                <w:sz w:val="18"/>
                <w:szCs w:val="18"/>
              </w:rPr>
            </w:pPr>
            <w:r>
              <w:rPr>
                <w:color w:val="000000"/>
                <w:sz w:val="18"/>
                <w:szCs w:val="18"/>
              </w:rPr>
              <w:t xml:space="preserve">Бюджет </w:t>
            </w:r>
            <w:r w:rsidR="00957992" w:rsidRPr="00957992">
              <w:rPr>
                <w:color w:val="000000"/>
                <w:sz w:val="18"/>
                <w:szCs w:val="18"/>
              </w:rPr>
              <w:t>Управления по благоустройству и развитию территорий</w:t>
            </w:r>
          </w:p>
        </w:tc>
        <w:tc>
          <w:tcPr>
            <w:tcW w:w="246" w:type="pct"/>
          </w:tcPr>
          <w:p w:rsidR="00032C45" w:rsidRDefault="00032C45" w:rsidP="00032C45">
            <w:pPr>
              <w:jc w:val="center"/>
            </w:pPr>
            <w:r w:rsidRPr="00680FCB">
              <w:rPr>
                <w:color w:val="000000"/>
                <w:sz w:val="18"/>
                <w:szCs w:val="18"/>
              </w:rPr>
              <w:t>0,0</w:t>
            </w:r>
          </w:p>
        </w:tc>
        <w:tc>
          <w:tcPr>
            <w:tcW w:w="245" w:type="pct"/>
          </w:tcPr>
          <w:p w:rsidR="00032C45" w:rsidRDefault="00032C45" w:rsidP="00032C45">
            <w:pPr>
              <w:jc w:val="center"/>
            </w:pPr>
            <w:r w:rsidRPr="00680FCB">
              <w:rPr>
                <w:color w:val="000000"/>
                <w:sz w:val="18"/>
                <w:szCs w:val="18"/>
              </w:rPr>
              <w:t>0,0</w:t>
            </w:r>
          </w:p>
        </w:tc>
        <w:tc>
          <w:tcPr>
            <w:tcW w:w="232" w:type="pct"/>
          </w:tcPr>
          <w:p w:rsidR="00032C45" w:rsidRDefault="00032C45" w:rsidP="00032C45">
            <w:pPr>
              <w:jc w:val="center"/>
            </w:pPr>
            <w:r w:rsidRPr="00680FCB">
              <w:rPr>
                <w:color w:val="000000"/>
                <w:sz w:val="18"/>
                <w:szCs w:val="18"/>
              </w:rPr>
              <w:t>0,0</w:t>
            </w:r>
          </w:p>
        </w:tc>
        <w:tc>
          <w:tcPr>
            <w:tcW w:w="236" w:type="pct"/>
          </w:tcPr>
          <w:p w:rsidR="00032C45" w:rsidRDefault="00032C45" w:rsidP="00032C45">
            <w:pPr>
              <w:jc w:val="center"/>
            </w:pPr>
            <w:r w:rsidRPr="00680FCB">
              <w:rPr>
                <w:color w:val="000000"/>
                <w:sz w:val="18"/>
                <w:szCs w:val="18"/>
              </w:rPr>
              <w:t>0,0</w:t>
            </w:r>
          </w:p>
        </w:tc>
        <w:tc>
          <w:tcPr>
            <w:tcW w:w="236" w:type="pct"/>
          </w:tcPr>
          <w:p w:rsidR="00032C45" w:rsidRDefault="00032C45" w:rsidP="00032C45">
            <w:pPr>
              <w:jc w:val="center"/>
            </w:pPr>
            <w:r w:rsidRPr="00680FCB">
              <w:rPr>
                <w:color w:val="000000"/>
                <w:sz w:val="18"/>
                <w:szCs w:val="18"/>
              </w:rPr>
              <w:t>0,0</w:t>
            </w:r>
          </w:p>
        </w:tc>
        <w:tc>
          <w:tcPr>
            <w:tcW w:w="236" w:type="pct"/>
          </w:tcPr>
          <w:p w:rsidR="00032C45" w:rsidRDefault="00032C45" w:rsidP="00032C45">
            <w:pPr>
              <w:jc w:val="center"/>
            </w:pPr>
            <w:r w:rsidRPr="00680FCB">
              <w:rPr>
                <w:color w:val="000000"/>
                <w:sz w:val="18"/>
                <w:szCs w:val="18"/>
              </w:rPr>
              <w:t>0,0</w:t>
            </w:r>
          </w:p>
        </w:tc>
        <w:tc>
          <w:tcPr>
            <w:tcW w:w="233" w:type="pct"/>
          </w:tcPr>
          <w:p w:rsidR="00032C45" w:rsidRDefault="00032C45" w:rsidP="00032C45">
            <w:pPr>
              <w:jc w:val="center"/>
            </w:pPr>
            <w:r w:rsidRPr="00680FCB">
              <w:rPr>
                <w:color w:val="000000"/>
                <w:sz w:val="18"/>
                <w:szCs w:val="18"/>
              </w:rPr>
              <w:t>0,0</w:t>
            </w:r>
          </w:p>
        </w:tc>
        <w:tc>
          <w:tcPr>
            <w:tcW w:w="267" w:type="pct"/>
            <w:tcBorders>
              <w:right w:val="single" w:sz="4" w:space="0" w:color="auto"/>
            </w:tcBorders>
          </w:tcPr>
          <w:p w:rsidR="00032C45" w:rsidRDefault="00032C45" w:rsidP="00032C45">
            <w:pPr>
              <w:jc w:val="center"/>
            </w:pPr>
            <w:r w:rsidRPr="00680FCB">
              <w:rPr>
                <w:color w:val="000000"/>
                <w:sz w:val="18"/>
                <w:szCs w:val="18"/>
              </w:rPr>
              <w:t>0,0</w:t>
            </w:r>
          </w:p>
        </w:tc>
        <w:tc>
          <w:tcPr>
            <w:tcW w:w="242" w:type="pct"/>
            <w:tcBorders>
              <w:right w:val="single" w:sz="4" w:space="0" w:color="auto"/>
            </w:tcBorders>
          </w:tcPr>
          <w:p w:rsidR="00032C45" w:rsidRDefault="00032C45" w:rsidP="00032C45">
            <w:pPr>
              <w:jc w:val="center"/>
            </w:pPr>
            <w:r w:rsidRPr="00680FCB">
              <w:rPr>
                <w:color w:val="000000"/>
                <w:sz w:val="18"/>
                <w:szCs w:val="18"/>
              </w:rPr>
              <w:t>0,0</w:t>
            </w:r>
          </w:p>
        </w:tc>
      </w:tr>
      <w:tr w:rsidR="00957992" w:rsidRPr="00AC2AD3" w:rsidTr="00032C45">
        <w:tblPrEx>
          <w:tblBorders>
            <w:left w:val="none" w:sz="0" w:space="0" w:color="auto"/>
            <w:bottom w:val="single" w:sz="4" w:space="0" w:color="auto"/>
            <w:right w:val="none" w:sz="0" w:space="0" w:color="auto"/>
          </w:tblBorders>
        </w:tblPrEx>
        <w:trPr>
          <w:trHeight w:val="20"/>
        </w:trPr>
        <w:tc>
          <w:tcPr>
            <w:tcW w:w="491" w:type="pct"/>
            <w:vMerge w:val="restart"/>
            <w:tcBorders>
              <w:left w:val="single" w:sz="4" w:space="0" w:color="auto"/>
            </w:tcBorders>
          </w:tcPr>
          <w:p w:rsidR="00957992" w:rsidRPr="00AC2AD3" w:rsidRDefault="00957992" w:rsidP="00477156">
            <w:pPr>
              <w:jc w:val="both"/>
              <w:rPr>
                <w:color w:val="000000"/>
                <w:sz w:val="18"/>
                <w:szCs w:val="18"/>
              </w:rPr>
            </w:pPr>
            <w:r>
              <w:rPr>
                <w:color w:val="000000"/>
                <w:sz w:val="18"/>
                <w:szCs w:val="18"/>
              </w:rPr>
              <w:t>Мероприятие 1.2.</w:t>
            </w:r>
          </w:p>
        </w:tc>
        <w:tc>
          <w:tcPr>
            <w:tcW w:w="700" w:type="pct"/>
            <w:vMerge w:val="restart"/>
          </w:tcPr>
          <w:p w:rsidR="00957992" w:rsidRPr="00AC2AD3" w:rsidRDefault="00957992" w:rsidP="00477156">
            <w:pPr>
              <w:jc w:val="both"/>
              <w:rPr>
                <w:color w:val="000000"/>
                <w:sz w:val="18"/>
                <w:szCs w:val="18"/>
              </w:rPr>
            </w:pPr>
            <w:r>
              <w:rPr>
                <w:color w:val="000000"/>
                <w:sz w:val="18"/>
                <w:szCs w:val="18"/>
              </w:rPr>
              <w:t xml:space="preserve">Строительство, </w:t>
            </w:r>
            <w:r>
              <w:rPr>
                <w:color w:val="000000"/>
                <w:sz w:val="18"/>
                <w:szCs w:val="18"/>
              </w:rPr>
              <w:lastRenderedPageBreak/>
              <w:t>содержание, модернизация и ремонт технических средств организации дорожного движения</w:t>
            </w:r>
          </w:p>
        </w:tc>
        <w:tc>
          <w:tcPr>
            <w:tcW w:w="246" w:type="pct"/>
            <w:vMerge w:val="restart"/>
          </w:tcPr>
          <w:p w:rsidR="00957992" w:rsidRDefault="00957992" w:rsidP="00477156">
            <w:pPr>
              <w:jc w:val="center"/>
              <w:rPr>
                <w:color w:val="000000"/>
                <w:sz w:val="18"/>
                <w:szCs w:val="18"/>
              </w:rPr>
            </w:pPr>
            <w:r>
              <w:rPr>
                <w:color w:val="000000"/>
                <w:sz w:val="18"/>
                <w:szCs w:val="18"/>
              </w:rPr>
              <w:lastRenderedPageBreak/>
              <w:t>000</w:t>
            </w:r>
          </w:p>
        </w:tc>
        <w:tc>
          <w:tcPr>
            <w:tcW w:w="290" w:type="pct"/>
            <w:vMerge w:val="restart"/>
          </w:tcPr>
          <w:p w:rsidR="00957992" w:rsidRDefault="00957992" w:rsidP="00477156">
            <w:pPr>
              <w:jc w:val="center"/>
              <w:rPr>
                <w:color w:val="000000"/>
                <w:sz w:val="18"/>
                <w:szCs w:val="18"/>
              </w:rPr>
            </w:pPr>
            <w:r>
              <w:rPr>
                <w:color w:val="000000"/>
                <w:sz w:val="18"/>
                <w:szCs w:val="18"/>
              </w:rPr>
              <w:t>0000</w:t>
            </w:r>
          </w:p>
        </w:tc>
        <w:tc>
          <w:tcPr>
            <w:tcW w:w="345" w:type="pct"/>
            <w:vMerge w:val="restart"/>
          </w:tcPr>
          <w:p w:rsidR="00957992" w:rsidRDefault="00957992" w:rsidP="00477156">
            <w:pPr>
              <w:jc w:val="center"/>
              <w:rPr>
                <w:color w:val="000000"/>
                <w:sz w:val="18"/>
                <w:szCs w:val="18"/>
              </w:rPr>
            </w:pPr>
            <w:r>
              <w:rPr>
                <w:color w:val="000000"/>
                <w:sz w:val="18"/>
                <w:szCs w:val="18"/>
              </w:rPr>
              <w:t>Ч230174360</w:t>
            </w:r>
          </w:p>
        </w:tc>
        <w:tc>
          <w:tcPr>
            <w:tcW w:w="225" w:type="pct"/>
            <w:vMerge w:val="restart"/>
          </w:tcPr>
          <w:p w:rsidR="00957992" w:rsidRDefault="00957992" w:rsidP="00477156">
            <w:pPr>
              <w:jc w:val="center"/>
              <w:rPr>
                <w:color w:val="000000"/>
                <w:sz w:val="18"/>
                <w:szCs w:val="18"/>
              </w:rPr>
            </w:pPr>
            <w:r>
              <w:rPr>
                <w:color w:val="000000"/>
                <w:sz w:val="18"/>
                <w:szCs w:val="18"/>
              </w:rPr>
              <w:t>000</w:t>
            </w:r>
          </w:p>
        </w:tc>
        <w:tc>
          <w:tcPr>
            <w:tcW w:w="530" w:type="pct"/>
          </w:tcPr>
          <w:p w:rsidR="00957992" w:rsidRPr="00AC2AD3" w:rsidRDefault="00957992" w:rsidP="00477156">
            <w:pPr>
              <w:jc w:val="both"/>
              <w:rPr>
                <w:b/>
                <w:color w:val="000000"/>
                <w:sz w:val="18"/>
                <w:szCs w:val="18"/>
              </w:rPr>
            </w:pPr>
            <w:r w:rsidRPr="00AC2AD3">
              <w:rPr>
                <w:b/>
                <w:color w:val="000000"/>
                <w:sz w:val="18"/>
                <w:szCs w:val="18"/>
              </w:rPr>
              <w:t>всего</w:t>
            </w:r>
          </w:p>
        </w:tc>
        <w:tc>
          <w:tcPr>
            <w:tcW w:w="246" w:type="pct"/>
          </w:tcPr>
          <w:p w:rsidR="00957992" w:rsidRPr="003833C2" w:rsidRDefault="00957992" w:rsidP="00CD2C21">
            <w:pPr>
              <w:jc w:val="center"/>
              <w:rPr>
                <w:b/>
                <w:color w:val="000000"/>
                <w:sz w:val="18"/>
                <w:szCs w:val="18"/>
              </w:rPr>
            </w:pPr>
            <w:r>
              <w:rPr>
                <w:b/>
                <w:color w:val="000000"/>
                <w:sz w:val="18"/>
                <w:szCs w:val="18"/>
              </w:rPr>
              <w:t>159,5</w:t>
            </w:r>
          </w:p>
        </w:tc>
        <w:tc>
          <w:tcPr>
            <w:tcW w:w="245" w:type="pct"/>
          </w:tcPr>
          <w:p w:rsidR="00957992" w:rsidRPr="003833C2" w:rsidRDefault="00957992" w:rsidP="00CD2C21">
            <w:pPr>
              <w:jc w:val="center"/>
              <w:rPr>
                <w:b/>
              </w:rPr>
            </w:pPr>
            <w:r>
              <w:rPr>
                <w:b/>
                <w:color w:val="000000"/>
                <w:sz w:val="18"/>
                <w:szCs w:val="18"/>
              </w:rPr>
              <w:t>160</w:t>
            </w:r>
          </w:p>
        </w:tc>
        <w:tc>
          <w:tcPr>
            <w:tcW w:w="232" w:type="pct"/>
          </w:tcPr>
          <w:p w:rsidR="00957992" w:rsidRPr="0001010E" w:rsidRDefault="00957992" w:rsidP="006E7939">
            <w:pPr>
              <w:jc w:val="center"/>
              <w:rPr>
                <w:b/>
                <w:sz w:val="18"/>
                <w:szCs w:val="18"/>
              </w:rPr>
            </w:pPr>
            <w:r>
              <w:rPr>
                <w:b/>
                <w:sz w:val="18"/>
                <w:szCs w:val="18"/>
              </w:rPr>
              <w:t>40,2</w:t>
            </w:r>
          </w:p>
        </w:tc>
        <w:tc>
          <w:tcPr>
            <w:tcW w:w="236" w:type="pct"/>
          </w:tcPr>
          <w:p w:rsidR="00957992" w:rsidRPr="00060BEA" w:rsidRDefault="00957992" w:rsidP="00032C45">
            <w:pPr>
              <w:jc w:val="center"/>
              <w:rPr>
                <w:b/>
                <w:sz w:val="18"/>
                <w:szCs w:val="18"/>
              </w:rPr>
            </w:pPr>
            <w:r>
              <w:rPr>
                <w:b/>
                <w:sz w:val="18"/>
                <w:szCs w:val="18"/>
              </w:rPr>
              <w:t>0,0</w:t>
            </w:r>
          </w:p>
        </w:tc>
        <w:tc>
          <w:tcPr>
            <w:tcW w:w="236" w:type="pct"/>
          </w:tcPr>
          <w:p w:rsidR="00957992" w:rsidRPr="00363918" w:rsidRDefault="00957992" w:rsidP="00740C94">
            <w:pPr>
              <w:jc w:val="center"/>
              <w:rPr>
                <w:b/>
                <w:sz w:val="18"/>
                <w:szCs w:val="18"/>
              </w:rPr>
            </w:pPr>
            <w:r w:rsidRPr="00363918">
              <w:rPr>
                <w:b/>
                <w:sz w:val="18"/>
                <w:szCs w:val="18"/>
              </w:rPr>
              <w:t>1</w:t>
            </w:r>
            <w:r>
              <w:rPr>
                <w:b/>
                <w:sz w:val="18"/>
                <w:szCs w:val="18"/>
              </w:rPr>
              <w:t>6</w:t>
            </w:r>
            <w:r w:rsidRPr="00363918">
              <w:rPr>
                <w:b/>
                <w:sz w:val="18"/>
                <w:szCs w:val="18"/>
              </w:rPr>
              <w:t>0,0</w:t>
            </w:r>
          </w:p>
        </w:tc>
        <w:tc>
          <w:tcPr>
            <w:tcW w:w="236" w:type="pct"/>
          </w:tcPr>
          <w:p w:rsidR="00957992" w:rsidRDefault="00957992" w:rsidP="00740C94">
            <w:pPr>
              <w:jc w:val="center"/>
            </w:pPr>
            <w:r w:rsidRPr="00A00993">
              <w:rPr>
                <w:b/>
                <w:sz w:val="18"/>
                <w:szCs w:val="18"/>
              </w:rPr>
              <w:t>160,0</w:t>
            </w:r>
          </w:p>
        </w:tc>
        <w:tc>
          <w:tcPr>
            <w:tcW w:w="233" w:type="pct"/>
          </w:tcPr>
          <w:p w:rsidR="00957992" w:rsidRDefault="00957992" w:rsidP="00740C94">
            <w:pPr>
              <w:jc w:val="center"/>
            </w:pPr>
            <w:r w:rsidRPr="00A00993">
              <w:rPr>
                <w:b/>
                <w:sz w:val="18"/>
                <w:szCs w:val="18"/>
              </w:rPr>
              <w:t>160,0</w:t>
            </w:r>
          </w:p>
        </w:tc>
        <w:tc>
          <w:tcPr>
            <w:tcW w:w="267" w:type="pct"/>
            <w:tcBorders>
              <w:right w:val="single" w:sz="4" w:space="0" w:color="auto"/>
            </w:tcBorders>
          </w:tcPr>
          <w:p w:rsidR="00957992" w:rsidRPr="00363918" w:rsidRDefault="00957992" w:rsidP="00740C94">
            <w:pPr>
              <w:jc w:val="center"/>
              <w:rPr>
                <w:b/>
                <w:sz w:val="18"/>
                <w:szCs w:val="18"/>
              </w:rPr>
            </w:pPr>
            <w:r>
              <w:rPr>
                <w:b/>
                <w:sz w:val="18"/>
                <w:szCs w:val="18"/>
              </w:rPr>
              <w:t>800,0</w:t>
            </w:r>
          </w:p>
        </w:tc>
        <w:tc>
          <w:tcPr>
            <w:tcW w:w="242" w:type="pct"/>
            <w:tcBorders>
              <w:right w:val="single" w:sz="4" w:space="0" w:color="auto"/>
            </w:tcBorders>
          </w:tcPr>
          <w:p w:rsidR="00957992" w:rsidRPr="00363918" w:rsidRDefault="00957992" w:rsidP="00740C94">
            <w:pPr>
              <w:jc w:val="center"/>
              <w:rPr>
                <w:b/>
                <w:sz w:val="18"/>
                <w:szCs w:val="18"/>
              </w:rPr>
            </w:pPr>
            <w:r>
              <w:rPr>
                <w:b/>
                <w:sz w:val="18"/>
                <w:szCs w:val="18"/>
              </w:rPr>
              <w:t>800,0</w:t>
            </w:r>
          </w:p>
        </w:tc>
      </w:tr>
      <w:tr w:rsidR="00B54F07"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B54F07" w:rsidRDefault="00B54F07" w:rsidP="00477156">
            <w:pPr>
              <w:jc w:val="both"/>
              <w:rPr>
                <w:color w:val="000000"/>
                <w:sz w:val="18"/>
                <w:szCs w:val="18"/>
              </w:rPr>
            </w:pPr>
          </w:p>
        </w:tc>
        <w:tc>
          <w:tcPr>
            <w:tcW w:w="700" w:type="pct"/>
            <w:vMerge/>
          </w:tcPr>
          <w:p w:rsidR="00B54F07" w:rsidRDefault="00B54F07" w:rsidP="00477156">
            <w:pPr>
              <w:jc w:val="both"/>
              <w:rPr>
                <w:color w:val="000000"/>
                <w:sz w:val="18"/>
                <w:szCs w:val="18"/>
              </w:rPr>
            </w:pPr>
          </w:p>
        </w:tc>
        <w:tc>
          <w:tcPr>
            <w:tcW w:w="246" w:type="pct"/>
            <w:vMerge/>
          </w:tcPr>
          <w:p w:rsidR="00B54F07" w:rsidRDefault="00B54F07" w:rsidP="00477156">
            <w:pPr>
              <w:jc w:val="center"/>
              <w:rPr>
                <w:color w:val="000000"/>
                <w:sz w:val="18"/>
                <w:szCs w:val="18"/>
              </w:rPr>
            </w:pPr>
          </w:p>
        </w:tc>
        <w:tc>
          <w:tcPr>
            <w:tcW w:w="290" w:type="pct"/>
            <w:vMerge/>
          </w:tcPr>
          <w:p w:rsidR="00B54F07" w:rsidRDefault="00B54F07" w:rsidP="00477156">
            <w:pPr>
              <w:jc w:val="center"/>
              <w:rPr>
                <w:color w:val="000000"/>
                <w:sz w:val="18"/>
                <w:szCs w:val="18"/>
              </w:rPr>
            </w:pPr>
          </w:p>
        </w:tc>
        <w:tc>
          <w:tcPr>
            <w:tcW w:w="345" w:type="pct"/>
            <w:vMerge/>
          </w:tcPr>
          <w:p w:rsidR="00B54F07" w:rsidRDefault="00B54F07" w:rsidP="00477156">
            <w:pPr>
              <w:jc w:val="center"/>
              <w:rPr>
                <w:color w:val="000000"/>
                <w:sz w:val="18"/>
                <w:szCs w:val="18"/>
              </w:rPr>
            </w:pPr>
          </w:p>
        </w:tc>
        <w:tc>
          <w:tcPr>
            <w:tcW w:w="225" w:type="pct"/>
            <w:vMerge/>
          </w:tcPr>
          <w:p w:rsidR="00B54F07" w:rsidRDefault="00B54F07" w:rsidP="00477156">
            <w:pPr>
              <w:jc w:val="center"/>
              <w:rPr>
                <w:color w:val="000000"/>
                <w:sz w:val="18"/>
                <w:szCs w:val="18"/>
              </w:rPr>
            </w:pPr>
          </w:p>
        </w:tc>
        <w:tc>
          <w:tcPr>
            <w:tcW w:w="530" w:type="pct"/>
          </w:tcPr>
          <w:p w:rsidR="00B54F07" w:rsidRPr="00AC2AD3" w:rsidRDefault="00B54F07" w:rsidP="00477156">
            <w:pPr>
              <w:jc w:val="both"/>
              <w:rPr>
                <w:color w:val="000000"/>
                <w:sz w:val="18"/>
                <w:szCs w:val="18"/>
              </w:rPr>
            </w:pPr>
            <w:r w:rsidRPr="00AC2AD3">
              <w:rPr>
                <w:color w:val="000000"/>
                <w:sz w:val="18"/>
                <w:szCs w:val="18"/>
              </w:rPr>
              <w:t>федеральный бюджет</w:t>
            </w:r>
          </w:p>
        </w:tc>
        <w:tc>
          <w:tcPr>
            <w:tcW w:w="246" w:type="pct"/>
          </w:tcPr>
          <w:p w:rsidR="00B54F07" w:rsidRDefault="00B54F07" w:rsidP="00CD2C21">
            <w:pPr>
              <w:jc w:val="center"/>
              <w:rPr>
                <w:color w:val="000000"/>
                <w:sz w:val="18"/>
                <w:szCs w:val="18"/>
              </w:rPr>
            </w:pPr>
            <w:r>
              <w:rPr>
                <w:color w:val="000000"/>
                <w:sz w:val="18"/>
                <w:szCs w:val="18"/>
              </w:rPr>
              <w:t>0,0</w:t>
            </w:r>
          </w:p>
        </w:tc>
        <w:tc>
          <w:tcPr>
            <w:tcW w:w="245" w:type="pct"/>
          </w:tcPr>
          <w:p w:rsidR="00B54F07" w:rsidRDefault="00B54F07" w:rsidP="00CD2C21">
            <w:pPr>
              <w:jc w:val="center"/>
              <w:rPr>
                <w:color w:val="000000"/>
                <w:sz w:val="18"/>
                <w:szCs w:val="18"/>
              </w:rPr>
            </w:pPr>
            <w:r>
              <w:rPr>
                <w:color w:val="000000"/>
                <w:sz w:val="18"/>
                <w:szCs w:val="18"/>
              </w:rPr>
              <w:t>0,0</w:t>
            </w:r>
          </w:p>
        </w:tc>
        <w:tc>
          <w:tcPr>
            <w:tcW w:w="232" w:type="pct"/>
          </w:tcPr>
          <w:p w:rsidR="00B54F07" w:rsidRDefault="00B54F07" w:rsidP="00CD2C21">
            <w:pPr>
              <w:jc w:val="center"/>
              <w:rPr>
                <w:color w:val="000000"/>
                <w:sz w:val="18"/>
                <w:szCs w:val="18"/>
              </w:rPr>
            </w:pPr>
            <w:r>
              <w:rPr>
                <w:color w:val="000000"/>
                <w:sz w:val="18"/>
                <w:szCs w:val="18"/>
              </w:rPr>
              <w:t>0,0</w:t>
            </w:r>
          </w:p>
        </w:tc>
        <w:tc>
          <w:tcPr>
            <w:tcW w:w="236" w:type="pct"/>
          </w:tcPr>
          <w:p w:rsidR="00B54F07" w:rsidRDefault="00B54F07" w:rsidP="00032C45">
            <w:pPr>
              <w:jc w:val="center"/>
            </w:pPr>
            <w:r w:rsidRPr="00002118">
              <w:rPr>
                <w:color w:val="000000"/>
                <w:sz w:val="18"/>
                <w:szCs w:val="18"/>
              </w:rPr>
              <w:t>0,0</w:t>
            </w:r>
          </w:p>
        </w:tc>
        <w:tc>
          <w:tcPr>
            <w:tcW w:w="236" w:type="pct"/>
          </w:tcPr>
          <w:p w:rsidR="00B54F07" w:rsidRDefault="00B54F07" w:rsidP="00032C45">
            <w:pPr>
              <w:jc w:val="center"/>
            </w:pPr>
            <w:r w:rsidRPr="00002118">
              <w:rPr>
                <w:color w:val="000000"/>
                <w:sz w:val="18"/>
                <w:szCs w:val="18"/>
              </w:rPr>
              <w:t>0,0</w:t>
            </w:r>
          </w:p>
        </w:tc>
        <w:tc>
          <w:tcPr>
            <w:tcW w:w="236" w:type="pct"/>
          </w:tcPr>
          <w:p w:rsidR="00B54F07" w:rsidRDefault="00B54F07" w:rsidP="00032C45">
            <w:pPr>
              <w:jc w:val="center"/>
            </w:pPr>
            <w:r w:rsidRPr="00002118">
              <w:rPr>
                <w:color w:val="000000"/>
                <w:sz w:val="18"/>
                <w:szCs w:val="18"/>
              </w:rPr>
              <w:t>0,0</w:t>
            </w:r>
          </w:p>
        </w:tc>
        <w:tc>
          <w:tcPr>
            <w:tcW w:w="233" w:type="pct"/>
          </w:tcPr>
          <w:p w:rsidR="00B54F07" w:rsidRDefault="00B54F07" w:rsidP="00032C45">
            <w:pPr>
              <w:jc w:val="center"/>
            </w:pPr>
            <w:r w:rsidRPr="00002118">
              <w:rPr>
                <w:color w:val="000000"/>
                <w:sz w:val="18"/>
                <w:szCs w:val="18"/>
              </w:rPr>
              <w:t>0,0</w:t>
            </w:r>
          </w:p>
        </w:tc>
        <w:tc>
          <w:tcPr>
            <w:tcW w:w="267" w:type="pct"/>
            <w:tcBorders>
              <w:right w:val="single" w:sz="4" w:space="0" w:color="auto"/>
            </w:tcBorders>
          </w:tcPr>
          <w:p w:rsidR="00B54F07" w:rsidRDefault="00B54F07" w:rsidP="00032C45">
            <w:pPr>
              <w:jc w:val="center"/>
            </w:pPr>
            <w:r w:rsidRPr="00002118">
              <w:rPr>
                <w:color w:val="000000"/>
                <w:sz w:val="18"/>
                <w:szCs w:val="18"/>
              </w:rPr>
              <w:t>0,0</w:t>
            </w:r>
          </w:p>
        </w:tc>
        <w:tc>
          <w:tcPr>
            <w:tcW w:w="242" w:type="pct"/>
            <w:tcBorders>
              <w:right w:val="single" w:sz="4" w:space="0" w:color="auto"/>
            </w:tcBorders>
          </w:tcPr>
          <w:p w:rsidR="00B54F07" w:rsidRDefault="00B54F07" w:rsidP="00032C45">
            <w:pPr>
              <w:jc w:val="center"/>
            </w:pPr>
            <w:r w:rsidRPr="00002118">
              <w:rPr>
                <w:color w:val="000000"/>
                <w:sz w:val="18"/>
                <w:szCs w:val="18"/>
              </w:rPr>
              <w:t>0,0</w:t>
            </w:r>
          </w:p>
        </w:tc>
      </w:tr>
      <w:tr w:rsidR="00B54F07"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B54F07" w:rsidRDefault="00B54F07" w:rsidP="00477156">
            <w:pPr>
              <w:jc w:val="both"/>
              <w:rPr>
                <w:color w:val="000000"/>
                <w:sz w:val="18"/>
                <w:szCs w:val="18"/>
              </w:rPr>
            </w:pPr>
          </w:p>
        </w:tc>
        <w:tc>
          <w:tcPr>
            <w:tcW w:w="700" w:type="pct"/>
            <w:vMerge/>
          </w:tcPr>
          <w:p w:rsidR="00B54F07" w:rsidRDefault="00B54F07" w:rsidP="00477156">
            <w:pPr>
              <w:jc w:val="both"/>
              <w:rPr>
                <w:color w:val="000000"/>
                <w:sz w:val="18"/>
                <w:szCs w:val="18"/>
              </w:rPr>
            </w:pPr>
          </w:p>
        </w:tc>
        <w:tc>
          <w:tcPr>
            <w:tcW w:w="246" w:type="pct"/>
            <w:vMerge/>
          </w:tcPr>
          <w:p w:rsidR="00B54F07" w:rsidRDefault="00B54F07" w:rsidP="00477156">
            <w:pPr>
              <w:jc w:val="center"/>
              <w:rPr>
                <w:color w:val="000000"/>
                <w:sz w:val="18"/>
                <w:szCs w:val="18"/>
              </w:rPr>
            </w:pPr>
          </w:p>
        </w:tc>
        <w:tc>
          <w:tcPr>
            <w:tcW w:w="290" w:type="pct"/>
            <w:vMerge/>
          </w:tcPr>
          <w:p w:rsidR="00B54F07" w:rsidRDefault="00B54F07" w:rsidP="00477156">
            <w:pPr>
              <w:jc w:val="center"/>
              <w:rPr>
                <w:color w:val="000000"/>
                <w:sz w:val="18"/>
                <w:szCs w:val="18"/>
              </w:rPr>
            </w:pPr>
          </w:p>
        </w:tc>
        <w:tc>
          <w:tcPr>
            <w:tcW w:w="345" w:type="pct"/>
            <w:vMerge/>
          </w:tcPr>
          <w:p w:rsidR="00B54F07" w:rsidRDefault="00B54F07" w:rsidP="00477156">
            <w:pPr>
              <w:jc w:val="center"/>
              <w:rPr>
                <w:color w:val="000000"/>
                <w:sz w:val="18"/>
                <w:szCs w:val="18"/>
              </w:rPr>
            </w:pPr>
          </w:p>
        </w:tc>
        <w:tc>
          <w:tcPr>
            <w:tcW w:w="225" w:type="pct"/>
            <w:vMerge/>
          </w:tcPr>
          <w:p w:rsidR="00B54F07" w:rsidRDefault="00B54F07" w:rsidP="00477156">
            <w:pPr>
              <w:jc w:val="center"/>
              <w:rPr>
                <w:color w:val="000000"/>
                <w:sz w:val="18"/>
                <w:szCs w:val="18"/>
              </w:rPr>
            </w:pPr>
          </w:p>
        </w:tc>
        <w:tc>
          <w:tcPr>
            <w:tcW w:w="530" w:type="pct"/>
          </w:tcPr>
          <w:p w:rsidR="00B54F07" w:rsidRPr="00AC2AD3" w:rsidRDefault="00B54F07" w:rsidP="00477156">
            <w:pPr>
              <w:jc w:val="both"/>
              <w:rPr>
                <w:color w:val="000000"/>
                <w:sz w:val="18"/>
                <w:szCs w:val="18"/>
              </w:rPr>
            </w:pPr>
            <w:r w:rsidRPr="00AC2AD3">
              <w:rPr>
                <w:color w:val="000000"/>
                <w:sz w:val="18"/>
                <w:szCs w:val="18"/>
              </w:rPr>
              <w:t>республиканский бюджет Чувашской Республики</w:t>
            </w:r>
          </w:p>
        </w:tc>
        <w:tc>
          <w:tcPr>
            <w:tcW w:w="246" w:type="pct"/>
          </w:tcPr>
          <w:p w:rsidR="00B54F07" w:rsidRDefault="00B54F07" w:rsidP="00CD2C21">
            <w:pPr>
              <w:jc w:val="center"/>
            </w:pPr>
            <w:r w:rsidRPr="00631FF4">
              <w:rPr>
                <w:color w:val="000000"/>
                <w:sz w:val="18"/>
                <w:szCs w:val="18"/>
              </w:rPr>
              <w:t>0,0</w:t>
            </w:r>
          </w:p>
        </w:tc>
        <w:tc>
          <w:tcPr>
            <w:tcW w:w="245" w:type="pct"/>
          </w:tcPr>
          <w:p w:rsidR="00B54F07" w:rsidRDefault="00B54F07" w:rsidP="00CD2C21">
            <w:pPr>
              <w:jc w:val="center"/>
            </w:pPr>
            <w:r w:rsidRPr="00631FF4">
              <w:rPr>
                <w:color w:val="000000"/>
                <w:sz w:val="18"/>
                <w:szCs w:val="18"/>
              </w:rPr>
              <w:t>0,0</w:t>
            </w:r>
          </w:p>
        </w:tc>
        <w:tc>
          <w:tcPr>
            <w:tcW w:w="232" w:type="pct"/>
          </w:tcPr>
          <w:p w:rsidR="00B54F07" w:rsidRDefault="00B54F07" w:rsidP="00CD2C21">
            <w:pPr>
              <w:jc w:val="center"/>
            </w:pPr>
            <w:r w:rsidRPr="00631FF4">
              <w:rPr>
                <w:color w:val="000000"/>
                <w:sz w:val="18"/>
                <w:szCs w:val="18"/>
              </w:rPr>
              <w:t>0,0</w:t>
            </w:r>
          </w:p>
        </w:tc>
        <w:tc>
          <w:tcPr>
            <w:tcW w:w="236" w:type="pct"/>
          </w:tcPr>
          <w:p w:rsidR="00B54F07" w:rsidRDefault="00B54F07" w:rsidP="00032C45">
            <w:pPr>
              <w:jc w:val="center"/>
            </w:pPr>
            <w:r w:rsidRPr="00002118">
              <w:rPr>
                <w:color w:val="000000"/>
                <w:sz w:val="18"/>
                <w:szCs w:val="18"/>
              </w:rPr>
              <w:t>0,0</w:t>
            </w:r>
          </w:p>
        </w:tc>
        <w:tc>
          <w:tcPr>
            <w:tcW w:w="236" w:type="pct"/>
          </w:tcPr>
          <w:p w:rsidR="00B54F07" w:rsidRDefault="00B54F07" w:rsidP="00032C45">
            <w:pPr>
              <w:jc w:val="center"/>
            </w:pPr>
            <w:r w:rsidRPr="00002118">
              <w:rPr>
                <w:color w:val="000000"/>
                <w:sz w:val="18"/>
                <w:szCs w:val="18"/>
              </w:rPr>
              <w:t>0,0</w:t>
            </w:r>
          </w:p>
        </w:tc>
        <w:tc>
          <w:tcPr>
            <w:tcW w:w="236" w:type="pct"/>
          </w:tcPr>
          <w:p w:rsidR="00B54F07" w:rsidRDefault="00B54F07" w:rsidP="00032C45">
            <w:pPr>
              <w:jc w:val="center"/>
            </w:pPr>
            <w:r w:rsidRPr="00002118">
              <w:rPr>
                <w:color w:val="000000"/>
                <w:sz w:val="18"/>
                <w:szCs w:val="18"/>
              </w:rPr>
              <w:t>0,0</w:t>
            </w:r>
          </w:p>
        </w:tc>
        <w:tc>
          <w:tcPr>
            <w:tcW w:w="233" w:type="pct"/>
          </w:tcPr>
          <w:p w:rsidR="00B54F07" w:rsidRDefault="00B54F07" w:rsidP="00032C45">
            <w:pPr>
              <w:jc w:val="center"/>
            </w:pPr>
            <w:r w:rsidRPr="00002118">
              <w:rPr>
                <w:color w:val="000000"/>
                <w:sz w:val="18"/>
                <w:szCs w:val="18"/>
              </w:rPr>
              <w:t>0,0</w:t>
            </w:r>
          </w:p>
        </w:tc>
        <w:tc>
          <w:tcPr>
            <w:tcW w:w="267" w:type="pct"/>
            <w:tcBorders>
              <w:right w:val="single" w:sz="4" w:space="0" w:color="auto"/>
            </w:tcBorders>
          </w:tcPr>
          <w:p w:rsidR="00B54F07" w:rsidRDefault="00B54F07" w:rsidP="00032C45">
            <w:pPr>
              <w:jc w:val="center"/>
            </w:pPr>
            <w:r w:rsidRPr="00002118">
              <w:rPr>
                <w:color w:val="000000"/>
                <w:sz w:val="18"/>
                <w:szCs w:val="18"/>
              </w:rPr>
              <w:t>0,0</w:t>
            </w:r>
          </w:p>
        </w:tc>
        <w:tc>
          <w:tcPr>
            <w:tcW w:w="242" w:type="pct"/>
            <w:tcBorders>
              <w:right w:val="single" w:sz="4" w:space="0" w:color="auto"/>
            </w:tcBorders>
          </w:tcPr>
          <w:p w:rsidR="00B54F07" w:rsidRDefault="00B54F07" w:rsidP="00032C45">
            <w:pPr>
              <w:jc w:val="center"/>
            </w:pPr>
            <w:r w:rsidRPr="00002118">
              <w:rPr>
                <w:color w:val="000000"/>
                <w:sz w:val="18"/>
                <w:szCs w:val="18"/>
              </w:rPr>
              <w:t>0,0</w:t>
            </w:r>
          </w:p>
        </w:tc>
      </w:tr>
      <w:tr w:rsidR="00B54F07"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B54F07" w:rsidRDefault="00B54F07" w:rsidP="00477156">
            <w:pPr>
              <w:jc w:val="both"/>
              <w:rPr>
                <w:color w:val="000000"/>
                <w:sz w:val="18"/>
                <w:szCs w:val="18"/>
              </w:rPr>
            </w:pPr>
          </w:p>
        </w:tc>
        <w:tc>
          <w:tcPr>
            <w:tcW w:w="700" w:type="pct"/>
            <w:vMerge/>
          </w:tcPr>
          <w:p w:rsidR="00B54F07" w:rsidRDefault="00B54F07" w:rsidP="00477156">
            <w:pPr>
              <w:jc w:val="both"/>
              <w:rPr>
                <w:color w:val="000000"/>
                <w:sz w:val="18"/>
                <w:szCs w:val="18"/>
              </w:rPr>
            </w:pPr>
          </w:p>
        </w:tc>
        <w:tc>
          <w:tcPr>
            <w:tcW w:w="246" w:type="pct"/>
            <w:vMerge/>
          </w:tcPr>
          <w:p w:rsidR="00B54F07" w:rsidRDefault="00B54F07" w:rsidP="00477156">
            <w:pPr>
              <w:jc w:val="center"/>
              <w:rPr>
                <w:color w:val="000000"/>
                <w:sz w:val="18"/>
                <w:szCs w:val="18"/>
              </w:rPr>
            </w:pPr>
          </w:p>
        </w:tc>
        <w:tc>
          <w:tcPr>
            <w:tcW w:w="290" w:type="pct"/>
            <w:vMerge/>
          </w:tcPr>
          <w:p w:rsidR="00B54F07" w:rsidRDefault="00B54F07" w:rsidP="00477156">
            <w:pPr>
              <w:jc w:val="center"/>
              <w:rPr>
                <w:color w:val="000000"/>
                <w:sz w:val="18"/>
                <w:szCs w:val="18"/>
              </w:rPr>
            </w:pPr>
          </w:p>
        </w:tc>
        <w:tc>
          <w:tcPr>
            <w:tcW w:w="345" w:type="pct"/>
            <w:vMerge/>
          </w:tcPr>
          <w:p w:rsidR="00B54F07" w:rsidRDefault="00B54F07" w:rsidP="00477156">
            <w:pPr>
              <w:jc w:val="center"/>
              <w:rPr>
                <w:color w:val="000000"/>
                <w:sz w:val="18"/>
                <w:szCs w:val="18"/>
              </w:rPr>
            </w:pPr>
          </w:p>
        </w:tc>
        <w:tc>
          <w:tcPr>
            <w:tcW w:w="225" w:type="pct"/>
            <w:vMerge/>
          </w:tcPr>
          <w:p w:rsidR="00B54F07" w:rsidRDefault="00B54F07" w:rsidP="00477156">
            <w:pPr>
              <w:jc w:val="center"/>
              <w:rPr>
                <w:color w:val="000000"/>
                <w:sz w:val="18"/>
                <w:szCs w:val="18"/>
              </w:rPr>
            </w:pPr>
          </w:p>
        </w:tc>
        <w:tc>
          <w:tcPr>
            <w:tcW w:w="530" w:type="pct"/>
          </w:tcPr>
          <w:p w:rsidR="00B54F07" w:rsidRPr="004F4C8B" w:rsidRDefault="00B54F07" w:rsidP="00522EA0">
            <w:pPr>
              <w:jc w:val="both"/>
              <w:rPr>
                <w:color w:val="000000"/>
                <w:sz w:val="18"/>
                <w:szCs w:val="18"/>
              </w:rPr>
            </w:pPr>
            <w:r>
              <w:rPr>
                <w:color w:val="000000"/>
                <w:sz w:val="18"/>
                <w:szCs w:val="18"/>
              </w:rPr>
              <w:t>Внебюджетные источники</w:t>
            </w:r>
          </w:p>
        </w:tc>
        <w:tc>
          <w:tcPr>
            <w:tcW w:w="246" w:type="pct"/>
          </w:tcPr>
          <w:p w:rsidR="00B54F07" w:rsidRDefault="00B54F07" w:rsidP="00CD2C21">
            <w:pPr>
              <w:jc w:val="center"/>
            </w:pPr>
            <w:r w:rsidRPr="00631FF4">
              <w:rPr>
                <w:color w:val="000000"/>
                <w:sz w:val="18"/>
                <w:szCs w:val="18"/>
              </w:rPr>
              <w:t>0,0</w:t>
            </w:r>
          </w:p>
        </w:tc>
        <w:tc>
          <w:tcPr>
            <w:tcW w:w="245" w:type="pct"/>
          </w:tcPr>
          <w:p w:rsidR="00B54F07" w:rsidRDefault="00B54F07" w:rsidP="00CD2C21">
            <w:pPr>
              <w:jc w:val="center"/>
            </w:pPr>
            <w:r w:rsidRPr="00631FF4">
              <w:rPr>
                <w:color w:val="000000"/>
                <w:sz w:val="18"/>
                <w:szCs w:val="18"/>
              </w:rPr>
              <w:t>0,0</w:t>
            </w:r>
          </w:p>
        </w:tc>
        <w:tc>
          <w:tcPr>
            <w:tcW w:w="232" w:type="pct"/>
          </w:tcPr>
          <w:p w:rsidR="00B54F07" w:rsidRDefault="00B54F07" w:rsidP="00CD2C21">
            <w:pPr>
              <w:jc w:val="center"/>
            </w:pPr>
            <w:r w:rsidRPr="00631FF4">
              <w:rPr>
                <w:color w:val="000000"/>
                <w:sz w:val="18"/>
                <w:szCs w:val="18"/>
              </w:rPr>
              <w:t>0,0</w:t>
            </w:r>
          </w:p>
        </w:tc>
        <w:tc>
          <w:tcPr>
            <w:tcW w:w="236" w:type="pct"/>
          </w:tcPr>
          <w:p w:rsidR="00B54F07" w:rsidRDefault="00B54F07" w:rsidP="00032C45">
            <w:pPr>
              <w:jc w:val="center"/>
            </w:pPr>
            <w:r w:rsidRPr="00002118">
              <w:rPr>
                <w:color w:val="000000"/>
                <w:sz w:val="18"/>
                <w:szCs w:val="18"/>
              </w:rPr>
              <w:t>0,0</w:t>
            </w:r>
          </w:p>
        </w:tc>
        <w:tc>
          <w:tcPr>
            <w:tcW w:w="236" w:type="pct"/>
          </w:tcPr>
          <w:p w:rsidR="00B54F07" w:rsidRDefault="00B54F07" w:rsidP="00032C45">
            <w:pPr>
              <w:jc w:val="center"/>
            </w:pPr>
            <w:r w:rsidRPr="00002118">
              <w:rPr>
                <w:color w:val="000000"/>
                <w:sz w:val="18"/>
                <w:szCs w:val="18"/>
              </w:rPr>
              <w:t>0,0</w:t>
            </w:r>
          </w:p>
        </w:tc>
        <w:tc>
          <w:tcPr>
            <w:tcW w:w="236" w:type="pct"/>
          </w:tcPr>
          <w:p w:rsidR="00B54F07" w:rsidRDefault="00B54F07" w:rsidP="00032C45">
            <w:pPr>
              <w:jc w:val="center"/>
            </w:pPr>
            <w:r w:rsidRPr="00002118">
              <w:rPr>
                <w:color w:val="000000"/>
                <w:sz w:val="18"/>
                <w:szCs w:val="18"/>
              </w:rPr>
              <w:t>0,0</w:t>
            </w:r>
          </w:p>
        </w:tc>
        <w:tc>
          <w:tcPr>
            <w:tcW w:w="233" w:type="pct"/>
          </w:tcPr>
          <w:p w:rsidR="00B54F07" w:rsidRDefault="00B54F07" w:rsidP="00032C45">
            <w:pPr>
              <w:jc w:val="center"/>
            </w:pPr>
            <w:r w:rsidRPr="00002118">
              <w:rPr>
                <w:color w:val="000000"/>
                <w:sz w:val="18"/>
                <w:szCs w:val="18"/>
              </w:rPr>
              <w:t>0,0</w:t>
            </w:r>
          </w:p>
        </w:tc>
        <w:tc>
          <w:tcPr>
            <w:tcW w:w="267" w:type="pct"/>
            <w:tcBorders>
              <w:right w:val="single" w:sz="4" w:space="0" w:color="auto"/>
            </w:tcBorders>
          </w:tcPr>
          <w:p w:rsidR="00B54F07" w:rsidRDefault="00B54F07" w:rsidP="00032C45">
            <w:pPr>
              <w:jc w:val="center"/>
            </w:pPr>
            <w:r w:rsidRPr="00002118">
              <w:rPr>
                <w:color w:val="000000"/>
                <w:sz w:val="18"/>
                <w:szCs w:val="18"/>
              </w:rPr>
              <w:t>0,0</w:t>
            </w:r>
          </w:p>
        </w:tc>
        <w:tc>
          <w:tcPr>
            <w:tcW w:w="242" w:type="pct"/>
            <w:tcBorders>
              <w:right w:val="single" w:sz="4" w:space="0" w:color="auto"/>
            </w:tcBorders>
          </w:tcPr>
          <w:p w:rsidR="00B54F07" w:rsidRDefault="00B54F07" w:rsidP="00032C45">
            <w:pPr>
              <w:jc w:val="center"/>
            </w:pPr>
            <w:r w:rsidRPr="00002118">
              <w:rPr>
                <w:color w:val="000000"/>
                <w:sz w:val="18"/>
                <w:szCs w:val="18"/>
              </w:rPr>
              <w:t>0,0</w:t>
            </w:r>
          </w:p>
        </w:tc>
      </w:tr>
      <w:tr w:rsidR="00957992"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957992" w:rsidRDefault="00957992" w:rsidP="00477156">
            <w:pPr>
              <w:jc w:val="both"/>
              <w:rPr>
                <w:color w:val="000000"/>
                <w:sz w:val="18"/>
                <w:szCs w:val="18"/>
              </w:rPr>
            </w:pPr>
          </w:p>
        </w:tc>
        <w:tc>
          <w:tcPr>
            <w:tcW w:w="700" w:type="pct"/>
            <w:vMerge/>
          </w:tcPr>
          <w:p w:rsidR="00957992" w:rsidRDefault="00957992" w:rsidP="00477156">
            <w:pPr>
              <w:jc w:val="both"/>
              <w:rPr>
                <w:color w:val="000000"/>
                <w:sz w:val="18"/>
                <w:szCs w:val="18"/>
              </w:rPr>
            </w:pPr>
          </w:p>
        </w:tc>
        <w:tc>
          <w:tcPr>
            <w:tcW w:w="246" w:type="pct"/>
            <w:vMerge/>
          </w:tcPr>
          <w:p w:rsidR="00957992" w:rsidRDefault="00957992" w:rsidP="00477156">
            <w:pPr>
              <w:jc w:val="center"/>
              <w:rPr>
                <w:color w:val="000000"/>
                <w:sz w:val="18"/>
                <w:szCs w:val="18"/>
              </w:rPr>
            </w:pPr>
          </w:p>
        </w:tc>
        <w:tc>
          <w:tcPr>
            <w:tcW w:w="290" w:type="pct"/>
            <w:vMerge/>
          </w:tcPr>
          <w:p w:rsidR="00957992" w:rsidRDefault="00957992" w:rsidP="00477156">
            <w:pPr>
              <w:jc w:val="center"/>
              <w:rPr>
                <w:color w:val="000000"/>
                <w:sz w:val="18"/>
                <w:szCs w:val="18"/>
              </w:rPr>
            </w:pPr>
          </w:p>
        </w:tc>
        <w:tc>
          <w:tcPr>
            <w:tcW w:w="345" w:type="pct"/>
            <w:vMerge/>
          </w:tcPr>
          <w:p w:rsidR="00957992" w:rsidRDefault="00957992" w:rsidP="00477156">
            <w:pPr>
              <w:jc w:val="center"/>
              <w:rPr>
                <w:color w:val="000000"/>
                <w:sz w:val="18"/>
                <w:szCs w:val="18"/>
              </w:rPr>
            </w:pPr>
          </w:p>
        </w:tc>
        <w:tc>
          <w:tcPr>
            <w:tcW w:w="225" w:type="pct"/>
            <w:vMerge/>
          </w:tcPr>
          <w:p w:rsidR="00957992" w:rsidRDefault="00957992" w:rsidP="00477156">
            <w:pPr>
              <w:jc w:val="center"/>
              <w:rPr>
                <w:color w:val="000000"/>
                <w:sz w:val="18"/>
                <w:szCs w:val="18"/>
              </w:rPr>
            </w:pPr>
          </w:p>
        </w:tc>
        <w:tc>
          <w:tcPr>
            <w:tcW w:w="530" w:type="pct"/>
          </w:tcPr>
          <w:p w:rsidR="00957992" w:rsidRPr="00AC2AD3" w:rsidRDefault="00957992" w:rsidP="00477156">
            <w:pPr>
              <w:jc w:val="both"/>
              <w:rPr>
                <w:color w:val="000000"/>
                <w:sz w:val="18"/>
                <w:szCs w:val="18"/>
              </w:rPr>
            </w:pPr>
            <w:r w:rsidRPr="004F4C8B">
              <w:rPr>
                <w:color w:val="000000"/>
                <w:sz w:val="18"/>
                <w:szCs w:val="18"/>
              </w:rPr>
              <w:t>Бюджет</w:t>
            </w:r>
            <w:r>
              <w:rPr>
                <w:color w:val="000000"/>
                <w:sz w:val="18"/>
                <w:szCs w:val="18"/>
              </w:rPr>
              <w:t xml:space="preserve"> Вурнарского муниципального округа</w:t>
            </w:r>
          </w:p>
        </w:tc>
        <w:tc>
          <w:tcPr>
            <w:tcW w:w="246" w:type="pct"/>
          </w:tcPr>
          <w:p w:rsidR="00957992" w:rsidRPr="00B54F07" w:rsidRDefault="00957992" w:rsidP="00CD2C21">
            <w:pPr>
              <w:jc w:val="center"/>
              <w:rPr>
                <w:color w:val="000000"/>
                <w:sz w:val="18"/>
                <w:szCs w:val="18"/>
              </w:rPr>
            </w:pPr>
            <w:r w:rsidRPr="00B54F07">
              <w:rPr>
                <w:color w:val="000000"/>
                <w:sz w:val="18"/>
                <w:szCs w:val="18"/>
              </w:rPr>
              <w:t>159,5</w:t>
            </w:r>
          </w:p>
        </w:tc>
        <w:tc>
          <w:tcPr>
            <w:tcW w:w="245" w:type="pct"/>
          </w:tcPr>
          <w:p w:rsidR="00957992" w:rsidRPr="00B54F07" w:rsidRDefault="00957992" w:rsidP="00CD2C21">
            <w:pPr>
              <w:jc w:val="center"/>
            </w:pPr>
            <w:r w:rsidRPr="00B54F07">
              <w:rPr>
                <w:color w:val="000000"/>
                <w:sz w:val="18"/>
                <w:szCs w:val="18"/>
              </w:rPr>
              <w:t>160</w:t>
            </w:r>
          </w:p>
        </w:tc>
        <w:tc>
          <w:tcPr>
            <w:tcW w:w="232" w:type="pct"/>
          </w:tcPr>
          <w:p w:rsidR="00957992" w:rsidRPr="00B54F07" w:rsidRDefault="00957992" w:rsidP="006E7939">
            <w:pPr>
              <w:jc w:val="center"/>
              <w:rPr>
                <w:sz w:val="18"/>
                <w:szCs w:val="18"/>
              </w:rPr>
            </w:pPr>
            <w:r w:rsidRPr="00B54F07">
              <w:rPr>
                <w:sz w:val="18"/>
                <w:szCs w:val="18"/>
              </w:rPr>
              <w:t>40,</w:t>
            </w:r>
            <w:r>
              <w:rPr>
                <w:sz w:val="18"/>
                <w:szCs w:val="18"/>
              </w:rPr>
              <w:t>2</w:t>
            </w:r>
          </w:p>
        </w:tc>
        <w:tc>
          <w:tcPr>
            <w:tcW w:w="236" w:type="pct"/>
          </w:tcPr>
          <w:p w:rsidR="00957992" w:rsidRPr="00631FF4" w:rsidRDefault="00957992" w:rsidP="00740C94">
            <w:pPr>
              <w:jc w:val="center"/>
              <w:rPr>
                <w:color w:val="000000"/>
                <w:sz w:val="18"/>
                <w:szCs w:val="18"/>
              </w:rPr>
            </w:pPr>
            <w:r w:rsidRPr="00002118">
              <w:rPr>
                <w:color w:val="000000"/>
                <w:sz w:val="18"/>
                <w:szCs w:val="18"/>
              </w:rPr>
              <w:t>0,0</w:t>
            </w:r>
          </w:p>
        </w:tc>
        <w:tc>
          <w:tcPr>
            <w:tcW w:w="236" w:type="pct"/>
          </w:tcPr>
          <w:p w:rsidR="00957992" w:rsidRPr="00957992" w:rsidRDefault="00957992" w:rsidP="00740C94">
            <w:pPr>
              <w:jc w:val="center"/>
              <w:rPr>
                <w:sz w:val="18"/>
                <w:szCs w:val="18"/>
              </w:rPr>
            </w:pPr>
            <w:r w:rsidRPr="00957992">
              <w:rPr>
                <w:sz w:val="18"/>
                <w:szCs w:val="18"/>
              </w:rPr>
              <w:t>160,0</w:t>
            </w:r>
          </w:p>
        </w:tc>
        <w:tc>
          <w:tcPr>
            <w:tcW w:w="236" w:type="pct"/>
          </w:tcPr>
          <w:p w:rsidR="00957992" w:rsidRPr="00957992" w:rsidRDefault="00957992" w:rsidP="00740C94">
            <w:pPr>
              <w:jc w:val="center"/>
            </w:pPr>
            <w:r w:rsidRPr="00957992">
              <w:rPr>
                <w:sz w:val="18"/>
                <w:szCs w:val="18"/>
              </w:rPr>
              <w:t>160,0</w:t>
            </w:r>
          </w:p>
        </w:tc>
        <w:tc>
          <w:tcPr>
            <w:tcW w:w="233" w:type="pct"/>
          </w:tcPr>
          <w:p w:rsidR="00957992" w:rsidRPr="00957992" w:rsidRDefault="00957992" w:rsidP="00740C94">
            <w:pPr>
              <w:jc w:val="center"/>
            </w:pPr>
            <w:r w:rsidRPr="00957992">
              <w:rPr>
                <w:sz w:val="18"/>
                <w:szCs w:val="18"/>
              </w:rPr>
              <w:t>160,0</w:t>
            </w:r>
          </w:p>
        </w:tc>
        <w:tc>
          <w:tcPr>
            <w:tcW w:w="267" w:type="pct"/>
            <w:tcBorders>
              <w:right w:val="single" w:sz="4" w:space="0" w:color="auto"/>
            </w:tcBorders>
          </w:tcPr>
          <w:p w:rsidR="00957992" w:rsidRPr="00957992" w:rsidRDefault="00957992" w:rsidP="00740C94">
            <w:pPr>
              <w:jc w:val="center"/>
              <w:rPr>
                <w:sz w:val="18"/>
                <w:szCs w:val="18"/>
              </w:rPr>
            </w:pPr>
            <w:r w:rsidRPr="00957992">
              <w:rPr>
                <w:sz w:val="18"/>
                <w:szCs w:val="18"/>
              </w:rPr>
              <w:t>800,0</w:t>
            </w:r>
          </w:p>
        </w:tc>
        <w:tc>
          <w:tcPr>
            <w:tcW w:w="242" w:type="pct"/>
            <w:tcBorders>
              <w:right w:val="single" w:sz="4" w:space="0" w:color="auto"/>
            </w:tcBorders>
          </w:tcPr>
          <w:p w:rsidR="00957992" w:rsidRPr="00957992" w:rsidRDefault="00957992" w:rsidP="00740C94">
            <w:pPr>
              <w:jc w:val="center"/>
              <w:rPr>
                <w:sz w:val="18"/>
                <w:szCs w:val="18"/>
              </w:rPr>
            </w:pPr>
            <w:r w:rsidRPr="00957992">
              <w:rPr>
                <w:sz w:val="18"/>
                <w:szCs w:val="18"/>
              </w:rPr>
              <w:t>800,0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Default="00032C45" w:rsidP="00477156">
            <w:pPr>
              <w:jc w:val="both"/>
              <w:rPr>
                <w:color w:val="000000"/>
                <w:sz w:val="18"/>
                <w:szCs w:val="18"/>
              </w:rPr>
            </w:pPr>
          </w:p>
        </w:tc>
        <w:tc>
          <w:tcPr>
            <w:tcW w:w="700" w:type="pct"/>
            <w:vMerge/>
          </w:tcPr>
          <w:p w:rsidR="00032C45" w:rsidRDefault="00032C45" w:rsidP="00477156">
            <w:pPr>
              <w:jc w:val="both"/>
              <w:rPr>
                <w:color w:val="000000"/>
                <w:sz w:val="18"/>
                <w:szCs w:val="18"/>
              </w:rPr>
            </w:pPr>
          </w:p>
        </w:tc>
        <w:tc>
          <w:tcPr>
            <w:tcW w:w="246" w:type="pct"/>
            <w:vMerge/>
          </w:tcPr>
          <w:p w:rsidR="00032C45" w:rsidRDefault="00032C45" w:rsidP="00477156">
            <w:pPr>
              <w:jc w:val="center"/>
              <w:rPr>
                <w:color w:val="000000"/>
                <w:sz w:val="18"/>
                <w:szCs w:val="18"/>
              </w:rPr>
            </w:pPr>
          </w:p>
        </w:tc>
        <w:tc>
          <w:tcPr>
            <w:tcW w:w="290" w:type="pct"/>
            <w:vMerge/>
          </w:tcPr>
          <w:p w:rsidR="00032C45" w:rsidRDefault="00032C45" w:rsidP="00477156">
            <w:pPr>
              <w:jc w:val="center"/>
              <w:rPr>
                <w:color w:val="000000"/>
                <w:sz w:val="18"/>
                <w:szCs w:val="18"/>
              </w:rPr>
            </w:pPr>
          </w:p>
        </w:tc>
        <w:tc>
          <w:tcPr>
            <w:tcW w:w="345" w:type="pct"/>
            <w:vMerge/>
          </w:tcPr>
          <w:p w:rsidR="00032C45" w:rsidRDefault="00032C45" w:rsidP="00477156">
            <w:pPr>
              <w:jc w:val="center"/>
              <w:rPr>
                <w:color w:val="000000"/>
                <w:sz w:val="18"/>
                <w:szCs w:val="18"/>
              </w:rPr>
            </w:pPr>
          </w:p>
        </w:tc>
        <w:tc>
          <w:tcPr>
            <w:tcW w:w="225" w:type="pct"/>
            <w:vMerge/>
          </w:tcPr>
          <w:p w:rsidR="00032C45" w:rsidRDefault="00032C45" w:rsidP="00477156">
            <w:pPr>
              <w:jc w:val="center"/>
              <w:rPr>
                <w:color w:val="000000"/>
                <w:sz w:val="18"/>
                <w:szCs w:val="18"/>
              </w:rPr>
            </w:pPr>
          </w:p>
        </w:tc>
        <w:tc>
          <w:tcPr>
            <w:tcW w:w="530" w:type="pct"/>
          </w:tcPr>
          <w:p w:rsidR="00032C45" w:rsidRPr="004F4C8B" w:rsidRDefault="00032C45" w:rsidP="00477156">
            <w:pPr>
              <w:jc w:val="both"/>
              <w:rPr>
                <w:color w:val="000000"/>
                <w:sz w:val="18"/>
                <w:szCs w:val="18"/>
              </w:rPr>
            </w:pPr>
            <w:r>
              <w:rPr>
                <w:color w:val="000000"/>
                <w:sz w:val="18"/>
                <w:szCs w:val="18"/>
              </w:rPr>
              <w:t xml:space="preserve">Бюджет </w:t>
            </w:r>
            <w:r w:rsidR="00957992" w:rsidRPr="00957992">
              <w:rPr>
                <w:color w:val="000000"/>
                <w:sz w:val="18"/>
                <w:szCs w:val="18"/>
              </w:rPr>
              <w:t>Управления по благоустройству и развитию территорий</w:t>
            </w:r>
          </w:p>
        </w:tc>
        <w:tc>
          <w:tcPr>
            <w:tcW w:w="246" w:type="pct"/>
          </w:tcPr>
          <w:p w:rsidR="00032C45" w:rsidRDefault="00032C45" w:rsidP="00032C45">
            <w:pPr>
              <w:jc w:val="center"/>
            </w:pPr>
            <w:r w:rsidRPr="00631FF4">
              <w:rPr>
                <w:color w:val="000000"/>
                <w:sz w:val="18"/>
                <w:szCs w:val="18"/>
              </w:rPr>
              <w:t>0,0</w:t>
            </w:r>
          </w:p>
        </w:tc>
        <w:tc>
          <w:tcPr>
            <w:tcW w:w="245" w:type="pct"/>
          </w:tcPr>
          <w:p w:rsidR="00032C45" w:rsidRDefault="00032C45" w:rsidP="00032C45">
            <w:pPr>
              <w:jc w:val="center"/>
            </w:pPr>
            <w:r w:rsidRPr="00631FF4">
              <w:rPr>
                <w:color w:val="000000"/>
                <w:sz w:val="18"/>
                <w:szCs w:val="18"/>
              </w:rPr>
              <w:t>0,0</w:t>
            </w:r>
          </w:p>
        </w:tc>
        <w:tc>
          <w:tcPr>
            <w:tcW w:w="232" w:type="pct"/>
          </w:tcPr>
          <w:p w:rsidR="00032C45" w:rsidRDefault="00032C45" w:rsidP="00032C45">
            <w:pPr>
              <w:jc w:val="center"/>
            </w:pPr>
            <w:r w:rsidRPr="00631FF4">
              <w:rPr>
                <w:color w:val="000000"/>
                <w:sz w:val="18"/>
                <w:szCs w:val="18"/>
              </w:rPr>
              <w:t>0,0</w:t>
            </w:r>
          </w:p>
        </w:tc>
        <w:tc>
          <w:tcPr>
            <w:tcW w:w="236" w:type="pct"/>
          </w:tcPr>
          <w:p w:rsidR="00032C45" w:rsidRDefault="00032C45" w:rsidP="00032C45">
            <w:pPr>
              <w:jc w:val="center"/>
            </w:pPr>
            <w:r w:rsidRPr="00631FF4">
              <w:rPr>
                <w:color w:val="000000"/>
                <w:sz w:val="18"/>
                <w:szCs w:val="18"/>
              </w:rPr>
              <w:t>0,0</w:t>
            </w:r>
          </w:p>
        </w:tc>
        <w:tc>
          <w:tcPr>
            <w:tcW w:w="236" w:type="pct"/>
          </w:tcPr>
          <w:p w:rsidR="00032C45" w:rsidRDefault="00032C45" w:rsidP="00032C45">
            <w:pPr>
              <w:jc w:val="center"/>
            </w:pPr>
            <w:r w:rsidRPr="00631FF4">
              <w:rPr>
                <w:color w:val="000000"/>
                <w:sz w:val="18"/>
                <w:szCs w:val="18"/>
              </w:rPr>
              <w:t>0,0</w:t>
            </w:r>
          </w:p>
        </w:tc>
        <w:tc>
          <w:tcPr>
            <w:tcW w:w="236" w:type="pct"/>
          </w:tcPr>
          <w:p w:rsidR="00032C45" w:rsidRDefault="00032C45" w:rsidP="00032C45">
            <w:pPr>
              <w:jc w:val="center"/>
            </w:pPr>
            <w:r w:rsidRPr="00631FF4">
              <w:rPr>
                <w:color w:val="000000"/>
                <w:sz w:val="18"/>
                <w:szCs w:val="18"/>
              </w:rPr>
              <w:t>0,0</w:t>
            </w:r>
          </w:p>
        </w:tc>
        <w:tc>
          <w:tcPr>
            <w:tcW w:w="233" w:type="pct"/>
          </w:tcPr>
          <w:p w:rsidR="00032C45" w:rsidRDefault="00032C45" w:rsidP="00032C45">
            <w:pPr>
              <w:jc w:val="center"/>
            </w:pPr>
            <w:r w:rsidRPr="00631FF4">
              <w:rPr>
                <w:color w:val="000000"/>
                <w:sz w:val="18"/>
                <w:szCs w:val="18"/>
              </w:rPr>
              <w:t>0,0</w:t>
            </w:r>
          </w:p>
        </w:tc>
        <w:tc>
          <w:tcPr>
            <w:tcW w:w="267" w:type="pct"/>
            <w:tcBorders>
              <w:right w:val="single" w:sz="4" w:space="0" w:color="auto"/>
            </w:tcBorders>
          </w:tcPr>
          <w:p w:rsidR="00032C45" w:rsidRDefault="00032C45" w:rsidP="00032C45">
            <w:pPr>
              <w:jc w:val="center"/>
            </w:pPr>
            <w:r w:rsidRPr="00631FF4">
              <w:rPr>
                <w:color w:val="000000"/>
                <w:sz w:val="18"/>
                <w:szCs w:val="18"/>
              </w:rPr>
              <w:t>0,0</w:t>
            </w:r>
          </w:p>
        </w:tc>
        <w:tc>
          <w:tcPr>
            <w:tcW w:w="242" w:type="pct"/>
            <w:tcBorders>
              <w:right w:val="single" w:sz="4" w:space="0" w:color="auto"/>
            </w:tcBorders>
          </w:tcPr>
          <w:p w:rsidR="00032C45" w:rsidRDefault="00032C45" w:rsidP="00032C45">
            <w:pPr>
              <w:jc w:val="center"/>
            </w:pPr>
            <w:r w:rsidRPr="00631FF4">
              <w:rPr>
                <w:color w:val="000000"/>
                <w:sz w:val="18"/>
                <w:szCs w:val="18"/>
              </w:rPr>
              <w:t>0,0</w:t>
            </w:r>
          </w:p>
        </w:tc>
      </w:tr>
      <w:tr w:rsidR="00957992" w:rsidRPr="00AC2AD3" w:rsidTr="00957992">
        <w:tblPrEx>
          <w:tblBorders>
            <w:left w:val="none" w:sz="0" w:space="0" w:color="auto"/>
            <w:bottom w:val="single" w:sz="4" w:space="0" w:color="auto"/>
            <w:right w:val="none" w:sz="0" w:space="0" w:color="auto"/>
          </w:tblBorders>
        </w:tblPrEx>
        <w:trPr>
          <w:trHeight w:val="20"/>
        </w:trPr>
        <w:tc>
          <w:tcPr>
            <w:tcW w:w="491" w:type="pct"/>
            <w:vMerge w:val="restart"/>
            <w:tcBorders>
              <w:left w:val="single" w:sz="4" w:space="0" w:color="auto"/>
            </w:tcBorders>
          </w:tcPr>
          <w:p w:rsidR="00957992" w:rsidRPr="00AC2AD3" w:rsidRDefault="00957992" w:rsidP="00024EF5">
            <w:pPr>
              <w:jc w:val="both"/>
              <w:rPr>
                <w:color w:val="000000"/>
                <w:sz w:val="18"/>
                <w:szCs w:val="18"/>
              </w:rPr>
            </w:pPr>
            <w:r>
              <w:rPr>
                <w:color w:val="000000"/>
                <w:sz w:val="18"/>
                <w:szCs w:val="18"/>
              </w:rPr>
              <w:t>Мероприятие 1.3.</w:t>
            </w:r>
          </w:p>
        </w:tc>
        <w:tc>
          <w:tcPr>
            <w:tcW w:w="700" w:type="pct"/>
            <w:vMerge w:val="restart"/>
          </w:tcPr>
          <w:p w:rsidR="00957992" w:rsidRDefault="00957992" w:rsidP="00477156">
            <w:pPr>
              <w:jc w:val="both"/>
              <w:rPr>
                <w:color w:val="000000"/>
                <w:sz w:val="18"/>
                <w:szCs w:val="18"/>
              </w:rPr>
            </w:pPr>
            <w:r w:rsidRPr="00516233">
              <w:rPr>
                <w:color w:val="000000"/>
                <w:sz w:val="18"/>
                <w:szCs w:val="18"/>
              </w:rPr>
              <w:t>Обустройство и совершенствование опасных участков улично-дорожной сети городов и сельских населенных пунктов</w:t>
            </w:r>
          </w:p>
        </w:tc>
        <w:tc>
          <w:tcPr>
            <w:tcW w:w="246" w:type="pct"/>
            <w:vMerge w:val="restart"/>
          </w:tcPr>
          <w:p w:rsidR="00957992" w:rsidRDefault="00957992" w:rsidP="00024EF5">
            <w:pPr>
              <w:jc w:val="center"/>
              <w:rPr>
                <w:color w:val="000000"/>
                <w:sz w:val="18"/>
                <w:szCs w:val="18"/>
              </w:rPr>
            </w:pPr>
            <w:r>
              <w:rPr>
                <w:color w:val="000000"/>
                <w:sz w:val="18"/>
                <w:szCs w:val="18"/>
              </w:rPr>
              <w:t>000</w:t>
            </w:r>
          </w:p>
        </w:tc>
        <w:tc>
          <w:tcPr>
            <w:tcW w:w="290" w:type="pct"/>
            <w:vMerge w:val="restart"/>
          </w:tcPr>
          <w:p w:rsidR="00957992" w:rsidRDefault="00957992" w:rsidP="00024EF5">
            <w:pPr>
              <w:jc w:val="center"/>
              <w:rPr>
                <w:color w:val="000000"/>
                <w:sz w:val="18"/>
                <w:szCs w:val="18"/>
              </w:rPr>
            </w:pPr>
            <w:r>
              <w:rPr>
                <w:color w:val="000000"/>
                <w:sz w:val="18"/>
                <w:szCs w:val="18"/>
              </w:rPr>
              <w:t>0000</w:t>
            </w:r>
          </w:p>
        </w:tc>
        <w:tc>
          <w:tcPr>
            <w:tcW w:w="345" w:type="pct"/>
            <w:vMerge w:val="restart"/>
          </w:tcPr>
          <w:p w:rsidR="00957992" w:rsidRDefault="00957992" w:rsidP="00516233">
            <w:pPr>
              <w:jc w:val="center"/>
              <w:rPr>
                <w:color w:val="000000"/>
                <w:sz w:val="18"/>
                <w:szCs w:val="18"/>
              </w:rPr>
            </w:pPr>
            <w:r>
              <w:rPr>
                <w:color w:val="000000"/>
                <w:sz w:val="18"/>
                <w:szCs w:val="18"/>
              </w:rPr>
              <w:t>Ч230174370</w:t>
            </w:r>
          </w:p>
        </w:tc>
        <w:tc>
          <w:tcPr>
            <w:tcW w:w="225" w:type="pct"/>
            <w:vMerge w:val="restart"/>
          </w:tcPr>
          <w:p w:rsidR="00957992" w:rsidRDefault="00957992" w:rsidP="00024EF5">
            <w:pPr>
              <w:jc w:val="center"/>
              <w:rPr>
                <w:color w:val="000000"/>
                <w:sz w:val="18"/>
                <w:szCs w:val="18"/>
              </w:rPr>
            </w:pPr>
            <w:r>
              <w:rPr>
                <w:color w:val="000000"/>
                <w:sz w:val="18"/>
                <w:szCs w:val="18"/>
              </w:rPr>
              <w:t>000</w:t>
            </w:r>
          </w:p>
        </w:tc>
        <w:tc>
          <w:tcPr>
            <w:tcW w:w="530" w:type="pct"/>
          </w:tcPr>
          <w:p w:rsidR="00957992" w:rsidRPr="00AC2AD3" w:rsidRDefault="00957992" w:rsidP="00024EF5">
            <w:pPr>
              <w:jc w:val="both"/>
              <w:rPr>
                <w:b/>
                <w:color w:val="000000"/>
                <w:sz w:val="18"/>
                <w:szCs w:val="18"/>
              </w:rPr>
            </w:pPr>
            <w:r w:rsidRPr="00AC2AD3">
              <w:rPr>
                <w:b/>
                <w:color w:val="000000"/>
                <w:sz w:val="18"/>
                <w:szCs w:val="18"/>
              </w:rPr>
              <w:t>всего</w:t>
            </w:r>
          </w:p>
        </w:tc>
        <w:tc>
          <w:tcPr>
            <w:tcW w:w="246" w:type="pct"/>
          </w:tcPr>
          <w:p w:rsidR="00957992" w:rsidRPr="00516233" w:rsidRDefault="00957992" w:rsidP="00024EF5">
            <w:pPr>
              <w:jc w:val="center"/>
              <w:rPr>
                <w:b/>
              </w:rPr>
            </w:pPr>
            <w:r w:rsidRPr="00516233">
              <w:rPr>
                <w:b/>
                <w:color w:val="000000"/>
                <w:sz w:val="18"/>
                <w:szCs w:val="18"/>
              </w:rPr>
              <w:t>0,0</w:t>
            </w:r>
          </w:p>
        </w:tc>
        <w:tc>
          <w:tcPr>
            <w:tcW w:w="245" w:type="pct"/>
          </w:tcPr>
          <w:p w:rsidR="00957992" w:rsidRPr="00516233" w:rsidRDefault="00957992" w:rsidP="00024EF5">
            <w:pPr>
              <w:jc w:val="center"/>
              <w:rPr>
                <w:b/>
              </w:rPr>
            </w:pPr>
            <w:r w:rsidRPr="00516233">
              <w:rPr>
                <w:b/>
                <w:color w:val="000000"/>
                <w:sz w:val="18"/>
                <w:szCs w:val="18"/>
              </w:rPr>
              <w:t>0,0</w:t>
            </w:r>
          </w:p>
        </w:tc>
        <w:tc>
          <w:tcPr>
            <w:tcW w:w="232" w:type="pct"/>
          </w:tcPr>
          <w:p w:rsidR="00957992" w:rsidRPr="00516233" w:rsidRDefault="00957992" w:rsidP="00024EF5">
            <w:pPr>
              <w:jc w:val="center"/>
              <w:rPr>
                <w:b/>
              </w:rPr>
            </w:pPr>
            <w:r w:rsidRPr="00516233">
              <w:rPr>
                <w:b/>
                <w:color w:val="000000"/>
                <w:sz w:val="18"/>
                <w:szCs w:val="18"/>
              </w:rPr>
              <w:t>0,0</w:t>
            </w:r>
          </w:p>
        </w:tc>
        <w:tc>
          <w:tcPr>
            <w:tcW w:w="236" w:type="pct"/>
          </w:tcPr>
          <w:p w:rsidR="00957992" w:rsidRDefault="00957992" w:rsidP="00957992">
            <w:pPr>
              <w:jc w:val="center"/>
            </w:pPr>
            <w:r w:rsidRPr="00033A59">
              <w:rPr>
                <w:b/>
                <w:color w:val="000000"/>
                <w:sz w:val="18"/>
                <w:szCs w:val="18"/>
              </w:rPr>
              <w:t>0,0</w:t>
            </w:r>
          </w:p>
        </w:tc>
        <w:tc>
          <w:tcPr>
            <w:tcW w:w="236" w:type="pct"/>
          </w:tcPr>
          <w:p w:rsidR="00957992" w:rsidRDefault="00957992" w:rsidP="00957992">
            <w:pPr>
              <w:jc w:val="center"/>
            </w:pPr>
            <w:r w:rsidRPr="00033A59">
              <w:rPr>
                <w:b/>
                <w:color w:val="000000"/>
                <w:sz w:val="18"/>
                <w:szCs w:val="18"/>
              </w:rPr>
              <w:t>0,0</w:t>
            </w:r>
          </w:p>
        </w:tc>
        <w:tc>
          <w:tcPr>
            <w:tcW w:w="236" w:type="pct"/>
          </w:tcPr>
          <w:p w:rsidR="00957992" w:rsidRDefault="00957992" w:rsidP="00957992">
            <w:pPr>
              <w:jc w:val="center"/>
            </w:pPr>
            <w:r w:rsidRPr="00033A59">
              <w:rPr>
                <w:b/>
                <w:color w:val="000000"/>
                <w:sz w:val="18"/>
                <w:szCs w:val="18"/>
              </w:rPr>
              <w:t>0,0</w:t>
            </w:r>
          </w:p>
        </w:tc>
        <w:tc>
          <w:tcPr>
            <w:tcW w:w="233" w:type="pct"/>
          </w:tcPr>
          <w:p w:rsidR="00957992" w:rsidRDefault="00957992" w:rsidP="00957992">
            <w:pPr>
              <w:jc w:val="center"/>
            </w:pPr>
            <w:r w:rsidRPr="00033A59">
              <w:rPr>
                <w:b/>
                <w:color w:val="000000"/>
                <w:sz w:val="18"/>
                <w:szCs w:val="18"/>
              </w:rPr>
              <w:t>0,0</w:t>
            </w:r>
          </w:p>
        </w:tc>
        <w:tc>
          <w:tcPr>
            <w:tcW w:w="267" w:type="pct"/>
            <w:tcBorders>
              <w:right w:val="single" w:sz="4" w:space="0" w:color="auto"/>
            </w:tcBorders>
          </w:tcPr>
          <w:p w:rsidR="00957992" w:rsidRDefault="00957992" w:rsidP="00957992">
            <w:pPr>
              <w:jc w:val="center"/>
            </w:pPr>
            <w:r w:rsidRPr="00033A59">
              <w:rPr>
                <w:b/>
                <w:color w:val="000000"/>
                <w:sz w:val="18"/>
                <w:szCs w:val="18"/>
              </w:rPr>
              <w:t>0,0</w:t>
            </w:r>
          </w:p>
        </w:tc>
        <w:tc>
          <w:tcPr>
            <w:tcW w:w="242" w:type="pct"/>
            <w:tcBorders>
              <w:right w:val="single" w:sz="4" w:space="0" w:color="auto"/>
            </w:tcBorders>
          </w:tcPr>
          <w:p w:rsidR="00957992" w:rsidRDefault="00957992" w:rsidP="00957992">
            <w:pPr>
              <w:jc w:val="center"/>
            </w:pPr>
            <w:r w:rsidRPr="00033A59">
              <w:rPr>
                <w:b/>
                <w:color w:val="000000"/>
                <w:sz w:val="18"/>
                <w:szCs w:val="18"/>
              </w:rPr>
              <w:t>0,0</w:t>
            </w:r>
          </w:p>
        </w:tc>
      </w:tr>
      <w:tr w:rsidR="00516233"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516233" w:rsidRDefault="00516233" w:rsidP="00477156">
            <w:pPr>
              <w:jc w:val="both"/>
              <w:rPr>
                <w:color w:val="000000"/>
                <w:sz w:val="18"/>
                <w:szCs w:val="18"/>
              </w:rPr>
            </w:pPr>
          </w:p>
        </w:tc>
        <w:tc>
          <w:tcPr>
            <w:tcW w:w="700" w:type="pct"/>
            <w:vMerge/>
          </w:tcPr>
          <w:p w:rsidR="00516233" w:rsidRDefault="00516233" w:rsidP="00477156">
            <w:pPr>
              <w:jc w:val="both"/>
              <w:rPr>
                <w:color w:val="000000"/>
                <w:sz w:val="18"/>
                <w:szCs w:val="18"/>
              </w:rPr>
            </w:pPr>
          </w:p>
        </w:tc>
        <w:tc>
          <w:tcPr>
            <w:tcW w:w="246" w:type="pct"/>
            <w:vMerge/>
          </w:tcPr>
          <w:p w:rsidR="00516233" w:rsidRDefault="00516233" w:rsidP="00477156">
            <w:pPr>
              <w:jc w:val="center"/>
              <w:rPr>
                <w:color w:val="000000"/>
                <w:sz w:val="18"/>
                <w:szCs w:val="18"/>
              </w:rPr>
            </w:pPr>
          </w:p>
        </w:tc>
        <w:tc>
          <w:tcPr>
            <w:tcW w:w="290" w:type="pct"/>
            <w:vMerge/>
          </w:tcPr>
          <w:p w:rsidR="00516233" w:rsidRDefault="00516233" w:rsidP="00477156">
            <w:pPr>
              <w:jc w:val="center"/>
              <w:rPr>
                <w:color w:val="000000"/>
                <w:sz w:val="18"/>
                <w:szCs w:val="18"/>
              </w:rPr>
            </w:pPr>
          </w:p>
        </w:tc>
        <w:tc>
          <w:tcPr>
            <w:tcW w:w="345" w:type="pct"/>
            <w:vMerge/>
          </w:tcPr>
          <w:p w:rsidR="00516233" w:rsidRDefault="00516233" w:rsidP="00477156">
            <w:pPr>
              <w:jc w:val="center"/>
              <w:rPr>
                <w:color w:val="000000"/>
                <w:sz w:val="18"/>
                <w:szCs w:val="18"/>
              </w:rPr>
            </w:pPr>
          </w:p>
        </w:tc>
        <w:tc>
          <w:tcPr>
            <w:tcW w:w="225" w:type="pct"/>
            <w:vMerge/>
          </w:tcPr>
          <w:p w:rsidR="00516233" w:rsidRDefault="00516233" w:rsidP="00477156">
            <w:pPr>
              <w:jc w:val="center"/>
              <w:rPr>
                <w:color w:val="000000"/>
                <w:sz w:val="18"/>
                <w:szCs w:val="18"/>
              </w:rPr>
            </w:pPr>
          </w:p>
        </w:tc>
        <w:tc>
          <w:tcPr>
            <w:tcW w:w="530" w:type="pct"/>
          </w:tcPr>
          <w:p w:rsidR="00516233" w:rsidRDefault="00516233" w:rsidP="00477156">
            <w:pPr>
              <w:jc w:val="both"/>
              <w:rPr>
                <w:color w:val="000000"/>
                <w:sz w:val="18"/>
                <w:szCs w:val="18"/>
              </w:rPr>
            </w:pPr>
            <w:r w:rsidRPr="00AC2AD3">
              <w:rPr>
                <w:color w:val="000000"/>
                <w:sz w:val="18"/>
                <w:szCs w:val="18"/>
              </w:rPr>
              <w:t>федеральный бюджет</w:t>
            </w:r>
          </w:p>
        </w:tc>
        <w:tc>
          <w:tcPr>
            <w:tcW w:w="246" w:type="pct"/>
          </w:tcPr>
          <w:p w:rsidR="00516233" w:rsidRPr="00631FF4" w:rsidRDefault="00516233" w:rsidP="00032C45">
            <w:pPr>
              <w:jc w:val="center"/>
              <w:rPr>
                <w:color w:val="000000"/>
                <w:sz w:val="18"/>
                <w:szCs w:val="18"/>
              </w:rPr>
            </w:pPr>
            <w:r w:rsidRPr="00002118">
              <w:rPr>
                <w:color w:val="000000"/>
                <w:sz w:val="18"/>
                <w:szCs w:val="18"/>
              </w:rPr>
              <w:t>0,0</w:t>
            </w:r>
          </w:p>
        </w:tc>
        <w:tc>
          <w:tcPr>
            <w:tcW w:w="245" w:type="pct"/>
          </w:tcPr>
          <w:p w:rsidR="00516233" w:rsidRPr="00631FF4" w:rsidRDefault="00516233" w:rsidP="00032C45">
            <w:pPr>
              <w:jc w:val="center"/>
              <w:rPr>
                <w:color w:val="000000"/>
                <w:sz w:val="18"/>
                <w:szCs w:val="18"/>
              </w:rPr>
            </w:pPr>
            <w:r w:rsidRPr="00002118">
              <w:rPr>
                <w:color w:val="000000"/>
                <w:sz w:val="18"/>
                <w:szCs w:val="18"/>
              </w:rPr>
              <w:t>0,0</w:t>
            </w:r>
          </w:p>
        </w:tc>
        <w:tc>
          <w:tcPr>
            <w:tcW w:w="232"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3" w:type="pct"/>
          </w:tcPr>
          <w:p w:rsidR="00516233" w:rsidRPr="00631FF4" w:rsidRDefault="00516233" w:rsidP="00032C45">
            <w:pPr>
              <w:jc w:val="center"/>
              <w:rPr>
                <w:color w:val="000000"/>
                <w:sz w:val="18"/>
                <w:szCs w:val="18"/>
              </w:rPr>
            </w:pPr>
            <w:r w:rsidRPr="00002118">
              <w:rPr>
                <w:color w:val="000000"/>
                <w:sz w:val="18"/>
                <w:szCs w:val="18"/>
              </w:rPr>
              <w:t>0,0</w:t>
            </w:r>
          </w:p>
        </w:tc>
        <w:tc>
          <w:tcPr>
            <w:tcW w:w="267" w:type="pct"/>
            <w:tcBorders>
              <w:right w:val="single" w:sz="4" w:space="0" w:color="auto"/>
            </w:tcBorders>
          </w:tcPr>
          <w:p w:rsidR="00516233" w:rsidRPr="00631FF4" w:rsidRDefault="00516233" w:rsidP="00032C45">
            <w:pPr>
              <w:jc w:val="center"/>
              <w:rPr>
                <w:color w:val="000000"/>
                <w:sz w:val="18"/>
                <w:szCs w:val="18"/>
              </w:rPr>
            </w:pPr>
            <w:r w:rsidRPr="00002118">
              <w:rPr>
                <w:color w:val="000000"/>
                <w:sz w:val="18"/>
                <w:szCs w:val="18"/>
              </w:rPr>
              <w:t>0,0</w:t>
            </w:r>
          </w:p>
        </w:tc>
        <w:tc>
          <w:tcPr>
            <w:tcW w:w="242" w:type="pct"/>
            <w:tcBorders>
              <w:right w:val="single" w:sz="4" w:space="0" w:color="auto"/>
            </w:tcBorders>
          </w:tcPr>
          <w:p w:rsidR="00516233" w:rsidRPr="00631FF4" w:rsidRDefault="00516233" w:rsidP="00032C45">
            <w:pPr>
              <w:jc w:val="center"/>
              <w:rPr>
                <w:color w:val="000000"/>
                <w:sz w:val="18"/>
                <w:szCs w:val="18"/>
              </w:rPr>
            </w:pPr>
            <w:r w:rsidRPr="00002118">
              <w:rPr>
                <w:color w:val="000000"/>
                <w:sz w:val="18"/>
                <w:szCs w:val="18"/>
              </w:rPr>
              <w:t>0,0</w:t>
            </w:r>
          </w:p>
        </w:tc>
      </w:tr>
      <w:tr w:rsidR="00516233"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516233" w:rsidRDefault="00516233" w:rsidP="00477156">
            <w:pPr>
              <w:jc w:val="both"/>
              <w:rPr>
                <w:color w:val="000000"/>
                <w:sz w:val="18"/>
                <w:szCs w:val="18"/>
              </w:rPr>
            </w:pPr>
          </w:p>
        </w:tc>
        <w:tc>
          <w:tcPr>
            <w:tcW w:w="700" w:type="pct"/>
            <w:vMerge/>
          </w:tcPr>
          <w:p w:rsidR="00516233" w:rsidRDefault="00516233" w:rsidP="00477156">
            <w:pPr>
              <w:jc w:val="both"/>
              <w:rPr>
                <w:color w:val="000000"/>
                <w:sz w:val="18"/>
                <w:szCs w:val="18"/>
              </w:rPr>
            </w:pPr>
          </w:p>
        </w:tc>
        <w:tc>
          <w:tcPr>
            <w:tcW w:w="246" w:type="pct"/>
            <w:vMerge/>
          </w:tcPr>
          <w:p w:rsidR="00516233" w:rsidRDefault="00516233" w:rsidP="00477156">
            <w:pPr>
              <w:jc w:val="center"/>
              <w:rPr>
                <w:color w:val="000000"/>
                <w:sz w:val="18"/>
                <w:szCs w:val="18"/>
              </w:rPr>
            </w:pPr>
          </w:p>
        </w:tc>
        <w:tc>
          <w:tcPr>
            <w:tcW w:w="290" w:type="pct"/>
            <w:vMerge/>
          </w:tcPr>
          <w:p w:rsidR="00516233" w:rsidRDefault="00516233" w:rsidP="00477156">
            <w:pPr>
              <w:jc w:val="center"/>
              <w:rPr>
                <w:color w:val="000000"/>
                <w:sz w:val="18"/>
                <w:szCs w:val="18"/>
              </w:rPr>
            </w:pPr>
          </w:p>
        </w:tc>
        <w:tc>
          <w:tcPr>
            <w:tcW w:w="345" w:type="pct"/>
            <w:vMerge/>
          </w:tcPr>
          <w:p w:rsidR="00516233" w:rsidRDefault="00516233" w:rsidP="00477156">
            <w:pPr>
              <w:jc w:val="center"/>
              <w:rPr>
                <w:color w:val="000000"/>
                <w:sz w:val="18"/>
                <w:szCs w:val="18"/>
              </w:rPr>
            </w:pPr>
          </w:p>
        </w:tc>
        <w:tc>
          <w:tcPr>
            <w:tcW w:w="225" w:type="pct"/>
            <w:vMerge/>
          </w:tcPr>
          <w:p w:rsidR="00516233" w:rsidRDefault="00516233" w:rsidP="00477156">
            <w:pPr>
              <w:jc w:val="center"/>
              <w:rPr>
                <w:color w:val="000000"/>
                <w:sz w:val="18"/>
                <w:szCs w:val="18"/>
              </w:rPr>
            </w:pPr>
          </w:p>
        </w:tc>
        <w:tc>
          <w:tcPr>
            <w:tcW w:w="530" w:type="pct"/>
          </w:tcPr>
          <w:p w:rsidR="00516233" w:rsidRDefault="00516233" w:rsidP="00477156">
            <w:pPr>
              <w:jc w:val="both"/>
              <w:rPr>
                <w:color w:val="000000"/>
                <w:sz w:val="18"/>
                <w:szCs w:val="18"/>
              </w:rPr>
            </w:pPr>
            <w:r w:rsidRPr="00AC2AD3">
              <w:rPr>
                <w:color w:val="000000"/>
                <w:sz w:val="18"/>
                <w:szCs w:val="18"/>
              </w:rPr>
              <w:t>республиканский бюджет Чувашской Республики</w:t>
            </w:r>
          </w:p>
        </w:tc>
        <w:tc>
          <w:tcPr>
            <w:tcW w:w="246" w:type="pct"/>
          </w:tcPr>
          <w:p w:rsidR="00516233" w:rsidRPr="00631FF4" w:rsidRDefault="00516233" w:rsidP="00032C45">
            <w:pPr>
              <w:jc w:val="center"/>
              <w:rPr>
                <w:color w:val="000000"/>
                <w:sz w:val="18"/>
                <w:szCs w:val="18"/>
              </w:rPr>
            </w:pPr>
            <w:r w:rsidRPr="00002118">
              <w:rPr>
                <w:color w:val="000000"/>
                <w:sz w:val="18"/>
                <w:szCs w:val="18"/>
              </w:rPr>
              <w:t>0,0</w:t>
            </w:r>
          </w:p>
        </w:tc>
        <w:tc>
          <w:tcPr>
            <w:tcW w:w="245" w:type="pct"/>
          </w:tcPr>
          <w:p w:rsidR="00516233" w:rsidRPr="00631FF4" w:rsidRDefault="00516233" w:rsidP="00032C45">
            <w:pPr>
              <w:jc w:val="center"/>
              <w:rPr>
                <w:color w:val="000000"/>
                <w:sz w:val="18"/>
                <w:szCs w:val="18"/>
              </w:rPr>
            </w:pPr>
            <w:r w:rsidRPr="00002118">
              <w:rPr>
                <w:color w:val="000000"/>
                <w:sz w:val="18"/>
                <w:szCs w:val="18"/>
              </w:rPr>
              <w:t>0,0</w:t>
            </w:r>
          </w:p>
        </w:tc>
        <w:tc>
          <w:tcPr>
            <w:tcW w:w="232"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3" w:type="pct"/>
          </w:tcPr>
          <w:p w:rsidR="00516233" w:rsidRPr="00631FF4" w:rsidRDefault="00516233" w:rsidP="00032C45">
            <w:pPr>
              <w:jc w:val="center"/>
              <w:rPr>
                <w:color w:val="000000"/>
                <w:sz w:val="18"/>
                <w:szCs w:val="18"/>
              </w:rPr>
            </w:pPr>
            <w:r w:rsidRPr="00002118">
              <w:rPr>
                <w:color w:val="000000"/>
                <w:sz w:val="18"/>
                <w:szCs w:val="18"/>
              </w:rPr>
              <w:t>0,0</w:t>
            </w:r>
          </w:p>
        </w:tc>
        <w:tc>
          <w:tcPr>
            <w:tcW w:w="267" w:type="pct"/>
            <w:tcBorders>
              <w:right w:val="single" w:sz="4" w:space="0" w:color="auto"/>
            </w:tcBorders>
          </w:tcPr>
          <w:p w:rsidR="00516233" w:rsidRPr="00631FF4" w:rsidRDefault="00516233" w:rsidP="00032C45">
            <w:pPr>
              <w:jc w:val="center"/>
              <w:rPr>
                <w:color w:val="000000"/>
                <w:sz w:val="18"/>
                <w:szCs w:val="18"/>
              </w:rPr>
            </w:pPr>
            <w:r w:rsidRPr="00002118">
              <w:rPr>
                <w:color w:val="000000"/>
                <w:sz w:val="18"/>
                <w:szCs w:val="18"/>
              </w:rPr>
              <w:t>0,0</w:t>
            </w:r>
          </w:p>
        </w:tc>
        <w:tc>
          <w:tcPr>
            <w:tcW w:w="242" w:type="pct"/>
            <w:tcBorders>
              <w:right w:val="single" w:sz="4" w:space="0" w:color="auto"/>
            </w:tcBorders>
          </w:tcPr>
          <w:p w:rsidR="00516233" w:rsidRPr="00631FF4" w:rsidRDefault="00516233" w:rsidP="00032C45">
            <w:pPr>
              <w:jc w:val="center"/>
              <w:rPr>
                <w:color w:val="000000"/>
                <w:sz w:val="18"/>
                <w:szCs w:val="18"/>
              </w:rPr>
            </w:pPr>
            <w:r w:rsidRPr="00002118">
              <w:rPr>
                <w:color w:val="000000"/>
                <w:sz w:val="18"/>
                <w:szCs w:val="18"/>
              </w:rPr>
              <w:t>0,0</w:t>
            </w:r>
          </w:p>
        </w:tc>
      </w:tr>
      <w:tr w:rsidR="00516233"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516233" w:rsidRDefault="00516233" w:rsidP="00477156">
            <w:pPr>
              <w:jc w:val="both"/>
              <w:rPr>
                <w:color w:val="000000"/>
                <w:sz w:val="18"/>
                <w:szCs w:val="18"/>
              </w:rPr>
            </w:pPr>
          </w:p>
        </w:tc>
        <w:tc>
          <w:tcPr>
            <w:tcW w:w="700" w:type="pct"/>
            <w:vMerge/>
          </w:tcPr>
          <w:p w:rsidR="00516233" w:rsidRDefault="00516233" w:rsidP="00477156">
            <w:pPr>
              <w:jc w:val="both"/>
              <w:rPr>
                <w:color w:val="000000"/>
                <w:sz w:val="18"/>
                <w:szCs w:val="18"/>
              </w:rPr>
            </w:pPr>
          </w:p>
        </w:tc>
        <w:tc>
          <w:tcPr>
            <w:tcW w:w="246" w:type="pct"/>
            <w:vMerge/>
          </w:tcPr>
          <w:p w:rsidR="00516233" w:rsidRDefault="00516233" w:rsidP="00477156">
            <w:pPr>
              <w:jc w:val="center"/>
              <w:rPr>
                <w:color w:val="000000"/>
                <w:sz w:val="18"/>
                <w:szCs w:val="18"/>
              </w:rPr>
            </w:pPr>
          </w:p>
        </w:tc>
        <w:tc>
          <w:tcPr>
            <w:tcW w:w="290" w:type="pct"/>
            <w:vMerge/>
          </w:tcPr>
          <w:p w:rsidR="00516233" w:rsidRDefault="00516233" w:rsidP="00477156">
            <w:pPr>
              <w:jc w:val="center"/>
              <w:rPr>
                <w:color w:val="000000"/>
                <w:sz w:val="18"/>
                <w:szCs w:val="18"/>
              </w:rPr>
            </w:pPr>
          </w:p>
        </w:tc>
        <w:tc>
          <w:tcPr>
            <w:tcW w:w="345" w:type="pct"/>
            <w:vMerge/>
          </w:tcPr>
          <w:p w:rsidR="00516233" w:rsidRDefault="00516233" w:rsidP="00477156">
            <w:pPr>
              <w:jc w:val="center"/>
              <w:rPr>
                <w:color w:val="000000"/>
                <w:sz w:val="18"/>
                <w:szCs w:val="18"/>
              </w:rPr>
            </w:pPr>
          </w:p>
        </w:tc>
        <w:tc>
          <w:tcPr>
            <w:tcW w:w="225" w:type="pct"/>
            <w:vMerge/>
          </w:tcPr>
          <w:p w:rsidR="00516233" w:rsidRDefault="00516233" w:rsidP="00477156">
            <w:pPr>
              <w:jc w:val="center"/>
              <w:rPr>
                <w:color w:val="000000"/>
                <w:sz w:val="18"/>
                <w:szCs w:val="18"/>
              </w:rPr>
            </w:pPr>
          </w:p>
        </w:tc>
        <w:tc>
          <w:tcPr>
            <w:tcW w:w="530" w:type="pct"/>
          </w:tcPr>
          <w:p w:rsidR="00516233" w:rsidRDefault="00516233" w:rsidP="00477156">
            <w:pPr>
              <w:jc w:val="both"/>
              <w:rPr>
                <w:color w:val="000000"/>
                <w:sz w:val="18"/>
                <w:szCs w:val="18"/>
              </w:rPr>
            </w:pPr>
            <w:r>
              <w:rPr>
                <w:color w:val="000000"/>
                <w:sz w:val="18"/>
                <w:szCs w:val="18"/>
              </w:rPr>
              <w:t>Внебюджетные источники</w:t>
            </w:r>
          </w:p>
        </w:tc>
        <w:tc>
          <w:tcPr>
            <w:tcW w:w="246" w:type="pct"/>
          </w:tcPr>
          <w:p w:rsidR="00516233" w:rsidRPr="00631FF4" w:rsidRDefault="00516233" w:rsidP="00032C45">
            <w:pPr>
              <w:jc w:val="center"/>
              <w:rPr>
                <w:color w:val="000000"/>
                <w:sz w:val="18"/>
                <w:szCs w:val="18"/>
              </w:rPr>
            </w:pPr>
            <w:r w:rsidRPr="00002118">
              <w:rPr>
                <w:color w:val="000000"/>
                <w:sz w:val="18"/>
                <w:szCs w:val="18"/>
              </w:rPr>
              <w:t>0,0</w:t>
            </w:r>
          </w:p>
        </w:tc>
        <w:tc>
          <w:tcPr>
            <w:tcW w:w="245" w:type="pct"/>
          </w:tcPr>
          <w:p w:rsidR="00516233" w:rsidRPr="00631FF4" w:rsidRDefault="00516233" w:rsidP="00032C45">
            <w:pPr>
              <w:jc w:val="center"/>
              <w:rPr>
                <w:color w:val="000000"/>
                <w:sz w:val="18"/>
                <w:szCs w:val="18"/>
              </w:rPr>
            </w:pPr>
            <w:r w:rsidRPr="00002118">
              <w:rPr>
                <w:color w:val="000000"/>
                <w:sz w:val="18"/>
                <w:szCs w:val="18"/>
              </w:rPr>
              <w:t>0,0</w:t>
            </w:r>
          </w:p>
        </w:tc>
        <w:tc>
          <w:tcPr>
            <w:tcW w:w="232"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3" w:type="pct"/>
          </w:tcPr>
          <w:p w:rsidR="00516233" w:rsidRPr="00631FF4" w:rsidRDefault="00516233" w:rsidP="00032C45">
            <w:pPr>
              <w:jc w:val="center"/>
              <w:rPr>
                <w:color w:val="000000"/>
                <w:sz w:val="18"/>
                <w:szCs w:val="18"/>
              </w:rPr>
            </w:pPr>
            <w:r w:rsidRPr="00002118">
              <w:rPr>
                <w:color w:val="000000"/>
                <w:sz w:val="18"/>
                <w:szCs w:val="18"/>
              </w:rPr>
              <w:t>0,0</w:t>
            </w:r>
          </w:p>
        </w:tc>
        <w:tc>
          <w:tcPr>
            <w:tcW w:w="267" w:type="pct"/>
            <w:tcBorders>
              <w:right w:val="single" w:sz="4" w:space="0" w:color="auto"/>
            </w:tcBorders>
          </w:tcPr>
          <w:p w:rsidR="00516233" w:rsidRPr="00631FF4" w:rsidRDefault="00516233" w:rsidP="00032C45">
            <w:pPr>
              <w:jc w:val="center"/>
              <w:rPr>
                <w:color w:val="000000"/>
                <w:sz w:val="18"/>
                <w:szCs w:val="18"/>
              </w:rPr>
            </w:pPr>
            <w:r w:rsidRPr="00002118">
              <w:rPr>
                <w:color w:val="000000"/>
                <w:sz w:val="18"/>
                <w:szCs w:val="18"/>
              </w:rPr>
              <w:t>0,0</w:t>
            </w:r>
          </w:p>
        </w:tc>
        <w:tc>
          <w:tcPr>
            <w:tcW w:w="242" w:type="pct"/>
            <w:tcBorders>
              <w:right w:val="single" w:sz="4" w:space="0" w:color="auto"/>
            </w:tcBorders>
          </w:tcPr>
          <w:p w:rsidR="00516233" w:rsidRPr="00631FF4" w:rsidRDefault="00516233" w:rsidP="00032C45">
            <w:pPr>
              <w:jc w:val="center"/>
              <w:rPr>
                <w:color w:val="000000"/>
                <w:sz w:val="18"/>
                <w:szCs w:val="18"/>
              </w:rPr>
            </w:pPr>
            <w:r w:rsidRPr="00002118">
              <w:rPr>
                <w:color w:val="000000"/>
                <w:sz w:val="18"/>
                <w:szCs w:val="18"/>
              </w:rPr>
              <w:t>0,0</w:t>
            </w:r>
          </w:p>
        </w:tc>
      </w:tr>
      <w:tr w:rsidR="00957992"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957992" w:rsidRDefault="00957992" w:rsidP="00477156">
            <w:pPr>
              <w:jc w:val="both"/>
              <w:rPr>
                <w:color w:val="000000"/>
                <w:sz w:val="18"/>
                <w:szCs w:val="18"/>
              </w:rPr>
            </w:pPr>
          </w:p>
        </w:tc>
        <w:tc>
          <w:tcPr>
            <w:tcW w:w="700" w:type="pct"/>
            <w:vMerge/>
          </w:tcPr>
          <w:p w:rsidR="00957992" w:rsidRDefault="00957992" w:rsidP="00477156">
            <w:pPr>
              <w:jc w:val="both"/>
              <w:rPr>
                <w:color w:val="000000"/>
                <w:sz w:val="18"/>
                <w:szCs w:val="18"/>
              </w:rPr>
            </w:pPr>
          </w:p>
        </w:tc>
        <w:tc>
          <w:tcPr>
            <w:tcW w:w="246" w:type="pct"/>
            <w:vMerge/>
          </w:tcPr>
          <w:p w:rsidR="00957992" w:rsidRDefault="00957992" w:rsidP="00477156">
            <w:pPr>
              <w:jc w:val="center"/>
              <w:rPr>
                <w:color w:val="000000"/>
                <w:sz w:val="18"/>
                <w:szCs w:val="18"/>
              </w:rPr>
            </w:pPr>
          </w:p>
        </w:tc>
        <w:tc>
          <w:tcPr>
            <w:tcW w:w="290" w:type="pct"/>
            <w:vMerge/>
          </w:tcPr>
          <w:p w:rsidR="00957992" w:rsidRDefault="00957992" w:rsidP="00477156">
            <w:pPr>
              <w:jc w:val="center"/>
              <w:rPr>
                <w:color w:val="000000"/>
                <w:sz w:val="18"/>
                <w:szCs w:val="18"/>
              </w:rPr>
            </w:pPr>
          </w:p>
        </w:tc>
        <w:tc>
          <w:tcPr>
            <w:tcW w:w="345" w:type="pct"/>
            <w:vMerge/>
          </w:tcPr>
          <w:p w:rsidR="00957992" w:rsidRDefault="00957992" w:rsidP="00477156">
            <w:pPr>
              <w:jc w:val="center"/>
              <w:rPr>
                <w:color w:val="000000"/>
                <w:sz w:val="18"/>
                <w:szCs w:val="18"/>
              </w:rPr>
            </w:pPr>
          </w:p>
        </w:tc>
        <w:tc>
          <w:tcPr>
            <w:tcW w:w="225" w:type="pct"/>
            <w:vMerge/>
          </w:tcPr>
          <w:p w:rsidR="00957992" w:rsidRDefault="00957992" w:rsidP="00477156">
            <w:pPr>
              <w:jc w:val="center"/>
              <w:rPr>
                <w:color w:val="000000"/>
                <w:sz w:val="18"/>
                <w:szCs w:val="18"/>
              </w:rPr>
            </w:pPr>
          </w:p>
        </w:tc>
        <w:tc>
          <w:tcPr>
            <w:tcW w:w="530" w:type="pct"/>
          </w:tcPr>
          <w:p w:rsidR="00957992" w:rsidRDefault="00957992" w:rsidP="00477156">
            <w:pPr>
              <w:jc w:val="both"/>
              <w:rPr>
                <w:color w:val="000000"/>
                <w:sz w:val="18"/>
                <w:szCs w:val="18"/>
              </w:rPr>
            </w:pPr>
            <w:r w:rsidRPr="004F4C8B">
              <w:rPr>
                <w:color w:val="000000"/>
                <w:sz w:val="18"/>
                <w:szCs w:val="18"/>
              </w:rPr>
              <w:t>Бюджет</w:t>
            </w:r>
            <w:r>
              <w:rPr>
                <w:color w:val="000000"/>
                <w:sz w:val="18"/>
                <w:szCs w:val="18"/>
              </w:rPr>
              <w:t xml:space="preserve"> Вурнарского муниципального округа</w:t>
            </w:r>
          </w:p>
        </w:tc>
        <w:tc>
          <w:tcPr>
            <w:tcW w:w="246" w:type="pct"/>
          </w:tcPr>
          <w:p w:rsidR="00957992" w:rsidRDefault="00957992" w:rsidP="00CD2C21">
            <w:pPr>
              <w:jc w:val="center"/>
            </w:pPr>
            <w:r w:rsidRPr="00612EE7">
              <w:rPr>
                <w:color w:val="000000"/>
                <w:sz w:val="18"/>
                <w:szCs w:val="18"/>
              </w:rPr>
              <w:t>0,0</w:t>
            </w:r>
          </w:p>
        </w:tc>
        <w:tc>
          <w:tcPr>
            <w:tcW w:w="245" w:type="pct"/>
          </w:tcPr>
          <w:p w:rsidR="00957992" w:rsidRDefault="00957992" w:rsidP="00CD2C21">
            <w:pPr>
              <w:jc w:val="center"/>
            </w:pPr>
            <w:r w:rsidRPr="00612EE7">
              <w:rPr>
                <w:color w:val="000000"/>
                <w:sz w:val="18"/>
                <w:szCs w:val="18"/>
              </w:rPr>
              <w:t>0,0</w:t>
            </w:r>
          </w:p>
        </w:tc>
        <w:tc>
          <w:tcPr>
            <w:tcW w:w="232" w:type="pct"/>
          </w:tcPr>
          <w:p w:rsidR="00957992" w:rsidRDefault="00957992" w:rsidP="00CD2C21">
            <w:pPr>
              <w:jc w:val="center"/>
            </w:pPr>
            <w:r w:rsidRPr="00612EE7">
              <w:rPr>
                <w:color w:val="000000"/>
                <w:sz w:val="18"/>
                <w:szCs w:val="18"/>
              </w:rPr>
              <w:t>0,0</w:t>
            </w:r>
          </w:p>
        </w:tc>
        <w:tc>
          <w:tcPr>
            <w:tcW w:w="236" w:type="pct"/>
          </w:tcPr>
          <w:p w:rsidR="00957992" w:rsidRPr="00631FF4" w:rsidRDefault="00957992" w:rsidP="00740C94">
            <w:pPr>
              <w:jc w:val="center"/>
              <w:rPr>
                <w:color w:val="000000"/>
                <w:sz w:val="18"/>
                <w:szCs w:val="18"/>
              </w:rPr>
            </w:pPr>
            <w:r w:rsidRPr="00002118">
              <w:rPr>
                <w:color w:val="000000"/>
                <w:sz w:val="18"/>
                <w:szCs w:val="18"/>
              </w:rPr>
              <w:t>0,0</w:t>
            </w:r>
          </w:p>
        </w:tc>
        <w:tc>
          <w:tcPr>
            <w:tcW w:w="236" w:type="pct"/>
          </w:tcPr>
          <w:p w:rsidR="00957992" w:rsidRPr="00631FF4" w:rsidRDefault="00957992" w:rsidP="00740C94">
            <w:pPr>
              <w:jc w:val="center"/>
              <w:rPr>
                <w:color w:val="000000"/>
                <w:sz w:val="18"/>
                <w:szCs w:val="18"/>
              </w:rPr>
            </w:pPr>
            <w:r w:rsidRPr="00002118">
              <w:rPr>
                <w:color w:val="000000"/>
                <w:sz w:val="18"/>
                <w:szCs w:val="18"/>
              </w:rPr>
              <w:t>0,0</w:t>
            </w:r>
          </w:p>
        </w:tc>
        <w:tc>
          <w:tcPr>
            <w:tcW w:w="236" w:type="pct"/>
          </w:tcPr>
          <w:p w:rsidR="00957992" w:rsidRPr="00631FF4" w:rsidRDefault="00957992" w:rsidP="00740C94">
            <w:pPr>
              <w:jc w:val="center"/>
              <w:rPr>
                <w:color w:val="000000"/>
                <w:sz w:val="18"/>
                <w:szCs w:val="18"/>
              </w:rPr>
            </w:pPr>
            <w:r w:rsidRPr="00002118">
              <w:rPr>
                <w:color w:val="000000"/>
                <w:sz w:val="18"/>
                <w:szCs w:val="18"/>
              </w:rPr>
              <w:t>0,0</w:t>
            </w:r>
          </w:p>
        </w:tc>
        <w:tc>
          <w:tcPr>
            <w:tcW w:w="233" w:type="pct"/>
          </w:tcPr>
          <w:p w:rsidR="00957992" w:rsidRPr="00631FF4" w:rsidRDefault="00957992" w:rsidP="00740C94">
            <w:pPr>
              <w:jc w:val="center"/>
              <w:rPr>
                <w:color w:val="000000"/>
                <w:sz w:val="18"/>
                <w:szCs w:val="18"/>
              </w:rPr>
            </w:pPr>
            <w:r w:rsidRPr="00002118">
              <w:rPr>
                <w:color w:val="000000"/>
                <w:sz w:val="18"/>
                <w:szCs w:val="18"/>
              </w:rPr>
              <w:t>0,0</w:t>
            </w:r>
          </w:p>
        </w:tc>
        <w:tc>
          <w:tcPr>
            <w:tcW w:w="267" w:type="pct"/>
            <w:tcBorders>
              <w:right w:val="single" w:sz="4" w:space="0" w:color="auto"/>
            </w:tcBorders>
          </w:tcPr>
          <w:p w:rsidR="00957992" w:rsidRPr="00631FF4" w:rsidRDefault="00957992" w:rsidP="00740C94">
            <w:pPr>
              <w:jc w:val="center"/>
              <w:rPr>
                <w:color w:val="000000"/>
                <w:sz w:val="18"/>
                <w:szCs w:val="18"/>
              </w:rPr>
            </w:pPr>
            <w:r w:rsidRPr="00002118">
              <w:rPr>
                <w:color w:val="000000"/>
                <w:sz w:val="18"/>
                <w:szCs w:val="18"/>
              </w:rPr>
              <w:t>0,0</w:t>
            </w:r>
          </w:p>
        </w:tc>
        <w:tc>
          <w:tcPr>
            <w:tcW w:w="242" w:type="pct"/>
            <w:tcBorders>
              <w:right w:val="single" w:sz="4" w:space="0" w:color="auto"/>
            </w:tcBorders>
          </w:tcPr>
          <w:p w:rsidR="00957992" w:rsidRPr="00631FF4" w:rsidRDefault="00957992" w:rsidP="00740C94">
            <w:pPr>
              <w:jc w:val="center"/>
              <w:rPr>
                <w:color w:val="000000"/>
                <w:sz w:val="18"/>
                <w:szCs w:val="18"/>
              </w:rPr>
            </w:pPr>
            <w:r w:rsidRPr="00002118">
              <w:rPr>
                <w:color w:val="000000"/>
                <w:sz w:val="18"/>
                <w:szCs w:val="18"/>
              </w:rPr>
              <w:t>0,0</w:t>
            </w:r>
          </w:p>
        </w:tc>
      </w:tr>
      <w:tr w:rsidR="00516233"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516233" w:rsidRDefault="00516233" w:rsidP="00477156">
            <w:pPr>
              <w:jc w:val="both"/>
              <w:rPr>
                <w:color w:val="000000"/>
                <w:sz w:val="18"/>
                <w:szCs w:val="18"/>
              </w:rPr>
            </w:pPr>
          </w:p>
        </w:tc>
        <w:tc>
          <w:tcPr>
            <w:tcW w:w="700" w:type="pct"/>
            <w:vMerge/>
          </w:tcPr>
          <w:p w:rsidR="00516233" w:rsidRDefault="00516233" w:rsidP="00477156">
            <w:pPr>
              <w:jc w:val="both"/>
              <w:rPr>
                <w:color w:val="000000"/>
                <w:sz w:val="18"/>
                <w:szCs w:val="18"/>
              </w:rPr>
            </w:pPr>
          </w:p>
        </w:tc>
        <w:tc>
          <w:tcPr>
            <w:tcW w:w="246" w:type="pct"/>
            <w:vMerge/>
          </w:tcPr>
          <w:p w:rsidR="00516233" w:rsidRDefault="00516233" w:rsidP="00477156">
            <w:pPr>
              <w:jc w:val="center"/>
              <w:rPr>
                <w:color w:val="000000"/>
                <w:sz w:val="18"/>
                <w:szCs w:val="18"/>
              </w:rPr>
            </w:pPr>
          </w:p>
        </w:tc>
        <w:tc>
          <w:tcPr>
            <w:tcW w:w="290" w:type="pct"/>
            <w:vMerge/>
          </w:tcPr>
          <w:p w:rsidR="00516233" w:rsidRDefault="00516233" w:rsidP="00477156">
            <w:pPr>
              <w:jc w:val="center"/>
              <w:rPr>
                <w:color w:val="000000"/>
                <w:sz w:val="18"/>
                <w:szCs w:val="18"/>
              </w:rPr>
            </w:pPr>
          </w:p>
        </w:tc>
        <w:tc>
          <w:tcPr>
            <w:tcW w:w="345" w:type="pct"/>
            <w:vMerge/>
          </w:tcPr>
          <w:p w:rsidR="00516233" w:rsidRDefault="00516233" w:rsidP="00477156">
            <w:pPr>
              <w:jc w:val="center"/>
              <w:rPr>
                <w:color w:val="000000"/>
                <w:sz w:val="18"/>
                <w:szCs w:val="18"/>
              </w:rPr>
            </w:pPr>
          </w:p>
        </w:tc>
        <w:tc>
          <w:tcPr>
            <w:tcW w:w="225" w:type="pct"/>
            <w:vMerge/>
          </w:tcPr>
          <w:p w:rsidR="00516233" w:rsidRDefault="00516233" w:rsidP="00477156">
            <w:pPr>
              <w:jc w:val="center"/>
              <w:rPr>
                <w:color w:val="000000"/>
                <w:sz w:val="18"/>
                <w:szCs w:val="18"/>
              </w:rPr>
            </w:pPr>
          </w:p>
        </w:tc>
        <w:tc>
          <w:tcPr>
            <w:tcW w:w="530" w:type="pct"/>
          </w:tcPr>
          <w:p w:rsidR="00516233" w:rsidRDefault="00516233" w:rsidP="00477156">
            <w:pPr>
              <w:jc w:val="both"/>
              <w:rPr>
                <w:color w:val="000000"/>
                <w:sz w:val="18"/>
                <w:szCs w:val="18"/>
              </w:rPr>
            </w:pPr>
            <w:r>
              <w:rPr>
                <w:color w:val="000000"/>
                <w:sz w:val="18"/>
                <w:szCs w:val="18"/>
              </w:rPr>
              <w:t xml:space="preserve">Бюджет </w:t>
            </w:r>
            <w:r w:rsidR="00957992" w:rsidRPr="00957992">
              <w:rPr>
                <w:color w:val="000000"/>
                <w:sz w:val="18"/>
                <w:szCs w:val="18"/>
              </w:rPr>
              <w:t>Управления по благоустройству и развитию территорий</w:t>
            </w:r>
          </w:p>
        </w:tc>
        <w:tc>
          <w:tcPr>
            <w:tcW w:w="246" w:type="pct"/>
          </w:tcPr>
          <w:p w:rsidR="00516233" w:rsidRPr="00631FF4" w:rsidRDefault="00516233" w:rsidP="00032C45">
            <w:pPr>
              <w:jc w:val="center"/>
              <w:rPr>
                <w:color w:val="000000"/>
                <w:sz w:val="18"/>
                <w:szCs w:val="18"/>
              </w:rPr>
            </w:pPr>
            <w:r w:rsidRPr="00631FF4">
              <w:rPr>
                <w:color w:val="000000"/>
                <w:sz w:val="18"/>
                <w:szCs w:val="18"/>
              </w:rPr>
              <w:t>0,0</w:t>
            </w:r>
          </w:p>
        </w:tc>
        <w:tc>
          <w:tcPr>
            <w:tcW w:w="245" w:type="pct"/>
          </w:tcPr>
          <w:p w:rsidR="00516233" w:rsidRPr="00631FF4" w:rsidRDefault="00516233" w:rsidP="00032C45">
            <w:pPr>
              <w:jc w:val="center"/>
              <w:rPr>
                <w:color w:val="000000"/>
                <w:sz w:val="18"/>
                <w:szCs w:val="18"/>
              </w:rPr>
            </w:pPr>
            <w:r w:rsidRPr="00631FF4">
              <w:rPr>
                <w:color w:val="000000"/>
                <w:sz w:val="18"/>
                <w:szCs w:val="18"/>
              </w:rPr>
              <w:t>0,0</w:t>
            </w:r>
          </w:p>
        </w:tc>
        <w:tc>
          <w:tcPr>
            <w:tcW w:w="232" w:type="pct"/>
          </w:tcPr>
          <w:p w:rsidR="00516233" w:rsidRPr="00631FF4" w:rsidRDefault="00516233" w:rsidP="00032C45">
            <w:pPr>
              <w:jc w:val="center"/>
              <w:rPr>
                <w:color w:val="000000"/>
                <w:sz w:val="18"/>
                <w:szCs w:val="18"/>
              </w:rPr>
            </w:pPr>
            <w:r w:rsidRPr="00631FF4">
              <w:rPr>
                <w:color w:val="000000"/>
                <w:sz w:val="18"/>
                <w:szCs w:val="18"/>
              </w:rPr>
              <w:t>0,0</w:t>
            </w:r>
          </w:p>
        </w:tc>
        <w:tc>
          <w:tcPr>
            <w:tcW w:w="236" w:type="pct"/>
          </w:tcPr>
          <w:p w:rsidR="00516233" w:rsidRPr="00631FF4" w:rsidRDefault="00516233" w:rsidP="00032C45">
            <w:pPr>
              <w:jc w:val="center"/>
              <w:rPr>
                <w:color w:val="000000"/>
                <w:sz w:val="18"/>
                <w:szCs w:val="18"/>
              </w:rPr>
            </w:pPr>
            <w:r w:rsidRPr="00631FF4">
              <w:rPr>
                <w:color w:val="000000"/>
                <w:sz w:val="18"/>
                <w:szCs w:val="18"/>
              </w:rPr>
              <w:t>0,0</w:t>
            </w:r>
          </w:p>
        </w:tc>
        <w:tc>
          <w:tcPr>
            <w:tcW w:w="236" w:type="pct"/>
          </w:tcPr>
          <w:p w:rsidR="00516233" w:rsidRPr="00631FF4" w:rsidRDefault="00516233" w:rsidP="00032C45">
            <w:pPr>
              <w:jc w:val="center"/>
              <w:rPr>
                <w:color w:val="000000"/>
                <w:sz w:val="18"/>
                <w:szCs w:val="18"/>
              </w:rPr>
            </w:pPr>
            <w:r w:rsidRPr="00631FF4">
              <w:rPr>
                <w:color w:val="000000"/>
                <w:sz w:val="18"/>
                <w:szCs w:val="18"/>
              </w:rPr>
              <w:t>0,0</w:t>
            </w:r>
          </w:p>
        </w:tc>
        <w:tc>
          <w:tcPr>
            <w:tcW w:w="236" w:type="pct"/>
          </w:tcPr>
          <w:p w:rsidR="00516233" w:rsidRPr="00631FF4" w:rsidRDefault="00516233" w:rsidP="00032C45">
            <w:pPr>
              <w:jc w:val="center"/>
              <w:rPr>
                <w:color w:val="000000"/>
                <w:sz w:val="18"/>
                <w:szCs w:val="18"/>
              </w:rPr>
            </w:pPr>
            <w:r w:rsidRPr="00631FF4">
              <w:rPr>
                <w:color w:val="000000"/>
                <w:sz w:val="18"/>
                <w:szCs w:val="18"/>
              </w:rPr>
              <w:t>0,0</w:t>
            </w:r>
          </w:p>
        </w:tc>
        <w:tc>
          <w:tcPr>
            <w:tcW w:w="233" w:type="pct"/>
          </w:tcPr>
          <w:p w:rsidR="00516233" w:rsidRPr="00631FF4" w:rsidRDefault="00516233" w:rsidP="00032C45">
            <w:pPr>
              <w:jc w:val="center"/>
              <w:rPr>
                <w:color w:val="000000"/>
                <w:sz w:val="18"/>
                <w:szCs w:val="18"/>
              </w:rPr>
            </w:pPr>
            <w:r w:rsidRPr="00631FF4">
              <w:rPr>
                <w:color w:val="000000"/>
                <w:sz w:val="18"/>
                <w:szCs w:val="18"/>
              </w:rPr>
              <w:t>0,0</w:t>
            </w:r>
          </w:p>
        </w:tc>
        <w:tc>
          <w:tcPr>
            <w:tcW w:w="267" w:type="pct"/>
            <w:tcBorders>
              <w:right w:val="single" w:sz="4" w:space="0" w:color="auto"/>
            </w:tcBorders>
          </w:tcPr>
          <w:p w:rsidR="00516233" w:rsidRPr="00631FF4" w:rsidRDefault="00516233" w:rsidP="00032C45">
            <w:pPr>
              <w:jc w:val="center"/>
              <w:rPr>
                <w:color w:val="000000"/>
                <w:sz w:val="18"/>
                <w:szCs w:val="18"/>
              </w:rPr>
            </w:pPr>
            <w:r w:rsidRPr="00631FF4">
              <w:rPr>
                <w:color w:val="000000"/>
                <w:sz w:val="18"/>
                <w:szCs w:val="18"/>
              </w:rPr>
              <w:t>0,0</w:t>
            </w:r>
          </w:p>
        </w:tc>
        <w:tc>
          <w:tcPr>
            <w:tcW w:w="242" w:type="pct"/>
            <w:tcBorders>
              <w:right w:val="single" w:sz="4" w:space="0" w:color="auto"/>
            </w:tcBorders>
          </w:tcPr>
          <w:p w:rsidR="00516233" w:rsidRPr="00631FF4" w:rsidRDefault="00516233" w:rsidP="00032C45">
            <w:pPr>
              <w:jc w:val="center"/>
              <w:rPr>
                <w:color w:val="000000"/>
                <w:sz w:val="18"/>
                <w:szCs w:val="18"/>
              </w:rPr>
            </w:pPr>
            <w:r w:rsidRPr="00631FF4">
              <w:rPr>
                <w:color w:val="000000"/>
                <w:sz w:val="18"/>
                <w:szCs w:val="18"/>
              </w:rPr>
              <w:t>0,0</w:t>
            </w:r>
          </w:p>
        </w:tc>
      </w:tr>
      <w:tr w:rsidR="00957992" w:rsidRPr="00AC2AD3" w:rsidTr="00957992">
        <w:tblPrEx>
          <w:tblBorders>
            <w:left w:val="none" w:sz="0" w:space="0" w:color="auto"/>
            <w:bottom w:val="single" w:sz="4" w:space="0" w:color="auto"/>
            <w:right w:val="none" w:sz="0" w:space="0" w:color="auto"/>
          </w:tblBorders>
        </w:tblPrEx>
        <w:trPr>
          <w:trHeight w:val="20"/>
        </w:trPr>
        <w:tc>
          <w:tcPr>
            <w:tcW w:w="491" w:type="pct"/>
            <w:vMerge w:val="restart"/>
            <w:tcBorders>
              <w:left w:val="single" w:sz="4" w:space="0" w:color="auto"/>
            </w:tcBorders>
          </w:tcPr>
          <w:p w:rsidR="00957992" w:rsidRPr="00AC2AD3" w:rsidRDefault="00957992" w:rsidP="00024EF5">
            <w:pPr>
              <w:jc w:val="both"/>
              <w:rPr>
                <w:color w:val="000000"/>
                <w:sz w:val="18"/>
                <w:szCs w:val="18"/>
              </w:rPr>
            </w:pPr>
            <w:r>
              <w:rPr>
                <w:color w:val="000000"/>
                <w:sz w:val="18"/>
                <w:szCs w:val="18"/>
              </w:rPr>
              <w:t>Мероприятие 1.4.</w:t>
            </w:r>
          </w:p>
        </w:tc>
        <w:tc>
          <w:tcPr>
            <w:tcW w:w="700" w:type="pct"/>
            <w:vMerge w:val="restart"/>
          </w:tcPr>
          <w:p w:rsidR="00957992" w:rsidRDefault="00957992" w:rsidP="00024EF5">
            <w:pPr>
              <w:jc w:val="both"/>
              <w:rPr>
                <w:color w:val="000000"/>
                <w:sz w:val="18"/>
                <w:szCs w:val="18"/>
              </w:rPr>
            </w:pPr>
            <w:r w:rsidRPr="00FE6E55">
              <w:rPr>
                <w:color w:val="000000"/>
                <w:sz w:val="18"/>
                <w:szCs w:val="18"/>
              </w:rPr>
              <w:t>Пропаганда безопасности дорожного движения и культуры поведения участников дорожного движения</w:t>
            </w:r>
          </w:p>
        </w:tc>
        <w:tc>
          <w:tcPr>
            <w:tcW w:w="246" w:type="pct"/>
            <w:vMerge w:val="restart"/>
          </w:tcPr>
          <w:p w:rsidR="00957992" w:rsidRDefault="00957992" w:rsidP="00024EF5">
            <w:pPr>
              <w:jc w:val="center"/>
              <w:rPr>
                <w:color w:val="000000"/>
                <w:sz w:val="18"/>
                <w:szCs w:val="18"/>
              </w:rPr>
            </w:pPr>
            <w:r>
              <w:rPr>
                <w:color w:val="000000"/>
                <w:sz w:val="18"/>
                <w:szCs w:val="18"/>
              </w:rPr>
              <w:t>000</w:t>
            </w:r>
          </w:p>
        </w:tc>
        <w:tc>
          <w:tcPr>
            <w:tcW w:w="290" w:type="pct"/>
            <w:vMerge w:val="restart"/>
          </w:tcPr>
          <w:p w:rsidR="00957992" w:rsidRDefault="00957992" w:rsidP="00024EF5">
            <w:pPr>
              <w:jc w:val="center"/>
              <w:rPr>
                <w:color w:val="000000"/>
                <w:sz w:val="18"/>
                <w:szCs w:val="18"/>
              </w:rPr>
            </w:pPr>
            <w:r>
              <w:rPr>
                <w:color w:val="000000"/>
                <w:sz w:val="18"/>
                <w:szCs w:val="18"/>
              </w:rPr>
              <w:t>0000</w:t>
            </w:r>
          </w:p>
        </w:tc>
        <w:tc>
          <w:tcPr>
            <w:tcW w:w="345" w:type="pct"/>
            <w:vMerge w:val="restart"/>
          </w:tcPr>
          <w:p w:rsidR="00957992" w:rsidRDefault="00957992" w:rsidP="00FE6E55">
            <w:pPr>
              <w:jc w:val="center"/>
              <w:rPr>
                <w:color w:val="000000"/>
                <w:sz w:val="18"/>
                <w:szCs w:val="18"/>
              </w:rPr>
            </w:pPr>
            <w:r>
              <w:rPr>
                <w:color w:val="000000"/>
                <w:sz w:val="18"/>
                <w:szCs w:val="18"/>
              </w:rPr>
              <w:t>Ч230175070</w:t>
            </w:r>
          </w:p>
        </w:tc>
        <w:tc>
          <w:tcPr>
            <w:tcW w:w="225" w:type="pct"/>
            <w:vMerge w:val="restart"/>
          </w:tcPr>
          <w:p w:rsidR="00957992" w:rsidRDefault="00957992" w:rsidP="00024EF5">
            <w:pPr>
              <w:jc w:val="center"/>
              <w:rPr>
                <w:color w:val="000000"/>
                <w:sz w:val="18"/>
                <w:szCs w:val="18"/>
              </w:rPr>
            </w:pPr>
            <w:r>
              <w:rPr>
                <w:color w:val="000000"/>
                <w:sz w:val="18"/>
                <w:szCs w:val="18"/>
              </w:rPr>
              <w:t>000</w:t>
            </w:r>
          </w:p>
        </w:tc>
        <w:tc>
          <w:tcPr>
            <w:tcW w:w="530" w:type="pct"/>
          </w:tcPr>
          <w:p w:rsidR="00957992" w:rsidRPr="00AC2AD3" w:rsidRDefault="00957992" w:rsidP="00024EF5">
            <w:pPr>
              <w:jc w:val="both"/>
              <w:rPr>
                <w:b/>
                <w:color w:val="000000"/>
                <w:sz w:val="18"/>
                <w:szCs w:val="18"/>
              </w:rPr>
            </w:pPr>
            <w:r w:rsidRPr="00AC2AD3">
              <w:rPr>
                <w:b/>
                <w:color w:val="000000"/>
                <w:sz w:val="18"/>
                <w:szCs w:val="18"/>
              </w:rPr>
              <w:t>всего</w:t>
            </w:r>
          </w:p>
        </w:tc>
        <w:tc>
          <w:tcPr>
            <w:tcW w:w="246" w:type="pct"/>
          </w:tcPr>
          <w:p w:rsidR="00957992" w:rsidRPr="00516233" w:rsidRDefault="00957992" w:rsidP="00516233">
            <w:pPr>
              <w:jc w:val="center"/>
              <w:rPr>
                <w:b/>
              </w:rPr>
            </w:pPr>
            <w:r w:rsidRPr="00516233">
              <w:rPr>
                <w:b/>
                <w:color w:val="000000"/>
                <w:sz w:val="18"/>
                <w:szCs w:val="18"/>
              </w:rPr>
              <w:t>0,0</w:t>
            </w:r>
          </w:p>
        </w:tc>
        <w:tc>
          <w:tcPr>
            <w:tcW w:w="245" w:type="pct"/>
          </w:tcPr>
          <w:p w:rsidR="00957992" w:rsidRPr="00516233" w:rsidRDefault="00957992" w:rsidP="00516233">
            <w:pPr>
              <w:jc w:val="center"/>
              <w:rPr>
                <w:b/>
              </w:rPr>
            </w:pPr>
            <w:r w:rsidRPr="00516233">
              <w:rPr>
                <w:b/>
                <w:color w:val="000000"/>
                <w:sz w:val="18"/>
                <w:szCs w:val="18"/>
              </w:rPr>
              <w:t>0,0</w:t>
            </w:r>
          </w:p>
        </w:tc>
        <w:tc>
          <w:tcPr>
            <w:tcW w:w="232" w:type="pct"/>
          </w:tcPr>
          <w:p w:rsidR="00957992" w:rsidRPr="00516233" w:rsidRDefault="00957992" w:rsidP="00516233">
            <w:pPr>
              <w:jc w:val="center"/>
              <w:rPr>
                <w:b/>
              </w:rPr>
            </w:pPr>
            <w:r w:rsidRPr="00516233">
              <w:rPr>
                <w:b/>
                <w:color w:val="000000"/>
                <w:sz w:val="18"/>
                <w:szCs w:val="18"/>
              </w:rPr>
              <w:t>0,0</w:t>
            </w:r>
          </w:p>
        </w:tc>
        <w:tc>
          <w:tcPr>
            <w:tcW w:w="236" w:type="pct"/>
          </w:tcPr>
          <w:p w:rsidR="00957992" w:rsidRDefault="00957992" w:rsidP="00957992">
            <w:pPr>
              <w:jc w:val="center"/>
            </w:pPr>
            <w:r w:rsidRPr="006522A7">
              <w:rPr>
                <w:b/>
                <w:color w:val="000000"/>
                <w:sz w:val="18"/>
                <w:szCs w:val="18"/>
              </w:rPr>
              <w:t>0,0</w:t>
            </w:r>
          </w:p>
        </w:tc>
        <w:tc>
          <w:tcPr>
            <w:tcW w:w="236" w:type="pct"/>
          </w:tcPr>
          <w:p w:rsidR="00957992" w:rsidRDefault="00957992" w:rsidP="00957992">
            <w:pPr>
              <w:jc w:val="center"/>
            </w:pPr>
            <w:r w:rsidRPr="006522A7">
              <w:rPr>
                <w:b/>
                <w:color w:val="000000"/>
                <w:sz w:val="18"/>
                <w:szCs w:val="18"/>
              </w:rPr>
              <w:t>0,0</w:t>
            </w:r>
          </w:p>
        </w:tc>
        <w:tc>
          <w:tcPr>
            <w:tcW w:w="236" w:type="pct"/>
          </w:tcPr>
          <w:p w:rsidR="00957992" w:rsidRDefault="00957992" w:rsidP="00957992">
            <w:pPr>
              <w:jc w:val="center"/>
            </w:pPr>
            <w:r w:rsidRPr="006522A7">
              <w:rPr>
                <w:b/>
                <w:color w:val="000000"/>
                <w:sz w:val="18"/>
                <w:szCs w:val="18"/>
              </w:rPr>
              <w:t>0,0</w:t>
            </w:r>
          </w:p>
        </w:tc>
        <w:tc>
          <w:tcPr>
            <w:tcW w:w="233" w:type="pct"/>
          </w:tcPr>
          <w:p w:rsidR="00957992" w:rsidRDefault="00957992" w:rsidP="00957992">
            <w:pPr>
              <w:jc w:val="center"/>
            </w:pPr>
            <w:r w:rsidRPr="006522A7">
              <w:rPr>
                <w:b/>
                <w:color w:val="000000"/>
                <w:sz w:val="18"/>
                <w:szCs w:val="18"/>
              </w:rPr>
              <w:t>0,0</w:t>
            </w:r>
          </w:p>
        </w:tc>
        <w:tc>
          <w:tcPr>
            <w:tcW w:w="267" w:type="pct"/>
            <w:tcBorders>
              <w:right w:val="single" w:sz="4" w:space="0" w:color="auto"/>
            </w:tcBorders>
          </w:tcPr>
          <w:p w:rsidR="00957992" w:rsidRDefault="00957992" w:rsidP="00957992">
            <w:pPr>
              <w:jc w:val="center"/>
            </w:pPr>
            <w:r w:rsidRPr="006522A7">
              <w:rPr>
                <w:b/>
                <w:color w:val="000000"/>
                <w:sz w:val="18"/>
                <w:szCs w:val="18"/>
              </w:rPr>
              <w:t>0,0</w:t>
            </w:r>
          </w:p>
        </w:tc>
        <w:tc>
          <w:tcPr>
            <w:tcW w:w="242" w:type="pct"/>
            <w:tcBorders>
              <w:right w:val="single" w:sz="4" w:space="0" w:color="auto"/>
            </w:tcBorders>
          </w:tcPr>
          <w:p w:rsidR="00957992" w:rsidRDefault="00957992" w:rsidP="00957992">
            <w:pPr>
              <w:jc w:val="center"/>
            </w:pPr>
            <w:r w:rsidRPr="006522A7">
              <w:rPr>
                <w:b/>
                <w:color w:val="000000"/>
                <w:sz w:val="18"/>
                <w:szCs w:val="18"/>
              </w:rPr>
              <w:t>0,0</w:t>
            </w:r>
          </w:p>
        </w:tc>
      </w:tr>
      <w:tr w:rsidR="00516233"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516233" w:rsidRDefault="00516233" w:rsidP="00477156">
            <w:pPr>
              <w:jc w:val="both"/>
              <w:rPr>
                <w:color w:val="000000"/>
                <w:sz w:val="18"/>
                <w:szCs w:val="18"/>
              </w:rPr>
            </w:pPr>
          </w:p>
        </w:tc>
        <w:tc>
          <w:tcPr>
            <w:tcW w:w="700" w:type="pct"/>
            <w:vMerge/>
          </w:tcPr>
          <w:p w:rsidR="00516233" w:rsidRDefault="00516233" w:rsidP="00477156">
            <w:pPr>
              <w:jc w:val="both"/>
              <w:rPr>
                <w:color w:val="000000"/>
                <w:sz w:val="18"/>
                <w:szCs w:val="18"/>
              </w:rPr>
            </w:pPr>
          </w:p>
        </w:tc>
        <w:tc>
          <w:tcPr>
            <w:tcW w:w="246" w:type="pct"/>
            <w:vMerge/>
          </w:tcPr>
          <w:p w:rsidR="00516233" w:rsidRDefault="00516233" w:rsidP="00477156">
            <w:pPr>
              <w:jc w:val="center"/>
              <w:rPr>
                <w:color w:val="000000"/>
                <w:sz w:val="18"/>
                <w:szCs w:val="18"/>
              </w:rPr>
            </w:pPr>
          </w:p>
        </w:tc>
        <w:tc>
          <w:tcPr>
            <w:tcW w:w="290" w:type="pct"/>
            <w:vMerge/>
          </w:tcPr>
          <w:p w:rsidR="00516233" w:rsidRDefault="00516233" w:rsidP="00477156">
            <w:pPr>
              <w:jc w:val="center"/>
              <w:rPr>
                <w:color w:val="000000"/>
                <w:sz w:val="18"/>
                <w:szCs w:val="18"/>
              </w:rPr>
            </w:pPr>
          </w:p>
        </w:tc>
        <w:tc>
          <w:tcPr>
            <w:tcW w:w="345" w:type="pct"/>
            <w:vMerge/>
          </w:tcPr>
          <w:p w:rsidR="00516233" w:rsidRDefault="00516233" w:rsidP="00477156">
            <w:pPr>
              <w:jc w:val="center"/>
              <w:rPr>
                <w:color w:val="000000"/>
                <w:sz w:val="18"/>
                <w:szCs w:val="18"/>
              </w:rPr>
            </w:pPr>
          </w:p>
        </w:tc>
        <w:tc>
          <w:tcPr>
            <w:tcW w:w="225" w:type="pct"/>
            <w:vMerge/>
          </w:tcPr>
          <w:p w:rsidR="00516233" w:rsidRDefault="00516233" w:rsidP="00477156">
            <w:pPr>
              <w:jc w:val="center"/>
              <w:rPr>
                <w:color w:val="000000"/>
                <w:sz w:val="18"/>
                <w:szCs w:val="18"/>
              </w:rPr>
            </w:pPr>
          </w:p>
        </w:tc>
        <w:tc>
          <w:tcPr>
            <w:tcW w:w="530" w:type="pct"/>
          </w:tcPr>
          <w:p w:rsidR="00516233" w:rsidRDefault="00516233" w:rsidP="00477156">
            <w:pPr>
              <w:jc w:val="both"/>
              <w:rPr>
                <w:color w:val="000000"/>
                <w:sz w:val="18"/>
                <w:szCs w:val="18"/>
              </w:rPr>
            </w:pPr>
            <w:r w:rsidRPr="00AC2AD3">
              <w:rPr>
                <w:color w:val="000000"/>
                <w:sz w:val="18"/>
                <w:szCs w:val="18"/>
              </w:rPr>
              <w:t>федеральный бюджет</w:t>
            </w:r>
          </w:p>
        </w:tc>
        <w:tc>
          <w:tcPr>
            <w:tcW w:w="246" w:type="pct"/>
          </w:tcPr>
          <w:p w:rsidR="00516233" w:rsidRPr="00631FF4" w:rsidRDefault="00516233" w:rsidP="00032C45">
            <w:pPr>
              <w:jc w:val="center"/>
              <w:rPr>
                <w:color w:val="000000"/>
                <w:sz w:val="18"/>
                <w:szCs w:val="18"/>
              </w:rPr>
            </w:pPr>
            <w:r w:rsidRPr="00002118">
              <w:rPr>
                <w:color w:val="000000"/>
                <w:sz w:val="18"/>
                <w:szCs w:val="18"/>
              </w:rPr>
              <w:t>0,0</w:t>
            </w:r>
          </w:p>
        </w:tc>
        <w:tc>
          <w:tcPr>
            <w:tcW w:w="245" w:type="pct"/>
          </w:tcPr>
          <w:p w:rsidR="00516233" w:rsidRPr="00631FF4" w:rsidRDefault="00516233" w:rsidP="00032C45">
            <w:pPr>
              <w:jc w:val="center"/>
              <w:rPr>
                <w:color w:val="000000"/>
                <w:sz w:val="18"/>
                <w:szCs w:val="18"/>
              </w:rPr>
            </w:pPr>
            <w:r w:rsidRPr="00002118">
              <w:rPr>
                <w:color w:val="000000"/>
                <w:sz w:val="18"/>
                <w:szCs w:val="18"/>
              </w:rPr>
              <w:t>0,0</w:t>
            </w:r>
          </w:p>
        </w:tc>
        <w:tc>
          <w:tcPr>
            <w:tcW w:w="232"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3" w:type="pct"/>
          </w:tcPr>
          <w:p w:rsidR="00516233" w:rsidRPr="00631FF4" w:rsidRDefault="00516233" w:rsidP="00032C45">
            <w:pPr>
              <w:jc w:val="center"/>
              <w:rPr>
                <w:color w:val="000000"/>
                <w:sz w:val="18"/>
                <w:szCs w:val="18"/>
              </w:rPr>
            </w:pPr>
            <w:r w:rsidRPr="00002118">
              <w:rPr>
                <w:color w:val="000000"/>
                <w:sz w:val="18"/>
                <w:szCs w:val="18"/>
              </w:rPr>
              <w:t>0,0</w:t>
            </w:r>
          </w:p>
        </w:tc>
        <w:tc>
          <w:tcPr>
            <w:tcW w:w="267" w:type="pct"/>
            <w:tcBorders>
              <w:right w:val="single" w:sz="4" w:space="0" w:color="auto"/>
            </w:tcBorders>
          </w:tcPr>
          <w:p w:rsidR="00516233" w:rsidRPr="00631FF4" w:rsidRDefault="00516233" w:rsidP="00032C45">
            <w:pPr>
              <w:jc w:val="center"/>
              <w:rPr>
                <w:color w:val="000000"/>
                <w:sz w:val="18"/>
                <w:szCs w:val="18"/>
              </w:rPr>
            </w:pPr>
            <w:r w:rsidRPr="00002118">
              <w:rPr>
                <w:color w:val="000000"/>
                <w:sz w:val="18"/>
                <w:szCs w:val="18"/>
              </w:rPr>
              <w:t>0,0</w:t>
            </w:r>
          </w:p>
        </w:tc>
        <w:tc>
          <w:tcPr>
            <w:tcW w:w="242" w:type="pct"/>
            <w:tcBorders>
              <w:right w:val="single" w:sz="4" w:space="0" w:color="auto"/>
            </w:tcBorders>
          </w:tcPr>
          <w:p w:rsidR="00516233" w:rsidRPr="00631FF4" w:rsidRDefault="00516233" w:rsidP="00032C45">
            <w:pPr>
              <w:jc w:val="center"/>
              <w:rPr>
                <w:color w:val="000000"/>
                <w:sz w:val="18"/>
                <w:szCs w:val="18"/>
              </w:rPr>
            </w:pPr>
            <w:r w:rsidRPr="00002118">
              <w:rPr>
                <w:color w:val="000000"/>
                <w:sz w:val="18"/>
                <w:szCs w:val="18"/>
              </w:rPr>
              <w:t>0,0</w:t>
            </w:r>
          </w:p>
        </w:tc>
      </w:tr>
      <w:tr w:rsidR="00516233"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516233" w:rsidRDefault="00516233" w:rsidP="00477156">
            <w:pPr>
              <w:jc w:val="both"/>
              <w:rPr>
                <w:color w:val="000000"/>
                <w:sz w:val="18"/>
                <w:szCs w:val="18"/>
              </w:rPr>
            </w:pPr>
          </w:p>
        </w:tc>
        <w:tc>
          <w:tcPr>
            <w:tcW w:w="700" w:type="pct"/>
            <w:vMerge/>
          </w:tcPr>
          <w:p w:rsidR="00516233" w:rsidRDefault="00516233" w:rsidP="00477156">
            <w:pPr>
              <w:jc w:val="both"/>
              <w:rPr>
                <w:color w:val="000000"/>
                <w:sz w:val="18"/>
                <w:szCs w:val="18"/>
              </w:rPr>
            </w:pPr>
          </w:p>
        </w:tc>
        <w:tc>
          <w:tcPr>
            <w:tcW w:w="246" w:type="pct"/>
            <w:vMerge/>
          </w:tcPr>
          <w:p w:rsidR="00516233" w:rsidRDefault="00516233" w:rsidP="00477156">
            <w:pPr>
              <w:jc w:val="center"/>
              <w:rPr>
                <w:color w:val="000000"/>
                <w:sz w:val="18"/>
                <w:szCs w:val="18"/>
              </w:rPr>
            </w:pPr>
          </w:p>
        </w:tc>
        <w:tc>
          <w:tcPr>
            <w:tcW w:w="290" w:type="pct"/>
            <w:vMerge/>
          </w:tcPr>
          <w:p w:rsidR="00516233" w:rsidRDefault="00516233" w:rsidP="00477156">
            <w:pPr>
              <w:jc w:val="center"/>
              <w:rPr>
                <w:color w:val="000000"/>
                <w:sz w:val="18"/>
                <w:szCs w:val="18"/>
              </w:rPr>
            </w:pPr>
          </w:p>
        </w:tc>
        <w:tc>
          <w:tcPr>
            <w:tcW w:w="345" w:type="pct"/>
            <w:vMerge/>
          </w:tcPr>
          <w:p w:rsidR="00516233" w:rsidRDefault="00516233" w:rsidP="00477156">
            <w:pPr>
              <w:jc w:val="center"/>
              <w:rPr>
                <w:color w:val="000000"/>
                <w:sz w:val="18"/>
                <w:szCs w:val="18"/>
              </w:rPr>
            </w:pPr>
          </w:p>
        </w:tc>
        <w:tc>
          <w:tcPr>
            <w:tcW w:w="225" w:type="pct"/>
            <w:vMerge/>
          </w:tcPr>
          <w:p w:rsidR="00516233" w:rsidRDefault="00516233" w:rsidP="00477156">
            <w:pPr>
              <w:jc w:val="center"/>
              <w:rPr>
                <w:color w:val="000000"/>
                <w:sz w:val="18"/>
                <w:szCs w:val="18"/>
              </w:rPr>
            </w:pPr>
          </w:p>
        </w:tc>
        <w:tc>
          <w:tcPr>
            <w:tcW w:w="530" w:type="pct"/>
          </w:tcPr>
          <w:p w:rsidR="00516233" w:rsidRDefault="00516233" w:rsidP="00477156">
            <w:pPr>
              <w:jc w:val="both"/>
              <w:rPr>
                <w:color w:val="000000"/>
                <w:sz w:val="18"/>
                <w:szCs w:val="18"/>
              </w:rPr>
            </w:pPr>
            <w:r w:rsidRPr="00AC2AD3">
              <w:rPr>
                <w:color w:val="000000"/>
                <w:sz w:val="18"/>
                <w:szCs w:val="18"/>
              </w:rPr>
              <w:t>республиканский бюджет Чувашской Республики</w:t>
            </w:r>
          </w:p>
        </w:tc>
        <w:tc>
          <w:tcPr>
            <w:tcW w:w="246" w:type="pct"/>
          </w:tcPr>
          <w:p w:rsidR="00516233" w:rsidRPr="00631FF4" w:rsidRDefault="00516233" w:rsidP="00032C45">
            <w:pPr>
              <w:jc w:val="center"/>
              <w:rPr>
                <w:color w:val="000000"/>
                <w:sz w:val="18"/>
                <w:szCs w:val="18"/>
              </w:rPr>
            </w:pPr>
            <w:r w:rsidRPr="00002118">
              <w:rPr>
                <w:color w:val="000000"/>
                <w:sz w:val="18"/>
                <w:szCs w:val="18"/>
              </w:rPr>
              <w:t>0,0</w:t>
            </w:r>
          </w:p>
        </w:tc>
        <w:tc>
          <w:tcPr>
            <w:tcW w:w="245" w:type="pct"/>
          </w:tcPr>
          <w:p w:rsidR="00516233" w:rsidRPr="00631FF4" w:rsidRDefault="00516233" w:rsidP="00032C45">
            <w:pPr>
              <w:jc w:val="center"/>
              <w:rPr>
                <w:color w:val="000000"/>
                <w:sz w:val="18"/>
                <w:szCs w:val="18"/>
              </w:rPr>
            </w:pPr>
            <w:r w:rsidRPr="00002118">
              <w:rPr>
                <w:color w:val="000000"/>
                <w:sz w:val="18"/>
                <w:szCs w:val="18"/>
              </w:rPr>
              <w:t>0,0</w:t>
            </w:r>
          </w:p>
        </w:tc>
        <w:tc>
          <w:tcPr>
            <w:tcW w:w="232"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3" w:type="pct"/>
          </w:tcPr>
          <w:p w:rsidR="00516233" w:rsidRPr="00631FF4" w:rsidRDefault="00516233" w:rsidP="00032C45">
            <w:pPr>
              <w:jc w:val="center"/>
              <w:rPr>
                <w:color w:val="000000"/>
                <w:sz w:val="18"/>
                <w:szCs w:val="18"/>
              </w:rPr>
            </w:pPr>
            <w:r w:rsidRPr="00002118">
              <w:rPr>
                <w:color w:val="000000"/>
                <w:sz w:val="18"/>
                <w:szCs w:val="18"/>
              </w:rPr>
              <w:t>0,0</w:t>
            </w:r>
          </w:p>
        </w:tc>
        <w:tc>
          <w:tcPr>
            <w:tcW w:w="267" w:type="pct"/>
            <w:tcBorders>
              <w:right w:val="single" w:sz="4" w:space="0" w:color="auto"/>
            </w:tcBorders>
          </w:tcPr>
          <w:p w:rsidR="00516233" w:rsidRPr="00631FF4" w:rsidRDefault="00516233" w:rsidP="00032C45">
            <w:pPr>
              <w:jc w:val="center"/>
              <w:rPr>
                <w:color w:val="000000"/>
                <w:sz w:val="18"/>
                <w:szCs w:val="18"/>
              </w:rPr>
            </w:pPr>
            <w:r w:rsidRPr="00002118">
              <w:rPr>
                <w:color w:val="000000"/>
                <w:sz w:val="18"/>
                <w:szCs w:val="18"/>
              </w:rPr>
              <w:t>0,0</w:t>
            </w:r>
          </w:p>
        </w:tc>
        <w:tc>
          <w:tcPr>
            <w:tcW w:w="242" w:type="pct"/>
            <w:tcBorders>
              <w:right w:val="single" w:sz="4" w:space="0" w:color="auto"/>
            </w:tcBorders>
          </w:tcPr>
          <w:p w:rsidR="00516233" w:rsidRPr="00631FF4" w:rsidRDefault="00516233" w:rsidP="00032C45">
            <w:pPr>
              <w:jc w:val="center"/>
              <w:rPr>
                <w:color w:val="000000"/>
                <w:sz w:val="18"/>
                <w:szCs w:val="18"/>
              </w:rPr>
            </w:pPr>
            <w:r w:rsidRPr="00002118">
              <w:rPr>
                <w:color w:val="000000"/>
                <w:sz w:val="18"/>
                <w:szCs w:val="18"/>
              </w:rPr>
              <w:t>0,0</w:t>
            </w:r>
          </w:p>
        </w:tc>
      </w:tr>
      <w:tr w:rsidR="00516233"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516233" w:rsidRDefault="00516233" w:rsidP="00477156">
            <w:pPr>
              <w:jc w:val="both"/>
              <w:rPr>
                <w:color w:val="000000"/>
                <w:sz w:val="18"/>
                <w:szCs w:val="18"/>
              </w:rPr>
            </w:pPr>
          </w:p>
        </w:tc>
        <w:tc>
          <w:tcPr>
            <w:tcW w:w="700" w:type="pct"/>
            <w:vMerge/>
          </w:tcPr>
          <w:p w:rsidR="00516233" w:rsidRDefault="00516233" w:rsidP="00477156">
            <w:pPr>
              <w:jc w:val="both"/>
              <w:rPr>
                <w:color w:val="000000"/>
                <w:sz w:val="18"/>
                <w:szCs w:val="18"/>
              </w:rPr>
            </w:pPr>
          </w:p>
        </w:tc>
        <w:tc>
          <w:tcPr>
            <w:tcW w:w="246" w:type="pct"/>
            <w:vMerge/>
          </w:tcPr>
          <w:p w:rsidR="00516233" w:rsidRDefault="00516233" w:rsidP="00477156">
            <w:pPr>
              <w:jc w:val="center"/>
              <w:rPr>
                <w:color w:val="000000"/>
                <w:sz w:val="18"/>
                <w:szCs w:val="18"/>
              </w:rPr>
            </w:pPr>
          </w:p>
        </w:tc>
        <w:tc>
          <w:tcPr>
            <w:tcW w:w="290" w:type="pct"/>
            <w:vMerge/>
          </w:tcPr>
          <w:p w:rsidR="00516233" w:rsidRDefault="00516233" w:rsidP="00477156">
            <w:pPr>
              <w:jc w:val="center"/>
              <w:rPr>
                <w:color w:val="000000"/>
                <w:sz w:val="18"/>
                <w:szCs w:val="18"/>
              </w:rPr>
            </w:pPr>
          </w:p>
        </w:tc>
        <w:tc>
          <w:tcPr>
            <w:tcW w:w="345" w:type="pct"/>
            <w:vMerge/>
          </w:tcPr>
          <w:p w:rsidR="00516233" w:rsidRDefault="00516233" w:rsidP="00477156">
            <w:pPr>
              <w:jc w:val="center"/>
              <w:rPr>
                <w:color w:val="000000"/>
                <w:sz w:val="18"/>
                <w:szCs w:val="18"/>
              </w:rPr>
            </w:pPr>
          </w:p>
        </w:tc>
        <w:tc>
          <w:tcPr>
            <w:tcW w:w="225" w:type="pct"/>
            <w:vMerge/>
          </w:tcPr>
          <w:p w:rsidR="00516233" w:rsidRDefault="00516233" w:rsidP="00477156">
            <w:pPr>
              <w:jc w:val="center"/>
              <w:rPr>
                <w:color w:val="000000"/>
                <w:sz w:val="18"/>
                <w:szCs w:val="18"/>
              </w:rPr>
            </w:pPr>
          </w:p>
        </w:tc>
        <w:tc>
          <w:tcPr>
            <w:tcW w:w="530" w:type="pct"/>
          </w:tcPr>
          <w:p w:rsidR="00516233" w:rsidRDefault="00516233" w:rsidP="00477156">
            <w:pPr>
              <w:jc w:val="both"/>
              <w:rPr>
                <w:color w:val="000000"/>
                <w:sz w:val="18"/>
                <w:szCs w:val="18"/>
              </w:rPr>
            </w:pPr>
            <w:r>
              <w:rPr>
                <w:color w:val="000000"/>
                <w:sz w:val="18"/>
                <w:szCs w:val="18"/>
              </w:rPr>
              <w:t>Внебюджетные источники</w:t>
            </w:r>
          </w:p>
        </w:tc>
        <w:tc>
          <w:tcPr>
            <w:tcW w:w="246" w:type="pct"/>
          </w:tcPr>
          <w:p w:rsidR="00516233" w:rsidRPr="00631FF4" w:rsidRDefault="00516233" w:rsidP="00032C45">
            <w:pPr>
              <w:jc w:val="center"/>
              <w:rPr>
                <w:color w:val="000000"/>
                <w:sz w:val="18"/>
                <w:szCs w:val="18"/>
              </w:rPr>
            </w:pPr>
            <w:r w:rsidRPr="00002118">
              <w:rPr>
                <w:color w:val="000000"/>
                <w:sz w:val="18"/>
                <w:szCs w:val="18"/>
              </w:rPr>
              <w:t>0,0</w:t>
            </w:r>
          </w:p>
        </w:tc>
        <w:tc>
          <w:tcPr>
            <w:tcW w:w="245" w:type="pct"/>
          </w:tcPr>
          <w:p w:rsidR="00516233" w:rsidRPr="00631FF4" w:rsidRDefault="00516233" w:rsidP="00032C45">
            <w:pPr>
              <w:jc w:val="center"/>
              <w:rPr>
                <w:color w:val="000000"/>
                <w:sz w:val="18"/>
                <w:szCs w:val="18"/>
              </w:rPr>
            </w:pPr>
            <w:r w:rsidRPr="00002118">
              <w:rPr>
                <w:color w:val="000000"/>
                <w:sz w:val="18"/>
                <w:szCs w:val="18"/>
              </w:rPr>
              <w:t>0,0</w:t>
            </w:r>
          </w:p>
        </w:tc>
        <w:tc>
          <w:tcPr>
            <w:tcW w:w="232"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6" w:type="pct"/>
          </w:tcPr>
          <w:p w:rsidR="00516233" w:rsidRPr="00631FF4" w:rsidRDefault="00516233" w:rsidP="00032C45">
            <w:pPr>
              <w:jc w:val="center"/>
              <w:rPr>
                <w:color w:val="000000"/>
                <w:sz w:val="18"/>
                <w:szCs w:val="18"/>
              </w:rPr>
            </w:pPr>
            <w:r w:rsidRPr="00002118">
              <w:rPr>
                <w:color w:val="000000"/>
                <w:sz w:val="18"/>
                <w:szCs w:val="18"/>
              </w:rPr>
              <w:t>0,0</w:t>
            </w:r>
          </w:p>
        </w:tc>
        <w:tc>
          <w:tcPr>
            <w:tcW w:w="233" w:type="pct"/>
          </w:tcPr>
          <w:p w:rsidR="00516233" w:rsidRPr="00631FF4" w:rsidRDefault="00516233" w:rsidP="00032C45">
            <w:pPr>
              <w:jc w:val="center"/>
              <w:rPr>
                <w:color w:val="000000"/>
                <w:sz w:val="18"/>
                <w:szCs w:val="18"/>
              </w:rPr>
            </w:pPr>
            <w:r w:rsidRPr="00002118">
              <w:rPr>
                <w:color w:val="000000"/>
                <w:sz w:val="18"/>
                <w:szCs w:val="18"/>
              </w:rPr>
              <w:t>0,0</w:t>
            </w:r>
          </w:p>
        </w:tc>
        <w:tc>
          <w:tcPr>
            <w:tcW w:w="267" w:type="pct"/>
            <w:tcBorders>
              <w:right w:val="single" w:sz="4" w:space="0" w:color="auto"/>
            </w:tcBorders>
          </w:tcPr>
          <w:p w:rsidR="00516233" w:rsidRPr="00631FF4" w:rsidRDefault="00516233" w:rsidP="00032C45">
            <w:pPr>
              <w:jc w:val="center"/>
              <w:rPr>
                <w:color w:val="000000"/>
                <w:sz w:val="18"/>
                <w:szCs w:val="18"/>
              </w:rPr>
            </w:pPr>
            <w:r w:rsidRPr="00002118">
              <w:rPr>
                <w:color w:val="000000"/>
                <w:sz w:val="18"/>
                <w:szCs w:val="18"/>
              </w:rPr>
              <w:t>0,0</w:t>
            </w:r>
          </w:p>
        </w:tc>
        <w:tc>
          <w:tcPr>
            <w:tcW w:w="242" w:type="pct"/>
            <w:tcBorders>
              <w:right w:val="single" w:sz="4" w:space="0" w:color="auto"/>
            </w:tcBorders>
          </w:tcPr>
          <w:p w:rsidR="00516233" w:rsidRPr="00631FF4" w:rsidRDefault="00516233" w:rsidP="00032C45">
            <w:pPr>
              <w:jc w:val="center"/>
              <w:rPr>
                <w:color w:val="000000"/>
                <w:sz w:val="18"/>
                <w:szCs w:val="18"/>
              </w:rPr>
            </w:pPr>
            <w:r w:rsidRPr="00002118">
              <w:rPr>
                <w:color w:val="000000"/>
                <w:sz w:val="18"/>
                <w:szCs w:val="18"/>
              </w:rPr>
              <w:t>0,0</w:t>
            </w:r>
          </w:p>
        </w:tc>
      </w:tr>
      <w:tr w:rsidR="00957992" w:rsidRPr="00AC2AD3" w:rsidTr="00516233">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957992" w:rsidRDefault="00957992" w:rsidP="00477156">
            <w:pPr>
              <w:jc w:val="both"/>
              <w:rPr>
                <w:color w:val="000000"/>
                <w:sz w:val="18"/>
                <w:szCs w:val="18"/>
              </w:rPr>
            </w:pPr>
          </w:p>
        </w:tc>
        <w:tc>
          <w:tcPr>
            <w:tcW w:w="700" w:type="pct"/>
            <w:vMerge/>
          </w:tcPr>
          <w:p w:rsidR="00957992" w:rsidRDefault="00957992" w:rsidP="00477156">
            <w:pPr>
              <w:jc w:val="both"/>
              <w:rPr>
                <w:color w:val="000000"/>
                <w:sz w:val="18"/>
                <w:szCs w:val="18"/>
              </w:rPr>
            </w:pPr>
          </w:p>
        </w:tc>
        <w:tc>
          <w:tcPr>
            <w:tcW w:w="246" w:type="pct"/>
            <w:vMerge/>
          </w:tcPr>
          <w:p w:rsidR="00957992" w:rsidRDefault="00957992" w:rsidP="00477156">
            <w:pPr>
              <w:jc w:val="center"/>
              <w:rPr>
                <w:color w:val="000000"/>
                <w:sz w:val="18"/>
                <w:szCs w:val="18"/>
              </w:rPr>
            </w:pPr>
          </w:p>
        </w:tc>
        <w:tc>
          <w:tcPr>
            <w:tcW w:w="290" w:type="pct"/>
            <w:vMerge/>
          </w:tcPr>
          <w:p w:rsidR="00957992" w:rsidRDefault="00957992" w:rsidP="00477156">
            <w:pPr>
              <w:jc w:val="center"/>
              <w:rPr>
                <w:color w:val="000000"/>
                <w:sz w:val="18"/>
                <w:szCs w:val="18"/>
              </w:rPr>
            </w:pPr>
          </w:p>
        </w:tc>
        <w:tc>
          <w:tcPr>
            <w:tcW w:w="345" w:type="pct"/>
            <w:vMerge/>
          </w:tcPr>
          <w:p w:rsidR="00957992" w:rsidRDefault="00957992" w:rsidP="00477156">
            <w:pPr>
              <w:jc w:val="center"/>
              <w:rPr>
                <w:color w:val="000000"/>
                <w:sz w:val="18"/>
                <w:szCs w:val="18"/>
              </w:rPr>
            </w:pPr>
          </w:p>
        </w:tc>
        <w:tc>
          <w:tcPr>
            <w:tcW w:w="225" w:type="pct"/>
            <w:vMerge/>
          </w:tcPr>
          <w:p w:rsidR="00957992" w:rsidRDefault="00957992" w:rsidP="00477156">
            <w:pPr>
              <w:jc w:val="center"/>
              <w:rPr>
                <w:color w:val="000000"/>
                <w:sz w:val="18"/>
                <w:szCs w:val="18"/>
              </w:rPr>
            </w:pPr>
          </w:p>
        </w:tc>
        <w:tc>
          <w:tcPr>
            <w:tcW w:w="530" w:type="pct"/>
          </w:tcPr>
          <w:p w:rsidR="00957992" w:rsidRDefault="00957992" w:rsidP="00477156">
            <w:pPr>
              <w:jc w:val="both"/>
              <w:rPr>
                <w:color w:val="000000"/>
                <w:sz w:val="18"/>
                <w:szCs w:val="18"/>
              </w:rPr>
            </w:pPr>
            <w:r w:rsidRPr="004F4C8B">
              <w:rPr>
                <w:color w:val="000000"/>
                <w:sz w:val="18"/>
                <w:szCs w:val="18"/>
              </w:rPr>
              <w:t>Бюджет</w:t>
            </w:r>
            <w:r>
              <w:rPr>
                <w:color w:val="000000"/>
                <w:sz w:val="18"/>
                <w:szCs w:val="18"/>
              </w:rPr>
              <w:t xml:space="preserve"> Вурнарского муниципального округа</w:t>
            </w:r>
          </w:p>
        </w:tc>
        <w:tc>
          <w:tcPr>
            <w:tcW w:w="246" w:type="pct"/>
          </w:tcPr>
          <w:p w:rsidR="00957992" w:rsidRPr="00631FF4" w:rsidRDefault="00957992" w:rsidP="00032C45">
            <w:pPr>
              <w:jc w:val="center"/>
              <w:rPr>
                <w:color w:val="000000"/>
                <w:sz w:val="18"/>
                <w:szCs w:val="18"/>
              </w:rPr>
            </w:pPr>
            <w:r>
              <w:rPr>
                <w:color w:val="000000"/>
                <w:sz w:val="18"/>
                <w:szCs w:val="18"/>
              </w:rPr>
              <w:t>0,0</w:t>
            </w:r>
          </w:p>
        </w:tc>
        <w:tc>
          <w:tcPr>
            <w:tcW w:w="245" w:type="pct"/>
          </w:tcPr>
          <w:p w:rsidR="00957992" w:rsidRDefault="00957992" w:rsidP="00516233">
            <w:pPr>
              <w:jc w:val="center"/>
            </w:pPr>
            <w:r w:rsidRPr="004E50F8">
              <w:rPr>
                <w:color w:val="000000"/>
                <w:sz w:val="18"/>
                <w:szCs w:val="18"/>
              </w:rPr>
              <w:t>0,0</w:t>
            </w:r>
          </w:p>
        </w:tc>
        <w:tc>
          <w:tcPr>
            <w:tcW w:w="232" w:type="pct"/>
          </w:tcPr>
          <w:p w:rsidR="00957992" w:rsidRDefault="00957992" w:rsidP="00516233">
            <w:pPr>
              <w:jc w:val="center"/>
            </w:pPr>
            <w:r w:rsidRPr="004E50F8">
              <w:rPr>
                <w:color w:val="000000"/>
                <w:sz w:val="18"/>
                <w:szCs w:val="18"/>
              </w:rPr>
              <w:t>0,0</w:t>
            </w:r>
          </w:p>
        </w:tc>
        <w:tc>
          <w:tcPr>
            <w:tcW w:w="236" w:type="pct"/>
          </w:tcPr>
          <w:p w:rsidR="00957992" w:rsidRPr="00631FF4" w:rsidRDefault="00957992" w:rsidP="00740C94">
            <w:pPr>
              <w:jc w:val="center"/>
              <w:rPr>
                <w:color w:val="000000"/>
                <w:sz w:val="18"/>
                <w:szCs w:val="18"/>
              </w:rPr>
            </w:pPr>
            <w:r w:rsidRPr="00002118">
              <w:rPr>
                <w:color w:val="000000"/>
                <w:sz w:val="18"/>
                <w:szCs w:val="18"/>
              </w:rPr>
              <w:t>0,0</w:t>
            </w:r>
          </w:p>
        </w:tc>
        <w:tc>
          <w:tcPr>
            <w:tcW w:w="236" w:type="pct"/>
          </w:tcPr>
          <w:p w:rsidR="00957992" w:rsidRPr="00631FF4" w:rsidRDefault="00957992" w:rsidP="00740C94">
            <w:pPr>
              <w:jc w:val="center"/>
              <w:rPr>
                <w:color w:val="000000"/>
                <w:sz w:val="18"/>
                <w:szCs w:val="18"/>
              </w:rPr>
            </w:pPr>
            <w:r w:rsidRPr="00002118">
              <w:rPr>
                <w:color w:val="000000"/>
                <w:sz w:val="18"/>
                <w:szCs w:val="18"/>
              </w:rPr>
              <w:t>0,0</w:t>
            </w:r>
          </w:p>
        </w:tc>
        <w:tc>
          <w:tcPr>
            <w:tcW w:w="236" w:type="pct"/>
          </w:tcPr>
          <w:p w:rsidR="00957992" w:rsidRPr="00631FF4" w:rsidRDefault="00957992" w:rsidP="00740C94">
            <w:pPr>
              <w:jc w:val="center"/>
              <w:rPr>
                <w:color w:val="000000"/>
                <w:sz w:val="18"/>
                <w:szCs w:val="18"/>
              </w:rPr>
            </w:pPr>
            <w:r w:rsidRPr="00002118">
              <w:rPr>
                <w:color w:val="000000"/>
                <w:sz w:val="18"/>
                <w:szCs w:val="18"/>
              </w:rPr>
              <w:t>0,0</w:t>
            </w:r>
          </w:p>
        </w:tc>
        <w:tc>
          <w:tcPr>
            <w:tcW w:w="233" w:type="pct"/>
          </w:tcPr>
          <w:p w:rsidR="00957992" w:rsidRPr="00631FF4" w:rsidRDefault="00957992" w:rsidP="00740C94">
            <w:pPr>
              <w:jc w:val="center"/>
              <w:rPr>
                <w:color w:val="000000"/>
                <w:sz w:val="18"/>
                <w:szCs w:val="18"/>
              </w:rPr>
            </w:pPr>
            <w:r w:rsidRPr="00002118">
              <w:rPr>
                <w:color w:val="000000"/>
                <w:sz w:val="18"/>
                <w:szCs w:val="18"/>
              </w:rPr>
              <w:t>0,0</w:t>
            </w:r>
          </w:p>
        </w:tc>
        <w:tc>
          <w:tcPr>
            <w:tcW w:w="267" w:type="pct"/>
            <w:tcBorders>
              <w:right w:val="single" w:sz="4" w:space="0" w:color="auto"/>
            </w:tcBorders>
          </w:tcPr>
          <w:p w:rsidR="00957992" w:rsidRPr="00631FF4" w:rsidRDefault="00957992" w:rsidP="00740C94">
            <w:pPr>
              <w:jc w:val="center"/>
              <w:rPr>
                <w:color w:val="000000"/>
                <w:sz w:val="18"/>
                <w:szCs w:val="18"/>
              </w:rPr>
            </w:pPr>
            <w:r w:rsidRPr="00002118">
              <w:rPr>
                <w:color w:val="000000"/>
                <w:sz w:val="18"/>
                <w:szCs w:val="18"/>
              </w:rPr>
              <w:t>0,0</w:t>
            </w:r>
          </w:p>
        </w:tc>
        <w:tc>
          <w:tcPr>
            <w:tcW w:w="242" w:type="pct"/>
            <w:tcBorders>
              <w:right w:val="single" w:sz="4" w:space="0" w:color="auto"/>
            </w:tcBorders>
          </w:tcPr>
          <w:p w:rsidR="00957992" w:rsidRPr="00631FF4" w:rsidRDefault="00957992" w:rsidP="00740C94">
            <w:pPr>
              <w:jc w:val="center"/>
              <w:rPr>
                <w:color w:val="000000"/>
                <w:sz w:val="18"/>
                <w:szCs w:val="18"/>
              </w:rPr>
            </w:pPr>
            <w:r w:rsidRPr="00002118">
              <w:rPr>
                <w:color w:val="000000"/>
                <w:sz w:val="18"/>
                <w:szCs w:val="18"/>
              </w:rPr>
              <w:t>0,0</w:t>
            </w:r>
          </w:p>
        </w:tc>
      </w:tr>
      <w:tr w:rsidR="00516233"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516233" w:rsidRDefault="00516233" w:rsidP="00477156">
            <w:pPr>
              <w:jc w:val="both"/>
              <w:rPr>
                <w:color w:val="000000"/>
                <w:sz w:val="18"/>
                <w:szCs w:val="18"/>
              </w:rPr>
            </w:pPr>
          </w:p>
        </w:tc>
        <w:tc>
          <w:tcPr>
            <w:tcW w:w="700" w:type="pct"/>
            <w:vMerge/>
          </w:tcPr>
          <w:p w:rsidR="00516233" w:rsidRDefault="00516233" w:rsidP="00477156">
            <w:pPr>
              <w:jc w:val="both"/>
              <w:rPr>
                <w:color w:val="000000"/>
                <w:sz w:val="18"/>
                <w:szCs w:val="18"/>
              </w:rPr>
            </w:pPr>
          </w:p>
        </w:tc>
        <w:tc>
          <w:tcPr>
            <w:tcW w:w="246" w:type="pct"/>
            <w:vMerge/>
          </w:tcPr>
          <w:p w:rsidR="00516233" w:rsidRDefault="00516233" w:rsidP="00477156">
            <w:pPr>
              <w:jc w:val="center"/>
              <w:rPr>
                <w:color w:val="000000"/>
                <w:sz w:val="18"/>
                <w:szCs w:val="18"/>
              </w:rPr>
            </w:pPr>
          </w:p>
        </w:tc>
        <w:tc>
          <w:tcPr>
            <w:tcW w:w="290" w:type="pct"/>
            <w:vMerge/>
          </w:tcPr>
          <w:p w:rsidR="00516233" w:rsidRDefault="00516233" w:rsidP="00477156">
            <w:pPr>
              <w:jc w:val="center"/>
              <w:rPr>
                <w:color w:val="000000"/>
                <w:sz w:val="18"/>
                <w:szCs w:val="18"/>
              </w:rPr>
            </w:pPr>
          </w:p>
        </w:tc>
        <w:tc>
          <w:tcPr>
            <w:tcW w:w="345" w:type="pct"/>
            <w:vMerge/>
          </w:tcPr>
          <w:p w:rsidR="00516233" w:rsidRDefault="00516233" w:rsidP="00477156">
            <w:pPr>
              <w:jc w:val="center"/>
              <w:rPr>
                <w:color w:val="000000"/>
                <w:sz w:val="18"/>
                <w:szCs w:val="18"/>
              </w:rPr>
            </w:pPr>
          </w:p>
        </w:tc>
        <w:tc>
          <w:tcPr>
            <w:tcW w:w="225" w:type="pct"/>
            <w:vMerge/>
          </w:tcPr>
          <w:p w:rsidR="00516233" w:rsidRDefault="00516233" w:rsidP="00477156">
            <w:pPr>
              <w:jc w:val="center"/>
              <w:rPr>
                <w:color w:val="000000"/>
                <w:sz w:val="18"/>
                <w:szCs w:val="18"/>
              </w:rPr>
            </w:pPr>
          </w:p>
        </w:tc>
        <w:tc>
          <w:tcPr>
            <w:tcW w:w="530" w:type="pct"/>
          </w:tcPr>
          <w:p w:rsidR="00516233" w:rsidRDefault="00516233" w:rsidP="00477156">
            <w:pPr>
              <w:jc w:val="both"/>
              <w:rPr>
                <w:color w:val="000000"/>
                <w:sz w:val="18"/>
                <w:szCs w:val="18"/>
              </w:rPr>
            </w:pPr>
            <w:r>
              <w:rPr>
                <w:color w:val="000000"/>
                <w:sz w:val="18"/>
                <w:szCs w:val="18"/>
              </w:rPr>
              <w:t xml:space="preserve">Бюджет </w:t>
            </w:r>
            <w:r w:rsidR="00957992" w:rsidRPr="00957992">
              <w:rPr>
                <w:color w:val="000000"/>
                <w:sz w:val="18"/>
                <w:szCs w:val="18"/>
              </w:rPr>
              <w:t xml:space="preserve">Управления по благоустройству </w:t>
            </w:r>
            <w:r w:rsidR="00957992" w:rsidRPr="00957992">
              <w:rPr>
                <w:color w:val="000000"/>
                <w:sz w:val="18"/>
                <w:szCs w:val="18"/>
              </w:rPr>
              <w:lastRenderedPageBreak/>
              <w:t>и развитию территорий</w:t>
            </w:r>
          </w:p>
        </w:tc>
        <w:tc>
          <w:tcPr>
            <w:tcW w:w="246" w:type="pct"/>
          </w:tcPr>
          <w:p w:rsidR="00516233" w:rsidRPr="00631FF4" w:rsidRDefault="00516233" w:rsidP="00032C45">
            <w:pPr>
              <w:jc w:val="center"/>
              <w:rPr>
                <w:color w:val="000000"/>
                <w:sz w:val="18"/>
                <w:szCs w:val="18"/>
              </w:rPr>
            </w:pPr>
            <w:r w:rsidRPr="00631FF4">
              <w:rPr>
                <w:color w:val="000000"/>
                <w:sz w:val="18"/>
                <w:szCs w:val="18"/>
              </w:rPr>
              <w:lastRenderedPageBreak/>
              <w:t>0,0</w:t>
            </w:r>
          </w:p>
        </w:tc>
        <w:tc>
          <w:tcPr>
            <w:tcW w:w="245" w:type="pct"/>
          </w:tcPr>
          <w:p w:rsidR="00516233" w:rsidRPr="00631FF4" w:rsidRDefault="00516233" w:rsidP="00032C45">
            <w:pPr>
              <w:jc w:val="center"/>
              <w:rPr>
                <w:color w:val="000000"/>
                <w:sz w:val="18"/>
                <w:szCs w:val="18"/>
              </w:rPr>
            </w:pPr>
            <w:r w:rsidRPr="00631FF4">
              <w:rPr>
                <w:color w:val="000000"/>
                <w:sz w:val="18"/>
                <w:szCs w:val="18"/>
              </w:rPr>
              <w:t>0,0</w:t>
            </w:r>
          </w:p>
        </w:tc>
        <w:tc>
          <w:tcPr>
            <w:tcW w:w="232" w:type="pct"/>
          </w:tcPr>
          <w:p w:rsidR="00516233" w:rsidRPr="00631FF4" w:rsidRDefault="00516233" w:rsidP="00032C45">
            <w:pPr>
              <w:jc w:val="center"/>
              <w:rPr>
                <w:color w:val="000000"/>
                <w:sz w:val="18"/>
                <w:szCs w:val="18"/>
              </w:rPr>
            </w:pPr>
            <w:r w:rsidRPr="00631FF4">
              <w:rPr>
                <w:color w:val="000000"/>
                <w:sz w:val="18"/>
                <w:szCs w:val="18"/>
              </w:rPr>
              <w:t>0,0</w:t>
            </w:r>
          </w:p>
        </w:tc>
        <w:tc>
          <w:tcPr>
            <w:tcW w:w="236" w:type="pct"/>
          </w:tcPr>
          <w:p w:rsidR="00516233" w:rsidRPr="00631FF4" w:rsidRDefault="00516233" w:rsidP="00032C45">
            <w:pPr>
              <w:jc w:val="center"/>
              <w:rPr>
                <w:color w:val="000000"/>
                <w:sz w:val="18"/>
                <w:szCs w:val="18"/>
              </w:rPr>
            </w:pPr>
            <w:r w:rsidRPr="00631FF4">
              <w:rPr>
                <w:color w:val="000000"/>
                <w:sz w:val="18"/>
                <w:szCs w:val="18"/>
              </w:rPr>
              <w:t>0,0</w:t>
            </w:r>
          </w:p>
        </w:tc>
        <w:tc>
          <w:tcPr>
            <w:tcW w:w="236" w:type="pct"/>
          </w:tcPr>
          <w:p w:rsidR="00516233" w:rsidRPr="00631FF4" w:rsidRDefault="00516233" w:rsidP="00032C45">
            <w:pPr>
              <w:jc w:val="center"/>
              <w:rPr>
                <w:color w:val="000000"/>
                <w:sz w:val="18"/>
                <w:szCs w:val="18"/>
              </w:rPr>
            </w:pPr>
            <w:r w:rsidRPr="00631FF4">
              <w:rPr>
                <w:color w:val="000000"/>
                <w:sz w:val="18"/>
                <w:szCs w:val="18"/>
              </w:rPr>
              <w:t>0,0</w:t>
            </w:r>
          </w:p>
        </w:tc>
        <w:tc>
          <w:tcPr>
            <w:tcW w:w="236" w:type="pct"/>
          </w:tcPr>
          <w:p w:rsidR="00516233" w:rsidRPr="00631FF4" w:rsidRDefault="00516233" w:rsidP="00032C45">
            <w:pPr>
              <w:jc w:val="center"/>
              <w:rPr>
                <w:color w:val="000000"/>
                <w:sz w:val="18"/>
                <w:szCs w:val="18"/>
              </w:rPr>
            </w:pPr>
            <w:r w:rsidRPr="00631FF4">
              <w:rPr>
                <w:color w:val="000000"/>
                <w:sz w:val="18"/>
                <w:szCs w:val="18"/>
              </w:rPr>
              <w:t>0,0</w:t>
            </w:r>
          </w:p>
        </w:tc>
        <w:tc>
          <w:tcPr>
            <w:tcW w:w="233" w:type="pct"/>
          </w:tcPr>
          <w:p w:rsidR="00516233" w:rsidRPr="00631FF4" w:rsidRDefault="00516233" w:rsidP="00032C45">
            <w:pPr>
              <w:jc w:val="center"/>
              <w:rPr>
                <w:color w:val="000000"/>
                <w:sz w:val="18"/>
                <w:szCs w:val="18"/>
              </w:rPr>
            </w:pPr>
            <w:r w:rsidRPr="00631FF4">
              <w:rPr>
                <w:color w:val="000000"/>
                <w:sz w:val="18"/>
                <w:szCs w:val="18"/>
              </w:rPr>
              <w:t>0,0</w:t>
            </w:r>
          </w:p>
        </w:tc>
        <w:tc>
          <w:tcPr>
            <w:tcW w:w="267" w:type="pct"/>
            <w:tcBorders>
              <w:right w:val="single" w:sz="4" w:space="0" w:color="auto"/>
            </w:tcBorders>
          </w:tcPr>
          <w:p w:rsidR="00516233" w:rsidRPr="00631FF4" w:rsidRDefault="00516233" w:rsidP="00032C45">
            <w:pPr>
              <w:jc w:val="center"/>
              <w:rPr>
                <w:color w:val="000000"/>
                <w:sz w:val="18"/>
                <w:szCs w:val="18"/>
              </w:rPr>
            </w:pPr>
            <w:r w:rsidRPr="00631FF4">
              <w:rPr>
                <w:color w:val="000000"/>
                <w:sz w:val="18"/>
                <w:szCs w:val="18"/>
              </w:rPr>
              <w:t>0,0</w:t>
            </w:r>
          </w:p>
        </w:tc>
        <w:tc>
          <w:tcPr>
            <w:tcW w:w="242" w:type="pct"/>
            <w:tcBorders>
              <w:right w:val="single" w:sz="4" w:space="0" w:color="auto"/>
            </w:tcBorders>
          </w:tcPr>
          <w:p w:rsidR="00516233" w:rsidRPr="00631FF4" w:rsidRDefault="00516233" w:rsidP="00032C45">
            <w:pPr>
              <w:jc w:val="center"/>
              <w:rPr>
                <w:color w:val="000000"/>
                <w:sz w:val="18"/>
                <w:szCs w:val="18"/>
              </w:rPr>
            </w:pPr>
            <w:r w:rsidRPr="00631FF4">
              <w:rPr>
                <w:color w:val="000000"/>
                <w:sz w:val="18"/>
                <w:szCs w:val="18"/>
              </w:rPr>
              <w:t>0,0</w:t>
            </w:r>
          </w:p>
        </w:tc>
      </w:tr>
      <w:tr w:rsidR="00957992" w:rsidRPr="00AC2AD3" w:rsidTr="00957992">
        <w:tblPrEx>
          <w:tblBorders>
            <w:left w:val="none" w:sz="0" w:space="0" w:color="auto"/>
            <w:bottom w:val="single" w:sz="4" w:space="0" w:color="auto"/>
            <w:right w:val="none" w:sz="0" w:space="0" w:color="auto"/>
          </w:tblBorders>
        </w:tblPrEx>
        <w:trPr>
          <w:trHeight w:val="20"/>
        </w:trPr>
        <w:tc>
          <w:tcPr>
            <w:tcW w:w="491" w:type="pct"/>
            <w:vMerge w:val="restart"/>
            <w:tcBorders>
              <w:left w:val="single" w:sz="4" w:space="0" w:color="auto"/>
            </w:tcBorders>
          </w:tcPr>
          <w:p w:rsidR="00957992" w:rsidRPr="00AC2AD3" w:rsidRDefault="00957992" w:rsidP="00FE6E55">
            <w:pPr>
              <w:jc w:val="both"/>
              <w:rPr>
                <w:color w:val="000000"/>
                <w:sz w:val="18"/>
                <w:szCs w:val="18"/>
              </w:rPr>
            </w:pPr>
            <w:r>
              <w:rPr>
                <w:color w:val="000000"/>
                <w:sz w:val="18"/>
                <w:szCs w:val="18"/>
              </w:rPr>
              <w:lastRenderedPageBreak/>
              <w:t>Мероприятие 1.5.</w:t>
            </w:r>
          </w:p>
        </w:tc>
        <w:tc>
          <w:tcPr>
            <w:tcW w:w="700" w:type="pct"/>
            <w:vMerge w:val="restart"/>
          </w:tcPr>
          <w:p w:rsidR="00957992" w:rsidRDefault="00957992" w:rsidP="00024EF5">
            <w:pPr>
              <w:jc w:val="both"/>
              <w:rPr>
                <w:color w:val="000000"/>
                <w:sz w:val="18"/>
                <w:szCs w:val="18"/>
              </w:rPr>
            </w:pPr>
            <w:r w:rsidRPr="00FE6E55">
              <w:rPr>
                <w:color w:val="000000"/>
                <w:sz w:val="18"/>
                <w:szCs w:val="18"/>
              </w:rPr>
              <w:t>Развитие системы оказания помощи пострадавшим в дорожно-транспортных происшествиях</w:t>
            </w:r>
          </w:p>
        </w:tc>
        <w:tc>
          <w:tcPr>
            <w:tcW w:w="246" w:type="pct"/>
            <w:vMerge w:val="restart"/>
          </w:tcPr>
          <w:p w:rsidR="00957992" w:rsidRDefault="00957992" w:rsidP="00024EF5">
            <w:pPr>
              <w:jc w:val="center"/>
              <w:rPr>
                <w:color w:val="000000"/>
                <w:sz w:val="18"/>
                <w:szCs w:val="18"/>
              </w:rPr>
            </w:pPr>
            <w:r>
              <w:rPr>
                <w:color w:val="000000"/>
                <w:sz w:val="18"/>
                <w:szCs w:val="18"/>
              </w:rPr>
              <w:t>000</w:t>
            </w:r>
          </w:p>
        </w:tc>
        <w:tc>
          <w:tcPr>
            <w:tcW w:w="290" w:type="pct"/>
            <w:vMerge w:val="restart"/>
          </w:tcPr>
          <w:p w:rsidR="00957992" w:rsidRDefault="00957992" w:rsidP="00024EF5">
            <w:pPr>
              <w:jc w:val="center"/>
              <w:rPr>
                <w:color w:val="000000"/>
                <w:sz w:val="18"/>
                <w:szCs w:val="18"/>
              </w:rPr>
            </w:pPr>
            <w:r>
              <w:rPr>
                <w:color w:val="000000"/>
                <w:sz w:val="18"/>
                <w:szCs w:val="18"/>
              </w:rPr>
              <w:t>0000</w:t>
            </w:r>
          </w:p>
        </w:tc>
        <w:tc>
          <w:tcPr>
            <w:tcW w:w="345" w:type="pct"/>
            <w:vMerge w:val="restart"/>
          </w:tcPr>
          <w:p w:rsidR="00957992" w:rsidRDefault="00957992" w:rsidP="00024EF5">
            <w:pPr>
              <w:jc w:val="center"/>
              <w:rPr>
                <w:color w:val="000000"/>
                <w:sz w:val="18"/>
                <w:szCs w:val="18"/>
              </w:rPr>
            </w:pPr>
          </w:p>
        </w:tc>
        <w:tc>
          <w:tcPr>
            <w:tcW w:w="225" w:type="pct"/>
            <w:vMerge w:val="restart"/>
          </w:tcPr>
          <w:p w:rsidR="00957992" w:rsidRDefault="00957992" w:rsidP="00024EF5">
            <w:pPr>
              <w:jc w:val="center"/>
              <w:rPr>
                <w:color w:val="000000"/>
                <w:sz w:val="18"/>
                <w:szCs w:val="18"/>
              </w:rPr>
            </w:pPr>
            <w:r>
              <w:rPr>
                <w:color w:val="000000"/>
                <w:sz w:val="18"/>
                <w:szCs w:val="18"/>
              </w:rPr>
              <w:t>000</w:t>
            </w:r>
          </w:p>
        </w:tc>
        <w:tc>
          <w:tcPr>
            <w:tcW w:w="530" w:type="pct"/>
          </w:tcPr>
          <w:p w:rsidR="00957992" w:rsidRPr="00AC2AD3" w:rsidRDefault="00957992" w:rsidP="00024EF5">
            <w:pPr>
              <w:jc w:val="both"/>
              <w:rPr>
                <w:b/>
                <w:color w:val="000000"/>
                <w:sz w:val="18"/>
                <w:szCs w:val="18"/>
              </w:rPr>
            </w:pPr>
            <w:r w:rsidRPr="00AC2AD3">
              <w:rPr>
                <w:b/>
                <w:color w:val="000000"/>
                <w:sz w:val="18"/>
                <w:szCs w:val="18"/>
              </w:rPr>
              <w:t>всего</w:t>
            </w:r>
          </w:p>
        </w:tc>
        <w:tc>
          <w:tcPr>
            <w:tcW w:w="246" w:type="pct"/>
          </w:tcPr>
          <w:p w:rsidR="00957992" w:rsidRPr="00516233" w:rsidRDefault="00957992" w:rsidP="00CD2C21">
            <w:pPr>
              <w:jc w:val="center"/>
              <w:rPr>
                <w:b/>
              </w:rPr>
            </w:pPr>
            <w:r w:rsidRPr="00516233">
              <w:rPr>
                <w:b/>
                <w:color w:val="000000"/>
                <w:sz w:val="18"/>
                <w:szCs w:val="18"/>
              </w:rPr>
              <w:t>0,0</w:t>
            </w:r>
          </w:p>
        </w:tc>
        <w:tc>
          <w:tcPr>
            <w:tcW w:w="245" w:type="pct"/>
          </w:tcPr>
          <w:p w:rsidR="00957992" w:rsidRPr="00516233" w:rsidRDefault="00957992" w:rsidP="00CD2C21">
            <w:pPr>
              <w:jc w:val="center"/>
              <w:rPr>
                <w:b/>
              </w:rPr>
            </w:pPr>
            <w:r w:rsidRPr="00516233">
              <w:rPr>
                <w:b/>
                <w:color w:val="000000"/>
                <w:sz w:val="18"/>
                <w:szCs w:val="18"/>
              </w:rPr>
              <w:t>0,0</w:t>
            </w:r>
          </w:p>
        </w:tc>
        <w:tc>
          <w:tcPr>
            <w:tcW w:w="232" w:type="pct"/>
          </w:tcPr>
          <w:p w:rsidR="00957992" w:rsidRPr="00516233" w:rsidRDefault="00957992" w:rsidP="00CD2C21">
            <w:pPr>
              <w:jc w:val="center"/>
              <w:rPr>
                <w:b/>
              </w:rPr>
            </w:pPr>
            <w:r w:rsidRPr="00516233">
              <w:rPr>
                <w:b/>
                <w:color w:val="000000"/>
                <w:sz w:val="18"/>
                <w:szCs w:val="18"/>
              </w:rPr>
              <w:t>0,0</w:t>
            </w:r>
          </w:p>
        </w:tc>
        <w:tc>
          <w:tcPr>
            <w:tcW w:w="236" w:type="pct"/>
          </w:tcPr>
          <w:p w:rsidR="00957992" w:rsidRDefault="00957992" w:rsidP="00957992">
            <w:pPr>
              <w:jc w:val="center"/>
            </w:pPr>
            <w:r w:rsidRPr="0080484A">
              <w:rPr>
                <w:b/>
                <w:color w:val="000000"/>
                <w:sz w:val="18"/>
                <w:szCs w:val="18"/>
              </w:rPr>
              <w:t>0,0</w:t>
            </w:r>
          </w:p>
        </w:tc>
        <w:tc>
          <w:tcPr>
            <w:tcW w:w="236" w:type="pct"/>
          </w:tcPr>
          <w:p w:rsidR="00957992" w:rsidRDefault="00957992" w:rsidP="00957992">
            <w:pPr>
              <w:jc w:val="center"/>
            </w:pPr>
            <w:r w:rsidRPr="0080484A">
              <w:rPr>
                <w:b/>
                <w:color w:val="000000"/>
                <w:sz w:val="18"/>
                <w:szCs w:val="18"/>
              </w:rPr>
              <w:t>0,0</w:t>
            </w:r>
          </w:p>
        </w:tc>
        <w:tc>
          <w:tcPr>
            <w:tcW w:w="236" w:type="pct"/>
          </w:tcPr>
          <w:p w:rsidR="00957992" w:rsidRDefault="00957992" w:rsidP="00957992">
            <w:pPr>
              <w:jc w:val="center"/>
            </w:pPr>
            <w:r w:rsidRPr="0080484A">
              <w:rPr>
                <w:b/>
                <w:color w:val="000000"/>
                <w:sz w:val="18"/>
                <w:szCs w:val="18"/>
              </w:rPr>
              <w:t>0,0</w:t>
            </w:r>
          </w:p>
        </w:tc>
        <w:tc>
          <w:tcPr>
            <w:tcW w:w="233" w:type="pct"/>
          </w:tcPr>
          <w:p w:rsidR="00957992" w:rsidRDefault="00957992" w:rsidP="00957992">
            <w:pPr>
              <w:jc w:val="center"/>
            </w:pPr>
            <w:r w:rsidRPr="0080484A">
              <w:rPr>
                <w:b/>
                <w:color w:val="000000"/>
                <w:sz w:val="18"/>
                <w:szCs w:val="18"/>
              </w:rPr>
              <w:t>0,0</w:t>
            </w:r>
          </w:p>
        </w:tc>
        <w:tc>
          <w:tcPr>
            <w:tcW w:w="267" w:type="pct"/>
            <w:tcBorders>
              <w:right w:val="single" w:sz="4" w:space="0" w:color="auto"/>
            </w:tcBorders>
          </w:tcPr>
          <w:p w:rsidR="00957992" w:rsidRDefault="00957992" w:rsidP="00957992">
            <w:pPr>
              <w:jc w:val="center"/>
            </w:pPr>
            <w:r w:rsidRPr="0080484A">
              <w:rPr>
                <w:b/>
                <w:color w:val="000000"/>
                <w:sz w:val="18"/>
                <w:szCs w:val="18"/>
              </w:rPr>
              <w:t>0,0</w:t>
            </w:r>
          </w:p>
        </w:tc>
        <w:tc>
          <w:tcPr>
            <w:tcW w:w="242" w:type="pct"/>
            <w:tcBorders>
              <w:right w:val="single" w:sz="4" w:space="0" w:color="auto"/>
            </w:tcBorders>
          </w:tcPr>
          <w:p w:rsidR="00957992" w:rsidRDefault="00957992" w:rsidP="00957992">
            <w:pPr>
              <w:jc w:val="center"/>
            </w:pPr>
            <w:r w:rsidRPr="0080484A">
              <w:rPr>
                <w:b/>
                <w:color w:val="000000"/>
                <w:sz w:val="18"/>
                <w:szCs w:val="18"/>
              </w:rPr>
              <w:t>0,0</w:t>
            </w:r>
          </w:p>
        </w:tc>
      </w:tr>
      <w:tr w:rsidR="00FE6E5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FE6E55" w:rsidRDefault="00FE6E55" w:rsidP="00477156">
            <w:pPr>
              <w:jc w:val="both"/>
              <w:rPr>
                <w:color w:val="000000"/>
                <w:sz w:val="18"/>
                <w:szCs w:val="18"/>
              </w:rPr>
            </w:pPr>
          </w:p>
        </w:tc>
        <w:tc>
          <w:tcPr>
            <w:tcW w:w="700" w:type="pct"/>
            <w:vMerge/>
          </w:tcPr>
          <w:p w:rsidR="00FE6E55" w:rsidRDefault="00FE6E55" w:rsidP="00477156">
            <w:pPr>
              <w:jc w:val="both"/>
              <w:rPr>
                <w:color w:val="000000"/>
                <w:sz w:val="18"/>
                <w:szCs w:val="18"/>
              </w:rPr>
            </w:pPr>
          </w:p>
        </w:tc>
        <w:tc>
          <w:tcPr>
            <w:tcW w:w="246" w:type="pct"/>
            <w:vMerge/>
          </w:tcPr>
          <w:p w:rsidR="00FE6E55" w:rsidRDefault="00FE6E55" w:rsidP="00477156">
            <w:pPr>
              <w:jc w:val="center"/>
              <w:rPr>
                <w:color w:val="000000"/>
                <w:sz w:val="18"/>
                <w:szCs w:val="18"/>
              </w:rPr>
            </w:pPr>
          </w:p>
        </w:tc>
        <w:tc>
          <w:tcPr>
            <w:tcW w:w="290" w:type="pct"/>
            <w:vMerge/>
          </w:tcPr>
          <w:p w:rsidR="00FE6E55" w:rsidRDefault="00FE6E55" w:rsidP="00477156">
            <w:pPr>
              <w:jc w:val="center"/>
              <w:rPr>
                <w:color w:val="000000"/>
                <w:sz w:val="18"/>
                <w:szCs w:val="18"/>
              </w:rPr>
            </w:pPr>
          </w:p>
        </w:tc>
        <w:tc>
          <w:tcPr>
            <w:tcW w:w="345" w:type="pct"/>
            <w:vMerge/>
          </w:tcPr>
          <w:p w:rsidR="00FE6E55" w:rsidRDefault="00FE6E55" w:rsidP="00477156">
            <w:pPr>
              <w:jc w:val="center"/>
              <w:rPr>
                <w:color w:val="000000"/>
                <w:sz w:val="18"/>
                <w:szCs w:val="18"/>
              </w:rPr>
            </w:pPr>
          </w:p>
        </w:tc>
        <w:tc>
          <w:tcPr>
            <w:tcW w:w="225" w:type="pct"/>
            <w:vMerge/>
          </w:tcPr>
          <w:p w:rsidR="00FE6E55" w:rsidRDefault="00FE6E55" w:rsidP="00477156">
            <w:pPr>
              <w:jc w:val="center"/>
              <w:rPr>
                <w:color w:val="000000"/>
                <w:sz w:val="18"/>
                <w:szCs w:val="18"/>
              </w:rPr>
            </w:pPr>
          </w:p>
        </w:tc>
        <w:tc>
          <w:tcPr>
            <w:tcW w:w="530" w:type="pct"/>
          </w:tcPr>
          <w:p w:rsidR="00FE6E55" w:rsidRDefault="00FE6E55" w:rsidP="00477156">
            <w:pPr>
              <w:jc w:val="both"/>
              <w:rPr>
                <w:color w:val="000000"/>
                <w:sz w:val="18"/>
                <w:szCs w:val="18"/>
              </w:rPr>
            </w:pPr>
            <w:r w:rsidRPr="00AC2AD3">
              <w:rPr>
                <w:color w:val="000000"/>
                <w:sz w:val="18"/>
                <w:szCs w:val="18"/>
              </w:rPr>
              <w:t>федеральный бюджет</w:t>
            </w:r>
          </w:p>
        </w:tc>
        <w:tc>
          <w:tcPr>
            <w:tcW w:w="246" w:type="pct"/>
          </w:tcPr>
          <w:p w:rsidR="00FE6E55" w:rsidRPr="00631FF4" w:rsidRDefault="00FE6E55" w:rsidP="00032C45">
            <w:pPr>
              <w:jc w:val="center"/>
              <w:rPr>
                <w:color w:val="000000"/>
                <w:sz w:val="18"/>
                <w:szCs w:val="18"/>
              </w:rPr>
            </w:pPr>
            <w:r w:rsidRPr="00002118">
              <w:rPr>
                <w:color w:val="000000"/>
                <w:sz w:val="18"/>
                <w:szCs w:val="18"/>
              </w:rPr>
              <w:t>0,0</w:t>
            </w:r>
          </w:p>
        </w:tc>
        <w:tc>
          <w:tcPr>
            <w:tcW w:w="245" w:type="pct"/>
          </w:tcPr>
          <w:p w:rsidR="00FE6E55" w:rsidRPr="00631FF4" w:rsidRDefault="00FE6E55" w:rsidP="00032C45">
            <w:pPr>
              <w:jc w:val="center"/>
              <w:rPr>
                <w:color w:val="000000"/>
                <w:sz w:val="18"/>
                <w:szCs w:val="18"/>
              </w:rPr>
            </w:pPr>
            <w:r w:rsidRPr="00002118">
              <w:rPr>
                <w:color w:val="000000"/>
                <w:sz w:val="18"/>
                <w:szCs w:val="18"/>
              </w:rPr>
              <w:t>0,0</w:t>
            </w:r>
          </w:p>
        </w:tc>
        <w:tc>
          <w:tcPr>
            <w:tcW w:w="232" w:type="pct"/>
          </w:tcPr>
          <w:p w:rsidR="00FE6E55" w:rsidRPr="00631FF4" w:rsidRDefault="00FE6E55" w:rsidP="00032C45">
            <w:pPr>
              <w:jc w:val="center"/>
              <w:rPr>
                <w:color w:val="000000"/>
                <w:sz w:val="18"/>
                <w:szCs w:val="18"/>
              </w:rPr>
            </w:pPr>
            <w:r w:rsidRPr="00002118">
              <w:rPr>
                <w:color w:val="000000"/>
                <w:sz w:val="18"/>
                <w:szCs w:val="18"/>
              </w:rPr>
              <w:t>0,0</w:t>
            </w:r>
          </w:p>
        </w:tc>
        <w:tc>
          <w:tcPr>
            <w:tcW w:w="236" w:type="pct"/>
          </w:tcPr>
          <w:p w:rsidR="00FE6E55" w:rsidRPr="00631FF4" w:rsidRDefault="00FE6E55" w:rsidP="00032C45">
            <w:pPr>
              <w:jc w:val="center"/>
              <w:rPr>
                <w:color w:val="000000"/>
                <w:sz w:val="18"/>
                <w:szCs w:val="18"/>
              </w:rPr>
            </w:pPr>
            <w:r w:rsidRPr="00002118">
              <w:rPr>
                <w:color w:val="000000"/>
                <w:sz w:val="18"/>
                <w:szCs w:val="18"/>
              </w:rPr>
              <w:t>0,0</w:t>
            </w:r>
          </w:p>
        </w:tc>
        <w:tc>
          <w:tcPr>
            <w:tcW w:w="236" w:type="pct"/>
          </w:tcPr>
          <w:p w:rsidR="00FE6E55" w:rsidRPr="00631FF4" w:rsidRDefault="00FE6E55" w:rsidP="00032C45">
            <w:pPr>
              <w:jc w:val="center"/>
              <w:rPr>
                <w:color w:val="000000"/>
                <w:sz w:val="18"/>
                <w:szCs w:val="18"/>
              </w:rPr>
            </w:pPr>
            <w:r w:rsidRPr="00002118">
              <w:rPr>
                <w:color w:val="000000"/>
                <w:sz w:val="18"/>
                <w:szCs w:val="18"/>
              </w:rPr>
              <w:t>0,0</w:t>
            </w:r>
          </w:p>
        </w:tc>
        <w:tc>
          <w:tcPr>
            <w:tcW w:w="236" w:type="pct"/>
          </w:tcPr>
          <w:p w:rsidR="00FE6E55" w:rsidRPr="00631FF4" w:rsidRDefault="00FE6E55" w:rsidP="00032C45">
            <w:pPr>
              <w:jc w:val="center"/>
              <w:rPr>
                <w:color w:val="000000"/>
                <w:sz w:val="18"/>
                <w:szCs w:val="18"/>
              </w:rPr>
            </w:pPr>
            <w:r w:rsidRPr="00002118">
              <w:rPr>
                <w:color w:val="000000"/>
                <w:sz w:val="18"/>
                <w:szCs w:val="18"/>
              </w:rPr>
              <w:t>0,0</w:t>
            </w:r>
          </w:p>
        </w:tc>
        <w:tc>
          <w:tcPr>
            <w:tcW w:w="233" w:type="pct"/>
          </w:tcPr>
          <w:p w:rsidR="00FE6E55" w:rsidRPr="00631FF4" w:rsidRDefault="00FE6E55" w:rsidP="00032C45">
            <w:pPr>
              <w:jc w:val="center"/>
              <w:rPr>
                <w:color w:val="000000"/>
                <w:sz w:val="18"/>
                <w:szCs w:val="18"/>
              </w:rPr>
            </w:pPr>
            <w:r w:rsidRPr="00002118">
              <w:rPr>
                <w:color w:val="000000"/>
                <w:sz w:val="18"/>
                <w:szCs w:val="18"/>
              </w:rPr>
              <w:t>0,0</w:t>
            </w:r>
          </w:p>
        </w:tc>
        <w:tc>
          <w:tcPr>
            <w:tcW w:w="267" w:type="pct"/>
            <w:tcBorders>
              <w:right w:val="single" w:sz="4" w:space="0" w:color="auto"/>
            </w:tcBorders>
          </w:tcPr>
          <w:p w:rsidR="00FE6E55" w:rsidRPr="00631FF4" w:rsidRDefault="00FE6E55" w:rsidP="00032C45">
            <w:pPr>
              <w:jc w:val="center"/>
              <w:rPr>
                <w:color w:val="000000"/>
                <w:sz w:val="18"/>
                <w:szCs w:val="18"/>
              </w:rPr>
            </w:pPr>
            <w:r w:rsidRPr="00002118">
              <w:rPr>
                <w:color w:val="000000"/>
                <w:sz w:val="18"/>
                <w:szCs w:val="18"/>
              </w:rPr>
              <w:t>0,0</w:t>
            </w:r>
          </w:p>
        </w:tc>
        <w:tc>
          <w:tcPr>
            <w:tcW w:w="242" w:type="pct"/>
            <w:tcBorders>
              <w:right w:val="single" w:sz="4" w:space="0" w:color="auto"/>
            </w:tcBorders>
          </w:tcPr>
          <w:p w:rsidR="00FE6E55" w:rsidRPr="00631FF4" w:rsidRDefault="00FE6E55" w:rsidP="00032C45">
            <w:pPr>
              <w:jc w:val="center"/>
              <w:rPr>
                <w:color w:val="000000"/>
                <w:sz w:val="18"/>
                <w:szCs w:val="18"/>
              </w:rPr>
            </w:pPr>
            <w:r w:rsidRPr="00002118">
              <w:rPr>
                <w:color w:val="000000"/>
                <w:sz w:val="18"/>
                <w:szCs w:val="18"/>
              </w:rPr>
              <w:t>0,0</w:t>
            </w:r>
          </w:p>
        </w:tc>
      </w:tr>
      <w:tr w:rsidR="00FE6E5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FE6E55" w:rsidRDefault="00FE6E55" w:rsidP="00477156">
            <w:pPr>
              <w:jc w:val="both"/>
              <w:rPr>
                <w:color w:val="000000"/>
                <w:sz w:val="18"/>
                <w:szCs w:val="18"/>
              </w:rPr>
            </w:pPr>
          </w:p>
        </w:tc>
        <w:tc>
          <w:tcPr>
            <w:tcW w:w="700" w:type="pct"/>
            <w:vMerge/>
          </w:tcPr>
          <w:p w:rsidR="00FE6E55" w:rsidRDefault="00FE6E55" w:rsidP="00477156">
            <w:pPr>
              <w:jc w:val="both"/>
              <w:rPr>
                <w:color w:val="000000"/>
                <w:sz w:val="18"/>
                <w:szCs w:val="18"/>
              </w:rPr>
            </w:pPr>
          </w:p>
        </w:tc>
        <w:tc>
          <w:tcPr>
            <w:tcW w:w="246" w:type="pct"/>
            <w:vMerge/>
          </w:tcPr>
          <w:p w:rsidR="00FE6E55" w:rsidRDefault="00FE6E55" w:rsidP="00477156">
            <w:pPr>
              <w:jc w:val="center"/>
              <w:rPr>
                <w:color w:val="000000"/>
                <w:sz w:val="18"/>
                <w:szCs w:val="18"/>
              </w:rPr>
            </w:pPr>
          </w:p>
        </w:tc>
        <w:tc>
          <w:tcPr>
            <w:tcW w:w="290" w:type="pct"/>
            <w:vMerge/>
          </w:tcPr>
          <w:p w:rsidR="00FE6E55" w:rsidRDefault="00FE6E55" w:rsidP="00477156">
            <w:pPr>
              <w:jc w:val="center"/>
              <w:rPr>
                <w:color w:val="000000"/>
                <w:sz w:val="18"/>
                <w:szCs w:val="18"/>
              </w:rPr>
            </w:pPr>
          </w:p>
        </w:tc>
        <w:tc>
          <w:tcPr>
            <w:tcW w:w="345" w:type="pct"/>
            <w:vMerge/>
          </w:tcPr>
          <w:p w:rsidR="00FE6E55" w:rsidRDefault="00FE6E55" w:rsidP="00477156">
            <w:pPr>
              <w:jc w:val="center"/>
              <w:rPr>
                <w:color w:val="000000"/>
                <w:sz w:val="18"/>
                <w:szCs w:val="18"/>
              </w:rPr>
            </w:pPr>
          </w:p>
        </w:tc>
        <w:tc>
          <w:tcPr>
            <w:tcW w:w="225" w:type="pct"/>
            <w:vMerge/>
          </w:tcPr>
          <w:p w:rsidR="00FE6E55" w:rsidRDefault="00FE6E55" w:rsidP="00477156">
            <w:pPr>
              <w:jc w:val="center"/>
              <w:rPr>
                <w:color w:val="000000"/>
                <w:sz w:val="18"/>
                <w:szCs w:val="18"/>
              </w:rPr>
            </w:pPr>
          </w:p>
        </w:tc>
        <w:tc>
          <w:tcPr>
            <w:tcW w:w="530" w:type="pct"/>
          </w:tcPr>
          <w:p w:rsidR="00FE6E55" w:rsidRDefault="00FE6E55" w:rsidP="00477156">
            <w:pPr>
              <w:jc w:val="both"/>
              <w:rPr>
                <w:color w:val="000000"/>
                <w:sz w:val="18"/>
                <w:szCs w:val="18"/>
              </w:rPr>
            </w:pPr>
            <w:r w:rsidRPr="00AC2AD3">
              <w:rPr>
                <w:color w:val="000000"/>
                <w:sz w:val="18"/>
                <w:szCs w:val="18"/>
              </w:rPr>
              <w:t>республиканский бюджет Чувашской Республики</w:t>
            </w:r>
          </w:p>
        </w:tc>
        <w:tc>
          <w:tcPr>
            <w:tcW w:w="246" w:type="pct"/>
          </w:tcPr>
          <w:p w:rsidR="00FE6E55" w:rsidRPr="00631FF4" w:rsidRDefault="00FE6E55" w:rsidP="00032C45">
            <w:pPr>
              <w:jc w:val="center"/>
              <w:rPr>
                <w:color w:val="000000"/>
                <w:sz w:val="18"/>
                <w:szCs w:val="18"/>
              </w:rPr>
            </w:pPr>
            <w:r w:rsidRPr="00002118">
              <w:rPr>
                <w:color w:val="000000"/>
                <w:sz w:val="18"/>
                <w:szCs w:val="18"/>
              </w:rPr>
              <w:t>0,0</w:t>
            </w:r>
          </w:p>
        </w:tc>
        <w:tc>
          <w:tcPr>
            <w:tcW w:w="245" w:type="pct"/>
          </w:tcPr>
          <w:p w:rsidR="00FE6E55" w:rsidRPr="00631FF4" w:rsidRDefault="00FE6E55" w:rsidP="00032C45">
            <w:pPr>
              <w:jc w:val="center"/>
              <w:rPr>
                <w:color w:val="000000"/>
                <w:sz w:val="18"/>
                <w:szCs w:val="18"/>
              </w:rPr>
            </w:pPr>
            <w:r w:rsidRPr="00002118">
              <w:rPr>
                <w:color w:val="000000"/>
                <w:sz w:val="18"/>
                <w:szCs w:val="18"/>
              </w:rPr>
              <w:t>0,0</w:t>
            </w:r>
          </w:p>
        </w:tc>
        <w:tc>
          <w:tcPr>
            <w:tcW w:w="232" w:type="pct"/>
          </w:tcPr>
          <w:p w:rsidR="00FE6E55" w:rsidRPr="00631FF4" w:rsidRDefault="00FE6E55" w:rsidP="00032C45">
            <w:pPr>
              <w:jc w:val="center"/>
              <w:rPr>
                <w:color w:val="000000"/>
                <w:sz w:val="18"/>
                <w:szCs w:val="18"/>
              </w:rPr>
            </w:pPr>
            <w:r w:rsidRPr="00002118">
              <w:rPr>
                <w:color w:val="000000"/>
                <w:sz w:val="18"/>
                <w:szCs w:val="18"/>
              </w:rPr>
              <w:t>0,0</w:t>
            </w:r>
          </w:p>
        </w:tc>
        <w:tc>
          <w:tcPr>
            <w:tcW w:w="236" w:type="pct"/>
          </w:tcPr>
          <w:p w:rsidR="00FE6E55" w:rsidRPr="00631FF4" w:rsidRDefault="00FE6E55" w:rsidP="00032C45">
            <w:pPr>
              <w:jc w:val="center"/>
              <w:rPr>
                <w:color w:val="000000"/>
                <w:sz w:val="18"/>
                <w:szCs w:val="18"/>
              </w:rPr>
            </w:pPr>
            <w:r w:rsidRPr="00002118">
              <w:rPr>
                <w:color w:val="000000"/>
                <w:sz w:val="18"/>
                <w:szCs w:val="18"/>
              </w:rPr>
              <w:t>0,0</w:t>
            </w:r>
          </w:p>
        </w:tc>
        <w:tc>
          <w:tcPr>
            <w:tcW w:w="236" w:type="pct"/>
          </w:tcPr>
          <w:p w:rsidR="00FE6E55" w:rsidRPr="00631FF4" w:rsidRDefault="00FE6E55" w:rsidP="00032C45">
            <w:pPr>
              <w:jc w:val="center"/>
              <w:rPr>
                <w:color w:val="000000"/>
                <w:sz w:val="18"/>
                <w:szCs w:val="18"/>
              </w:rPr>
            </w:pPr>
            <w:r w:rsidRPr="00002118">
              <w:rPr>
                <w:color w:val="000000"/>
                <w:sz w:val="18"/>
                <w:szCs w:val="18"/>
              </w:rPr>
              <w:t>0,0</w:t>
            </w:r>
          </w:p>
        </w:tc>
        <w:tc>
          <w:tcPr>
            <w:tcW w:w="236" w:type="pct"/>
          </w:tcPr>
          <w:p w:rsidR="00FE6E55" w:rsidRPr="00631FF4" w:rsidRDefault="00FE6E55" w:rsidP="00032C45">
            <w:pPr>
              <w:jc w:val="center"/>
              <w:rPr>
                <w:color w:val="000000"/>
                <w:sz w:val="18"/>
                <w:szCs w:val="18"/>
              </w:rPr>
            </w:pPr>
            <w:r w:rsidRPr="00002118">
              <w:rPr>
                <w:color w:val="000000"/>
                <w:sz w:val="18"/>
                <w:szCs w:val="18"/>
              </w:rPr>
              <w:t>0,0</w:t>
            </w:r>
          </w:p>
        </w:tc>
        <w:tc>
          <w:tcPr>
            <w:tcW w:w="233" w:type="pct"/>
          </w:tcPr>
          <w:p w:rsidR="00FE6E55" w:rsidRPr="00631FF4" w:rsidRDefault="00FE6E55" w:rsidP="00032C45">
            <w:pPr>
              <w:jc w:val="center"/>
              <w:rPr>
                <w:color w:val="000000"/>
                <w:sz w:val="18"/>
                <w:szCs w:val="18"/>
              </w:rPr>
            </w:pPr>
            <w:r w:rsidRPr="00002118">
              <w:rPr>
                <w:color w:val="000000"/>
                <w:sz w:val="18"/>
                <w:szCs w:val="18"/>
              </w:rPr>
              <w:t>0,0</w:t>
            </w:r>
          </w:p>
        </w:tc>
        <w:tc>
          <w:tcPr>
            <w:tcW w:w="267" w:type="pct"/>
            <w:tcBorders>
              <w:right w:val="single" w:sz="4" w:space="0" w:color="auto"/>
            </w:tcBorders>
          </w:tcPr>
          <w:p w:rsidR="00FE6E55" w:rsidRPr="00631FF4" w:rsidRDefault="00FE6E55" w:rsidP="00032C45">
            <w:pPr>
              <w:jc w:val="center"/>
              <w:rPr>
                <w:color w:val="000000"/>
                <w:sz w:val="18"/>
                <w:szCs w:val="18"/>
              </w:rPr>
            </w:pPr>
            <w:r w:rsidRPr="00002118">
              <w:rPr>
                <w:color w:val="000000"/>
                <w:sz w:val="18"/>
                <w:szCs w:val="18"/>
              </w:rPr>
              <w:t>0,0</w:t>
            </w:r>
          </w:p>
        </w:tc>
        <w:tc>
          <w:tcPr>
            <w:tcW w:w="242" w:type="pct"/>
            <w:tcBorders>
              <w:right w:val="single" w:sz="4" w:space="0" w:color="auto"/>
            </w:tcBorders>
          </w:tcPr>
          <w:p w:rsidR="00FE6E55" w:rsidRPr="00631FF4" w:rsidRDefault="00FE6E55" w:rsidP="00032C45">
            <w:pPr>
              <w:jc w:val="center"/>
              <w:rPr>
                <w:color w:val="000000"/>
                <w:sz w:val="18"/>
                <w:szCs w:val="18"/>
              </w:rPr>
            </w:pPr>
            <w:r w:rsidRPr="00002118">
              <w:rPr>
                <w:color w:val="000000"/>
                <w:sz w:val="18"/>
                <w:szCs w:val="18"/>
              </w:rPr>
              <w:t>0,0</w:t>
            </w:r>
          </w:p>
        </w:tc>
      </w:tr>
      <w:tr w:rsidR="00FE6E5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FE6E55" w:rsidRDefault="00FE6E55" w:rsidP="00477156">
            <w:pPr>
              <w:jc w:val="both"/>
              <w:rPr>
                <w:color w:val="000000"/>
                <w:sz w:val="18"/>
                <w:szCs w:val="18"/>
              </w:rPr>
            </w:pPr>
          </w:p>
        </w:tc>
        <w:tc>
          <w:tcPr>
            <w:tcW w:w="700" w:type="pct"/>
            <w:vMerge/>
          </w:tcPr>
          <w:p w:rsidR="00FE6E55" w:rsidRDefault="00FE6E55" w:rsidP="00477156">
            <w:pPr>
              <w:jc w:val="both"/>
              <w:rPr>
                <w:color w:val="000000"/>
                <w:sz w:val="18"/>
                <w:szCs w:val="18"/>
              </w:rPr>
            </w:pPr>
          </w:p>
        </w:tc>
        <w:tc>
          <w:tcPr>
            <w:tcW w:w="246" w:type="pct"/>
            <w:vMerge/>
          </w:tcPr>
          <w:p w:rsidR="00FE6E55" w:rsidRDefault="00FE6E55" w:rsidP="00477156">
            <w:pPr>
              <w:jc w:val="center"/>
              <w:rPr>
                <w:color w:val="000000"/>
                <w:sz w:val="18"/>
                <w:szCs w:val="18"/>
              </w:rPr>
            </w:pPr>
          </w:p>
        </w:tc>
        <w:tc>
          <w:tcPr>
            <w:tcW w:w="290" w:type="pct"/>
            <w:vMerge/>
          </w:tcPr>
          <w:p w:rsidR="00FE6E55" w:rsidRDefault="00FE6E55" w:rsidP="00477156">
            <w:pPr>
              <w:jc w:val="center"/>
              <w:rPr>
                <w:color w:val="000000"/>
                <w:sz w:val="18"/>
                <w:szCs w:val="18"/>
              </w:rPr>
            </w:pPr>
          </w:p>
        </w:tc>
        <w:tc>
          <w:tcPr>
            <w:tcW w:w="345" w:type="pct"/>
            <w:vMerge/>
          </w:tcPr>
          <w:p w:rsidR="00FE6E55" w:rsidRDefault="00FE6E55" w:rsidP="00477156">
            <w:pPr>
              <w:jc w:val="center"/>
              <w:rPr>
                <w:color w:val="000000"/>
                <w:sz w:val="18"/>
                <w:szCs w:val="18"/>
              </w:rPr>
            </w:pPr>
          </w:p>
        </w:tc>
        <w:tc>
          <w:tcPr>
            <w:tcW w:w="225" w:type="pct"/>
            <w:vMerge/>
          </w:tcPr>
          <w:p w:rsidR="00FE6E55" w:rsidRDefault="00FE6E55" w:rsidP="00477156">
            <w:pPr>
              <w:jc w:val="center"/>
              <w:rPr>
                <w:color w:val="000000"/>
                <w:sz w:val="18"/>
                <w:szCs w:val="18"/>
              </w:rPr>
            </w:pPr>
          </w:p>
        </w:tc>
        <w:tc>
          <w:tcPr>
            <w:tcW w:w="530" w:type="pct"/>
          </w:tcPr>
          <w:p w:rsidR="00FE6E55" w:rsidRDefault="00FE6E55" w:rsidP="00477156">
            <w:pPr>
              <w:jc w:val="both"/>
              <w:rPr>
                <w:color w:val="000000"/>
                <w:sz w:val="18"/>
                <w:szCs w:val="18"/>
              </w:rPr>
            </w:pPr>
            <w:r>
              <w:rPr>
                <w:color w:val="000000"/>
                <w:sz w:val="18"/>
                <w:szCs w:val="18"/>
              </w:rPr>
              <w:t>Внебюджетные источники</w:t>
            </w:r>
          </w:p>
        </w:tc>
        <w:tc>
          <w:tcPr>
            <w:tcW w:w="246" w:type="pct"/>
          </w:tcPr>
          <w:p w:rsidR="00FE6E55" w:rsidRPr="00631FF4" w:rsidRDefault="00FE6E55" w:rsidP="00032C45">
            <w:pPr>
              <w:jc w:val="center"/>
              <w:rPr>
                <w:color w:val="000000"/>
                <w:sz w:val="18"/>
                <w:szCs w:val="18"/>
              </w:rPr>
            </w:pPr>
            <w:r w:rsidRPr="00002118">
              <w:rPr>
                <w:color w:val="000000"/>
                <w:sz w:val="18"/>
                <w:szCs w:val="18"/>
              </w:rPr>
              <w:t>0,0</w:t>
            </w:r>
          </w:p>
        </w:tc>
        <w:tc>
          <w:tcPr>
            <w:tcW w:w="245" w:type="pct"/>
          </w:tcPr>
          <w:p w:rsidR="00FE6E55" w:rsidRPr="00631FF4" w:rsidRDefault="00FE6E55" w:rsidP="00032C45">
            <w:pPr>
              <w:jc w:val="center"/>
              <w:rPr>
                <w:color w:val="000000"/>
                <w:sz w:val="18"/>
                <w:szCs w:val="18"/>
              </w:rPr>
            </w:pPr>
            <w:r w:rsidRPr="00002118">
              <w:rPr>
                <w:color w:val="000000"/>
                <w:sz w:val="18"/>
                <w:szCs w:val="18"/>
              </w:rPr>
              <w:t>0,0</w:t>
            </w:r>
          </w:p>
        </w:tc>
        <w:tc>
          <w:tcPr>
            <w:tcW w:w="232" w:type="pct"/>
          </w:tcPr>
          <w:p w:rsidR="00FE6E55" w:rsidRPr="00631FF4" w:rsidRDefault="00FE6E55" w:rsidP="00032C45">
            <w:pPr>
              <w:jc w:val="center"/>
              <w:rPr>
                <w:color w:val="000000"/>
                <w:sz w:val="18"/>
                <w:szCs w:val="18"/>
              </w:rPr>
            </w:pPr>
            <w:r w:rsidRPr="00002118">
              <w:rPr>
                <w:color w:val="000000"/>
                <w:sz w:val="18"/>
                <w:szCs w:val="18"/>
              </w:rPr>
              <w:t>0,0</w:t>
            </w:r>
          </w:p>
        </w:tc>
        <w:tc>
          <w:tcPr>
            <w:tcW w:w="236" w:type="pct"/>
          </w:tcPr>
          <w:p w:rsidR="00FE6E55" w:rsidRPr="00631FF4" w:rsidRDefault="00FE6E55" w:rsidP="00032C45">
            <w:pPr>
              <w:jc w:val="center"/>
              <w:rPr>
                <w:color w:val="000000"/>
                <w:sz w:val="18"/>
                <w:szCs w:val="18"/>
              </w:rPr>
            </w:pPr>
            <w:r w:rsidRPr="00002118">
              <w:rPr>
                <w:color w:val="000000"/>
                <w:sz w:val="18"/>
                <w:szCs w:val="18"/>
              </w:rPr>
              <w:t>0,0</w:t>
            </w:r>
          </w:p>
        </w:tc>
        <w:tc>
          <w:tcPr>
            <w:tcW w:w="236" w:type="pct"/>
          </w:tcPr>
          <w:p w:rsidR="00FE6E55" w:rsidRPr="00631FF4" w:rsidRDefault="00FE6E55" w:rsidP="00032C45">
            <w:pPr>
              <w:jc w:val="center"/>
              <w:rPr>
                <w:color w:val="000000"/>
                <w:sz w:val="18"/>
                <w:szCs w:val="18"/>
              </w:rPr>
            </w:pPr>
            <w:r w:rsidRPr="00002118">
              <w:rPr>
                <w:color w:val="000000"/>
                <w:sz w:val="18"/>
                <w:szCs w:val="18"/>
              </w:rPr>
              <w:t>0,0</w:t>
            </w:r>
          </w:p>
        </w:tc>
        <w:tc>
          <w:tcPr>
            <w:tcW w:w="236" w:type="pct"/>
          </w:tcPr>
          <w:p w:rsidR="00FE6E55" w:rsidRPr="00631FF4" w:rsidRDefault="00FE6E55" w:rsidP="00032C45">
            <w:pPr>
              <w:jc w:val="center"/>
              <w:rPr>
                <w:color w:val="000000"/>
                <w:sz w:val="18"/>
                <w:szCs w:val="18"/>
              </w:rPr>
            </w:pPr>
            <w:r w:rsidRPr="00002118">
              <w:rPr>
                <w:color w:val="000000"/>
                <w:sz w:val="18"/>
                <w:szCs w:val="18"/>
              </w:rPr>
              <w:t>0,0</w:t>
            </w:r>
          </w:p>
        </w:tc>
        <w:tc>
          <w:tcPr>
            <w:tcW w:w="233" w:type="pct"/>
          </w:tcPr>
          <w:p w:rsidR="00FE6E55" w:rsidRPr="00631FF4" w:rsidRDefault="00FE6E55" w:rsidP="00032C45">
            <w:pPr>
              <w:jc w:val="center"/>
              <w:rPr>
                <w:color w:val="000000"/>
                <w:sz w:val="18"/>
                <w:szCs w:val="18"/>
              </w:rPr>
            </w:pPr>
            <w:r w:rsidRPr="00002118">
              <w:rPr>
                <w:color w:val="000000"/>
                <w:sz w:val="18"/>
                <w:szCs w:val="18"/>
              </w:rPr>
              <w:t>0,0</w:t>
            </w:r>
          </w:p>
        </w:tc>
        <w:tc>
          <w:tcPr>
            <w:tcW w:w="267" w:type="pct"/>
            <w:tcBorders>
              <w:right w:val="single" w:sz="4" w:space="0" w:color="auto"/>
            </w:tcBorders>
          </w:tcPr>
          <w:p w:rsidR="00FE6E55" w:rsidRPr="00631FF4" w:rsidRDefault="00FE6E55" w:rsidP="00032C45">
            <w:pPr>
              <w:jc w:val="center"/>
              <w:rPr>
                <w:color w:val="000000"/>
                <w:sz w:val="18"/>
                <w:szCs w:val="18"/>
              </w:rPr>
            </w:pPr>
            <w:r w:rsidRPr="00002118">
              <w:rPr>
                <w:color w:val="000000"/>
                <w:sz w:val="18"/>
                <w:szCs w:val="18"/>
              </w:rPr>
              <w:t>0,0</w:t>
            </w:r>
          </w:p>
        </w:tc>
        <w:tc>
          <w:tcPr>
            <w:tcW w:w="242" w:type="pct"/>
            <w:tcBorders>
              <w:right w:val="single" w:sz="4" w:space="0" w:color="auto"/>
            </w:tcBorders>
          </w:tcPr>
          <w:p w:rsidR="00FE6E55" w:rsidRPr="00631FF4" w:rsidRDefault="00FE6E55" w:rsidP="00032C45">
            <w:pPr>
              <w:jc w:val="center"/>
              <w:rPr>
                <w:color w:val="000000"/>
                <w:sz w:val="18"/>
                <w:szCs w:val="18"/>
              </w:rPr>
            </w:pPr>
            <w:r w:rsidRPr="00002118">
              <w:rPr>
                <w:color w:val="000000"/>
                <w:sz w:val="18"/>
                <w:szCs w:val="18"/>
              </w:rPr>
              <w:t>0,0</w:t>
            </w:r>
          </w:p>
        </w:tc>
      </w:tr>
      <w:tr w:rsidR="00957992"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957992" w:rsidRDefault="00957992" w:rsidP="00477156">
            <w:pPr>
              <w:jc w:val="both"/>
              <w:rPr>
                <w:color w:val="000000"/>
                <w:sz w:val="18"/>
                <w:szCs w:val="18"/>
              </w:rPr>
            </w:pPr>
          </w:p>
        </w:tc>
        <w:tc>
          <w:tcPr>
            <w:tcW w:w="700" w:type="pct"/>
            <w:vMerge/>
          </w:tcPr>
          <w:p w:rsidR="00957992" w:rsidRDefault="00957992" w:rsidP="00477156">
            <w:pPr>
              <w:jc w:val="both"/>
              <w:rPr>
                <w:color w:val="000000"/>
                <w:sz w:val="18"/>
                <w:szCs w:val="18"/>
              </w:rPr>
            </w:pPr>
          </w:p>
        </w:tc>
        <w:tc>
          <w:tcPr>
            <w:tcW w:w="246" w:type="pct"/>
            <w:vMerge/>
          </w:tcPr>
          <w:p w:rsidR="00957992" w:rsidRDefault="00957992" w:rsidP="00477156">
            <w:pPr>
              <w:jc w:val="center"/>
              <w:rPr>
                <w:color w:val="000000"/>
                <w:sz w:val="18"/>
                <w:szCs w:val="18"/>
              </w:rPr>
            </w:pPr>
          </w:p>
        </w:tc>
        <w:tc>
          <w:tcPr>
            <w:tcW w:w="290" w:type="pct"/>
            <w:vMerge/>
          </w:tcPr>
          <w:p w:rsidR="00957992" w:rsidRDefault="00957992" w:rsidP="00477156">
            <w:pPr>
              <w:jc w:val="center"/>
              <w:rPr>
                <w:color w:val="000000"/>
                <w:sz w:val="18"/>
                <w:szCs w:val="18"/>
              </w:rPr>
            </w:pPr>
          </w:p>
        </w:tc>
        <w:tc>
          <w:tcPr>
            <w:tcW w:w="345" w:type="pct"/>
            <w:vMerge/>
          </w:tcPr>
          <w:p w:rsidR="00957992" w:rsidRDefault="00957992" w:rsidP="00477156">
            <w:pPr>
              <w:jc w:val="center"/>
              <w:rPr>
                <w:color w:val="000000"/>
                <w:sz w:val="18"/>
                <w:szCs w:val="18"/>
              </w:rPr>
            </w:pPr>
          </w:p>
        </w:tc>
        <w:tc>
          <w:tcPr>
            <w:tcW w:w="225" w:type="pct"/>
            <w:vMerge/>
          </w:tcPr>
          <w:p w:rsidR="00957992" w:rsidRDefault="00957992" w:rsidP="00477156">
            <w:pPr>
              <w:jc w:val="center"/>
              <w:rPr>
                <w:color w:val="000000"/>
                <w:sz w:val="18"/>
                <w:szCs w:val="18"/>
              </w:rPr>
            </w:pPr>
          </w:p>
        </w:tc>
        <w:tc>
          <w:tcPr>
            <w:tcW w:w="530" w:type="pct"/>
          </w:tcPr>
          <w:p w:rsidR="00957992" w:rsidRDefault="00957992" w:rsidP="00477156">
            <w:pPr>
              <w:jc w:val="both"/>
              <w:rPr>
                <w:color w:val="000000"/>
                <w:sz w:val="18"/>
                <w:szCs w:val="18"/>
              </w:rPr>
            </w:pPr>
            <w:r w:rsidRPr="004F4C8B">
              <w:rPr>
                <w:color w:val="000000"/>
                <w:sz w:val="18"/>
                <w:szCs w:val="18"/>
              </w:rPr>
              <w:t>Бюджет</w:t>
            </w:r>
            <w:r>
              <w:rPr>
                <w:color w:val="000000"/>
                <w:sz w:val="18"/>
                <w:szCs w:val="18"/>
              </w:rPr>
              <w:t xml:space="preserve"> Вурнарского муниципального округа</w:t>
            </w:r>
          </w:p>
        </w:tc>
        <w:tc>
          <w:tcPr>
            <w:tcW w:w="246" w:type="pct"/>
          </w:tcPr>
          <w:p w:rsidR="00957992" w:rsidRPr="00631FF4" w:rsidRDefault="00957992" w:rsidP="00032C45">
            <w:pPr>
              <w:jc w:val="center"/>
              <w:rPr>
                <w:color w:val="000000"/>
                <w:sz w:val="18"/>
                <w:szCs w:val="18"/>
              </w:rPr>
            </w:pPr>
            <w:r>
              <w:rPr>
                <w:color w:val="000000"/>
                <w:sz w:val="18"/>
                <w:szCs w:val="18"/>
              </w:rPr>
              <w:t>0,0</w:t>
            </w:r>
          </w:p>
        </w:tc>
        <w:tc>
          <w:tcPr>
            <w:tcW w:w="245" w:type="pct"/>
          </w:tcPr>
          <w:p w:rsidR="00957992" w:rsidRPr="00631FF4" w:rsidRDefault="00957992" w:rsidP="00032C45">
            <w:pPr>
              <w:jc w:val="center"/>
              <w:rPr>
                <w:color w:val="000000"/>
                <w:sz w:val="18"/>
                <w:szCs w:val="18"/>
              </w:rPr>
            </w:pPr>
            <w:r w:rsidRPr="004E50F8">
              <w:rPr>
                <w:color w:val="000000"/>
                <w:sz w:val="18"/>
                <w:szCs w:val="18"/>
              </w:rPr>
              <w:t>0,0</w:t>
            </w:r>
          </w:p>
        </w:tc>
        <w:tc>
          <w:tcPr>
            <w:tcW w:w="232" w:type="pct"/>
          </w:tcPr>
          <w:p w:rsidR="00957992" w:rsidRPr="00631FF4" w:rsidRDefault="00957992" w:rsidP="00032C45">
            <w:pPr>
              <w:jc w:val="center"/>
              <w:rPr>
                <w:color w:val="000000"/>
                <w:sz w:val="18"/>
                <w:szCs w:val="18"/>
              </w:rPr>
            </w:pPr>
            <w:r w:rsidRPr="004E50F8">
              <w:rPr>
                <w:color w:val="000000"/>
                <w:sz w:val="18"/>
                <w:szCs w:val="18"/>
              </w:rPr>
              <w:t>0,0</w:t>
            </w:r>
          </w:p>
        </w:tc>
        <w:tc>
          <w:tcPr>
            <w:tcW w:w="236" w:type="pct"/>
          </w:tcPr>
          <w:p w:rsidR="00957992" w:rsidRPr="00631FF4" w:rsidRDefault="00957992" w:rsidP="00740C94">
            <w:pPr>
              <w:jc w:val="center"/>
              <w:rPr>
                <w:color w:val="000000"/>
                <w:sz w:val="18"/>
                <w:szCs w:val="18"/>
              </w:rPr>
            </w:pPr>
            <w:r w:rsidRPr="00002118">
              <w:rPr>
                <w:color w:val="000000"/>
                <w:sz w:val="18"/>
                <w:szCs w:val="18"/>
              </w:rPr>
              <w:t>0,0</w:t>
            </w:r>
          </w:p>
        </w:tc>
        <w:tc>
          <w:tcPr>
            <w:tcW w:w="236" w:type="pct"/>
          </w:tcPr>
          <w:p w:rsidR="00957992" w:rsidRPr="00631FF4" w:rsidRDefault="00957992" w:rsidP="00740C94">
            <w:pPr>
              <w:jc w:val="center"/>
              <w:rPr>
                <w:color w:val="000000"/>
                <w:sz w:val="18"/>
                <w:szCs w:val="18"/>
              </w:rPr>
            </w:pPr>
            <w:r w:rsidRPr="00002118">
              <w:rPr>
                <w:color w:val="000000"/>
                <w:sz w:val="18"/>
                <w:szCs w:val="18"/>
              </w:rPr>
              <w:t>0,0</w:t>
            </w:r>
          </w:p>
        </w:tc>
        <w:tc>
          <w:tcPr>
            <w:tcW w:w="236" w:type="pct"/>
          </w:tcPr>
          <w:p w:rsidR="00957992" w:rsidRPr="00631FF4" w:rsidRDefault="00957992" w:rsidP="00740C94">
            <w:pPr>
              <w:jc w:val="center"/>
              <w:rPr>
                <w:color w:val="000000"/>
                <w:sz w:val="18"/>
                <w:szCs w:val="18"/>
              </w:rPr>
            </w:pPr>
            <w:r w:rsidRPr="00002118">
              <w:rPr>
                <w:color w:val="000000"/>
                <w:sz w:val="18"/>
                <w:szCs w:val="18"/>
              </w:rPr>
              <w:t>0,0</w:t>
            </w:r>
          </w:p>
        </w:tc>
        <w:tc>
          <w:tcPr>
            <w:tcW w:w="233" w:type="pct"/>
          </w:tcPr>
          <w:p w:rsidR="00957992" w:rsidRPr="00631FF4" w:rsidRDefault="00957992" w:rsidP="00740C94">
            <w:pPr>
              <w:jc w:val="center"/>
              <w:rPr>
                <w:color w:val="000000"/>
                <w:sz w:val="18"/>
                <w:szCs w:val="18"/>
              </w:rPr>
            </w:pPr>
            <w:r w:rsidRPr="00002118">
              <w:rPr>
                <w:color w:val="000000"/>
                <w:sz w:val="18"/>
                <w:szCs w:val="18"/>
              </w:rPr>
              <w:t>0,0</w:t>
            </w:r>
          </w:p>
        </w:tc>
        <w:tc>
          <w:tcPr>
            <w:tcW w:w="267" w:type="pct"/>
            <w:tcBorders>
              <w:right w:val="single" w:sz="4" w:space="0" w:color="auto"/>
            </w:tcBorders>
          </w:tcPr>
          <w:p w:rsidR="00957992" w:rsidRPr="00631FF4" w:rsidRDefault="00957992" w:rsidP="00740C94">
            <w:pPr>
              <w:jc w:val="center"/>
              <w:rPr>
                <w:color w:val="000000"/>
                <w:sz w:val="18"/>
                <w:szCs w:val="18"/>
              </w:rPr>
            </w:pPr>
            <w:r w:rsidRPr="00002118">
              <w:rPr>
                <w:color w:val="000000"/>
                <w:sz w:val="18"/>
                <w:szCs w:val="18"/>
              </w:rPr>
              <w:t>0,0</w:t>
            </w:r>
          </w:p>
        </w:tc>
        <w:tc>
          <w:tcPr>
            <w:tcW w:w="242" w:type="pct"/>
            <w:tcBorders>
              <w:right w:val="single" w:sz="4" w:space="0" w:color="auto"/>
            </w:tcBorders>
          </w:tcPr>
          <w:p w:rsidR="00957992" w:rsidRPr="00631FF4" w:rsidRDefault="00957992" w:rsidP="00740C94">
            <w:pPr>
              <w:jc w:val="center"/>
              <w:rPr>
                <w:color w:val="000000"/>
                <w:sz w:val="18"/>
                <w:szCs w:val="18"/>
              </w:rPr>
            </w:pPr>
            <w:r w:rsidRPr="00002118">
              <w:rPr>
                <w:color w:val="000000"/>
                <w:sz w:val="18"/>
                <w:szCs w:val="18"/>
              </w:rPr>
              <w:t>0,0</w:t>
            </w:r>
          </w:p>
        </w:tc>
      </w:tr>
      <w:tr w:rsidR="00FE6E5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FE6E55" w:rsidRDefault="00FE6E55" w:rsidP="00477156">
            <w:pPr>
              <w:jc w:val="both"/>
              <w:rPr>
                <w:color w:val="000000"/>
                <w:sz w:val="18"/>
                <w:szCs w:val="18"/>
              </w:rPr>
            </w:pPr>
          </w:p>
        </w:tc>
        <w:tc>
          <w:tcPr>
            <w:tcW w:w="700" w:type="pct"/>
            <w:vMerge/>
          </w:tcPr>
          <w:p w:rsidR="00FE6E55" w:rsidRDefault="00FE6E55" w:rsidP="00477156">
            <w:pPr>
              <w:jc w:val="both"/>
              <w:rPr>
                <w:color w:val="000000"/>
                <w:sz w:val="18"/>
                <w:szCs w:val="18"/>
              </w:rPr>
            </w:pPr>
          </w:p>
        </w:tc>
        <w:tc>
          <w:tcPr>
            <w:tcW w:w="246" w:type="pct"/>
            <w:vMerge/>
          </w:tcPr>
          <w:p w:rsidR="00FE6E55" w:rsidRDefault="00FE6E55" w:rsidP="00477156">
            <w:pPr>
              <w:jc w:val="center"/>
              <w:rPr>
                <w:color w:val="000000"/>
                <w:sz w:val="18"/>
                <w:szCs w:val="18"/>
              </w:rPr>
            </w:pPr>
          </w:p>
        </w:tc>
        <w:tc>
          <w:tcPr>
            <w:tcW w:w="290" w:type="pct"/>
            <w:vMerge/>
          </w:tcPr>
          <w:p w:rsidR="00FE6E55" w:rsidRDefault="00FE6E55" w:rsidP="00477156">
            <w:pPr>
              <w:jc w:val="center"/>
              <w:rPr>
                <w:color w:val="000000"/>
                <w:sz w:val="18"/>
                <w:szCs w:val="18"/>
              </w:rPr>
            </w:pPr>
          </w:p>
        </w:tc>
        <w:tc>
          <w:tcPr>
            <w:tcW w:w="345" w:type="pct"/>
            <w:vMerge/>
          </w:tcPr>
          <w:p w:rsidR="00FE6E55" w:rsidRDefault="00FE6E55" w:rsidP="00477156">
            <w:pPr>
              <w:jc w:val="center"/>
              <w:rPr>
                <w:color w:val="000000"/>
                <w:sz w:val="18"/>
                <w:szCs w:val="18"/>
              </w:rPr>
            </w:pPr>
          </w:p>
        </w:tc>
        <w:tc>
          <w:tcPr>
            <w:tcW w:w="225" w:type="pct"/>
            <w:vMerge/>
          </w:tcPr>
          <w:p w:rsidR="00FE6E55" w:rsidRDefault="00FE6E55" w:rsidP="00477156">
            <w:pPr>
              <w:jc w:val="center"/>
              <w:rPr>
                <w:color w:val="000000"/>
                <w:sz w:val="18"/>
                <w:szCs w:val="18"/>
              </w:rPr>
            </w:pPr>
          </w:p>
        </w:tc>
        <w:tc>
          <w:tcPr>
            <w:tcW w:w="530" w:type="pct"/>
          </w:tcPr>
          <w:p w:rsidR="00FE6E55" w:rsidRDefault="00FE6E55" w:rsidP="00477156">
            <w:pPr>
              <w:jc w:val="both"/>
              <w:rPr>
                <w:color w:val="000000"/>
                <w:sz w:val="18"/>
                <w:szCs w:val="18"/>
              </w:rPr>
            </w:pPr>
            <w:r>
              <w:rPr>
                <w:color w:val="000000"/>
                <w:sz w:val="18"/>
                <w:szCs w:val="18"/>
              </w:rPr>
              <w:t xml:space="preserve">Бюджет </w:t>
            </w:r>
            <w:r w:rsidR="00957992" w:rsidRPr="00957992">
              <w:rPr>
                <w:color w:val="000000"/>
                <w:sz w:val="18"/>
                <w:szCs w:val="18"/>
              </w:rPr>
              <w:t>Управления по благоустройству и развитию территорий</w:t>
            </w:r>
          </w:p>
        </w:tc>
        <w:tc>
          <w:tcPr>
            <w:tcW w:w="246" w:type="pct"/>
          </w:tcPr>
          <w:p w:rsidR="00FE6E55" w:rsidRPr="00631FF4" w:rsidRDefault="00FE6E55" w:rsidP="00032C45">
            <w:pPr>
              <w:jc w:val="center"/>
              <w:rPr>
                <w:color w:val="000000"/>
                <w:sz w:val="18"/>
                <w:szCs w:val="18"/>
              </w:rPr>
            </w:pPr>
            <w:r w:rsidRPr="00631FF4">
              <w:rPr>
                <w:color w:val="000000"/>
                <w:sz w:val="18"/>
                <w:szCs w:val="18"/>
              </w:rPr>
              <w:t>0,0</w:t>
            </w:r>
          </w:p>
        </w:tc>
        <w:tc>
          <w:tcPr>
            <w:tcW w:w="245" w:type="pct"/>
          </w:tcPr>
          <w:p w:rsidR="00FE6E55" w:rsidRPr="00631FF4" w:rsidRDefault="00FE6E55" w:rsidP="00032C45">
            <w:pPr>
              <w:jc w:val="center"/>
              <w:rPr>
                <w:color w:val="000000"/>
                <w:sz w:val="18"/>
                <w:szCs w:val="18"/>
              </w:rPr>
            </w:pPr>
            <w:r w:rsidRPr="00631FF4">
              <w:rPr>
                <w:color w:val="000000"/>
                <w:sz w:val="18"/>
                <w:szCs w:val="18"/>
              </w:rPr>
              <w:t>0,0</w:t>
            </w:r>
          </w:p>
        </w:tc>
        <w:tc>
          <w:tcPr>
            <w:tcW w:w="232" w:type="pct"/>
          </w:tcPr>
          <w:p w:rsidR="00FE6E55" w:rsidRPr="00631FF4" w:rsidRDefault="00FE6E55" w:rsidP="00032C45">
            <w:pPr>
              <w:jc w:val="center"/>
              <w:rPr>
                <w:color w:val="000000"/>
                <w:sz w:val="18"/>
                <w:szCs w:val="18"/>
              </w:rPr>
            </w:pPr>
            <w:r w:rsidRPr="00631FF4">
              <w:rPr>
                <w:color w:val="000000"/>
                <w:sz w:val="18"/>
                <w:szCs w:val="18"/>
              </w:rPr>
              <w:t>0,0</w:t>
            </w:r>
          </w:p>
        </w:tc>
        <w:tc>
          <w:tcPr>
            <w:tcW w:w="236" w:type="pct"/>
          </w:tcPr>
          <w:p w:rsidR="00FE6E55" w:rsidRPr="00631FF4" w:rsidRDefault="00FE6E55" w:rsidP="00032C45">
            <w:pPr>
              <w:jc w:val="center"/>
              <w:rPr>
                <w:color w:val="000000"/>
                <w:sz w:val="18"/>
                <w:szCs w:val="18"/>
              </w:rPr>
            </w:pPr>
            <w:r w:rsidRPr="00631FF4">
              <w:rPr>
                <w:color w:val="000000"/>
                <w:sz w:val="18"/>
                <w:szCs w:val="18"/>
              </w:rPr>
              <w:t>0,0</w:t>
            </w:r>
          </w:p>
        </w:tc>
        <w:tc>
          <w:tcPr>
            <w:tcW w:w="236" w:type="pct"/>
          </w:tcPr>
          <w:p w:rsidR="00FE6E55" w:rsidRPr="00631FF4" w:rsidRDefault="00FE6E55" w:rsidP="00032C45">
            <w:pPr>
              <w:jc w:val="center"/>
              <w:rPr>
                <w:color w:val="000000"/>
                <w:sz w:val="18"/>
                <w:szCs w:val="18"/>
              </w:rPr>
            </w:pPr>
            <w:r w:rsidRPr="00631FF4">
              <w:rPr>
                <w:color w:val="000000"/>
                <w:sz w:val="18"/>
                <w:szCs w:val="18"/>
              </w:rPr>
              <w:t>0,0</w:t>
            </w:r>
          </w:p>
        </w:tc>
        <w:tc>
          <w:tcPr>
            <w:tcW w:w="236" w:type="pct"/>
          </w:tcPr>
          <w:p w:rsidR="00FE6E55" w:rsidRPr="00631FF4" w:rsidRDefault="00FE6E55" w:rsidP="00032C45">
            <w:pPr>
              <w:jc w:val="center"/>
              <w:rPr>
                <w:color w:val="000000"/>
                <w:sz w:val="18"/>
                <w:szCs w:val="18"/>
              </w:rPr>
            </w:pPr>
            <w:r w:rsidRPr="00631FF4">
              <w:rPr>
                <w:color w:val="000000"/>
                <w:sz w:val="18"/>
                <w:szCs w:val="18"/>
              </w:rPr>
              <w:t>0,0</w:t>
            </w:r>
          </w:p>
        </w:tc>
        <w:tc>
          <w:tcPr>
            <w:tcW w:w="233" w:type="pct"/>
          </w:tcPr>
          <w:p w:rsidR="00FE6E55" w:rsidRPr="00631FF4" w:rsidRDefault="00FE6E55" w:rsidP="00032C45">
            <w:pPr>
              <w:jc w:val="center"/>
              <w:rPr>
                <w:color w:val="000000"/>
                <w:sz w:val="18"/>
                <w:szCs w:val="18"/>
              </w:rPr>
            </w:pPr>
            <w:r w:rsidRPr="00631FF4">
              <w:rPr>
                <w:color w:val="000000"/>
                <w:sz w:val="18"/>
                <w:szCs w:val="18"/>
              </w:rPr>
              <w:t>0,0</w:t>
            </w:r>
          </w:p>
        </w:tc>
        <w:tc>
          <w:tcPr>
            <w:tcW w:w="267" w:type="pct"/>
            <w:tcBorders>
              <w:right w:val="single" w:sz="4" w:space="0" w:color="auto"/>
            </w:tcBorders>
          </w:tcPr>
          <w:p w:rsidR="00FE6E55" w:rsidRPr="00631FF4" w:rsidRDefault="00FE6E55" w:rsidP="00032C45">
            <w:pPr>
              <w:jc w:val="center"/>
              <w:rPr>
                <w:color w:val="000000"/>
                <w:sz w:val="18"/>
                <w:szCs w:val="18"/>
              </w:rPr>
            </w:pPr>
            <w:r w:rsidRPr="00631FF4">
              <w:rPr>
                <w:color w:val="000000"/>
                <w:sz w:val="18"/>
                <w:szCs w:val="18"/>
              </w:rPr>
              <w:t>0,0</w:t>
            </w:r>
          </w:p>
        </w:tc>
        <w:tc>
          <w:tcPr>
            <w:tcW w:w="242" w:type="pct"/>
            <w:tcBorders>
              <w:right w:val="single" w:sz="4" w:space="0" w:color="auto"/>
            </w:tcBorders>
          </w:tcPr>
          <w:p w:rsidR="00FE6E55" w:rsidRPr="00631FF4" w:rsidRDefault="00FE6E55" w:rsidP="00032C45">
            <w:pPr>
              <w:jc w:val="center"/>
              <w:rPr>
                <w:color w:val="000000"/>
                <w:sz w:val="18"/>
                <w:szCs w:val="18"/>
              </w:rPr>
            </w:pPr>
            <w:r w:rsidRPr="00631FF4">
              <w:rPr>
                <w:color w:val="000000"/>
                <w:sz w:val="18"/>
                <w:szCs w:val="18"/>
              </w:rPr>
              <w:t>0,0</w:t>
            </w:r>
          </w:p>
        </w:tc>
      </w:tr>
      <w:tr w:rsidR="00B54F07" w:rsidRPr="00AC2AD3" w:rsidTr="00032C45">
        <w:tblPrEx>
          <w:tblBorders>
            <w:left w:val="none" w:sz="0" w:space="0" w:color="auto"/>
            <w:bottom w:val="single" w:sz="4" w:space="0" w:color="auto"/>
            <w:right w:val="none" w:sz="0" w:space="0" w:color="auto"/>
          </w:tblBorders>
        </w:tblPrEx>
        <w:trPr>
          <w:trHeight w:val="623"/>
        </w:trPr>
        <w:tc>
          <w:tcPr>
            <w:tcW w:w="2827" w:type="pct"/>
            <w:gridSpan w:val="7"/>
            <w:tcBorders>
              <w:left w:val="single" w:sz="4" w:space="0" w:color="auto"/>
            </w:tcBorders>
          </w:tcPr>
          <w:p w:rsidR="00B54F07" w:rsidRPr="004F4C8B" w:rsidRDefault="00B54F07" w:rsidP="00477156">
            <w:pPr>
              <w:jc w:val="both"/>
              <w:rPr>
                <w:color w:val="000000"/>
                <w:sz w:val="18"/>
                <w:szCs w:val="18"/>
              </w:rPr>
            </w:pPr>
            <w:r>
              <w:rPr>
                <w:color w:val="000000"/>
                <w:sz w:val="18"/>
                <w:szCs w:val="18"/>
              </w:rPr>
              <w:t xml:space="preserve">Сокращение смертности от </w:t>
            </w:r>
            <w:proofErr w:type="spellStart"/>
            <w:r>
              <w:rPr>
                <w:color w:val="000000"/>
                <w:sz w:val="18"/>
                <w:szCs w:val="18"/>
              </w:rPr>
              <w:t>дорожно</w:t>
            </w:r>
            <w:proofErr w:type="spellEnd"/>
            <w:r>
              <w:rPr>
                <w:color w:val="000000"/>
                <w:sz w:val="18"/>
                <w:szCs w:val="18"/>
              </w:rPr>
              <w:t xml:space="preserve"> – транспортных происшествий, в том числе детской смертности (чел)</w:t>
            </w:r>
          </w:p>
        </w:tc>
        <w:tc>
          <w:tcPr>
            <w:tcW w:w="246" w:type="pct"/>
          </w:tcPr>
          <w:p w:rsidR="00B54F07" w:rsidRDefault="00B54F07" w:rsidP="00CD2C21">
            <w:pPr>
              <w:jc w:val="center"/>
              <w:rPr>
                <w:color w:val="000000"/>
                <w:sz w:val="18"/>
                <w:szCs w:val="18"/>
              </w:rPr>
            </w:pPr>
            <w:r>
              <w:rPr>
                <w:color w:val="000000"/>
                <w:sz w:val="18"/>
                <w:szCs w:val="18"/>
              </w:rPr>
              <w:t>3</w:t>
            </w:r>
          </w:p>
        </w:tc>
        <w:tc>
          <w:tcPr>
            <w:tcW w:w="245" w:type="pct"/>
          </w:tcPr>
          <w:p w:rsidR="00B54F07" w:rsidRDefault="00B54F07" w:rsidP="00CD2C21">
            <w:pPr>
              <w:jc w:val="center"/>
              <w:rPr>
                <w:sz w:val="18"/>
                <w:szCs w:val="18"/>
              </w:rPr>
            </w:pPr>
            <w:r>
              <w:rPr>
                <w:sz w:val="18"/>
                <w:szCs w:val="18"/>
              </w:rPr>
              <w:t>6</w:t>
            </w:r>
          </w:p>
        </w:tc>
        <w:tc>
          <w:tcPr>
            <w:tcW w:w="232" w:type="pct"/>
          </w:tcPr>
          <w:p w:rsidR="00B54F07" w:rsidRDefault="00B54F07" w:rsidP="00CD2C21">
            <w:pPr>
              <w:jc w:val="center"/>
              <w:rPr>
                <w:sz w:val="18"/>
                <w:szCs w:val="18"/>
              </w:rPr>
            </w:pPr>
            <w:r>
              <w:rPr>
                <w:sz w:val="18"/>
                <w:szCs w:val="18"/>
              </w:rPr>
              <w:t>3</w:t>
            </w:r>
          </w:p>
        </w:tc>
        <w:tc>
          <w:tcPr>
            <w:tcW w:w="236" w:type="pct"/>
          </w:tcPr>
          <w:p w:rsidR="00B54F07" w:rsidRPr="00363918" w:rsidRDefault="00B54F07" w:rsidP="00CD2C21">
            <w:pPr>
              <w:jc w:val="center"/>
              <w:rPr>
                <w:sz w:val="18"/>
                <w:szCs w:val="18"/>
              </w:rPr>
            </w:pPr>
            <w:r>
              <w:rPr>
                <w:sz w:val="18"/>
                <w:szCs w:val="18"/>
              </w:rPr>
              <w:t>3</w:t>
            </w:r>
          </w:p>
        </w:tc>
        <w:tc>
          <w:tcPr>
            <w:tcW w:w="236" w:type="pct"/>
          </w:tcPr>
          <w:p w:rsidR="00B54F07" w:rsidRPr="00363918" w:rsidRDefault="00B54F07" w:rsidP="00CD2C21">
            <w:pPr>
              <w:jc w:val="center"/>
              <w:rPr>
                <w:sz w:val="18"/>
                <w:szCs w:val="18"/>
              </w:rPr>
            </w:pPr>
            <w:r>
              <w:rPr>
                <w:sz w:val="18"/>
                <w:szCs w:val="18"/>
              </w:rPr>
              <w:t>4</w:t>
            </w:r>
          </w:p>
        </w:tc>
        <w:tc>
          <w:tcPr>
            <w:tcW w:w="236" w:type="pct"/>
          </w:tcPr>
          <w:p w:rsidR="00B54F07" w:rsidRPr="00363918" w:rsidRDefault="00B54F07" w:rsidP="00CD2C21">
            <w:pPr>
              <w:jc w:val="center"/>
              <w:rPr>
                <w:sz w:val="18"/>
                <w:szCs w:val="18"/>
              </w:rPr>
            </w:pPr>
            <w:r>
              <w:rPr>
                <w:sz w:val="18"/>
                <w:szCs w:val="18"/>
              </w:rPr>
              <w:t>4</w:t>
            </w:r>
          </w:p>
        </w:tc>
        <w:tc>
          <w:tcPr>
            <w:tcW w:w="233" w:type="pct"/>
          </w:tcPr>
          <w:p w:rsidR="00B54F07" w:rsidRPr="00363918" w:rsidRDefault="00B54F07" w:rsidP="00CD2C21">
            <w:pPr>
              <w:jc w:val="center"/>
              <w:rPr>
                <w:sz w:val="18"/>
                <w:szCs w:val="18"/>
              </w:rPr>
            </w:pPr>
            <w:r>
              <w:rPr>
                <w:sz w:val="18"/>
                <w:szCs w:val="18"/>
              </w:rPr>
              <w:t>3</w:t>
            </w:r>
          </w:p>
        </w:tc>
        <w:tc>
          <w:tcPr>
            <w:tcW w:w="267" w:type="pct"/>
            <w:tcBorders>
              <w:right w:val="single" w:sz="4" w:space="0" w:color="auto"/>
            </w:tcBorders>
          </w:tcPr>
          <w:p w:rsidR="00B54F07" w:rsidRDefault="00B54F07" w:rsidP="00CD2C21">
            <w:pPr>
              <w:jc w:val="center"/>
              <w:rPr>
                <w:sz w:val="18"/>
                <w:szCs w:val="18"/>
              </w:rPr>
            </w:pPr>
            <w:r>
              <w:rPr>
                <w:sz w:val="18"/>
                <w:szCs w:val="18"/>
              </w:rPr>
              <w:t>3</w:t>
            </w:r>
          </w:p>
        </w:tc>
        <w:tc>
          <w:tcPr>
            <w:tcW w:w="242" w:type="pct"/>
            <w:tcBorders>
              <w:right w:val="single" w:sz="4" w:space="0" w:color="auto"/>
            </w:tcBorders>
          </w:tcPr>
          <w:p w:rsidR="00B54F07" w:rsidRDefault="00B54F07" w:rsidP="00CD2C21">
            <w:pPr>
              <w:jc w:val="center"/>
              <w:rPr>
                <w:sz w:val="18"/>
                <w:szCs w:val="18"/>
              </w:rPr>
            </w:pPr>
            <w:r>
              <w:rPr>
                <w:sz w:val="18"/>
                <w:szCs w:val="18"/>
              </w:rPr>
              <w:t>2</w:t>
            </w:r>
          </w:p>
        </w:tc>
      </w:tr>
      <w:tr w:rsidR="00B54F07" w:rsidRPr="00AC2AD3" w:rsidTr="00032C45">
        <w:tblPrEx>
          <w:tblBorders>
            <w:left w:val="none" w:sz="0" w:space="0" w:color="auto"/>
            <w:bottom w:val="single" w:sz="4" w:space="0" w:color="auto"/>
            <w:right w:val="none" w:sz="0" w:space="0" w:color="auto"/>
          </w:tblBorders>
        </w:tblPrEx>
        <w:trPr>
          <w:trHeight w:val="20"/>
        </w:trPr>
        <w:tc>
          <w:tcPr>
            <w:tcW w:w="2827" w:type="pct"/>
            <w:gridSpan w:val="7"/>
            <w:tcBorders>
              <w:left w:val="single" w:sz="4" w:space="0" w:color="auto"/>
            </w:tcBorders>
          </w:tcPr>
          <w:p w:rsidR="00B54F07" w:rsidRPr="004F4C8B" w:rsidRDefault="00B54F07" w:rsidP="00477156">
            <w:pPr>
              <w:jc w:val="both"/>
              <w:rPr>
                <w:color w:val="000000"/>
                <w:sz w:val="18"/>
                <w:szCs w:val="18"/>
              </w:rPr>
            </w:pPr>
            <w:r>
              <w:rPr>
                <w:color w:val="000000"/>
                <w:sz w:val="18"/>
                <w:szCs w:val="18"/>
              </w:rPr>
              <w:t xml:space="preserve">Снижение тяжести последствий </w:t>
            </w:r>
            <w:proofErr w:type="gramStart"/>
            <w:r>
              <w:rPr>
                <w:color w:val="000000"/>
                <w:sz w:val="18"/>
                <w:szCs w:val="18"/>
              </w:rPr>
              <w:t xml:space="preserve">( </w:t>
            </w:r>
            <w:proofErr w:type="gramEnd"/>
            <w:r>
              <w:rPr>
                <w:color w:val="000000"/>
                <w:sz w:val="18"/>
                <w:szCs w:val="18"/>
              </w:rPr>
              <w:t>по сравнению с 2019 годом (число погибших на 100 пострадавших))</w:t>
            </w:r>
          </w:p>
        </w:tc>
        <w:tc>
          <w:tcPr>
            <w:tcW w:w="246" w:type="pct"/>
          </w:tcPr>
          <w:p w:rsidR="00B54F07" w:rsidRDefault="00B54F07" w:rsidP="00CD2C21">
            <w:pPr>
              <w:jc w:val="center"/>
              <w:rPr>
                <w:color w:val="000000"/>
                <w:sz w:val="18"/>
                <w:szCs w:val="18"/>
              </w:rPr>
            </w:pPr>
            <w:r>
              <w:rPr>
                <w:color w:val="000000"/>
                <w:sz w:val="18"/>
                <w:szCs w:val="18"/>
              </w:rPr>
              <w:t>3</w:t>
            </w:r>
          </w:p>
        </w:tc>
        <w:tc>
          <w:tcPr>
            <w:tcW w:w="245" w:type="pct"/>
          </w:tcPr>
          <w:p w:rsidR="00B54F07" w:rsidRDefault="00B54F07" w:rsidP="00CD2C21">
            <w:pPr>
              <w:jc w:val="center"/>
              <w:rPr>
                <w:sz w:val="18"/>
                <w:szCs w:val="18"/>
              </w:rPr>
            </w:pPr>
            <w:r>
              <w:rPr>
                <w:sz w:val="18"/>
                <w:szCs w:val="18"/>
              </w:rPr>
              <w:t>6</w:t>
            </w:r>
          </w:p>
        </w:tc>
        <w:tc>
          <w:tcPr>
            <w:tcW w:w="232" w:type="pct"/>
          </w:tcPr>
          <w:p w:rsidR="00B54F07" w:rsidRDefault="00B54F07" w:rsidP="00CD2C21">
            <w:pPr>
              <w:jc w:val="center"/>
              <w:rPr>
                <w:sz w:val="18"/>
                <w:szCs w:val="18"/>
              </w:rPr>
            </w:pPr>
            <w:r>
              <w:rPr>
                <w:sz w:val="18"/>
                <w:szCs w:val="18"/>
              </w:rPr>
              <w:t>3</w:t>
            </w:r>
          </w:p>
        </w:tc>
        <w:tc>
          <w:tcPr>
            <w:tcW w:w="236" w:type="pct"/>
          </w:tcPr>
          <w:p w:rsidR="00B54F07" w:rsidRPr="00363918" w:rsidRDefault="00B54F07" w:rsidP="00CD2C21">
            <w:pPr>
              <w:jc w:val="center"/>
              <w:rPr>
                <w:sz w:val="18"/>
                <w:szCs w:val="18"/>
              </w:rPr>
            </w:pPr>
            <w:r>
              <w:rPr>
                <w:sz w:val="18"/>
                <w:szCs w:val="18"/>
              </w:rPr>
              <w:t>3</w:t>
            </w:r>
          </w:p>
        </w:tc>
        <w:tc>
          <w:tcPr>
            <w:tcW w:w="236" w:type="pct"/>
          </w:tcPr>
          <w:p w:rsidR="00B54F07" w:rsidRPr="00363918" w:rsidRDefault="00B54F07" w:rsidP="00CD2C21">
            <w:pPr>
              <w:jc w:val="center"/>
              <w:rPr>
                <w:sz w:val="18"/>
                <w:szCs w:val="18"/>
              </w:rPr>
            </w:pPr>
            <w:r>
              <w:rPr>
                <w:sz w:val="18"/>
                <w:szCs w:val="18"/>
              </w:rPr>
              <w:t>4</w:t>
            </w:r>
          </w:p>
        </w:tc>
        <w:tc>
          <w:tcPr>
            <w:tcW w:w="236" w:type="pct"/>
          </w:tcPr>
          <w:p w:rsidR="00B54F07" w:rsidRPr="00363918" w:rsidRDefault="00B54F07" w:rsidP="00CD2C21">
            <w:pPr>
              <w:jc w:val="center"/>
              <w:rPr>
                <w:sz w:val="18"/>
                <w:szCs w:val="18"/>
              </w:rPr>
            </w:pPr>
            <w:r>
              <w:rPr>
                <w:sz w:val="18"/>
                <w:szCs w:val="18"/>
              </w:rPr>
              <w:t>4</w:t>
            </w:r>
          </w:p>
        </w:tc>
        <w:tc>
          <w:tcPr>
            <w:tcW w:w="233" w:type="pct"/>
          </w:tcPr>
          <w:p w:rsidR="00B54F07" w:rsidRPr="00363918" w:rsidRDefault="00B54F07" w:rsidP="00CD2C21">
            <w:pPr>
              <w:jc w:val="center"/>
              <w:rPr>
                <w:sz w:val="18"/>
                <w:szCs w:val="18"/>
              </w:rPr>
            </w:pPr>
            <w:r>
              <w:rPr>
                <w:sz w:val="18"/>
                <w:szCs w:val="18"/>
              </w:rPr>
              <w:t>3</w:t>
            </w:r>
          </w:p>
        </w:tc>
        <w:tc>
          <w:tcPr>
            <w:tcW w:w="267" w:type="pct"/>
            <w:tcBorders>
              <w:right w:val="single" w:sz="4" w:space="0" w:color="auto"/>
            </w:tcBorders>
          </w:tcPr>
          <w:p w:rsidR="00B54F07" w:rsidRDefault="00B54F07" w:rsidP="00CD2C21">
            <w:pPr>
              <w:jc w:val="center"/>
              <w:rPr>
                <w:sz w:val="18"/>
                <w:szCs w:val="18"/>
              </w:rPr>
            </w:pPr>
            <w:r>
              <w:rPr>
                <w:sz w:val="18"/>
                <w:szCs w:val="18"/>
              </w:rPr>
              <w:t>5</w:t>
            </w:r>
          </w:p>
        </w:tc>
        <w:tc>
          <w:tcPr>
            <w:tcW w:w="242" w:type="pct"/>
            <w:tcBorders>
              <w:right w:val="single" w:sz="4" w:space="0" w:color="auto"/>
            </w:tcBorders>
          </w:tcPr>
          <w:p w:rsidR="00B54F07" w:rsidRDefault="00B54F07" w:rsidP="00CD2C21">
            <w:pPr>
              <w:jc w:val="center"/>
              <w:rPr>
                <w:sz w:val="18"/>
                <w:szCs w:val="18"/>
              </w:rPr>
            </w:pPr>
            <w:r>
              <w:rPr>
                <w:sz w:val="18"/>
                <w:szCs w:val="18"/>
              </w:rPr>
              <w:t>5</w:t>
            </w:r>
          </w:p>
          <w:p w:rsidR="00B54F07" w:rsidRDefault="00B54F07" w:rsidP="00CD2C21">
            <w:pPr>
              <w:jc w:val="center"/>
              <w:rPr>
                <w:sz w:val="18"/>
                <w:szCs w:val="18"/>
              </w:rPr>
            </w:pPr>
          </w:p>
        </w:tc>
      </w:tr>
      <w:tr w:rsidR="00B54F07" w:rsidRPr="00AC2AD3" w:rsidTr="00032C45">
        <w:tblPrEx>
          <w:tblBorders>
            <w:left w:val="none" w:sz="0" w:space="0" w:color="auto"/>
            <w:bottom w:val="single" w:sz="4" w:space="0" w:color="auto"/>
            <w:right w:val="none" w:sz="0" w:space="0" w:color="auto"/>
          </w:tblBorders>
        </w:tblPrEx>
        <w:trPr>
          <w:trHeight w:val="20"/>
        </w:trPr>
        <w:tc>
          <w:tcPr>
            <w:tcW w:w="2827" w:type="pct"/>
            <w:gridSpan w:val="7"/>
            <w:tcBorders>
              <w:left w:val="single" w:sz="4" w:space="0" w:color="auto"/>
            </w:tcBorders>
          </w:tcPr>
          <w:p w:rsidR="00B54F07" w:rsidRPr="004F4C8B" w:rsidRDefault="00B54F07" w:rsidP="00477156">
            <w:pPr>
              <w:jc w:val="both"/>
              <w:rPr>
                <w:color w:val="000000"/>
                <w:sz w:val="18"/>
                <w:szCs w:val="18"/>
              </w:rPr>
            </w:pPr>
            <w:r>
              <w:rPr>
                <w:color w:val="000000"/>
                <w:sz w:val="18"/>
                <w:szCs w:val="18"/>
              </w:rPr>
              <w:t xml:space="preserve">Снижение доли </w:t>
            </w:r>
            <w:proofErr w:type="spellStart"/>
            <w:r>
              <w:rPr>
                <w:color w:val="000000"/>
                <w:sz w:val="18"/>
                <w:szCs w:val="18"/>
              </w:rPr>
              <w:t>дорожно</w:t>
            </w:r>
            <w:proofErr w:type="spellEnd"/>
            <w:r>
              <w:rPr>
                <w:color w:val="000000"/>
                <w:sz w:val="18"/>
                <w:szCs w:val="18"/>
              </w:rPr>
              <w:t xml:space="preserve"> – транспортных происшествий (далее – ДТП), совершению которых сопутствовали неудовлетворительные дорожные условия, в общем количестве ДТП</w:t>
            </w:r>
          </w:p>
        </w:tc>
        <w:tc>
          <w:tcPr>
            <w:tcW w:w="246" w:type="pct"/>
          </w:tcPr>
          <w:p w:rsidR="00B54F07" w:rsidRDefault="00B54F07" w:rsidP="00CD2C21">
            <w:pPr>
              <w:jc w:val="center"/>
              <w:rPr>
                <w:color w:val="000000"/>
                <w:sz w:val="18"/>
                <w:szCs w:val="18"/>
              </w:rPr>
            </w:pPr>
            <w:r>
              <w:rPr>
                <w:color w:val="000000"/>
                <w:sz w:val="18"/>
                <w:szCs w:val="18"/>
              </w:rPr>
              <w:t>32</w:t>
            </w:r>
          </w:p>
        </w:tc>
        <w:tc>
          <w:tcPr>
            <w:tcW w:w="245" w:type="pct"/>
          </w:tcPr>
          <w:p w:rsidR="00B54F07" w:rsidRDefault="00B54F07" w:rsidP="00CD2C21">
            <w:pPr>
              <w:jc w:val="center"/>
              <w:rPr>
                <w:sz w:val="18"/>
                <w:szCs w:val="18"/>
              </w:rPr>
            </w:pPr>
            <w:r>
              <w:rPr>
                <w:sz w:val="18"/>
                <w:szCs w:val="18"/>
              </w:rPr>
              <w:t>34</w:t>
            </w:r>
          </w:p>
        </w:tc>
        <w:tc>
          <w:tcPr>
            <w:tcW w:w="232" w:type="pct"/>
          </w:tcPr>
          <w:p w:rsidR="00B54F07" w:rsidRDefault="00B54F07" w:rsidP="00CD2C21">
            <w:pPr>
              <w:jc w:val="center"/>
              <w:rPr>
                <w:sz w:val="18"/>
                <w:szCs w:val="18"/>
              </w:rPr>
            </w:pPr>
            <w:r>
              <w:rPr>
                <w:sz w:val="18"/>
                <w:szCs w:val="18"/>
              </w:rPr>
              <w:t>24</w:t>
            </w:r>
          </w:p>
        </w:tc>
        <w:tc>
          <w:tcPr>
            <w:tcW w:w="236" w:type="pct"/>
          </w:tcPr>
          <w:p w:rsidR="00B54F07" w:rsidRPr="00363918" w:rsidRDefault="00B54F07" w:rsidP="00CD2C21">
            <w:pPr>
              <w:jc w:val="center"/>
              <w:rPr>
                <w:sz w:val="18"/>
                <w:szCs w:val="18"/>
              </w:rPr>
            </w:pPr>
            <w:r>
              <w:rPr>
                <w:sz w:val="18"/>
                <w:szCs w:val="18"/>
              </w:rPr>
              <w:t>23</w:t>
            </w:r>
          </w:p>
        </w:tc>
        <w:tc>
          <w:tcPr>
            <w:tcW w:w="236" w:type="pct"/>
          </w:tcPr>
          <w:p w:rsidR="00B54F07" w:rsidRPr="00363918" w:rsidRDefault="00B54F07" w:rsidP="00CD2C21">
            <w:pPr>
              <w:jc w:val="center"/>
              <w:rPr>
                <w:sz w:val="18"/>
                <w:szCs w:val="18"/>
              </w:rPr>
            </w:pPr>
            <w:r>
              <w:rPr>
                <w:sz w:val="18"/>
                <w:szCs w:val="18"/>
              </w:rPr>
              <w:t>22</w:t>
            </w:r>
          </w:p>
        </w:tc>
        <w:tc>
          <w:tcPr>
            <w:tcW w:w="236" w:type="pct"/>
          </w:tcPr>
          <w:p w:rsidR="00B54F07" w:rsidRPr="00363918" w:rsidRDefault="00B54F07" w:rsidP="00CD2C21">
            <w:pPr>
              <w:jc w:val="center"/>
              <w:rPr>
                <w:sz w:val="18"/>
                <w:szCs w:val="18"/>
              </w:rPr>
            </w:pPr>
            <w:r>
              <w:rPr>
                <w:sz w:val="18"/>
                <w:szCs w:val="18"/>
              </w:rPr>
              <w:t>21</w:t>
            </w:r>
          </w:p>
        </w:tc>
        <w:tc>
          <w:tcPr>
            <w:tcW w:w="233" w:type="pct"/>
          </w:tcPr>
          <w:p w:rsidR="00B54F07" w:rsidRPr="00363918" w:rsidRDefault="00B54F07" w:rsidP="00CD2C21">
            <w:pPr>
              <w:jc w:val="center"/>
              <w:rPr>
                <w:sz w:val="18"/>
                <w:szCs w:val="18"/>
              </w:rPr>
            </w:pPr>
            <w:r>
              <w:rPr>
                <w:sz w:val="18"/>
                <w:szCs w:val="18"/>
              </w:rPr>
              <w:t>19</w:t>
            </w:r>
          </w:p>
        </w:tc>
        <w:tc>
          <w:tcPr>
            <w:tcW w:w="267" w:type="pct"/>
            <w:tcBorders>
              <w:right w:val="single" w:sz="4" w:space="0" w:color="auto"/>
            </w:tcBorders>
          </w:tcPr>
          <w:p w:rsidR="00B54F07" w:rsidRDefault="00B54F07" w:rsidP="00CD2C21">
            <w:pPr>
              <w:jc w:val="center"/>
              <w:rPr>
                <w:sz w:val="18"/>
                <w:szCs w:val="18"/>
              </w:rPr>
            </w:pPr>
            <w:r>
              <w:rPr>
                <w:sz w:val="18"/>
                <w:szCs w:val="18"/>
              </w:rPr>
              <w:t>60</w:t>
            </w:r>
          </w:p>
        </w:tc>
        <w:tc>
          <w:tcPr>
            <w:tcW w:w="242" w:type="pct"/>
            <w:tcBorders>
              <w:right w:val="single" w:sz="4" w:space="0" w:color="auto"/>
            </w:tcBorders>
          </w:tcPr>
          <w:p w:rsidR="00B54F07" w:rsidRDefault="00B54F07" w:rsidP="00CD2C21">
            <w:pPr>
              <w:jc w:val="center"/>
              <w:rPr>
                <w:sz w:val="18"/>
                <w:szCs w:val="18"/>
              </w:rPr>
            </w:pPr>
            <w:r>
              <w:rPr>
                <w:sz w:val="18"/>
                <w:szCs w:val="18"/>
              </w:rPr>
              <w:t>50</w:t>
            </w:r>
          </w:p>
        </w:tc>
      </w:tr>
    </w:tbl>
    <w:p w:rsidR="00E46427" w:rsidRDefault="00E46427" w:rsidP="00E46427">
      <w:pPr>
        <w:jc w:val="center"/>
        <w:rPr>
          <w:b/>
          <w:bCs/>
          <w:color w:val="000000"/>
        </w:rPr>
      </w:pPr>
    </w:p>
    <w:p w:rsidR="00E46427" w:rsidRPr="00AB733F" w:rsidRDefault="00E46427" w:rsidP="00E46427">
      <w:pPr>
        <w:jc w:val="center"/>
        <w:rPr>
          <w:b/>
          <w:color w:val="000000"/>
        </w:rPr>
      </w:pPr>
    </w:p>
    <w:bookmarkEnd w:id="0"/>
    <w:p w:rsidR="00E46427" w:rsidRDefault="00E46427" w:rsidP="00E46427">
      <w:pPr>
        <w:ind w:left="10260"/>
        <w:jc w:val="right"/>
        <w:rPr>
          <w:rStyle w:val="af0"/>
          <w:b w:val="0"/>
          <w:bCs/>
          <w:sz w:val="20"/>
          <w:szCs w:val="20"/>
        </w:rPr>
      </w:pPr>
    </w:p>
    <w:p w:rsidR="00E46427" w:rsidRDefault="00E46427" w:rsidP="00E46427">
      <w:pPr>
        <w:ind w:left="10260"/>
        <w:jc w:val="right"/>
        <w:rPr>
          <w:rStyle w:val="af0"/>
          <w:b w:val="0"/>
          <w:bCs/>
          <w:sz w:val="20"/>
          <w:szCs w:val="20"/>
        </w:rPr>
      </w:pPr>
    </w:p>
    <w:sectPr w:rsidR="00E46427" w:rsidSect="00032C45">
      <w:headerReference w:type="even" r:id="rId11"/>
      <w:headerReference w:type="default" r:id="rId12"/>
      <w:footerReference w:type="even" r:id="rId13"/>
      <w:pgSz w:w="16838" w:h="11906" w:orient="landscape"/>
      <w:pgMar w:top="568" w:right="567" w:bottom="70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898" w:rsidRDefault="004A7898" w:rsidP="00617761">
      <w:r>
        <w:separator/>
      </w:r>
    </w:p>
  </w:endnote>
  <w:endnote w:type="continuationSeparator" w:id="0">
    <w:p w:rsidR="004A7898" w:rsidRDefault="004A7898" w:rsidP="0061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75" w:rsidRDefault="00296275">
    <w:pPr>
      <w:pStyle w:val="a8"/>
      <w:jc w:val="right"/>
    </w:pPr>
  </w:p>
  <w:p w:rsidR="00296275" w:rsidRDefault="0029627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75" w:rsidRDefault="00296275">
    <w:pPr>
      <w:pStyle w:val="a8"/>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96275" w:rsidRDefault="0029627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898" w:rsidRDefault="004A7898" w:rsidP="00617761">
      <w:r>
        <w:separator/>
      </w:r>
    </w:p>
  </w:footnote>
  <w:footnote w:type="continuationSeparator" w:id="0">
    <w:p w:rsidR="004A7898" w:rsidRDefault="004A7898" w:rsidP="00617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75" w:rsidRDefault="00296275" w:rsidP="0047715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20</w:t>
    </w:r>
    <w:r>
      <w:rPr>
        <w:rStyle w:val="af3"/>
      </w:rPr>
      <w:fldChar w:fldCharType="end"/>
    </w:r>
  </w:p>
  <w:p w:rsidR="00296275" w:rsidRDefault="0029627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75" w:rsidRDefault="00296275" w:rsidP="0047715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296275" w:rsidRDefault="00296275">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75" w:rsidRDefault="00296275" w:rsidP="00477156">
    <w:pPr>
      <w:pStyle w:val="af1"/>
      <w:framePr w:wrap="around" w:vAnchor="text" w:hAnchor="margin" w:xAlign="center" w:y="1"/>
      <w:rPr>
        <w:rStyle w:val="af3"/>
      </w:rPr>
    </w:pPr>
  </w:p>
  <w:p w:rsidR="00296275" w:rsidRDefault="0029627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2AB514"/>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2">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37A9021D"/>
    <w:multiLevelType w:val="multilevel"/>
    <w:tmpl w:val="8206B29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108198C"/>
    <w:multiLevelType w:val="hybridMultilevel"/>
    <w:tmpl w:val="7354E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96767"/>
    <w:multiLevelType w:val="hybridMultilevel"/>
    <w:tmpl w:val="7638B44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6427"/>
    <w:rsid w:val="00000CF8"/>
    <w:rsid w:val="000133AF"/>
    <w:rsid w:val="00020A0F"/>
    <w:rsid w:val="0002233D"/>
    <w:rsid w:val="00024EF5"/>
    <w:rsid w:val="00032C45"/>
    <w:rsid w:val="00057F31"/>
    <w:rsid w:val="00066E0D"/>
    <w:rsid w:val="00071928"/>
    <w:rsid w:val="000952F7"/>
    <w:rsid w:val="001005B6"/>
    <w:rsid w:val="0010482B"/>
    <w:rsid w:val="001466D0"/>
    <w:rsid w:val="00163F33"/>
    <w:rsid w:val="001B35D0"/>
    <w:rsid w:val="001B67CE"/>
    <w:rsid w:val="001D0DA4"/>
    <w:rsid w:val="001D5496"/>
    <w:rsid w:val="002037C4"/>
    <w:rsid w:val="00222261"/>
    <w:rsid w:val="00222B73"/>
    <w:rsid w:val="00257E77"/>
    <w:rsid w:val="00266E51"/>
    <w:rsid w:val="00296275"/>
    <w:rsid w:val="002B4919"/>
    <w:rsid w:val="002C3928"/>
    <w:rsid w:val="00351DB6"/>
    <w:rsid w:val="00352FA5"/>
    <w:rsid w:val="003B5444"/>
    <w:rsid w:val="003D29DF"/>
    <w:rsid w:val="003D4E43"/>
    <w:rsid w:val="00414C28"/>
    <w:rsid w:val="00460E6B"/>
    <w:rsid w:val="0046460E"/>
    <w:rsid w:val="00466DB9"/>
    <w:rsid w:val="00477156"/>
    <w:rsid w:val="004A76BE"/>
    <w:rsid w:val="004A7898"/>
    <w:rsid w:val="004D5DEF"/>
    <w:rsid w:val="004E5116"/>
    <w:rsid w:val="004F7BA8"/>
    <w:rsid w:val="00513F38"/>
    <w:rsid w:val="00516233"/>
    <w:rsid w:val="00522EA0"/>
    <w:rsid w:val="00576FDB"/>
    <w:rsid w:val="00593BE0"/>
    <w:rsid w:val="00595C0D"/>
    <w:rsid w:val="00611F5A"/>
    <w:rsid w:val="00617761"/>
    <w:rsid w:val="00675C0F"/>
    <w:rsid w:val="00684FCE"/>
    <w:rsid w:val="006A4FA8"/>
    <w:rsid w:val="006A7642"/>
    <w:rsid w:val="006E7939"/>
    <w:rsid w:val="00726E74"/>
    <w:rsid w:val="007540C4"/>
    <w:rsid w:val="00764B6E"/>
    <w:rsid w:val="0077291C"/>
    <w:rsid w:val="00773694"/>
    <w:rsid w:val="00776497"/>
    <w:rsid w:val="00785D21"/>
    <w:rsid w:val="007A6EA5"/>
    <w:rsid w:val="007F0107"/>
    <w:rsid w:val="008109EB"/>
    <w:rsid w:val="00837432"/>
    <w:rsid w:val="0085068A"/>
    <w:rsid w:val="0086195E"/>
    <w:rsid w:val="00871E90"/>
    <w:rsid w:val="008904D3"/>
    <w:rsid w:val="008B3FDD"/>
    <w:rsid w:val="008F59D0"/>
    <w:rsid w:val="009316BE"/>
    <w:rsid w:val="00957992"/>
    <w:rsid w:val="0098627E"/>
    <w:rsid w:val="0098742F"/>
    <w:rsid w:val="009A05B3"/>
    <w:rsid w:val="009E0D1A"/>
    <w:rsid w:val="00A30006"/>
    <w:rsid w:val="00A64500"/>
    <w:rsid w:val="00A75387"/>
    <w:rsid w:val="00A84567"/>
    <w:rsid w:val="00AB7303"/>
    <w:rsid w:val="00B33B54"/>
    <w:rsid w:val="00B3653F"/>
    <w:rsid w:val="00B54F07"/>
    <w:rsid w:val="00B67C14"/>
    <w:rsid w:val="00B8411B"/>
    <w:rsid w:val="00BA6F9E"/>
    <w:rsid w:val="00BC1072"/>
    <w:rsid w:val="00BF291E"/>
    <w:rsid w:val="00C079EE"/>
    <w:rsid w:val="00C74B2C"/>
    <w:rsid w:val="00C97F1D"/>
    <w:rsid w:val="00CD07EB"/>
    <w:rsid w:val="00CD2C21"/>
    <w:rsid w:val="00CE3747"/>
    <w:rsid w:val="00D22509"/>
    <w:rsid w:val="00D373CB"/>
    <w:rsid w:val="00D4331E"/>
    <w:rsid w:val="00D5542E"/>
    <w:rsid w:val="00D74249"/>
    <w:rsid w:val="00DA6CCB"/>
    <w:rsid w:val="00DC2A01"/>
    <w:rsid w:val="00E1155C"/>
    <w:rsid w:val="00E37D09"/>
    <w:rsid w:val="00E46427"/>
    <w:rsid w:val="00E80C4A"/>
    <w:rsid w:val="00E81549"/>
    <w:rsid w:val="00E96801"/>
    <w:rsid w:val="00F33CD3"/>
    <w:rsid w:val="00F507CF"/>
    <w:rsid w:val="00FA551D"/>
    <w:rsid w:val="00FC6761"/>
    <w:rsid w:val="00FD6586"/>
    <w:rsid w:val="00FE6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642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46427"/>
    <w:pPr>
      <w:keepNext/>
      <w:jc w:val="center"/>
      <w:outlineLvl w:val="0"/>
    </w:pPr>
    <w:rPr>
      <w:b/>
      <w:sz w:val="28"/>
      <w:szCs w:val="28"/>
    </w:rPr>
  </w:style>
  <w:style w:type="paragraph" w:styleId="2">
    <w:name w:val="heading 2"/>
    <w:basedOn w:val="a0"/>
    <w:link w:val="20"/>
    <w:qFormat/>
    <w:rsid w:val="00E46427"/>
    <w:pPr>
      <w:spacing w:before="100" w:beforeAutospacing="1" w:after="100" w:afterAutospacing="1"/>
      <w:outlineLvl w:val="1"/>
    </w:pPr>
    <w:rPr>
      <w:b/>
      <w:bCs/>
      <w:sz w:val="36"/>
      <w:szCs w:val="36"/>
    </w:rPr>
  </w:style>
  <w:style w:type="paragraph" w:styleId="3">
    <w:name w:val="heading 3"/>
    <w:aliases w:val="H3,&quot;Сапфир&quot;"/>
    <w:basedOn w:val="a0"/>
    <w:next w:val="a0"/>
    <w:link w:val="30"/>
    <w:qFormat/>
    <w:rsid w:val="00E46427"/>
    <w:pPr>
      <w:keepNext/>
      <w:numPr>
        <w:ilvl w:val="2"/>
        <w:numId w:val="2"/>
      </w:numPr>
      <w:suppressAutoHyphens/>
      <w:spacing w:before="240" w:after="120"/>
      <w:outlineLvl w:val="2"/>
    </w:pPr>
    <w:rPr>
      <w:b/>
      <w:sz w:val="28"/>
      <w:lang w:eastAsia="en-US"/>
    </w:rPr>
  </w:style>
  <w:style w:type="paragraph" w:styleId="4">
    <w:name w:val="heading 4"/>
    <w:basedOn w:val="a0"/>
    <w:next w:val="a0"/>
    <w:link w:val="40"/>
    <w:qFormat/>
    <w:rsid w:val="00E46427"/>
    <w:pPr>
      <w:keepNext/>
      <w:spacing w:before="240" w:after="60"/>
      <w:outlineLvl w:val="3"/>
    </w:pPr>
    <w:rPr>
      <w:b/>
      <w:bCs/>
      <w:sz w:val="28"/>
      <w:szCs w:val="28"/>
    </w:rPr>
  </w:style>
  <w:style w:type="paragraph" w:styleId="5">
    <w:name w:val="heading 5"/>
    <w:basedOn w:val="a0"/>
    <w:next w:val="a0"/>
    <w:link w:val="50"/>
    <w:qFormat/>
    <w:rsid w:val="00E46427"/>
    <w:pPr>
      <w:keepNext/>
      <w:jc w:val="both"/>
      <w:outlineLvl w:val="4"/>
    </w:pPr>
    <w:rPr>
      <w:b/>
      <w:bCs/>
      <w:sz w:val="22"/>
      <w:szCs w:val="22"/>
    </w:rPr>
  </w:style>
  <w:style w:type="paragraph" w:styleId="6">
    <w:name w:val="heading 6"/>
    <w:aliases w:val="H6"/>
    <w:basedOn w:val="a0"/>
    <w:next w:val="a0"/>
    <w:link w:val="60"/>
    <w:qFormat/>
    <w:rsid w:val="00E46427"/>
    <w:pPr>
      <w:numPr>
        <w:ilvl w:val="5"/>
        <w:numId w:val="2"/>
      </w:numPr>
      <w:spacing w:before="240" w:after="60"/>
      <w:jc w:val="both"/>
      <w:outlineLvl w:val="5"/>
    </w:pPr>
    <w:rPr>
      <w:rFonts w:ascii="PetersburgCTT" w:hAnsi="PetersburgCTT"/>
      <w:i/>
      <w:sz w:val="22"/>
      <w:lang w:eastAsia="en-US"/>
    </w:rPr>
  </w:style>
  <w:style w:type="paragraph" w:styleId="7">
    <w:name w:val="heading 7"/>
    <w:basedOn w:val="a0"/>
    <w:next w:val="a0"/>
    <w:link w:val="70"/>
    <w:qFormat/>
    <w:rsid w:val="00E46427"/>
    <w:pPr>
      <w:numPr>
        <w:ilvl w:val="6"/>
        <w:numId w:val="2"/>
      </w:numPr>
      <w:spacing w:before="240" w:after="60"/>
      <w:jc w:val="both"/>
      <w:outlineLvl w:val="6"/>
    </w:pPr>
    <w:rPr>
      <w:rFonts w:ascii="PetersburgCTT" w:hAnsi="PetersburgCTT"/>
      <w:sz w:val="22"/>
      <w:lang w:eastAsia="en-US"/>
    </w:rPr>
  </w:style>
  <w:style w:type="paragraph" w:styleId="8">
    <w:name w:val="heading 8"/>
    <w:basedOn w:val="a0"/>
    <w:next w:val="a0"/>
    <w:link w:val="80"/>
    <w:qFormat/>
    <w:rsid w:val="00E46427"/>
    <w:pPr>
      <w:numPr>
        <w:ilvl w:val="7"/>
        <w:numId w:val="2"/>
      </w:numPr>
      <w:spacing w:before="240" w:after="60"/>
      <w:jc w:val="both"/>
      <w:outlineLvl w:val="7"/>
    </w:pPr>
    <w:rPr>
      <w:rFonts w:ascii="PetersburgCTT" w:hAnsi="PetersburgCTT"/>
      <w:i/>
      <w:sz w:val="22"/>
      <w:lang w:eastAsia="en-US"/>
    </w:rPr>
  </w:style>
  <w:style w:type="paragraph" w:styleId="9">
    <w:name w:val="heading 9"/>
    <w:basedOn w:val="a0"/>
    <w:next w:val="a0"/>
    <w:link w:val="90"/>
    <w:qFormat/>
    <w:rsid w:val="00E46427"/>
    <w:pPr>
      <w:numPr>
        <w:ilvl w:val="8"/>
        <w:numId w:val="2"/>
      </w:numPr>
      <w:spacing w:before="240" w:after="60"/>
      <w:jc w:val="both"/>
      <w:outlineLvl w:val="8"/>
    </w:pPr>
    <w:rPr>
      <w:rFonts w:ascii="PetersburgCTT"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6427"/>
    <w:rPr>
      <w:rFonts w:ascii="Times New Roman" w:eastAsia="Times New Roman" w:hAnsi="Times New Roman" w:cs="Times New Roman"/>
      <w:b/>
      <w:sz w:val="28"/>
      <w:szCs w:val="28"/>
      <w:lang w:eastAsia="ru-RU"/>
    </w:rPr>
  </w:style>
  <w:style w:type="character" w:customStyle="1" w:styleId="20">
    <w:name w:val="Заголовок 2 Знак"/>
    <w:basedOn w:val="a1"/>
    <w:link w:val="2"/>
    <w:rsid w:val="00E46427"/>
    <w:rPr>
      <w:rFonts w:ascii="Times New Roman" w:eastAsia="Times New Roman"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E46427"/>
    <w:rPr>
      <w:rFonts w:ascii="Times New Roman" w:eastAsia="Times New Roman" w:hAnsi="Times New Roman" w:cs="Times New Roman"/>
      <w:b/>
      <w:sz w:val="28"/>
      <w:szCs w:val="24"/>
    </w:rPr>
  </w:style>
  <w:style w:type="character" w:customStyle="1" w:styleId="40">
    <w:name w:val="Заголовок 4 Знак"/>
    <w:basedOn w:val="a1"/>
    <w:link w:val="4"/>
    <w:rsid w:val="00E464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E46427"/>
    <w:rPr>
      <w:rFonts w:ascii="Times New Roman" w:eastAsia="Times New Roman" w:hAnsi="Times New Roman" w:cs="Times New Roman"/>
      <w:b/>
      <w:bCs/>
      <w:lang w:eastAsia="ru-RU"/>
    </w:rPr>
  </w:style>
  <w:style w:type="character" w:customStyle="1" w:styleId="60">
    <w:name w:val="Заголовок 6 Знак"/>
    <w:aliases w:val="H6 Знак"/>
    <w:basedOn w:val="a1"/>
    <w:link w:val="6"/>
    <w:rsid w:val="00E46427"/>
    <w:rPr>
      <w:rFonts w:ascii="PetersburgCTT" w:eastAsia="Times New Roman" w:hAnsi="PetersburgCTT" w:cs="Times New Roman"/>
      <w:i/>
      <w:szCs w:val="24"/>
    </w:rPr>
  </w:style>
  <w:style w:type="character" w:customStyle="1" w:styleId="70">
    <w:name w:val="Заголовок 7 Знак"/>
    <w:basedOn w:val="a1"/>
    <w:link w:val="7"/>
    <w:rsid w:val="00E46427"/>
    <w:rPr>
      <w:rFonts w:ascii="PetersburgCTT" w:eastAsia="Times New Roman" w:hAnsi="PetersburgCTT" w:cs="Times New Roman"/>
      <w:szCs w:val="24"/>
    </w:rPr>
  </w:style>
  <w:style w:type="character" w:customStyle="1" w:styleId="80">
    <w:name w:val="Заголовок 8 Знак"/>
    <w:basedOn w:val="a1"/>
    <w:link w:val="8"/>
    <w:rsid w:val="00E46427"/>
    <w:rPr>
      <w:rFonts w:ascii="PetersburgCTT" w:eastAsia="Times New Roman" w:hAnsi="PetersburgCTT" w:cs="Times New Roman"/>
      <w:i/>
      <w:szCs w:val="24"/>
    </w:rPr>
  </w:style>
  <w:style w:type="character" w:customStyle="1" w:styleId="90">
    <w:name w:val="Заголовок 9 Знак"/>
    <w:basedOn w:val="a1"/>
    <w:link w:val="9"/>
    <w:rsid w:val="00E46427"/>
    <w:rPr>
      <w:rFonts w:ascii="PetersburgCTT" w:eastAsia="Times New Roman" w:hAnsi="PetersburgCTT" w:cs="Times New Roman"/>
      <w:i/>
      <w:sz w:val="18"/>
      <w:szCs w:val="24"/>
    </w:rPr>
  </w:style>
  <w:style w:type="character" w:customStyle="1" w:styleId="a4">
    <w:name w:val="Текст выноски Знак"/>
    <w:basedOn w:val="a1"/>
    <w:link w:val="a5"/>
    <w:semiHidden/>
    <w:rsid w:val="00E46427"/>
    <w:rPr>
      <w:rFonts w:ascii="Tahoma" w:eastAsia="Times New Roman" w:hAnsi="Tahoma" w:cs="Times New Roman"/>
      <w:sz w:val="16"/>
      <w:szCs w:val="16"/>
      <w:lang w:eastAsia="ru-RU"/>
    </w:rPr>
  </w:style>
  <w:style w:type="paragraph" w:styleId="a5">
    <w:name w:val="Balloon Text"/>
    <w:basedOn w:val="a0"/>
    <w:link w:val="a4"/>
    <w:semiHidden/>
    <w:rsid w:val="00E46427"/>
    <w:rPr>
      <w:rFonts w:ascii="Tahoma" w:hAnsi="Tahoma"/>
      <w:sz w:val="16"/>
      <w:szCs w:val="16"/>
    </w:rPr>
  </w:style>
  <w:style w:type="character" w:customStyle="1" w:styleId="11">
    <w:name w:val="Текст выноски Знак1"/>
    <w:basedOn w:val="a1"/>
    <w:uiPriority w:val="99"/>
    <w:semiHidden/>
    <w:rsid w:val="00E46427"/>
    <w:rPr>
      <w:rFonts w:ascii="Tahoma" w:eastAsia="Times New Roman" w:hAnsi="Tahoma" w:cs="Tahoma"/>
      <w:sz w:val="16"/>
      <w:szCs w:val="16"/>
      <w:lang w:eastAsia="ru-RU"/>
    </w:rPr>
  </w:style>
  <w:style w:type="character" w:styleId="a6">
    <w:name w:val="Hyperlink"/>
    <w:basedOn w:val="a1"/>
    <w:rsid w:val="00E46427"/>
    <w:rPr>
      <w:rFonts w:cs="Times New Roman"/>
      <w:color w:val="0000FF"/>
      <w:u w:val="single"/>
    </w:rPr>
  </w:style>
  <w:style w:type="paragraph" w:customStyle="1" w:styleId="a7">
    <w:name w:val="Номер"/>
    <w:basedOn w:val="a0"/>
    <w:rsid w:val="00E46427"/>
    <w:pPr>
      <w:jc w:val="center"/>
    </w:pPr>
    <w:rPr>
      <w:sz w:val="28"/>
      <w:szCs w:val="20"/>
    </w:rPr>
  </w:style>
  <w:style w:type="paragraph" w:customStyle="1" w:styleId="ConsPlusNonformat">
    <w:name w:val="ConsPlusNonformat"/>
    <w:rsid w:val="00E46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0"/>
    <w:link w:val="a9"/>
    <w:uiPriority w:val="99"/>
    <w:rsid w:val="00E46427"/>
    <w:pPr>
      <w:tabs>
        <w:tab w:val="center" w:pos="4677"/>
        <w:tab w:val="right" w:pos="9355"/>
      </w:tabs>
    </w:pPr>
  </w:style>
  <w:style w:type="character" w:customStyle="1" w:styleId="a9">
    <w:name w:val="Нижний колонтитул Знак"/>
    <w:basedOn w:val="a1"/>
    <w:link w:val="a8"/>
    <w:uiPriority w:val="99"/>
    <w:rsid w:val="00E46427"/>
    <w:rPr>
      <w:rFonts w:ascii="Times New Roman" w:eastAsia="Times New Roman" w:hAnsi="Times New Roman" w:cs="Times New Roman"/>
      <w:sz w:val="24"/>
      <w:szCs w:val="24"/>
      <w:lang w:eastAsia="ru-RU"/>
    </w:rPr>
  </w:style>
  <w:style w:type="paragraph" w:styleId="aa">
    <w:name w:val="Body Text"/>
    <w:aliases w:val="Основной текст1,Основной текст Знак Знак,bt"/>
    <w:basedOn w:val="a0"/>
    <w:link w:val="21"/>
    <w:rsid w:val="00E46427"/>
    <w:pPr>
      <w:jc w:val="both"/>
    </w:pPr>
    <w:rPr>
      <w:sz w:val="28"/>
      <w:szCs w:val="20"/>
    </w:rPr>
  </w:style>
  <w:style w:type="character" w:customStyle="1" w:styleId="ab">
    <w:name w:val="Основной текст Знак"/>
    <w:basedOn w:val="a1"/>
    <w:uiPriority w:val="99"/>
    <w:semiHidden/>
    <w:rsid w:val="00E46427"/>
    <w:rPr>
      <w:rFonts w:ascii="Times New Roman" w:eastAsia="Times New Roman" w:hAnsi="Times New Roman" w:cs="Times New Roman"/>
      <w:sz w:val="24"/>
      <w:szCs w:val="24"/>
      <w:lang w:eastAsia="ru-RU"/>
    </w:rPr>
  </w:style>
  <w:style w:type="character" w:customStyle="1" w:styleId="21">
    <w:name w:val="Основной текст Знак2"/>
    <w:aliases w:val="Основной текст1 Знак1,Основной текст Знак Знак Знак1,bt Знак1"/>
    <w:basedOn w:val="a1"/>
    <w:link w:val="aa"/>
    <w:locked/>
    <w:rsid w:val="00E46427"/>
    <w:rPr>
      <w:rFonts w:ascii="Times New Roman" w:eastAsia="Times New Roman" w:hAnsi="Times New Roman" w:cs="Times New Roman"/>
      <w:sz w:val="28"/>
      <w:szCs w:val="20"/>
      <w:lang w:eastAsia="ru-RU"/>
    </w:rPr>
  </w:style>
  <w:style w:type="character" w:customStyle="1" w:styleId="12">
    <w:name w:val="Основной текст1 Знак"/>
    <w:aliases w:val="Основной текст Знак Знак1,Основной текст Знак Знак Знак,bt Знак Знак,bt Знак,Основной текст Знак1"/>
    <w:locked/>
    <w:rsid w:val="00E46427"/>
    <w:rPr>
      <w:sz w:val="28"/>
      <w:lang w:val="ru-RU" w:eastAsia="ru-RU"/>
    </w:rPr>
  </w:style>
  <w:style w:type="paragraph" w:styleId="ac">
    <w:name w:val="Normal (Web)"/>
    <w:basedOn w:val="a0"/>
    <w:rsid w:val="00E46427"/>
    <w:pPr>
      <w:spacing w:before="100" w:beforeAutospacing="1" w:after="100" w:afterAutospacing="1"/>
    </w:pPr>
  </w:style>
  <w:style w:type="paragraph" w:customStyle="1" w:styleId="Web">
    <w:name w:val="Обычный (Web)"/>
    <w:basedOn w:val="a0"/>
    <w:rsid w:val="00E46427"/>
    <w:pPr>
      <w:spacing w:before="100" w:beforeAutospacing="1" w:after="100" w:afterAutospacing="1"/>
    </w:pPr>
    <w:rPr>
      <w:rFonts w:ascii="Arial" w:hAnsi="Arial" w:cs="Arial"/>
      <w:sz w:val="20"/>
      <w:szCs w:val="20"/>
    </w:rPr>
  </w:style>
  <w:style w:type="paragraph" w:customStyle="1" w:styleId="ad">
    <w:name w:val="Таблицы (моноширинный)"/>
    <w:basedOn w:val="a0"/>
    <w:next w:val="a0"/>
    <w:rsid w:val="00E46427"/>
    <w:pPr>
      <w:autoSpaceDE w:val="0"/>
      <w:autoSpaceDN w:val="0"/>
      <w:adjustRightInd w:val="0"/>
      <w:jc w:val="both"/>
    </w:pPr>
    <w:rPr>
      <w:rFonts w:ascii="Courier New" w:hAnsi="Courier New" w:cs="Courier New"/>
      <w:sz w:val="20"/>
      <w:szCs w:val="20"/>
    </w:rPr>
  </w:style>
  <w:style w:type="paragraph" w:customStyle="1" w:styleId="CharChar4">
    <w:name w:val="Char Char4 Знак Знак Знак"/>
    <w:basedOn w:val="a0"/>
    <w:rsid w:val="00E46427"/>
    <w:pPr>
      <w:spacing w:after="160" w:line="240" w:lineRule="exact"/>
    </w:pPr>
    <w:rPr>
      <w:rFonts w:ascii="Verdana" w:hAnsi="Verdana"/>
      <w:sz w:val="20"/>
      <w:szCs w:val="20"/>
      <w:lang w:val="en-US" w:eastAsia="en-US"/>
    </w:rPr>
  </w:style>
  <w:style w:type="paragraph" w:customStyle="1" w:styleId="ae">
    <w:name w:val="Основной шрифт"/>
    <w:basedOn w:val="a0"/>
    <w:rsid w:val="00E46427"/>
    <w:pPr>
      <w:spacing w:after="120"/>
      <w:ind w:firstLine="709"/>
      <w:jc w:val="both"/>
    </w:pPr>
    <w:rPr>
      <w:rFonts w:eastAsia="Batang"/>
      <w:sz w:val="26"/>
      <w:lang w:eastAsia="ko-KR"/>
    </w:rPr>
  </w:style>
  <w:style w:type="paragraph" w:customStyle="1" w:styleId="ConsPlusTitle">
    <w:name w:val="ConsPlusTitle"/>
    <w:rsid w:val="00E46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46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Прижатый влево"/>
    <w:basedOn w:val="a0"/>
    <w:next w:val="a0"/>
    <w:rsid w:val="00E46427"/>
    <w:pPr>
      <w:autoSpaceDE w:val="0"/>
      <w:autoSpaceDN w:val="0"/>
      <w:adjustRightInd w:val="0"/>
    </w:pPr>
    <w:rPr>
      <w:rFonts w:ascii="Arial" w:hAnsi="Arial"/>
    </w:rPr>
  </w:style>
  <w:style w:type="character" w:customStyle="1" w:styleId="af0">
    <w:name w:val="Цветовое выделение"/>
    <w:rsid w:val="00E46427"/>
    <w:rPr>
      <w:b/>
      <w:color w:val="000080"/>
    </w:rPr>
  </w:style>
  <w:style w:type="paragraph" w:styleId="af1">
    <w:name w:val="header"/>
    <w:basedOn w:val="a0"/>
    <w:link w:val="af2"/>
    <w:rsid w:val="00E46427"/>
    <w:pPr>
      <w:tabs>
        <w:tab w:val="center" w:pos="4677"/>
        <w:tab w:val="right" w:pos="9355"/>
      </w:tabs>
    </w:pPr>
    <w:rPr>
      <w:szCs w:val="20"/>
    </w:rPr>
  </w:style>
  <w:style w:type="character" w:customStyle="1" w:styleId="af2">
    <w:name w:val="Верхний колонтитул Знак"/>
    <w:basedOn w:val="a1"/>
    <w:link w:val="af1"/>
    <w:rsid w:val="00E46427"/>
    <w:rPr>
      <w:rFonts w:ascii="Times New Roman" w:eastAsia="Times New Roman" w:hAnsi="Times New Roman" w:cs="Times New Roman"/>
      <w:sz w:val="24"/>
      <w:szCs w:val="20"/>
      <w:lang w:eastAsia="ru-RU"/>
    </w:rPr>
  </w:style>
  <w:style w:type="paragraph" w:customStyle="1" w:styleId="ConsNormal">
    <w:name w:val="ConsNormal"/>
    <w:rsid w:val="00E464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2">
    <w:name w:val="Body Text Indent 2"/>
    <w:basedOn w:val="a0"/>
    <w:link w:val="23"/>
    <w:rsid w:val="00E46427"/>
    <w:pPr>
      <w:spacing w:after="120" w:line="480" w:lineRule="auto"/>
      <w:ind w:left="283"/>
    </w:pPr>
  </w:style>
  <w:style w:type="character" w:customStyle="1" w:styleId="23">
    <w:name w:val="Основной текст с отступом 2 Знак"/>
    <w:basedOn w:val="a1"/>
    <w:link w:val="22"/>
    <w:rsid w:val="00E46427"/>
    <w:rPr>
      <w:rFonts w:ascii="Times New Roman" w:eastAsia="Times New Roman" w:hAnsi="Times New Roman" w:cs="Times New Roman"/>
      <w:sz w:val="24"/>
      <w:szCs w:val="24"/>
      <w:lang w:eastAsia="ru-RU"/>
    </w:rPr>
  </w:style>
  <w:style w:type="paragraph" w:customStyle="1" w:styleId="ConsPlusCell">
    <w:name w:val="ConsPlusCell"/>
    <w:rsid w:val="00E464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page number"/>
    <w:basedOn w:val="a1"/>
    <w:rsid w:val="00E46427"/>
    <w:rPr>
      <w:rFonts w:cs="Times New Roman"/>
    </w:rPr>
  </w:style>
  <w:style w:type="character" w:customStyle="1" w:styleId="51">
    <w:name w:val="Знак Знак5"/>
    <w:rsid w:val="00E46427"/>
    <w:rPr>
      <w:b/>
      <w:sz w:val="36"/>
      <w:lang w:val="ru-RU" w:eastAsia="ru-RU"/>
    </w:rPr>
  </w:style>
  <w:style w:type="paragraph" w:customStyle="1" w:styleId="Point">
    <w:name w:val="Point"/>
    <w:basedOn w:val="a0"/>
    <w:rsid w:val="00E46427"/>
    <w:pPr>
      <w:spacing w:before="120" w:line="288" w:lineRule="auto"/>
      <w:ind w:firstLine="720"/>
      <w:jc w:val="both"/>
    </w:pPr>
  </w:style>
  <w:style w:type="character" w:customStyle="1" w:styleId="PointChar">
    <w:name w:val="Point Char"/>
    <w:rsid w:val="00E46427"/>
    <w:rPr>
      <w:sz w:val="24"/>
      <w:lang w:val="ru-RU" w:eastAsia="ru-RU"/>
    </w:rPr>
  </w:style>
  <w:style w:type="character" w:customStyle="1" w:styleId="41">
    <w:name w:val="Знак Знак4"/>
    <w:rsid w:val="00E46427"/>
    <w:rPr>
      <w:sz w:val="24"/>
      <w:lang w:val="ru-RU" w:eastAsia="ru-RU"/>
    </w:rPr>
  </w:style>
  <w:style w:type="character" w:customStyle="1" w:styleId="apple-style-span">
    <w:name w:val="apple-style-span"/>
    <w:basedOn w:val="a1"/>
    <w:rsid w:val="00E46427"/>
    <w:rPr>
      <w:rFonts w:cs="Times New Roman"/>
    </w:rPr>
  </w:style>
  <w:style w:type="character" w:customStyle="1" w:styleId="apple-converted-space">
    <w:name w:val="apple-converted-space"/>
    <w:basedOn w:val="a1"/>
    <w:rsid w:val="00E46427"/>
    <w:rPr>
      <w:rFonts w:cs="Times New Roman"/>
    </w:rPr>
  </w:style>
  <w:style w:type="paragraph" w:styleId="af4">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 Знак З"/>
    <w:basedOn w:val="a0"/>
    <w:link w:val="13"/>
    <w:semiHidden/>
    <w:rsid w:val="00E46427"/>
    <w:rPr>
      <w:sz w:val="20"/>
      <w:szCs w:val="20"/>
    </w:rPr>
  </w:style>
  <w:style w:type="character" w:customStyle="1" w:styleId="af5">
    <w:name w:val="Текст сноски Знак"/>
    <w:basedOn w:val="a1"/>
    <w:uiPriority w:val="99"/>
    <w:semiHidden/>
    <w:rsid w:val="00E46427"/>
    <w:rPr>
      <w:rFonts w:ascii="Times New Roman" w:eastAsia="Times New Roman" w:hAnsi="Times New Roman" w:cs="Times New Roman"/>
      <w:sz w:val="20"/>
      <w:szCs w:val="20"/>
      <w:lang w:eastAsia="ru-RU"/>
    </w:rPr>
  </w:style>
  <w:style w:type="character" w:customStyle="1" w:styleId="13">
    <w:name w:val="Текст сноски Знак1"/>
    <w:aliases w:val="single space Знак,Текст сноски Знак Знак Знак Знак1,Текст сноски Знак Знак Знак2,Текст сноски-FN Знак,Footnote Text Char Знак Знак Знак,Footnote Text Char Знак Знак1,Footnote Text Char Знак Знак Знак Знак Знак"/>
    <w:basedOn w:val="a1"/>
    <w:link w:val="af4"/>
    <w:semiHidden/>
    <w:locked/>
    <w:rsid w:val="00E46427"/>
    <w:rPr>
      <w:rFonts w:ascii="Times New Roman" w:eastAsia="Times New Roman" w:hAnsi="Times New Roman" w:cs="Times New Roman"/>
      <w:sz w:val="20"/>
      <w:szCs w:val="20"/>
      <w:lang w:eastAsia="ru-RU"/>
    </w:rPr>
  </w:style>
  <w:style w:type="paragraph" w:customStyle="1" w:styleId="BodyText22">
    <w:name w:val="Body Text 22"/>
    <w:basedOn w:val="a0"/>
    <w:rsid w:val="00E46427"/>
    <w:pPr>
      <w:ind w:firstLine="709"/>
      <w:jc w:val="both"/>
    </w:pPr>
    <w:rPr>
      <w:szCs w:val="20"/>
    </w:rPr>
  </w:style>
  <w:style w:type="paragraph" w:styleId="af6">
    <w:name w:val="Subtitle"/>
    <w:basedOn w:val="a0"/>
    <w:link w:val="af7"/>
    <w:qFormat/>
    <w:rsid w:val="00E46427"/>
    <w:pPr>
      <w:jc w:val="center"/>
    </w:pPr>
    <w:rPr>
      <w:b/>
      <w:bCs/>
      <w:sz w:val="28"/>
      <w:szCs w:val="17"/>
    </w:rPr>
  </w:style>
  <w:style w:type="character" w:customStyle="1" w:styleId="af7">
    <w:name w:val="Подзаголовок Знак"/>
    <w:basedOn w:val="a1"/>
    <w:link w:val="af6"/>
    <w:rsid w:val="00E46427"/>
    <w:rPr>
      <w:rFonts w:ascii="Times New Roman" w:eastAsia="Times New Roman" w:hAnsi="Times New Roman" w:cs="Times New Roman"/>
      <w:b/>
      <w:bCs/>
      <w:sz w:val="28"/>
      <w:szCs w:val="17"/>
      <w:lang w:eastAsia="ru-RU"/>
    </w:rPr>
  </w:style>
  <w:style w:type="paragraph" w:customStyle="1" w:styleId="BodyText21">
    <w:name w:val="Body Text 2.Основной текст 1"/>
    <w:basedOn w:val="a0"/>
    <w:rsid w:val="00E46427"/>
    <w:pPr>
      <w:ind w:firstLine="720"/>
      <w:jc w:val="both"/>
    </w:pPr>
    <w:rPr>
      <w:sz w:val="28"/>
      <w:szCs w:val="20"/>
    </w:rPr>
  </w:style>
  <w:style w:type="paragraph" w:styleId="af8">
    <w:name w:val="Title"/>
    <w:basedOn w:val="a0"/>
    <w:link w:val="af9"/>
    <w:qFormat/>
    <w:rsid w:val="00E46427"/>
    <w:pPr>
      <w:jc w:val="center"/>
    </w:pPr>
    <w:rPr>
      <w:b/>
      <w:sz w:val="28"/>
      <w:szCs w:val="20"/>
    </w:rPr>
  </w:style>
  <w:style w:type="character" w:customStyle="1" w:styleId="af9">
    <w:name w:val="Название Знак"/>
    <w:basedOn w:val="a1"/>
    <w:link w:val="af8"/>
    <w:rsid w:val="00E46427"/>
    <w:rPr>
      <w:rFonts w:ascii="Times New Roman" w:eastAsia="Times New Roman" w:hAnsi="Times New Roman" w:cs="Times New Roman"/>
      <w:b/>
      <w:sz w:val="28"/>
      <w:szCs w:val="20"/>
      <w:lang w:eastAsia="ru-RU"/>
    </w:rPr>
  </w:style>
  <w:style w:type="character" w:customStyle="1" w:styleId="31">
    <w:name w:val="Знак Знак3"/>
    <w:rsid w:val="00E46427"/>
    <w:rPr>
      <w:sz w:val="24"/>
      <w:lang w:val="ru-RU" w:eastAsia="ru-RU"/>
    </w:rPr>
  </w:style>
  <w:style w:type="paragraph" w:customStyle="1" w:styleId="afa">
    <w:name w:val="Скобки буквы"/>
    <w:basedOn w:val="a0"/>
    <w:rsid w:val="00E46427"/>
    <w:pPr>
      <w:tabs>
        <w:tab w:val="num" w:pos="360"/>
      </w:tabs>
      <w:ind w:left="360" w:hanging="360"/>
    </w:pPr>
    <w:rPr>
      <w:sz w:val="20"/>
      <w:szCs w:val="20"/>
      <w:lang w:eastAsia="en-US"/>
    </w:rPr>
  </w:style>
  <w:style w:type="paragraph" w:styleId="32">
    <w:name w:val="Body Text Indent 3"/>
    <w:basedOn w:val="a0"/>
    <w:link w:val="33"/>
    <w:rsid w:val="00E46427"/>
    <w:pPr>
      <w:ind w:firstLine="708"/>
      <w:jc w:val="both"/>
    </w:pPr>
    <w:rPr>
      <w:sz w:val="28"/>
      <w:lang w:val="en-US" w:eastAsia="en-US"/>
    </w:rPr>
  </w:style>
  <w:style w:type="character" w:customStyle="1" w:styleId="33">
    <w:name w:val="Основной текст с отступом 3 Знак"/>
    <w:basedOn w:val="a1"/>
    <w:link w:val="32"/>
    <w:rsid w:val="00E46427"/>
    <w:rPr>
      <w:rFonts w:ascii="Times New Roman" w:eastAsia="Times New Roman" w:hAnsi="Times New Roman" w:cs="Times New Roman"/>
      <w:sz w:val="28"/>
      <w:szCs w:val="24"/>
      <w:lang w:val="en-US"/>
    </w:rPr>
  </w:style>
  <w:style w:type="paragraph" w:styleId="34">
    <w:name w:val="Body Text 3"/>
    <w:basedOn w:val="a0"/>
    <w:link w:val="35"/>
    <w:rsid w:val="00E46427"/>
    <w:pPr>
      <w:jc w:val="both"/>
    </w:pPr>
    <w:rPr>
      <w:sz w:val="28"/>
      <w:lang w:eastAsia="en-US"/>
    </w:rPr>
  </w:style>
  <w:style w:type="character" w:customStyle="1" w:styleId="35">
    <w:name w:val="Основной текст 3 Знак"/>
    <w:basedOn w:val="a1"/>
    <w:link w:val="34"/>
    <w:rsid w:val="00E46427"/>
    <w:rPr>
      <w:rFonts w:ascii="Times New Roman" w:eastAsia="Times New Roman" w:hAnsi="Times New Roman" w:cs="Times New Roman"/>
      <w:sz w:val="28"/>
      <w:szCs w:val="24"/>
    </w:rPr>
  </w:style>
  <w:style w:type="paragraph" w:customStyle="1" w:styleId="afb">
    <w:name w:val="Заголовок текста"/>
    <w:rsid w:val="00E46427"/>
    <w:pPr>
      <w:spacing w:after="240" w:line="240" w:lineRule="auto"/>
      <w:jc w:val="center"/>
    </w:pPr>
    <w:rPr>
      <w:rFonts w:ascii="Times New Roman" w:eastAsia="Times New Roman" w:hAnsi="Times New Roman" w:cs="Times New Roman"/>
      <w:b/>
      <w:noProof/>
      <w:sz w:val="27"/>
      <w:szCs w:val="20"/>
      <w:lang w:eastAsia="ru-RU"/>
    </w:rPr>
  </w:style>
  <w:style w:type="paragraph" w:styleId="24">
    <w:name w:val="Body Text 2"/>
    <w:basedOn w:val="a0"/>
    <w:link w:val="25"/>
    <w:rsid w:val="00E46427"/>
    <w:pPr>
      <w:jc w:val="center"/>
    </w:pPr>
    <w:rPr>
      <w:sz w:val="28"/>
    </w:rPr>
  </w:style>
  <w:style w:type="character" w:customStyle="1" w:styleId="25">
    <w:name w:val="Основной текст 2 Знак"/>
    <w:basedOn w:val="a1"/>
    <w:link w:val="24"/>
    <w:rsid w:val="00E46427"/>
    <w:rPr>
      <w:rFonts w:ascii="Times New Roman" w:eastAsia="Times New Roman" w:hAnsi="Times New Roman" w:cs="Times New Roman"/>
      <w:sz w:val="28"/>
      <w:szCs w:val="24"/>
      <w:lang w:eastAsia="ru-RU"/>
    </w:rPr>
  </w:style>
  <w:style w:type="paragraph" w:styleId="afc">
    <w:name w:val="Body Text Indent"/>
    <w:basedOn w:val="a0"/>
    <w:link w:val="afd"/>
    <w:rsid w:val="00E46427"/>
    <w:pPr>
      <w:tabs>
        <w:tab w:val="num" w:pos="720"/>
      </w:tabs>
      <w:ind w:left="720" w:right="176" w:firstLine="709"/>
      <w:jc w:val="both"/>
      <w:outlineLvl w:val="1"/>
    </w:pPr>
  </w:style>
  <w:style w:type="character" w:customStyle="1" w:styleId="afd">
    <w:name w:val="Основной текст с отступом Знак"/>
    <w:basedOn w:val="a1"/>
    <w:link w:val="afc"/>
    <w:rsid w:val="00E46427"/>
    <w:rPr>
      <w:rFonts w:ascii="Times New Roman" w:eastAsia="Times New Roman" w:hAnsi="Times New Roman" w:cs="Times New Roman"/>
      <w:sz w:val="24"/>
      <w:szCs w:val="24"/>
      <w:lang w:eastAsia="ru-RU"/>
    </w:rPr>
  </w:style>
  <w:style w:type="paragraph" w:customStyle="1" w:styleId="afe">
    <w:name w:val="Нумерованный абзац"/>
    <w:rsid w:val="00E46427"/>
    <w:pPr>
      <w:tabs>
        <w:tab w:val="num" w:pos="720"/>
        <w:tab w:val="left" w:pos="1134"/>
      </w:tabs>
      <w:suppressAutoHyphens/>
      <w:spacing w:before="240" w:after="0" w:line="240" w:lineRule="auto"/>
      <w:ind w:left="720" w:hanging="360"/>
      <w:jc w:val="both"/>
    </w:pPr>
    <w:rPr>
      <w:rFonts w:ascii="Times New Roman" w:eastAsia="Times New Roman" w:hAnsi="Times New Roman" w:cs="Times New Roman"/>
      <w:noProof/>
      <w:sz w:val="28"/>
      <w:szCs w:val="20"/>
      <w:lang w:eastAsia="ru-RU"/>
    </w:rPr>
  </w:style>
  <w:style w:type="paragraph" w:styleId="aff">
    <w:name w:val="Plain Text"/>
    <w:basedOn w:val="a0"/>
    <w:link w:val="aff0"/>
    <w:rsid w:val="00E46427"/>
    <w:pPr>
      <w:tabs>
        <w:tab w:val="num" w:pos="1350"/>
      </w:tabs>
      <w:ind w:left="1350" w:firstLine="720"/>
      <w:jc w:val="both"/>
    </w:pPr>
    <w:rPr>
      <w:rFonts w:ascii="Courier New" w:hAnsi="Courier New"/>
      <w:sz w:val="20"/>
    </w:rPr>
  </w:style>
  <w:style w:type="character" w:customStyle="1" w:styleId="aff0">
    <w:name w:val="Текст Знак"/>
    <w:basedOn w:val="a1"/>
    <w:link w:val="aff"/>
    <w:rsid w:val="00E46427"/>
    <w:rPr>
      <w:rFonts w:ascii="Courier New" w:eastAsia="Times New Roman" w:hAnsi="Courier New" w:cs="Times New Roman"/>
      <w:sz w:val="20"/>
      <w:szCs w:val="24"/>
      <w:lang w:eastAsia="ru-RU"/>
    </w:rPr>
  </w:style>
  <w:style w:type="paragraph" w:styleId="a">
    <w:name w:val="List Bullet"/>
    <w:basedOn w:val="aa"/>
    <w:autoRedefine/>
    <w:rsid w:val="00E46427"/>
    <w:pPr>
      <w:numPr>
        <w:numId w:val="3"/>
      </w:numPr>
      <w:tabs>
        <w:tab w:val="clear" w:pos="1571"/>
        <w:tab w:val="num" w:pos="360"/>
      </w:tabs>
      <w:suppressAutoHyphens/>
      <w:ind w:left="1080" w:hanging="180"/>
    </w:pPr>
    <w:rPr>
      <w:sz w:val="24"/>
      <w:szCs w:val="24"/>
      <w:lang w:eastAsia="en-US"/>
    </w:rPr>
  </w:style>
  <w:style w:type="character" w:customStyle="1" w:styleId="aff1">
    <w:name w:val="Схема документа Знак"/>
    <w:basedOn w:val="a1"/>
    <w:link w:val="aff2"/>
    <w:semiHidden/>
    <w:rsid w:val="00E46427"/>
    <w:rPr>
      <w:rFonts w:ascii="Tahoma" w:eastAsia="Times New Roman" w:hAnsi="Tahoma" w:cs="Tahoma"/>
      <w:sz w:val="16"/>
      <w:szCs w:val="16"/>
      <w:lang w:eastAsia="ru-RU"/>
    </w:rPr>
  </w:style>
  <w:style w:type="paragraph" w:styleId="aff2">
    <w:name w:val="Document Map"/>
    <w:basedOn w:val="a0"/>
    <w:link w:val="aff1"/>
    <w:semiHidden/>
    <w:rsid w:val="00E46427"/>
    <w:rPr>
      <w:rFonts w:ascii="Tahoma" w:hAnsi="Tahoma" w:cs="Tahoma"/>
      <w:sz w:val="16"/>
      <w:szCs w:val="16"/>
    </w:rPr>
  </w:style>
  <w:style w:type="character" w:customStyle="1" w:styleId="14">
    <w:name w:val="Схема документа Знак1"/>
    <w:basedOn w:val="a1"/>
    <w:uiPriority w:val="99"/>
    <w:semiHidden/>
    <w:rsid w:val="00E46427"/>
    <w:rPr>
      <w:rFonts w:ascii="Tahoma" w:eastAsia="Times New Roman" w:hAnsi="Tahoma" w:cs="Tahoma"/>
      <w:sz w:val="16"/>
      <w:szCs w:val="16"/>
      <w:lang w:eastAsia="ru-RU"/>
    </w:rPr>
  </w:style>
  <w:style w:type="paragraph" w:styleId="aff3">
    <w:name w:val="annotation text"/>
    <w:basedOn w:val="a0"/>
    <w:link w:val="aff4"/>
    <w:semiHidden/>
    <w:rsid w:val="00E46427"/>
    <w:rPr>
      <w:sz w:val="20"/>
      <w:szCs w:val="20"/>
    </w:rPr>
  </w:style>
  <w:style w:type="character" w:customStyle="1" w:styleId="aff4">
    <w:name w:val="Текст примечания Знак"/>
    <w:basedOn w:val="a1"/>
    <w:link w:val="aff3"/>
    <w:semiHidden/>
    <w:rsid w:val="00E46427"/>
    <w:rPr>
      <w:rFonts w:ascii="Times New Roman" w:eastAsia="Times New Roman" w:hAnsi="Times New Roman" w:cs="Times New Roman"/>
      <w:sz w:val="20"/>
      <w:szCs w:val="20"/>
      <w:lang w:eastAsia="ru-RU"/>
    </w:rPr>
  </w:style>
  <w:style w:type="character" w:customStyle="1" w:styleId="15">
    <w:name w:val="Знак Знак1"/>
    <w:basedOn w:val="a1"/>
    <w:rsid w:val="00E46427"/>
    <w:rPr>
      <w:rFonts w:cs="Times New Roman"/>
    </w:rPr>
  </w:style>
  <w:style w:type="paragraph" w:styleId="aff5">
    <w:name w:val="annotation subject"/>
    <w:basedOn w:val="aff3"/>
    <w:next w:val="aff3"/>
    <w:link w:val="aff6"/>
    <w:rsid w:val="00E46427"/>
    <w:rPr>
      <w:b/>
      <w:bCs/>
    </w:rPr>
  </w:style>
  <w:style w:type="character" w:customStyle="1" w:styleId="aff6">
    <w:name w:val="Тема примечания Знак"/>
    <w:basedOn w:val="aff4"/>
    <w:link w:val="aff5"/>
    <w:rsid w:val="00E46427"/>
    <w:rPr>
      <w:rFonts w:ascii="Times New Roman" w:eastAsia="Times New Roman" w:hAnsi="Times New Roman" w:cs="Times New Roman"/>
      <w:b/>
      <w:bCs/>
      <w:sz w:val="20"/>
      <w:szCs w:val="20"/>
      <w:lang w:eastAsia="ru-RU"/>
    </w:rPr>
  </w:style>
  <w:style w:type="character" w:customStyle="1" w:styleId="aff7">
    <w:name w:val="Знак Знак"/>
    <w:rsid w:val="00E46427"/>
    <w:rPr>
      <w:b/>
    </w:rPr>
  </w:style>
  <w:style w:type="character" w:customStyle="1" w:styleId="aff8">
    <w:name w:val="Гипертекстовая ссылка"/>
    <w:rsid w:val="00E46427"/>
    <w:rPr>
      <w:b/>
      <w:color w:val="008000"/>
    </w:rPr>
  </w:style>
  <w:style w:type="paragraph" w:customStyle="1" w:styleId="aff9">
    <w:name w:val="Комментарий"/>
    <w:basedOn w:val="a0"/>
    <w:next w:val="a0"/>
    <w:rsid w:val="00E46427"/>
    <w:pPr>
      <w:autoSpaceDE w:val="0"/>
      <w:autoSpaceDN w:val="0"/>
      <w:adjustRightInd w:val="0"/>
      <w:ind w:left="170"/>
      <w:jc w:val="both"/>
    </w:pPr>
    <w:rPr>
      <w:rFonts w:ascii="Arial" w:hAnsi="Arial"/>
      <w:i/>
      <w:iCs/>
      <w:color w:val="800080"/>
    </w:rPr>
  </w:style>
  <w:style w:type="paragraph" w:customStyle="1" w:styleId="affa">
    <w:name w:val="Нормальный (таблица)"/>
    <w:basedOn w:val="a0"/>
    <w:next w:val="a0"/>
    <w:rsid w:val="00E46427"/>
    <w:pPr>
      <w:autoSpaceDE w:val="0"/>
      <w:autoSpaceDN w:val="0"/>
      <w:adjustRightInd w:val="0"/>
      <w:jc w:val="both"/>
    </w:pPr>
    <w:rPr>
      <w:rFonts w:ascii="Arial" w:hAnsi="Arial"/>
    </w:rPr>
  </w:style>
  <w:style w:type="paragraph" w:styleId="HTML">
    <w:name w:val="HTML Preformatted"/>
    <w:basedOn w:val="a0"/>
    <w:link w:val="HTML0"/>
    <w:rsid w:val="00E46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E46427"/>
    <w:rPr>
      <w:rFonts w:ascii="Courier New" w:eastAsia="Times New Roman" w:hAnsi="Courier New" w:cs="Times New Roman"/>
      <w:sz w:val="20"/>
      <w:szCs w:val="20"/>
      <w:lang w:eastAsia="ru-RU"/>
    </w:rPr>
  </w:style>
  <w:style w:type="paragraph" w:customStyle="1" w:styleId="std">
    <w:name w:val="std"/>
    <w:basedOn w:val="a0"/>
    <w:rsid w:val="00E46427"/>
  </w:style>
  <w:style w:type="character" w:customStyle="1" w:styleId="grame">
    <w:name w:val="grame"/>
    <w:basedOn w:val="a1"/>
    <w:rsid w:val="00E46427"/>
    <w:rPr>
      <w:rFonts w:cs="Times New Roman"/>
    </w:rPr>
  </w:style>
  <w:style w:type="character" w:customStyle="1" w:styleId="ConsPlusNormal0">
    <w:name w:val="ConsPlusNormal Знак"/>
    <w:locked/>
    <w:rsid w:val="00E46427"/>
    <w:rPr>
      <w:rFonts w:ascii="Arial" w:hAnsi="Arial"/>
      <w:lang w:val="ru-RU" w:eastAsia="ru-RU"/>
    </w:rPr>
  </w:style>
  <w:style w:type="character" w:customStyle="1" w:styleId="affb">
    <w:name w:val="Текст концевой сноски Знак"/>
    <w:basedOn w:val="a1"/>
    <w:link w:val="affc"/>
    <w:semiHidden/>
    <w:rsid w:val="00E46427"/>
    <w:rPr>
      <w:rFonts w:ascii="Times New Roman" w:eastAsia="Times New Roman" w:hAnsi="Times New Roman" w:cs="Times New Roman"/>
      <w:sz w:val="20"/>
      <w:szCs w:val="20"/>
      <w:lang w:eastAsia="ru-RU"/>
    </w:rPr>
  </w:style>
  <w:style w:type="paragraph" w:styleId="affc">
    <w:name w:val="endnote text"/>
    <w:basedOn w:val="a0"/>
    <w:link w:val="affb"/>
    <w:semiHidden/>
    <w:rsid w:val="00E46427"/>
    <w:rPr>
      <w:sz w:val="20"/>
      <w:szCs w:val="20"/>
    </w:rPr>
  </w:style>
  <w:style w:type="character" w:customStyle="1" w:styleId="16">
    <w:name w:val="Текст концевой сноски Знак1"/>
    <w:basedOn w:val="a1"/>
    <w:uiPriority w:val="99"/>
    <w:semiHidden/>
    <w:rsid w:val="00E46427"/>
    <w:rPr>
      <w:rFonts w:ascii="Times New Roman" w:eastAsia="Times New Roman" w:hAnsi="Times New Roman" w:cs="Times New Roman"/>
      <w:sz w:val="20"/>
      <w:szCs w:val="20"/>
      <w:lang w:eastAsia="ru-RU"/>
    </w:rPr>
  </w:style>
  <w:style w:type="paragraph" w:customStyle="1" w:styleId="130">
    <w:name w:val="Обычный + 13 пт"/>
    <w:aliases w:val="По ширине,Лиловый"/>
    <w:basedOn w:val="ConsPlusCell"/>
    <w:rsid w:val="00E46427"/>
    <w:pPr>
      <w:jc w:val="both"/>
    </w:pPr>
    <w:rPr>
      <w:rFonts w:ascii="Times New Roman" w:hAnsi="Times New Roman" w:cs="Times New Roman"/>
      <w:sz w:val="26"/>
      <w:szCs w:val="26"/>
    </w:rPr>
  </w:style>
  <w:style w:type="paragraph" w:customStyle="1" w:styleId="consplusnormal1">
    <w:name w:val="consplusnormal"/>
    <w:basedOn w:val="a0"/>
    <w:rsid w:val="00E46427"/>
    <w:pPr>
      <w:spacing w:before="100" w:beforeAutospacing="1" w:after="100" w:afterAutospacing="1"/>
    </w:pPr>
  </w:style>
  <w:style w:type="paragraph" w:customStyle="1" w:styleId="dktexjustify">
    <w:name w:val="dktexjustify"/>
    <w:basedOn w:val="a0"/>
    <w:rsid w:val="00E46427"/>
    <w:pPr>
      <w:spacing w:before="100" w:beforeAutospacing="1" w:after="100" w:afterAutospacing="1"/>
      <w:jc w:val="both"/>
    </w:pPr>
  </w:style>
  <w:style w:type="paragraph" w:customStyle="1" w:styleId="ConsCell">
    <w:name w:val="ConsCell"/>
    <w:rsid w:val="00E4642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ConsNonformat">
    <w:name w:val="ConsNonformat"/>
    <w:rsid w:val="00E464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НИР"/>
    <w:basedOn w:val="a0"/>
    <w:rsid w:val="00E46427"/>
    <w:pPr>
      <w:spacing w:after="120" w:line="360" w:lineRule="auto"/>
      <w:ind w:firstLine="720"/>
      <w:jc w:val="both"/>
    </w:pPr>
    <w:rPr>
      <w:color w:val="000000"/>
      <w:spacing w:val="5"/>
    </w:rPr>
  </w:style>
  <w:style w:type="paragraph" w:customStyle="1" w:styleId="17">
    <w:name w:val="Без интервала1"/>
    <w:rsid w:val="00E46427"/>
    <w:pPr>
      <w:spacing w:after="0" w:line="240" w:lineRule="auto"/>
    </w:pPr>
    <w:rPr>
      <w:rFonts w:ascii="Times New Roman" w:eastAsia="Times New Roman" w:hAnsi="Times New Roman" w:cs="Times New Roman"/>
      <w:sz w:val="24"/>
      <w:szCs w:val="24"/>
      <w:lang w:eastAsia="ru-RU"/>
    </w:rPr>
  </w:style>
  <w:style w:type="character" w:customStyle="1" w:styleId="18">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basedOn w:val="a1"/>
    <w:rsid w:val="00E46427"/>
    <w:rPr>
      <w:rFonts w:cs="Times New Roman"/>
    </w:rPr>
  </w:style>
  <w:style w:type="paragraph" w:customStyle="1" w:styleId="19">
    <w:name w:val="Абзац списка1"/>
    <w:basedOn w:val="a0"/>
    <w:rsid w:val="00E46427"/>
    <w:pPr>
      <w:spacing w:after="200" w:line="276" w:lineRule="auto"/>
      <w:ind w:left="720"/>
    </w:pPr>
    <w:rPr>
      <w:rFonts w:ascii="Calibri" w:hAnsi="Calibri" w:cs="Calibri"/>
      <w:sz w:val="22"/>
      <w:szCs w:val="22"/>
    </w:rPr>
  </w:style>
  <w:style w:type="character" w:customStyle="1" w:styleId="91">
    <w:name w:val="Основной текст (9)_"/>
    <w:link w:val="92"/>
    <w:locked/>
    <w:rsid w:val="00E46427"/>
    <w:rPr>
      <w:rFonts w:ascii="Arial" w:hAnsi="Arial"/>
      <w:sz w:val="17"/>
      <w:shd w:val="clear" w:color="auto" w:fill="FFFFFF"/>
    </w:rPr>
  </w:style>
  <w:style w:type="paragraph" w:customStyle="1" w:styleId="92">
    <w:name w:val="Основной текст (9)"/>
    <w:basedOn w:val="a0"/>
    <w:link w:val="91"/>
    <w:rsid w:val="00E46427"/>
    <w:pPr>
      <w:shd w:val="clear" w:color="auto" w:fill="FFFFFF"/>
      <w:spacing w:line="240" w:lineRule="atLeast"/>
    </w:pPr>
    <w:rPr>
      <w:rFonts w:ascii="Arial" w:eastAsiaTheme="minorHAnsi" w:hAnsi="Arial" w:cstheme="minorBidi"/>
      <w:sz w:val="17"/>
      <w:szCs w:val="22"/>
      <w:lang w:eastAsia="en-US"/>
    </w:rPr>
  </w:style>
  <w:style w:type="character" w:customStyle="1" w:styleId="71">
    <w:name w:val="Основной текст (7)_"/>
    <w:link w:val="72"/>
    <w:locked/>
    <w:rsid w:val="00E46427"/>
    <w:rPr>
      <w:rFonts w:ascii="Arial" w:hAnsi="Arial"/>
      <w:sz w:val="17"/>
      <w:shd w:val="clear" w:color="auto" w:fill="FFFFFF"/>
    </w:rPr>
  </w:style>
  <w:style w:type="paragraph" w:customStyle="1" w:styleId="72">
    <w:name w:val="Основной текст (7)"/>
    <w:basedOn w:val="a0"/>
    <w:link w:val="71"/>
    <w:rsid w:val="00E46427"/>
    <w:pPr>
      <w:shd w:val="clear" w:color="auto" w:fill="FFFFFF"/>
      <w:spacing w:line="240" w:lineRule="atLeast"/>
    </w:pPr>
    <w:rPr>
      <w:rFonts w:ascii="Arial" w:eastAsiaTheme="minorHAnsi" w:hAnsi="Arial" w:cstheme="minorBidi"/>
      <w:sz w:val="17"/>
      <w:szCs w:val="22"/>
      <w:lang w:eastAsia="en-US"/>
    </w:rPr>
  </w:style>
  <w:style w:type="character" w:customStyle="1" w:styleId="81">
    <w:name w:val="Основной текст (8)_"/>
    <w:link w:val="82"/>
    <w:locked/>
    <w:rsid w:val="00E46427"/>
    <w:rPr>
      <w:rFonts w:ascii="Arial" w:hAnsi="Arial"/>
      <w:sz w:val="17"/>
      <w:shd w:val="clear" w:color="auto" w:fill="FFFFFF"/>
    </w:rPr>
  </w:style>
  <w:style w:type="paragraph" w:customStyle="1" w:styleId="82">
    <w:name w:val="Основной текст (8)"/>
    <w:basedOn w:val="a0"/>
    <w:link w:val="81"/>
    <w:rsid w:val="00E46427"/>
    <w:pPr>
      <w:shd w:val="clear" w:color="auto" w:fill="FFFFFF"/>
      <w:spacing w:line="240" w:lineRule="atLeast"/>
    </w:pPr>
    <w:rPr>
      <w:rFonts w:ascii="Arial" w:eastAsiaTheme="minorHAnsi" w:hAnsi="Arial" w:cstheme="minorBidi"/>
      <w:sz w:val="17"/>
      <w:szCs w:val="22"/>
      <w:lang w:eastAsia="en-US"/>
    </w:rPr>
  </w:style>
  <w:style w:type="character" w:customStyle="1" w:styleId="93">
    <w:name w:val="Основной текст (9) + Не курсив"/>
    <w:rsid w:val="00E46427"/>
    <w:rPr>
      <w:rFonts w:ascii="Arial" w:hAnsi="Arial"/>
      <w:i/>
      <w:sz w:val="17"/>
      <w:shd w:val="clear" w:color="auto" w:fill="FFFFFF"/>
    </w:rPr>
  </w:style>
  <w:style w:type="character" w:customStyle="1" w:styleId="83">
    <w:name w:val="Основной текст (8) + Не курсив"/>
    <w:rsid w:val="00E46427"/>
    <w:rPr>
      <w:rFonts w:ascii="Arial" w:hAnsi="Arial"/>
      <w:i/>
      <w:sz w:val="17"/>
      <w:shd w:val="clear" w:color="auto" w:fill="FFFFFF"/>
    </w:rPr>
  </w:style>
  <w:style w:type="character" w:customStyle="1" w:styleId="26">
    <w:name w:val="Основной текст (2)_"/>
    <w:link w:val="27"/>
    <w:locked/>
    <w:rsid w:val="00E46427"/>
    <w:rPr>
      <w:sz w:val="21"/>
      <w:shd w:val="clear" w:color="auto" w:fill="FFFFFF"/>
    </w:rPr>
  </w:style>
  <w:style w:type="paragraph" w:customStyle="1" w:styleId="27">
    <w:name w:val="Основной текст (2)"/>
    <w:basedOn w:val="a0"/>
    <w:link w:val="26"/>
    <w:rsid w:val="00E46427"/>
    <w:pPr>
      <w:shd w:val="clear" w:color="auto" w:fill="FFFFFF"/>
      <w:spacing w:line="240" w:lineRule="atLeast"/>
    </w:pPr>
    <w:rPr>
      <w:rFonts w:asciiTheme="minorHAnsi" w:eastAsiaTheme="minorHAnsi" w:hAnsiTheme="minorHAnsi" w:cstheme="minorBidi"/>
      <w:sz w:val="21"/>
      <w:szCs w:val="22"/>
      <w:lang w:eastAsia="en-US"/>
    </w:rPr>
  </w:style>
  <w:style w:type="character" w:customStyle="1" w:styleId="510">
    <w:name w:val="Знак Знак51"/>
    <w:rsid w:val="00E46427"/>
    <w:rPr>
      <w:b/>
      <w:sz w:val="36"/>
      <w:lang w:val="ru-RU" w:eastAsia="ru-RU"/>
    </w:rPr>
  </w:style>
  <w:style w:type="character" w:customStyle="1" w:styleId="410">
    <w:name w:val="Знак Знак41"/>
    <w:rsid w:val="00E46427"/>
    <w:rPr>
      <w:sz w:val="24"/>
      <w:lang w:val="ru-RU" w:eastAsia="ru-RU"/>
    </w:rPr>
  </w:style>
  <w:style w:type="character" w:customStyle="1" w:styleId="310">
    <w:name w:val="Знак Знак31"/>
    <w:rsid w:val="00E46427"/>
    <w:rPr>
      <w:sz w:val="24"/>
      <w:lang w:val="ru-RU" w:eastAsia="ru-RU"/>
    </w:rPr>
  </w:style>
  <w:style w:type="character" w:customStyle="1" w:styleId="110">
    <w:name w:val="Знак Знак11"/>
    <w:basedOn w:val="a1"/>
    <w:rsid w:val="00E46427"/>
    <w:rPr>
      <w:rFonts w:cs="Times New Roman"/>
    </w:rPr>
  </w:style>
  <w:style w:type="character" w:customStyle="1" w:styleId="28">
    <w:name w:val="Знак Знак2"/>
    <w:rsid w:val="00E46427"/>
    <w:rPr>
      <w:b/>
    </w:rPr>
  </w:style>
  <w:style w:type="character" w:styleId="affe">
    <w:name w:val="line number"/>
    <w:basedOn w:val="a1"/>
    <w:rsid w:val="00E46427"/>
    <w:rPr>
      <w:rFonts w:cs="Times New Roman"/>
    </w:rPr>
  </w:style>
  <w:style w:type="character" w:styleId="afff">
    <w:name w:val="FollowedHyperlink"/>
    <w:basedOn w:val="a1"/>
    <w:rsid w:val="00E46427"/>
    <w:rPr>
      <w:rFonts w:cs="Times New Roman"/>
      <w:color w:val="800080"/>
      <w:u w:val="single"/>
    </w:rPr>
  </w:style>
  <w:style w:type="paragraph" w:customStyle="1" w:styleId="xl27">
    <w:name w:val="xl27"/>
    <w:basedOn w:val="a0"/>
    <w:rsid w:val="00E46427"/>
    <w:pPr>
      <w:spacing w:before="100" w:beforeAutospacing="1" w:after="100" w:afterAutospacing="1"/>
      <w:jc w:val="both"/>
      <w:textAlignment w:val="center"/>
    </w:pPr>
  </w:style>
  <w:style w:type="character" w:customStyle="1" w:styleId="afff0">
    <w:name w:val="Заголовок своего сообщения"/>
    <w:basedOn w:val="af0"/>
    <w:rsid w:val="00E46427"/>
    <w:rPr>
      <w:rFonts w:cs="Times New Roman"/>
      <w:b/>
      <w:bCs/>
      <w:color w:val="000080"/>
    </w:rPr>
  </w:style>
  <w:style w:type="paragraph" w:customStyle="1" w:styleId="Style1">
    <w:name w:val="Style1"/>
    <w:basedOn w:val="a0"/>
    <w:rsid w:val="00E46427"/>
    <w:pPr>
      <w:widowControl w:val="0"/>
      <w:autoSpaceDE w:val="0"/>
      <w:autoSpaceDN w:val="0"/>
      <w:adjustRightInd w:val="0"/>
      <w:spacing w:line="318" w:lineRule="exact"/>
      <w:ind w:firstLine="739"/>
      <w:jc w:val="both"/>
    </w:pPr>
  </w:style>
  <w:style w:type="paragraph" w:customStyle="1" w:styleId="111">
    <w:name w:val="Без интервала11"/>
    <w:rsid w:val="00E46427"/>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afff1">
    <w:name w:val="Знак"/>
    <w:basedOn w:val="a0"/>
    <w:rsid w:val="00E46427"/>
    <w:pPr>
      <w:spacing w:after="160" w:line="240" w:lineRule="exact"/>
    </w:pPr>
    <w:rPr>
      <w:rFonts w:ascii="Verdana" w:hAnsi="Verdana"/>
      <w:sz w:val="20"/>
      <w:szCs w:val="20"/>
      <w:lang w:val="en-US" w:eastAsia="en-US"/>
    </w:rPr>
  </w:style>
  <w:style w:type="character" w:styleId="afff2">
    <w:name w:val="Emphasis"/>
    <w:basedOn w:val="a1"/>
    <w:qFormat/>
    <w:rsid w:val="00E46427"/>
    <w:rPr>
      <w:rFonts w:cs="Times New Roman"/>
    </w:rPr>
  </w:style>
  <w:style w:type="paragraph" w:customStyle="1" w:styleId="s3">
    <w:name w:val="s_3"/>
    <w:basedOn w:val="a0"/>
    <w:rsid w:val="00E46427"/>
    <w:pPr>
      <w:jc w:val="center"/>
    </w:pPr>
    <w:rPr>
      <w:rFonts w:ascii="Arial" w:hAnsi="Arial" w:cs="Arial"/>
      <w:b/>
      <w:bCs/>
      <w:color w:val="26282F"/>
      <w:sz w:val="26"/>
      <w:szCs w:val="26"/>
    </w:rPr>
  </w:style>
  <w:style w:type="paragraph" w:customStyle="1" w:styleId="afff3">
    <w:name w:val="Знак Знак Знак Знак"/>
    <w:basedOn w:val="a0"/>
    <w:rsid w:val="00E46427"/>
    <w:pPr>
      <w:widowControl w:val="0"/>
      <w:tabs>
        <w:tab w:val="num" w:pos="360"/>
      </w:tabs>
      <w:adjustRightInd w:val="0"/>
      <w:spacing w:after="160" w:line="240" w:lineRule="exact"/>
      <w:jc w:val="center"/>
    </w:pPr>
    <w:rPr>
      <w:b/>
      <w:i/>
      <w:sz w:val="28"/>
      <w:szCs w:val="20"/>
      <w:lang w:val="en-GB" w:eastAsia="en-US"/>
    </w:rPr>
  </w:style>
  <w:style w:type="character" w:customStyle="1" w:styleId="afff4">
    <w:name w:val="Найденные слова"/>
    <w:rsid w:val="00E46427"/>
    <w:rPr>
      <w:b/>
      <w:color w:val="26282F"/>
      <w:sz w:val="26"/>
      <w:shd w:val="clear" w:color="auto" w:fill="FFF5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642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46427"/>
    <w:pPr>
      <w:keepNext/>
      <w:jc w:val="center"/>
      <w:outlineLvl w:val="0"/>
    </w:pPr>
    <w:rPr>
      <w:b/>
      <w:sz w:val="28"/>
      <w:szCs w:val="28"/>
    </w:rPr>
  </w:style>
  <w:style w:type="paragraph" w:styleId="2">
    <w:name w:val="heading 2"/>
    <w:basedOn w:val="a0"/>
    <w:link w:val="20"/>
    <w:qFormat/>
    <w:rsid w:val="00E46427"/>
    <w:pPr>
      <w:spacing w:before="100" w:beforeAutospacing="1" w:after="100" w:afterAutospacing="1"/>
      <w:outlineLvl w:val="1"/>
    </w:pPr>
    <w:rPr>
      <w:b/>
      <w:bCs/>
      <w:sz w:val="36"/>
      <w:szCs w:val="36"/>
    </w:rPr>
  </w:style>
  <w:style w:type="paragraph" w:styleId="3">
    <w:name w:val="heading 3"/>
    <w:aliases w:val="H3,&quot;Сапфир&quot;"/>
    <w:basedOn w:val="a0"/>
    <w:next w:val="a0"/>
    <w:link w:val="30"/>
    <w:qFormat/>
    <w:rsid w:val="00E46427"/>
    <w:pPr>
      <w:keepNext/>
      <w:numPr>
        <w:ilvl w:val="2"/>
        <w:numId w:val="2"/>
      </w:numPr>
      <w:suppressAutoHyphens/>
      <w:spacing w:before="240" w:after="120"/>
      <w:outlineLvl w:val="2"/>
    </w:pPr>
    <w:rPr>
      <w:b/>
      <w:sz w:val="28"/>
      <w:lang w:eastAsia="en-US"/>
    </w:rPr>
  </w:style>
  <w:style w:type="paragraph" w:styleId="4">
    <w:name w:val="heading 4"/>
    <w:basedOn w:val="a0"/>
    <w:next w:val="a0"/>
    <w:link w:val="40"/>
    <w:qFormat/>
    <w:rsid w:val="00E46427"/>
    <w:pPr>
      <w:keepNext/>
      <w:spacing w:before="240" w:after="60"/>
      <w:outlineLvl w:val="3"/>
    </w:pPr>
    <w:rPr>
      <w:b/>
      <w:bCs/>
      <w:sz w:val="28"/>
      <w:szCs w:val="28"/>
    </w:rPr>
  </w:style>
  <w:style w:type="paragraph" w:styleId="5">
    <w:name w:val="heading 5"/>
    <w:basedOn w:val="a0"/>
    <w:next w:val="a0"/>
    <w:link w:val="50"/>
    <w:qFormat/>
    <w:rsid w:val="00E46427"/>
    <w:pPr>
      <w:keepNext/>
      <w:jc w:val="both"/>
      <w:outlineLvl w:val="4"/>
    </w:pPr>
    <w:rPr>
      <w:b/>
      <w:bCs/>
      <w:sz w:val="22"/>
      <w:szCs w:val="22"/>
    </w:rPr>
  </w:style>
  <w:style w:type="paragraph" w:styleId="6">
    <w:name w:val="heading 6"/>
    <w:aliases w:val="H6"/>
    <w:basedOn w:val="a0"/>
    <w:next w:val="a0"/>
    <w:link w:val="60"/>
    <w:qFormat/>
    <w:rsid w:val="00E46427"/>
    <w:pPr>
      <w:numPr>
        <w:ilvl w:val="5"/>
        <w:numId w:val="2"/>
      </w:numPr>
      <w:spacing w:before="240" w:after="60"/>
      <w:jc w:val="both"/>
      <w:outlineLvl w:val="5"/>
    </w:pPr>
    <w:rPr>
      <w:rFonts w:ascii="PetersburgCTT" w:hAnsi="PetersburgCTT"/>
      <w:i/>
      <w:sz w:val="22"/>
      <w:lang w:eastAsia="en-US"/>
    </w:rPr>
  </w:style>
  <w:style w:type="paragraph" w:styleId="7">
    <w:name w:val="heading 7"/>
    <w:basedOn w:val="a0"/>
    <w:next w:val="a0"/>
    <w:link w:val="70"/>
    <w:qFormat/>
    <w:rsid w:val="00E46427"/>
    <w:pPr>
      <w:numPr>
        <w:ilvl w:val="6"/>
        <w:numId w:val="2"/>
      </w:numPr>
      <w:spacing w:before="240" w:after="60"/>
      <w:jc w:val="both"/>
      <w:outlineLvl w:val="6"/>
    </w:pPr>
    <w:rPr>
      <w:rFonts w:ascii="PetersburgCTT" w:hAnsi="PetersburgCTT"/>
      <w:sz w:val="22"/>
      <w:lang w:eastAsia="en-US"/>
    </w:rPr>
  </w:style>
  <w:style w:type="paragraph" w:styleId="8">
    <w:name w:val="heading 8"/>
    <w:basedOn w:val="a0"/>
    <w:next w:val="a0"/>
    <w:link w:val="80"/>
    <w:qFormat/>
    <w:rsid w:val="00E46427"/>
    <w:pPr>
      <w:numPr>
        <w:ilvl w:val="7"/>
        <w:numId w:val="2"/>
      </w:numPr>
      <w:spacing w:before="240" w:after="60"/>
      <w:jc w:val="both"/>
      <w:outlineLvl w:val="7"/>
    </w:pPr>
    <w:rPr>
      <w:rFonts w:ascii="PetersburgCTT" w:hAnsi="PetersburgCTT"/>
      <w:i/>
      <w:sz w:val="22"/>
      <w:lang w:eastAsia="en-US"/>
    </w:rPr>
  </w:style>
  <w:style w:type="paragraph" w:styleId="9">
    <w:name w:val="heading 9"/>
    <w:basedOn w:val="a0"/>
    <w:next w:val="a0"/>
    <w:link w:val="90"/>
    <w:qFormat/>
    <w:rsid w:val="00E46427"/>
    <w:pPr>
      <w:numPr>
        <w:ilvl w:val="8"/>
        <w:numId w:val="2"/>
      </w:numPr>
      <w:spacing w:before="240" w:after="60"/>
      <w:jc w:val="both"/>
      <w:outlineLvl w:val="8"/>
    </w:pPr>
    <w:rPr>
      <w:rFonts w:ascii="PetersburgCTT"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6427"/>
    <w:rPr>
      <w:rFonts w:ascii="Times New Roman" w:eastAsia="Times New Roman" w:hAnsi="Times New Roman" w:cs="Times New Roman"/>
      <w:b/>
      <w:sz w:val="28"/>
      <w:szCs w:val="28"/>
      <w:lang w:eastAsia="ru-RU"/>
    </w:rPr>
  </w:style>
  <w:style w:type="character" w:customStyle="1" w:styleId="20">
    <w:name w:val="Заголовок 2 Знак"/>
    <w:basedOn w:val="a1"/>
    <w:link w:val="2"/>
    <w:rsid w:val="00E46427"/>
    <w:rPr>
      <w:rFonts w:ascii="Times New Roman" w:eastAsia="Times New Roman"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E46427"/>
    <w:rPr>
      <w:rFonts w:ascii="Times New Roman" w:eastAsia="Times New Roman" w:hAnsi="Times New Roman" w:cs="Times New Roman"/>
      <w:b/>
      <w:sz w:val="28"/>
      <w:szCs w:val="24"/>
    </w:rPr>
  </w:style>
  <w:style w:type="character" w:customStyle="1" w:styleId="40">
    <w:name w:val="Заголовок 4 Знак"/>
    <w:basedOn w:val="a1"/>
    <w:link w:val="4"/>
    <w:rsid w:val="00E464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E46427"/>
    <w:rPr>
      <w:rFonts w:ascii="Times New Roman" w:eastAsia="Times New Roman" w:hAnsi="Times New Roman" w:cs="Times New Roman"/>
      <w:b/>
      <w:bCs/>
      <w:lang w:eastAsia="ru-RU"/>
    </w:rPr>
  </w:style>
  <w:style w:type="character" w:customStyle="1" w:styleId="60">
    <w:name w:val="Заголовок 6 Знак"/>
    <w:aliases w:val="H6 Знак"/>
    <w:basedOn w:val="a1"/>
    <w:link w:val="6"/>
    <w:rsid w:val="00E46427"/>
    <w:rPr>
      <w:rFonts w:ascii="PetersburgCTT" w:eastAsia="Times New Roman" w:hAnsi="PetersburgCTT" w:cs="Times New Roman"/>
      <w:i/>
      <w:szCs w:val="24"/>
    </w:rPr>
  </w:style>
  <w:style w:type="character" w:customStyle="1" w:styleId="70">
    <w:name w:val="Заголовок 7 Знак"/>
    <w:basedOn w:val="a1"/>
    <w:link w:val="7"/>
    <w:rsid w:val="00E46427"/>
    <w:rPr>
      <w:rFonts w:ascii="PetersburgCTT" w:eastAsia="Times New Roman" w:hAnsi="PetersburgCTT" w:cs="Times New Roman"/>
      <w:szCs w:val="24"/>
    </w:rPr>
  </w:style>
  <w:style w:type="character" w:customStyle="1" w:styleId="80">
    <w:name w:val="Заголовок 8 Знак"/>
    <w:basedOn w:val="a1"/>
    <w:link w:val="8"/>
    <w:rsid w:val="00E46427"/>
    <w:rPr>
      <w:rFonts w:ascii="PetersburgCTT" w:eastAsia="Times New Roman" w:hAnsi="PetersburgCTT" w:cs="Times New Roman"/>
      <w:i/>
      <w:szCs w:val="24"/>
    </w:rPr>
  </w:style>
  <w:style w:type="character" w:customStyle="1" w:styleId="90">
    <w:name w:val="Заголовок 9 Знак"/>
    <w:basedOn w:val="a1"/>
    <w:link w:val="9"/>
    <w:rsid w:val="00E46427"/>
    <w:rPr>
      <w:rFonts w:ascii="PetersburgCTT" w:eastAsia="Times New Roman" w:hAnsi="PetersburgCTT" w:cs="Times New Roman"/>
      <w:i/>
      <w:sz w:val="18"/>
      <w:szCs w:val="24"/>
    </w:rPr>
  </w:style>
  <w:style w:type="character" w:customStyle="1" w:styleId="a4">
    <w:name w:val="Текст выноски Знак"/>
    <w:basedOn w:val="a1"/>
    <w:link w:val="a5"/>
    <w:semiHidden/>
    <w:rsid w:val="00E46427"/>
    <w:rPr>
      <w:rFonts w:ascii="Tahoma" w:eastAsia="Times New Roman" w:hAnsi="Tahoma" w:cs="Times New Roman"/>
      <w:sz w:val="16"/>
      <w:szCs w:val="16"/>
      <w:lang w:eastAsia="ru-RU"/>
    </w:rPr>
  </w:style>
  <w:style w:type="paragraph" w:styleId="a5">
    <w:name w:val="Balloon Text"/>
    <w:basedOn w:val="a0"/>
    <w:link w:val="a4"/>
    <w:semiHidden/>
    <w:rsid w:val="00E46427"/>
    <w:rPr>
      <w:rFonts w:ascii="Tahoma" w:hAnsi="Tahoma"/>
      <w:sz w:val="16"/>
      <w:szCs w:val="16"/>
    </w:rPr>
  </w:style>
  <w:style w:type="character" w:customStyle="1" w:styleId="11">
    <w:name w:val="Текст выноски Знак1"/>
    <w:basedOn w:val="a1"/>
    <w:uiPriority w:val="99"/>
    <w:semiHidden/>
    <w:rsid w:val="00E46427"/>
    <w:rPr>
      <w:rFonts w:ascii="Tahoma" w:eastAsia="Times New Roman" w:hAnsi="Tahoma" w:cs="Tahoma"/>
      <w:sz w:val="16"/>
      <w:szCs w:val="16"/>
      <w:lang w:eastAsia="ru-RU"/>
    </w:rPr>
  </w:style>
  <w:style w:type="character" w:styleId="a6">
    <w:name w:val="Hyperlink"/>
    <w:basedOn w:val="a1"/>
    <w:rsid w:val="00E46427"/>
    <w:rPr>
      <w:rFonts w:cs="Times New Roman"/>
      <w:color w:val="0000FF"/>
      <w:u w:val="single"/>
    </w:rPr>
  </w:style>
  <w:style w:type="paragraph" w:customStyle="1" w:styleId="a7">
    <w:name w:val="Номер"/>
    <w:basedOn w:val="a0"/>
    <w:rsid w:val="00E46427"/>
    <w:pPr>
      <w:jc w:val="center"/>
    </w:pPr>
    <w:rPr>
      <w:sz w:val="28"/>
      <w:szCs w:val="20"/>
    </w:rPr>
  </w:style>
  <w:style w:type="paragraph" w:customStyle="1" w:styleId="ConsPlusNonformat">
    <w:name w:val="ConsPlusNonformat"/>
    <w:rsid w:val="00E46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0"/>
    <w:link w:val="a9"/>
    <w:uiPriority w:val="99"/>
    <w:rsid w:val="00E46427"/>
    <w:pPr>
      <w:tabs>
        <w:tab w:val="center" w:pos="4677"/>
        <w:tab w:val="right" w:pos="9355"/>
      </w:tabs>
    </w:pPr>
  </w:style>
  <w:style w:type="character" w:customStyle="1" w:styleId="a9">
    <w:name w:val="Нижний колонтитул Знак"/>
    <w:basedOn w:val="a1"/>
    <w:link w:val="a8"/>
    <w:uiPriority w:val="99"/>
    <w:rsid w:val="00E46427"/>
    <w:rPr>
      <w:rFonts w:ascii="Times New Roman" w:eastAsia="Times New Roman" w:hAnsi="Times New Roman" w:cs="Times New Roman"/>
      <w:sz w:val="24"/>
      <w:szCs w:val="24"/>
      <w:lang w:eastAsia="ru-RU"/>
    </w:rPr>
  </w:style>
  <w:style w:type="paragraph" w:styleId="aa">
    <w:name w:val="Body Text"/>
    <w:aliases w:val="Основной текст1,Основной текст Знак Знак,bt"/>
    <w:basedOn w:val="a0"/>
    <w:link w:val="21"/>
    <w:rsid w:val="00E46427"/>
    <w:pPr>
      <w:jc w:val="both"/>
    </w:pPr>
    <w:rPr>
      <w:sz w:val="28"/>
      <w:szCs w:val="20"/>
    </w:rPr>
  </w:style>
  <w:style w:type="character" w:customStyle="1" w:styleId="ab">
    <w:name w:val="Основной текст Знак"/>
    <w:basedOn w:val="a1"/>
    <w:uiPriority w:val="99"/>
    <w:semiHidden/>
    <w:rsid w:val="00E46427"/>
    <w:rPr>
      <w:rFonts w:ascii="Times New Roman" w:eastAsia="Times New Roman" w:hAnsi="Times New Roman" w:cs="Times New Roman"/>
      <w:sz w:val="24"/>
      <w:szCs w:val="24"/>
      <w:lang w:eastAsia="ru-RU"/>
    </w:rPr>
  </w:style>
  <w:style w:type="character" w:customStyle="1" w:styleId="21">
    <w:name w:val="Основной текст Знак2"/>
    <w:aliases w:val="Основной текст1 Знак1,Основной текст Знак Знак Знак1,bt Знак1"/>
    <w:basedOn w:val="a1"/>
    <w:link w:val="aa"/>
    <w:locked/>
    <w:rsid w:val="00E46427"/>
    <w:rPr>
      <w:rFonts w:ascii="Times New Roman" w:eastAsia="Times New Roman" w:hAnsi="Times New Roman" w:cs="Times New Roman"/>
      <w:sz w:val="28"/>
      <w:szCs w:val="20"/>
      <w:lang w:eastAsia="ru-RU"/>
    </w:rPr>
  </w:style>
  <w:style w:type="character" w:customStyle="1" w:styleId="12">
    <w:name w:val="Основной текст1 Знак"/>
    <w:aliases w:val="Основной текст Знак Знак1,Основной текст Знак Знак Знак,bt Знак Знак,bt Знак,Основной текст Знак1"/>
    <w:locked/>
    <w:rsid w:val="00E46427"/>
    <w:rPr>
      <w:sz w:val="28"/>
      <w:lang w:val="ru-RU" w:eastAsia="ru-RU"/>
    </w:rPr>
  </w:style>
  <w:style w:type="paragraph" w:styleId="ac">
    <w:name w:val="Normal (Web)"/>
    <w:basedOn w:val="a0"/>
    <w:rsid w:val="00E46427"/>
    <w:pPr>
      <w:spacing w:before="100" w:beforeAutospacing="1" w:after="100" w:afterAutospacing="1"/>
    </w:pPr>
  </w:style>
  <w:style w:type="paragraph" w:customStyle="1" w:styleId="Web">
    <w:name w:val="Обычный (Web)"/>
    <w:basedOn w:val="a0"/>
    <w:rsid w:val="00E46427"/>
    <w:pPr>
      <w:spacing w:before="100" w:beforeAutospacing="1" w:after="100" w:afterAutospacing="1"/>
    </w:pPr>
    <w:rPr>
      <w:rFonts w:ascii="Arial" w:hAnsi="Arial" w:cs="Arial"/>
      <w:sz w:val="20"/>
      <w:szCs w:val="20"/>
    </w:rPr>
  </w:style>
  <w:style w:type="paragraph" w:customStyle="1" w:styleId="ad">
    <w:name w:val="Таблицы (моноширинный)"/>
    <w:basedOn w:val="a0"/>
    <w:next w:val="a0"/>
    <w:rsid w:val="00E46427"/>
    <w:pPr>
      <w:autoSpaceDE w:val="0"/>
      <w:autoSpaceDN w:val="0"/>
      <w:adjustRightInd w:val="0"/>
      <w:jc w:val="both"/>
    </w:pPr>
    <w:rPr>
      <w:rFonts w:ascii="Courier New" w:hAnsi="Courier New" w:cs="Courier New"/>
      <w:sz w:val="20"/>
      <w:szCs w:val="20"/>
    </w:rPr>
  </w:style>
  <w:style w:type="paragraph" w:customStyle="1" w:styleId="CharChar4">
    <w:name w:val="Char Char4 Знак Знак Знак"/>
    <w:basedOn w:val="a0"/>
    <w:rsid w:val="00E46427"/>
    <w:pPr>
      <w:spacing w:after="160" w:line="240" w:lineRule="exact"/>
    </w:pPr>
    <w:rPr>
      <w:rFonts w:ascii="Verdana" w:hAnsi="Verdana"/>
      <w:sz w:val="20"/>
      <w:szCs w:val="20"/>
      <w:lang w:val="en-US" w:eastAsia="en-US"/>
    </w:rPr>
  </w:style>
  <w:style w:type="paragraph" w:customStyle="1" w:styleId="ae">
    <w:name w:val="Основной шрифт"/>
    <w:basedOn w:val="a0"/>
    <w:rsid w:val="00E46427"/>
    <w:pPr>
      <w:spacing w:after="120"/>
      <w:ind w:firstLine="709"/>
      <w:jc w:val="both"/>
    </w:pPr>
    <w:rPr>
      <w:rFonts w:eastAsia="Batang"/>
      <w:sz w:val="26"/>
      <w:lang w:eastAsia="ko-KR"/>
    </w:rPr>
  </w:style>
  <w:style w:type="paragraph" w:customStyle="1" w:styleId="ConsPlusTitle">
    <w:name w:val="ConsPlusTitle"/>
    <w:rsid w:val="00E46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46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Прижатый влево"/>
    <w:basedOn w:val="a0"/>
    <w:next w:val="a0"/>
    <w:rsid w:val="00E46427"/>
    <w:pPr>
      <w:autoSpaceDE w:val="0"/>
      <w:autoSpaceDN w:val="0"/>
      <w:adjustRightInd w:val="0"/>
    </w:pPr>
    <w:rPr>
      <w:rFonts w:ascii="Arial" w:hAnsi="Arial"/>
    </w:rPr>
  </w:style>
  <w:style w:type="character" w:customStyle="1" w:styleId="af0">
    <w:name w:val="Цветовое выделение"/>
    <w:rsid w:val="00E46427"/>
    <w:rPr>
      <w:b/>
      <w:color w:val="000080"/>
    </w:rPr>
  </w:style>
  <w:style w:type="paragraph" w:styleId="af1">
    <w:name w:val="header"/>
    <w:basedOn w:val="a0"/>
    <w:link w:val="af2"/>
    <w:rsid w:val="00E46427"/>
    <w:pPr>
      <w:tabs>
        <w:tab w:val="center" w:pos="4677"/>
        <w:tab w:val="right" w:pos="9355"/>
      </w:tabs>
    </w:pPr>
    <w:rPr>
      <w:szCs w:val="20"/>
    </w:rPr>
  </w:style>
  <w:style w:type="character" w:customStyle="1" w:styleId="af2">
    <w:name w:val="Верхний колонтитул Знак"/>
    <w:basedOn w:val="a1"/>
    <w:link w:val="af1"/>
    <w:rsid w:val="00E46427"/>
    <w:rPr>
      <w:rFonts w:ascii="Times New Roman" w:eastAsia="Times New Roman" w:hAnsi="Times New Roman" w:cs="Times New Roman"/>
      <w:sz w:val="24"/>
      <w:szCs w:val="20"/>
      <w:lang w:eastAsia="ru-RU"/>
    </w:rPr>
  </w:style>
  <w:style w:type="paragraph" w:customStyle="1" w:styleId="ConsNormal">
    <w:name w:val="ConsNormal"/>
    <w:rsid w:val="00E464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2">
    <w:name w:val="Body Text Indent 2"/>
    <w:basedOn w:val="a0"/>
    <w:link w:val="23"/>
    <w:rsid w:val="00E46427"/>
    <w:pPr>
      <w:spacing w:after="120" w:line="480" w:lineRule="auto"/>
      <w:ind w:left="283"/>
    </w:pPr>
  </w:style>
  <w:style w:type="character" w:customStyle="1" w:styleId="23">
    <w:name w:val="Основной текст с отступом 2 Знак"/>
    <w:basedOn w:val="a1"/>
    <w:link w:val="22"/>
    <w:rsid w:val="00E46427"/>
    <w:rPr>
      <w:rFonts w:ascii="Times New Roman" w:eastAsia="Times New Roman" w:hAnsi="Times New Roman" w:cs="Times New Roman"/>
      <w:sz w:val="24"/>
      <w:szCs w:val="24"/>
      <w:lang w:eastAsia="ru-RU"/>
    </w:rPr>
  </w:style>
  <w:style w:type="paragraph" w:customStyle="1" w:styleId="ConsPlusCell">
    <w:name w:val="ConsPlusCell"/>
    <w:rsid w:val="00E464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page number"/>
    <w:basedOn w:val="a1"/>
    <w:rsid w:val="00E46427"/>
    <w:rPr>
      <w:rFonts w:cs="Times New Roman"/>
    </w:rPr>
  </w:style>
  <w:style w:type="character" w:customStyle="1" w:styleId="51">
    <w:name w:val="Знак Знак5"/>
    <w:rsid w:val="00E46427"/>
    <w:rPr>
      <w:b/>
      <w:sz w:val="36"/>
      <w:lang w:val="ru-RU" w:eastAsia="ru-RU"/>
    </w:rPr>
  </w:style>
  <w:style w:type="paragraph" w:customStyle="1" w:styleId="Point">
    <w:name w:val="Point"/>
    <w:basedOn w:val="a0"/>
    <w:rsid w:val="00E46427"/>
    <w:pPr>
      <w:spacing w:before="120" w:line="288" w:lineRule="auto"/>
      <w:ind w:firstLine="720"/>
      <w:jc w:val="both"/>
    </w:pPr>
  </w:style>
  <w:style w:type="character" w:customStyle="1" w:styleId="PointChar">
    <w:name w:val="Point Char"/>
    <w:rsid w:val="00E46427"/>
    <w:rPr>
      <w:sz w:val="24"/>
      <w:lang w:val="ru-RU" w:eastAsia="ru-RU"/>
    </w:rPr>
  </w:style>
  <w:style w:type="character" w:customStyle="1" w:styleId="41">
    <w:name w:val="Знак Знак4"/>
    <w:rsid w:val="00E46427"/>
    <w:rPr>
      <w:sz w:val="24"/>
      <w:lang w:val="ru-RU" w:eastAsia="ru-RU"/>
    </w:rPr>
  </w:style>
  <w:style w:type="character" w:customStyle="1" w:styleId="apple-style-span">
    <w:name w:val="apple-style-span"/>
    <w:basedOn w:val="a1"/>
    <w:rsid w:val="00E46427"/>
    <w:rPr>
      <w:rFonts w:cs="Times New Roman"/>
    </w:rPr>
  </w:style>
  <w:style w:type="character" w:customStyle="1" w:styleId="apple-converted-space">
    <w:name w:val="apple-converted-space"/>
    <w:basedOn w:val="a1"/>
    <w:rsid w:val="00E46427"/>
    <w:rPr>
      <w:rFonts w:cs="Times New Roman"/>
    </w:rPr>
  </w:style>
  <w:style w:type="paragraph" w:styleId="af4">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 Знак З"/>
    <w:basedOn w:val="a0"/>
    <w:link w:val="13"/>
    <w:semiHidden/>
    <w:rsid w:val="00E46427"/>
    <w:rPr>
      <w:sz w:val="20"/>
      <w:szCs w:val="20"/>
    </w:rPr>
  </w:style>
  <w:style w:type="character" w:customStyle="1" w:styleId="af5">
    <w:name w:val="Текст сноски Знак"/>
    <w:basedOn w:val="a1"/>
    <w:uiPriority w:val="99"/>
    <w:semiHidden/>
    <w:rsid w:val="00E46427"/>
    <w:rPr>
      <w:rFonts w:ascii="Times New Roman" w:eastAsia="Times New Roman" w:hAnsi="Times New Roman" w:cs="Times New Roman"/>
      <w:sz w:val="20"/>
      <w:szCs w:val="20"/>
      <w:lang w:eastAsia="ru-RU"/>
    </w:rPr>
  </w:style>
  <w:style w:type="character" w:customStyle="1" w:styleId="13">
    <w:name w:val="Текст сноски Знак1"/>
    <w:aliases w:val="single space Знак,Текст сноски Знак Знак Знак Знак1,Текст сноски Знак Знак Знак2,Текст сноски-FN Знак,Footnote Text Char Знак Знак Знак,Footnote Text Char Знак Знак1,Footnote Text Char Знак Знак Знак Знак Знак"/>
    <w:basedOn w:val="a1"/>
    <w:link w:val="af4"/>
    <w:semiHidden/>
    <w:locked/>
    <w:rsid w:val="00E46427"/>
    <w:rPr>
      <w:rFonts w:ascii="Times New Roman" w:eastAsia="Times New Roman" w:hAnsi="Times New Roman" w:cs="Times New Roman"/>
      <w:sz w:val="20"/>
      <w:szCs w:val="20"/>
      <w:lang w:eastAsia="ru-RU"/>
    </w:rPr>
  </w:style>
  <w:style w:type="paragraph" w:customStyle="1" w:styleId="BodyText22">
    <w:name w:val="Body Text 22"/>
    <w:basedOn w:val="a0"/>
    <w:rsid w:val="00E46427"/>
    <w:pPr>
      <w:ind w:firstLine="709"/>
      <w:jc w:val="both"/>
    </w:pPr>
    <w:rPr>
      <w:szCs w:val="20"/>
    </w:rPr>
  </w:style>
  <w:style w:type="paragraph" w:styleId="af6">
    <w:name w:val="Subtitle"/>
    <w:basedOn w:val="a0"/>
    <w:link w:val="af7"/>
    <w:qFormat/>
    <w:rsid w:val="00E46427"/>
    <w:pPr>
      <w:jc w:val="center"/>
    </w:pPr>
    <w:rPr>
      <w:b/>
      <w:bCs/>
      <w:sz w:val="28"/>
      <w:szCs w:val="17"/>
    </w:rPr>
  </w:style>
  <w:style w:type="character" w:customStyle="1" w:styleId="af7">
    <w:name w:val="Подзаголовок Знак"/>
    <w:basedOn w:val="a1"/>
    <w:link w:val="af6"/>
    <w:rsid w:val="00E46427"/>
    <w:rPr>
      <w:rFonts w:ascii="Times New Roman" w:eastAsia="Times New Roman" w:hAnsi="Times New Roman" w:cs="Times New Roman"/>
      <w:b/>
      <w:bCs/>
      <w:sz w:val="28"/>
      <w:szCs w:val="17"/>
      <w:lang w:eastAsia="ru-RU"/>
    </w:rPr>
  </w:style>
  <w:style w:type="paragraph" w:customStyle="1" w:styleId="BodyText21">
    <w:name w:val="Body Text 2.Основной текст 1"/>
    <w:basedOn w:val="a0"/>
    <w:rsid w:val="00E46427"/>
    <w:pPr>
      <w:ind w:firstLine="720"/>
      <w:jc w:val="both"/>
    </w:pPr>
    <w:rPr>
      <w:sz w:val="28"/>
      <w:szCs w:val="20"/>
    </w:rPr>
  </w:style>
  <w:style w:type="paragraph" w:styleId="af8">
    <w:name w:val="Title"/>
    <w:basedOn w:val="a0"/>
    <w:link w:val="af9"/>
    <w:qFormat/>
    <w:rsid w:val="00E46427"/>
    <w:pPr>
      <w:jc w:val="center"/>
    </w:pPr>
    <w:rPr>
      <w:b/>
      <w:sz w:val="28"/>
      <w:szCs w:val="20"/>
    </w:rPr>
  </w:style>
  <w:style w:type="character" w:customStyle="1" w:styleId="af9">
    <w:name w:val="Название Знак"/>
    <w:basedOn w:val="a1"/>
    <w:link w:val="af8"/>
    <w:rsid w:val="00E46427"/>
    <w:rPr>
      <w:rFonts w:ascii="Times New Roman" w:eastAsia="Times New Roman" w:hAnsi="Times New Roman" w:cs="Times New Roman"/>
      <w:b/>
      <w:sz w:val="28"/>
      <w:szCs w:val="20"/>
      <w:lang w:eastAsia="ru-RU"/>
    </w:rPr>
  </w:style>
  <w:style w:type="character" w:customStyle="1" w:styleId="31">
    <w:name w:val="Знак Знак3"/>
    <w:rsid w:val="00E46427"/>
    <w:rPr>
      <w:sz w:val="24"/>
      <w:lang w:val="ru-RU" w:eastAsia="ru-RU"/>
    </w:rPr>
  </w:style>
  <w:style w:type="paragraph" w:customStyle="1" w:styleId="afa">
    <w:name w:val="Скобки буквы"/>
    <w:basedOn w:val="a0"/>
    <w:rsid w:val="00E46427"/>
    <w:pPr>
      <w:tabs>
        <w:tab w:val="num" w:pos="360"/>
      </w:tabs>
      <w:ind w:left="360" w:hanging="360"/>
    </w:pPr>
    <w:rPr>
      <w:sz w:val="20"/>
      <w:szCs w:val="20"/>
      <w:lang w:eastAsia="en-US"/>
    </w:rPr>
  </w:style>
  <w:style w:type="paragraph" w:styleId="32">
    <w:name w:val="Body Text Indent 3"/>
    <w:basedOn w:val="a0"/>
    <w:link w:val="33"/>
    <w:rsid w:val="00E46427"/>
    <w:pPr>
      <w:ind w:firstLine="708"/>
      <w:jc w:val="both"/>
    </w:pPr>
    <w:rPr>
      <w:sz w:val="28"/>
      <w:lang w:val="en-US" w:eastAsia="en-US"/>
    </w:rPr>
  </w:style>
  <w:style w:type="character" w:customStyle="1" w:styleId="33">
    <w:name w:val="Основной текст с отступом 3 Знак"/>
    <w:basedOn w:val="a1"/>
    <w:link w:val="32"/>
    <w:rsid w:val="00E46427"/>
    <w:rPr>
      <w:rFonts w:ascii="Times New Roman" w:eastAsia="Times New Roman" w:hAnsi="Times New Roman" w:cs="Times New Roman"/>
      <w:sz w:val="28"/>
      <w:szCs w:val="24"/>
      <w:lang w:val="en-US"/>
    </w:rPr>
  </w:style>
  <w:style w:type="paragraph" w:styleId="34">
    <w:name w:val="Body Text 3"/>
    <w:basedOn w:val="a0"/>
    <w:link w:val="35"/>
    <w:rsid w:val="00E46427"/>
    <w:pPr>
      <w:jc w:val="both"/>
    </w:pPr>
    <w:rPr>
      <w:sz w:val="28"/>
      <w:lang w:eastAsia="en-US"/>
    </w:rPr>
  </w:style>
  <w:style w:type="character" w:customStyle="1" w:styleId="35">
    <w:name w:val="Основной текст 3 Знак"/>
    <w:basedOn w:val="a1"/>
    <w:link w:val="34"/>
    <w:rsid w:val="00E46427"/>
    <w:rPr>
      <w:rFonts w:ascii="Times New Roman" w:eastAsia="Times New Roman" w:hAnsi="Times New Roman" w:cs="Times New Roman"/>
      <w:sz w:val="28"/>
      <w:szCs w:val="24"/>
    </w:rPr>
  </w:style>
  <w:style w:type="paragraph" w:customStyle="1" w:styleId="afb">
    <w:name w:val="Заголовок текста"/>
    <w:rsid w:val="00E46427"/>
    <w:pPr>
      <w:spacing w:after="240" w:line="240" w:lineRule="auto"/>
      <w:jc w:val="center"/>
    </w:pPr>
    <w:rPr>
      <w:rFonts w:ascii="Times New Roman" w:eastAsia="Times New Roman" w:hAnsi="Times New Roman" w:cs="Times New Roman"/>
      <w:b/>
      <w:noProof/>
      <w:sz w:val="27"/>
      <w:szCs w:val="20"/>
      <w:lang w:eastAsia="ru-RU"/>
    </w:rPr>
  </w:style>
  <w:style w:type="paragraph" w:styleId="24">
    <w:name w:val="Body Text 2"/>
    <w:basedOn w:val="a0"/>
    <w:link w:val="25"/>
    <w:rsid w:val="00E46427"/>
    <w:pPr>
      <w:jc w:val="center"/>
    </w:pPr>
    <w:rPr>
      <w:sz w:val="28"/>
    </w:rPr>
  </w:style>
  <w:style w:type="character" w:customStyle="1" w:styleId="25">
    <w:name w:val="Основной текст 2 Знак"/>
    <w:basedOn w:val="a1"/>
    <w:link w:val="24"/>
    <w:rsid w:val="00E46427"/>
    <w:rPr>
      <w:rFonts w:ascii="Times New Roman" w:eastAsia="Times New Roman" w:hAnsi="Times New Roman" w:cs="Times New Roman"/>
      <w:sz w:val="28"/>
      <w:szCs w:val="24"/>
      <w:lang w:eastAsia="ru-RU"/>
    </w:rPr>
  </w:style>
  <w:style w:type="paragraph" w:styleId="afc">
    <w:name w:val="Body Text Indent"/>
    <w:basedOn w:val="a0"/>
    <w:link w:val="afd"/>
    <w:rsid w:val="00E46427"/>
    <w:pPr>
      <w:tabs>
        <w:tab w:val="num" w:pos="720"/>
      </w:tabs>
      <w:ind w:left="720" w:right="176" w:firstLine="709"/>
      <w:jc w:val="both"/>
      <w:outlineLvl w:val="1"/>
    </w:pPr>
  </w:style>
  <w:style w:type="character" w:customStyle="1" w:styleId="afd">
    <w:name w:val="Основной текст с отступом Знак"/>
    <w:basedOn w:val="a1"/>
    <w:link w:val="afc"/>
    <w:rsid w:val="00E46427"/>
    <w:rPr>
      <w:rFonts w:ascii="Times New Roman" w:eastAsia="Times New Roman" w:hAnsi="Times New Roman" w:cs="Times New Roman"/>
      <w:sz w:val="24"/>
      <w:szCs w:val="24"/>
      <w:lang w:eastAsia="ru-RU"/>
    </w:rPr>
  </w:style>
  <w:style w:type="paragraph" w:customStyle="1" w:styleId="afe">
    <w:name w:val="Нумерованный абзац"/>
    <w:rsid w:val="00E46427"/>
    <w:pPr>
      <w:tabs>
        <w:tab w:val="num" w:pos="720"/>
        <w:tab w:val="left" w:pos="1134"/>
      </w:tabs>
      <w:suppressAutoHyphens/>
      <w:spacing w:before="240" w:after="0" w:line="240" w:lineRule="auto"/>
      <w:ind w:left="720" w:hanging="360"/>
      <w:jc w:val="both"/>
    </w:pPr>
    <w:rPr>
      <w:rFonts w:ascii="Times New Roman" w:eastAsia="Times New Roman" w:hAnsi="Times New Roman" w:cs="Times New Roman"/>
      <w:noProof/>
      <w:sz w:val="28"/>
      <w:szCs w:val="20"/>
      <w:lang w:eastAsia="ru-RU"/>
    </w:rPr>
  </w:style>
  <w:style w:type="paragraph" w:styleId="aff">
    <w:name w:val="Plain Text"/>
    <w:basedOn w:val="a0"/>
    <w:link w:val="aff0"/>
    <w:rsid w:val="00E46427"/>
    <w:pPr>
      <w:tabs>
        <w:tab w:val="num" w:pos="1350"/>
      </w:tabs>
      <w:ind w:left="1350" w:firstLine="720"/>
      <w:jc w:val="both"/>
    </w:pPr>
    <w:rPr>
      <w:rFonts w:ascii="Courier New" w:hAnsi="Courier New"/>
      <w:sz w:val="20"/>
    </w:rPr>
  </w:style>
  <w:style w:type="character" w:customStyle="1" w:styleId="aff0">
    <w:name w:val="Текст Знак"/>
    <w:basedOn w:val="a1"/>
    <w:link w:val="aff"/>
    <w:rsid w:val="00E46427"/>
    <w:rPr>
      <w:rFonts w:ascii="Courier New" w:eastAsia="Times New Roman" w:hAnsi="Courier New" w:cs="Times New Roman"/>
      <w:sz w:val="20"/>
      <w:szCs w:val="24"/>
      <w:lang w:eastAsia="ru-RU"/>
    </w:rPr>
  </w:style>
  <w:style w:type="paragraph" w:styleId="a">
    <w:name w:val="List Bullet"/>
    <w:basedOn w:val="aa"/>
    <w:autoRedefine/>
    <w:rsid w:val="00E46427"/>
    <w:pPr>
      <w:numPr>
        <w:numId w:val="3"/>
      </w:numPr>
      <w:tabs>
        <w:tab w:val="clear" w:pos="1571"/>
        <w:tab w:val="num" w:pos="360"/>
      </w:tabs>
      <w:suppressAutoHyphens/>
      <w:ind w:left="1080" w:hanging="180"/>
    </w:pPr>
    <w:rPr>
      <w:sz w:val="24"/>
      <w:szCs w:val="24"/>
      <w:lang w:eastAsia="en-US"/>
    </w:rPr>
  </w:style>
  <w:style w:type="character" w:customStyle="1" w:styleId="aff1">
    <w:name w:val="Схема документа Знак"/>
    <w:basedOn w:val="a1"/>
    <w:link w:val="aff2"/>
    <w:semiHidden/>
    <w:rsid w:val="00E46427"/>
    <w:rPr>
      <w:rFonts w:ascii="Tahoma" w:eastAsia="Times New Roman" w:hAnsi="Tahoma" w:cs="Tahoma"/>
      <w:sz w:val="16"/>
      <w:szCs w:val="16"/>
      <w:lang w:eastAsia="ru-RU"/>
    </w:rPr>
  </w:style>
  <w:style w:type="paragraph" w:styleId="aff2">
    <w:name w:val="Document Map"/>
    <w:basedOn w:val="a0"/>
    <w:link w:val="aff1"/>
    <w:semiHidden/>
    <w:rsid w:val="00E46427"/>
    <w:rPr>
      <w:rFonts w:ascii="Tahoma" w:hAnsi="Tahoma" w:cs="Tahoma"/>
      <w:sz w:val="16"/>
      <w:szCs w:val="16"/>
    </w:rPr>
  </w:style>
  <w:style w:type="character" w:customStyle="1" w:styleId="14">
    <w:name w:val="Схема документа Знак1"/>
    <w:basedOn w:val="a1"/>
    <w:uiPriority w:val="99"/>
    <w:semiHidden/>
    <w:rsid w:val="00E46427"/>
    <w:rPr>
      <w:rFonts w:ascii="Tahoma" w:eastAsia="Times New Roman" w:hAnsi="Tahoma" w:cs="Tahoma"/>
      <w:sz w:val="16"/>
      <w:szCs w:val="16"/>
      <w:lang w:eastAsia="ru-RU"/>
    </w:rPr>
  </w:style>
  <w:style w:type="paragraph" w:styleId="aff3">
    <w:name w:val="annotation text"/>
    <w:basedOn w:val="a0"/>
    <w:link w:val="aff4"/>
    <w:semiHidden/>
    <w:rsid w:val="00E46427"/>
    <w:rPr>
      <w:sz w:val="20"/>
      <w:szCs w:val="20"/>
    </w:rPr>
  </w:style>
  <w:style w:type="character" w:customStyle="1" w:styleId="aff4">
    <w:name w:val="Текст примечания Знак"/>
    <w:basedOn w:val="a1"/>
    <w:link w:val="aff3"/>
    <w:semiHidden/>
    <w:rsid w:val="00E46427"/>
    <w:rPr>
      <w:rFonts w:ascii="Times New Roman" w:eastAsia="Times New Roman" w:hAnsi="Times New Roman" w:cs="Times New Roman"/>
      <w:sz w:val="20"/>
      <w:szCs w:val="20"/>
      <w:lang w:eastAsia="ru-RU"/>
    </w:rPr>
  </w:style>
  <w:style w:type="character" w:customStyle="1" w:styleId="15">
    <w:name w:val="Знак Знак1"/>
    <w:basedOn w:val="a1"/>
    <w:rsid w:val="00E46427"/>
    <w:rPr>
      <w:rFonts w:cs="Times New Roman"/>
    </w:rPr>
  </w:style>
  <w:style w:type="paragraph" w:styleId="aff5">
    <w:name w:val="annotation subject"/>
    <w:basedOn w:val="aff3"/>
    <w:next w:val="aff3"/>
    <w:link w:val="aff6"/>
    <w:rsid w:val="00E46427"/>
    <w:rPr>
      <w:b/>
      <w:bCs/>
    </w:rPr>
  </w:style>
  <w:style w:type="character" w:customStyle="1" w:styleId="aff6">
    <w:name w:val="Тема примечания Знак"/>
    <w:basedOn w:val="aff4"/>
    <w:link w:val="aff5"/>
    <w:rsid w:val="00E46427"/>
    <w:rPr>
      <w:rFonts w:ascii="Times New Roman" w:eastAsia="Times New Roman" w:hAnsi="Times New Roman" w:cs="Times New Roman"/>
      <w:b/>
      <w:bCs/>
      <w:sz w:val="20"/>
      <w:szCs w:val="20"/>
      <w:lang w:eastAsia="ru-RU"/>
    </w:rPr>
  </w:style>
  <w:style w:type="character" w:customStyle="1" w:styleId="aff7">
    <w:name w:val="Знак Знак"/>
    <w:rsid w:val="00E46427"/>
    <w:rPr>
      <w:b/>
    </w:rPr>
  </w:style>
  <w:style w:type="character" w:customStyle="1" w:styleId="aff8">
    <w:name w:val="Гипертекстовая ссылка"/>
    <w:rsid w:val="00E46427"/>
    <w:rPr>
      <w:b/>
      <w:color w:val="008000"/>
    </w:rPr>
  </w:style>
  <w:style w:type="paragraph" w:customStyle="1" w:styleId="aff9">
    <w:name w:val="Комментарий"/>
    <w:basedOn w:val="a0"/>
    <w:next w:val="a0"/>
    <w:rsid w:val="00E46427"/>
    <w:pPr>
      <w:autoSpaceDE w:val="0"/>
      <w:autoSpaceDN w:val="0"/>
      <w:adjustRightInd w:val="0"/>
      <w:ind w:left="170"/>
      <w:jc w:val="both"/>
    </w:pPr>
    <w:rPr>
      <w:rFonts w:ascii="Arial" w:hAnsi="Arial"/>
      <w:i/>
      <w:iCs/>
      <w:color w:val="800080"/>
    </w:rPr>
  </w:style>
  <w:style w:type="paragraph" w:customStyle="1" w:styleId="affa">
    <w:name w:val="Нормальный (таблица)"/>
    <w:basedOn w:val="a0"/>
    <w:next w:val="a0"/>
    <w:rsid w:val="00E46427"/>
    <w:pPr>
      <w:autoSpaceDE w:val="0"/>
      <w:autoSpaceDN w:val="0"/>
      <w:adjustRightInd w:val="0"/>
      <w:jc w:val="both"/>
    </w:pPr>
    <w:rPr>
      <w:rFonts w:ascii="Arial" w:hAnsi="Arial"/>
    </w:rPr>
  </w:style>
  <w:style w:type="paragraph" w:styleId="HTML">
    <w:name w:val="HTML Preformatted"/>
    <w:basedOn w:val="a0"/>
    <w:link w:val="HTML0"/>
    <w:rsid w:val="00E46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E46427"/>
    <w:rPr>
      <w:rFonts w:ascii="Courier New" w:eastAsia="Times New Roman" w:hAnsi="Courier New" w:cs="Times New Roman"/>
      <w:sz w:val="20"/>
      <w:szCs w:val="20"/>
      <w:lang w:eastAsia="ru-RU"/>
    </w:rPr>
  </w:style>
  <w:style w:type="paragraph" w:customStyle="1" w:styleId="std">
    <w:name w:val="std"/>
    <w:basedOn w:val="a0"/>
    <w:rsid w:val="00E46427"/>
  </w:style>
  <w:style w:type="character" w:customStyle="1" w:styleId="grame">
    <w:name w:val="grame"/>
    <w:basedOn w:val="a1"/>
    <w:rsid w:val="00E46427"/>
    <w:rPr>
      <w:rFonts w:cs="Times New Roman"/>
    </w:rPr>
  </w:style>
  <w:style w:type="character" w:customStyle="1" w:styleId="ConsPlusNormal0">
    <w:name w:val="ConsPlusNormal Знак"/>
    <w:locked/>
    <w:rsid w:val="00E46427"/>
    <w:rPr>
      <w:rFonts w:ascii="Arial" w:hAnsi="Arial"/>
      <w:lang w:val="ru-RU" w:eastAsia="ru-RU"/>
    </w:rPr>
  </w:style>
  <w:style w:type="character" w:customStyle="1" w:styleId="affb">
    <w:name w:val="Текст концевой сноски Знак"/>
    <w:basedOn w:val="a1"/>
    <w:link w:val="affc"/>
    <w:semiHidden/>
    <w:rsid w:val="00E46427"/>
    <w:rPr>
      <w:rFonts w:ascii="Times New Roman" w:eastAsia="Times New Roman" w:hAnsi="Times New Roman" w:cs="Times New Roman"/>
      <w:sz w:val="20"/>
      <w:szCs w:val="20"/>
      <w:lang w:eastAsia="ru-RU"/>
    </w:rPr>
  </w:style>
  <w:style w:type="paragraph" w:styleId="affc">
    <w:name w:val="endnote text"/>
    <w:basedOn w:val="a0"/>
    <w:link w:val="affb"/>
    <w:semiHidden/>
    <w:rsid w:val="00E46427"/>
    <w:rPr>
      <w:sz w:val="20"/>
      <w:szCs w:val="20"/>
    </w:rPr>
  </w:style>
  <w:style w:type="character" w:customStyle="1" w:styleId="16">
    <w:name w:val="Текст концевой сноски Знак1"/>
    <w:basedOn w:val="a1"/>
    <w:uiPriority w:val="99"/>
    <w:semiHidden/>
    <w:rsid w:val="00E46427"/>
    <w:rPr>
      <w:rFonts w:ascii="Times New Roman" w:eastAsia="Times New Roman" w:hAnsi="Times New Roman" w:cs="Times New Roman"/>
      <w:sz w:val="20"/>
      <w:szCs w:val="20"/>
      <w:lang w:eastAsia="ru-RU"/>
    </w:rPr>
  </w:style>
  <w:style w:type="paragraph" w:customStyle="1" w:styleId="130">
    <w:name w:val="Обычный + 13 пт"/>
    <w:aliases w:val="По ширине,Лиловый"/>
    <w:basedOn w:val="ConsPlusCell"/>
    <w:rsid w:val="00E46427"/>
    <w:pPr>
      <w:jc w:val="both"/>
    </w:pPr>
    <w:rPr>
      <w:rFonts w:ascii="Times New Roman" w:hAnsi="Times New Roman" w:cs="Times New Roman"/>
      <w:sz w:val="26"/>
      <w:szCs w:val="26"/>
    </w:rPr>
  </w:style>
  <w:style w:type="paragraph" w:customStyle="1" w:styleId="consplusnormal1">
    <w:name w:val="consplusnormal"/>
    <w:basedOn w:val="a0"/>
    <w:rsid w:val="00E46427"/>
    <w:pPr>
      <w:spacing w:before="100" w:beforeAutospacing="1" w:after="100" w:afterAutospacing="1"/>
    </w:pPr>
  </w:style>
  <w:style w:type="paragraph" w:customStyle="1" w:styleId="dktexjustify">
    <w:name w:val="dktexjustify"/>
    <w:basedOn w:val="a0"/>
    <w:rsid w:val="00E46427"/>
    <w:pPr>
      <w:spacing w:before="100" w:beforeAutospacing="1" w:after="100" w:afterAutospacing="1"/>
      <w:jc w:val="both"/>
    </w:pPr>
  </w:style>
  <w:style w:type="paragraph" w:customStyle="1" w:styleId="ConsCell">
    <w:name w:val="ConsCell"/>
    <w:rsid w:val="00E4642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ConsNonformat">
    <w:name w:val="ConsNonformat"/>
    <w:rsid w:val="00E464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НИР"/>
    <w:basedOn w:val="a0"/>
    <w:rsid w:val="00E46427"/>
    <w:pPr>
      <w:spacing w:after="120" w:line="360" w:lineRule="auto"/>
      <w:ind w:firstLine="720"/>
      <w:jc w:val="both"/>
    </w:pPr>
    <w:rPr>
      <w:color w:val="000000"/>
      <w:spacing w:val="5"/>
    </w:rPr>
  </w:style>
  <w:style w:type="paragraph" w:customStyle="1" w:styleId="17">
    <w:name w:val="Без интервала1"/>
    <w:rsid w:val="00E46427"/>
    <w:pPr>
      <w:spacing w:after="0" w:line="240" w:lineRule="auto"/>
    </w:pPr>
    <w:rPr>
      <w:rFonts w:ascii="Times New Roman" w:eastAsia="Times New Roman" w:hAnsi="Times New Roman" w:cs="Times New Roman"/>
      <w:sz w:val="24"/>
      <w:szCs w:val="24"/>
      <w:lang w:eastAsia="ru-RU"/>
    </w:rPr>
  </w:style>
  <w:style w:type="character" w:customStyle="1" w:styleId="18">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basedOn w:val="a1"/>
    <w:rsid w:val="00E46427"/>
    <w:rPr>
      <w:rFonts w:cs="Times New Roman"/>
    </w:rPr>
  </w:style>
  <w:style w:type="paragraph" w:customStyle="1" w:styleId="19">
    <w:name w:val="Абзац списка1"/>
    <w:basedOn w:val="a0"/>
    <w:rsid w:val="00E46427"/>
    <w:pPr>
      <w:spacing w:after="200" w:line="276" w:lineRule="auto"/>
      <w:ind w:left="720"/>
    </w:pPr>
    <w:rPr>
      <w:rFonts w:ascii="Calibri" w:hAnsi="Calibri" w:cs="Calibri"/>
      <w:sz w:val="22"/>
      <w:szCs w:val="22"/>
    </w:rPr>
  </w:style>
  <w:style w:type="character" w:customStyle="1" w:styleId="91">
    <w:name w:val="Основной текст (9)_"/>
    <w:link w:val="92"/>
    <w:locked/>
    <w:rsid w:val="00E46427"/>
    <w:rPr>
      <w:rFonts w:ascii="Arial" w:hAnsi="Arial"/>
      <w:sz w:val="17"/>
      <w:shd w:val="clear" w:color="auto" w:fill="FFFFFF"/>
    </w:rPr>
  </w:style>
  <w:style w:type="paragraph" w:customStyle="1" w:styleId="92">
    <w:name w:val="Основной текст (9)"/>
    <w:basedOn w:val="a0"/>
    <w:link w:val="91"/>
    <w:rsid w:val="00E46427"/>
    <w:pPr>
      <w:shd w:val="clear" w:color="auto" w:fill="FFFFFF"/>
      <w:spacing w:line="240" w:lineRule="atLeast"/>
    </w:pPr>
    <w:rPr>
      <w:rFonts w:ascii="Arial" w:eastAsiaTheme="minorHAnsi" w:hAnsi="Arial" w:cstheme="minorBidi"/>
      <w:sz w:val="17"/>
      <w:szCs w:val="22"/>
      <w:lang w:eastAsia="en-US"/>
    </w:rPr>
  </w:style>
  <w:style w:type="character" w:customStyle="1" w:styleId="71">
    <w:name w:val="Основной текст (7)_"/>
    <w:link w:val="72"/>
    <w:locked/>
    <w:rsid w:val="00E46427"/>
    <w:rPr>
      <w:rFonts w:ascii="Arial" w:hAnsi="Arial"/>
      <w:sz w:val="17"/>
      <w:shd w:val="clear" w:color="auto" w:fill="FFFFFF"/>
    </w:rPr>
  </w:style>
  <w:style w:type="paragraph" w:customStyle="1" w:styleId="72">
    <w:name w:val="Основной текст (7)"/>
    <w:basedOn w:val="a0"/>
    <w:link w:val="71"/>
    <w:rsid w:val="00E46427"/>
    <w:pPr>
      <w:shd w:val="clear" w:color="auto" w:fill="FFFFFF"/>
      <w:spacing w:line="240" w:lineRule="atLeast"/>
    </w:pPr>
    <w:rPr>
      <w:rFonts w:ascii="Arial" w:eastAsiaTheme="minorHAnsi" w:hAnsi="Arial" w:cstheme="minorBidi"/>
      <w:sz w:val="17"/>
      <w:szCs w:val="22"/>
      <w:lang w:eastAsia="en-US"/>
    </w:rPr>
  </w:style>
  <w:style w:type="character" w:customStyle="1" w:styleId="81">
    <w:name w:val="Основной текст (8)_"/>
    <w:link w:val="82"/>
    <w:locked/>
    <w:rsid w:val="00E46427"/>
    <w:rPr>
      <w:rFonts w:ascii="Arial" w:hAnsi="Arial"/>
      <w:sz w:val="17"/>
      <w:shd w:val="clear" w:color="auto" w:fill="FFFFFF"/>
    </w:rPr>
  </w:style>
  <w:style w:type="paragraph" w:customStyle="1" w:styleId="82">
    <w:name w:val="Основной текст (8)"/>
    <w:basedOn w:val="a0"/>
    <w:link w:val="81"/>
    <w:rsid w:val="00E46427"/>
    <w:pPr>
      <w:shd w:val="clear" w:color="auto" w:fill="FFFFFF"/>
      <w:spacing w:line="240" w:lineRule="atLeast"/>
    </w:pPr>
    <w:rPr>
      <w:rFonts w:ascii="Arial" w:eastAsiaTheme="minorHAnsi" w:hAnsi="Arial" w:cstheme="minorBidi"/>
      <w:sz w:val="17"/>
      <w:szCs w:val="22"/>
      <w:lang w:eastAsia="en-US"/>
    </w:rPr>
  </w:style>
  <w:style w:type="character" w:customStyle="1" w:styleId="93">
    <w:name w:val="Основной текст (9) + Не курсив"/>
    <w:rsid w:val="00E46427"/>
    <w:rPr>
      <w:rFonts w:ascii="Arial" w:hAnsi="Arial"/>
      <w:i/>
      <w:sz w:val="17"/>
      <w:shd w:val="clear" w:color="auto" w:fill="FFFFFF"/>
    </w:rPr>
  </w:style>
  <w:style w:type="character" w:customStyle="1" w:styleId="83">
    <w:name w:val="Основной текст (8) + Не курсив"/>
    <w:rsid w:val="00E46427"/>
    <w:rPr>
      <w:rFonts w:ascii="Arial" w:hAnsi="Arial"/>
      <w:i/>
      <w:sz w:val="17"/>
      <w:shd w:val="clear" w:color="auto" w:fill="FFFFFF"/>
    </w:rPr>
  </w:style>
  <w:style w:type="character" w:customStyle="1" w:styleId="26">
    <w:name w:val="Основной текст (2)_"/>
    <w:link w:val="27"/>
    <w:locked/>
    <w:rsid w:val="00E46427"/>
    <w:rPr>
      <w:sz w:val="21"/>
      <w:shd w:val="clear" w:color="auto" w:fill="FFFFFF"/>
    </w:rPr>
  </w:style>
  <w:style w:type="paragraph" w:customStyle="1" w:styleId="27">
    <w:name w:val="Основной текст (2)"/>
    <w:basedOn w:val="a0"/>
    <w:link w:val="26"/>
    <w:rsid w:val="00E46427"/>
    <w:pPr>
      <w:shd w:val="clear" w:color="auto" w:fill="FFFFFF"/>
      <w:spacing w:line="240" w:lineRule="atLeast"/>
    </w:pPr>
    <w:rPr>
      <w:rFonts w:asciiTheme="minorHAnsi" w:eastAsiaTheme="minorHAnsi" w:hAnsiTheme="minorHAnsi" w:cstheme="minorBidi"/>
      <w:sz w:val="21"/>
      <w:szCs w:val="22"/>
      <w:lang w:eastAsia="en-US"/>
    </w:rPr>
  </w:style>
  <w:style w:type="character" w:customStyle="1" w:styleId="510">
    <w:name w:val="Знак Знак51"/>
    <w:rsid w:val="00E46427"/>
    <w:rPr>
      <w:b/>
      <w:sz w:val="36"/>
      <w:lang w:val="ru-RU" w:eastAsia="ru-RU"/>
    </w:rPr>
  </w:style>
  <w:style w:type="character" w:customStyle="1" w:styleId="410">
    <w:name w:val="Знак Знак41"/>
    <w:rsid w:val="00E46427"/>
    <w:rPr>
      <w:sz w:val="24"/>
      <w:lang w:val="ru-RU" w:eastAsia="ru-RU"/>
    </w:rPr>
  </w:style>
  <w:style w:type="character" w:customStyle="1" w:styleId="310">
    <w:name w:val="Знак Знак31"/>
    <w:rsid w:val="00E46427"/>
    <w:rPr>
      <w:sz w:val="24"/>
      <w:lang w:val="ru-RU" w:eastAsia="ru-RU"/>
    </w:rPr>
  </w:style>
  <w:style w:type="character" w:customStyle="1" w:styleId="110">
    <w:name w:val="Знак Знак11"/>
    <w:basedOn w:val="a1"/>
    <w:rsid w:val="00E46427"/>
    <w:rPr>
      <w:rFonts w:cs="Times New Roman"/>
    </w:rPr>
  </w:style>
  <w:style w:type="character" w:customStyle="1" w:styleId="28">
    <w:name w:val="Знак Знак2"/>
    <w:rsid w:val="00E46427"/>
    <w:rPr>
      <w:b/>
    </w:rPr>
  </w:style>
  <w:style w:type="character" w:styleId="affe">
    <w:name w:val="line number"/>
    <w:basedOn w:val="a1"/>
    <w:rsid w:val="00E46427"/>
    <w:rPr>
      <w:rFonts w:cs="Times New Roman"/>
    </w:rPr>
  </w:style>
  <w:style w:type="character" w:styleId="afff">
    <w:name w:val="FollowedHyperlink"/>
    <w:basedOn w:val="a1"/>
    <w:rsid w:val="00E46427"/>
    <w:rPr>
      <w:rFonts w:cs="Times New Roman"/>
      <w:color w:val="800080"/>
      <w:u w:val="single"/>
    </w:rPr>
  </w:style>
  <w:style w:type="paragraph" w:customStyle="1" w:styleId="xl27">
    <w:name w:val="xl27"/>
    <w:basedOn w:val="a0"/>
    <w:rsid w:val="00E46427"/>
    <w:pPr>
      <w:spacing w:before="100" w:beforeAutospacing="1" w:after="100" w:afterAutospacing="1"/>
      <w:jc w:val="both"/>
      <w:textAlignment w:val="center"/>
    </w:pPr>
  </w:style>
  <w:style w:type="character" w:customStyle="1" w:styleId="afff0">
    <w:name w:val="Заголовок своего сообщения"/>
    <w:basedOn w:val="af0"/>
    <w:rsid w:val="00E46427"/>
    <w:rPr>
      <w:rFonts w:cs="Times New Roman"/>
      <w:b/>
      <w:bCs/>
      <w:color w:val="000080"/>
    </w:rPr>
  </w:style>
  <w:style w:type="paragraph" w:customStyle="1" w:styleId="Style1">
    <w:name w:val="Style1"/>
    <w:basedOn w:val="a0"/>
    <w:rsid w:val="00E46427"/>
    <w:pPr>
      <w:widowControl w:val="0"/>
      <w:autoSpaceDE w:val="0"/>
      <w:autoSpaceDN w:val="0"/>
      <w:adjustRightInd w:val="0"/>
      <w:spacing w:line="318" w:lineRule="exact"/>
      <w:ind w:firstLine="739"/>
      <w:jc w:val="both"/>
    </w:pPr>
  </w:style>
  <w:style w:type="paragraph" w:customStyle="1" w:styleId="111">
    <w:name w:val="Без интервала11"/>
    <w:rsid w:val="00E46427"/>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afff1">
    <w:name w:val="Знак"/>
    <w:basedOn w:val="a0"/>
    <w:rsid w:val="00E46427"/>
    <w:pPr>
      <w:spacing w:after="160" w:line="240" w:lineRule="exact"/>
    </w:pPr>
    <w:rPr>
      <w:rFonts w:ascii="Verdana" w:hAnsi="Verdana"/>
      <w:sz w:val="20"/>
      <w:szCs w:val="20"/>
      <w:lang w:val="en-US" w:eastAsia="en-US"/>
    </w:rPr>
  </w:style>
  <w:style w:type="character" w:styleId="afff2">
    <w:name w:val="Emphasis"/>
    <w:basedOn w:val="a1"/>
    <w:qFormat/>
    <w:rsid w:val="00E46427"/>
    <w:rPr>
      <w:rFonts w:cs="Times New Roman"/>
    </w:rPr>
  </w:style>
  <w:style w:type="paragraph" w:customStyle="1" w:styleId="s3">
    <w:name w:val="s_3"/>
    <w:basedOn w:val="a0"/>
    <w:rsid w:val="00E46427"/>
    <w:pPr>
      <w:jc w:val="center"/>
    </w:pPr>
    <w:rPr>
      <w:rFonts w:ascii="Arial" w:hAnsi="Arial" w:cs="Arial"/>
      <w:b/>
      <w:bCs/>
      <w:color w:val="26282F"/>
      <w:sz w:val="26"/>
      <w:szCs w:val="26"/>
    </w:rPr>
  </w:style>
  <w:style w:type="paragraph" w:customStyle="1" w:styleId="afff3">
    <w:name w:val="Знак Знак Знак Знак"/>
    <w:basedOn w:val="a0"/>
    <w:rsid w:val="00E46427"/>
    <w:pPr>
      <w:widowControl w:val="0"/>
      <w:tabs>
        <w:tab w:val="num" w:pos="360"/>
      </w:tabs>
      <w:adjustRightInd w:val="0"/>
      <w:spacing w:after="160" w:line="240" w:lineRule="exact"/>
      <w:jc w:val="center"/>
    </w:pPr>
    <w:rPr>
      <w:b/>
      <w:i/>
      <w:sz w:val="28"/>
      <w:szCs w:val="20"/>
      <w:lang w:val="en-GB" w:eastAsia="en-US"/>
    </w:rPr>
  </w:style>
  <w:style w:type="character" w:customStyle="1" w:styleId="afff4">
    <w:name w:val="Найденные слова"/>
    <w:rsid w:val="00E46427"/>
    <w:rPr>
      <w:b/>
      <w:color w:val="26282F"/>
      <w:sz w:val="26"/>
      <w:shd w:val="clear" w:color="auto" w:fill="FFF5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1108">
      <w:bodyDiv w:val="1"/>
      <w:marLeft w:val="0"/>
      <w:marRight w:val="0"/>
      <w:marTop w:val="0"/>
      <w:marBottom w:val="0"/>
      <w:divBdr>
        <w:top w:val="none" w:sz="0" w:space="0" w:color="auto"/>
        <w:left w:val="none" w:sz="0" w:space="0" w:color="auto"/>
        <w:bottom w:val="none" w:sz="0" w:space="0" w:color="auto"/>
        <w:right w:val="none" w:sz="0" w:space="0" w:color="auto"/>
      </w:divBdr>
    </w:div>
    <w:div w:id="203565318">
      <w:bodyDiv w:val="1"/>
      <w:marLeft w:val="0"/>
      <w:marRight w:val="0"/>
      <w:marTop w:val="0"/>
      <w:marBottom w:val="0"/>
      <w:divBdr>
        <w:top w:val="none" w:sz="0" w:space="0" w:color="auto"/>
        <w:left w:val="none" w:sz="0" w:space="0" w:color="auto"/>
        <w:bottom w:val="none" w:sz="0" w:space="0" w:color="auto"/>
        <w:right w:val="none" w:sz="0" w:space="0" w:color="auto"/>
      </w:divBdr>
    </w:div>
    <w:div w:id="344017435">
      <w:bodyDiv w:val="1"/>
      <w:marLeft w:val="0"/>
      <w:marRight w:val="0"/>
      <w:marTop w:val="0"/>
      <w:marBottom w:val="0"/>
      <w:divBdr>
        <w:top w:val="none" w:sz="0" w:space="0" w:color="auto"/>
        <w:left w:val="none" w:sz="0" w:space="0" w:color="auto"/>
        <w:bottom w:val="none" w:sz="0" w:space="0" w:color="auto"/>
        <w:right w:val="none" w:sz="0" w:space="0" w:color="auto"/>
      </w:divBdr>
    </w:div>
    <w:div w:id="855194592">
      <w:bodyDiv w:val="1"/>
      <w:marLeft w:val="0"/>
      <w:marRight w:val="0"/>
      <w:marTop w:val="0"/>
      <w:marBottom w:val="0"/>
      <w:divBdr>
        <w:top w:val="none" w:sz="0" w:space="0" w:color="auto"/>
        <w:left w:val="none" w:sz="0" w:space="0" w:color="auto"/>
        <w:bottom w:val="none" w:sz="0" w:space="0" w:color="auto"/>
        <w:right w:val="none" w:sz="0" w:space="0" w:color="auto"/>
      </w:divBdr>
    </w:div>
    <w:div w:id="930938964">
      <w:bodyDiv w:val="1"/>
      <w:marLeft w:val="0"/>
      <w:marRight w:val="0"/>
      <w:marTop w:val="0"/>
      <w:marBottom w:val="0"/>
      <w:divBdr>
        <w:top w:val="none" w:sz="0" w:space="0" w:color="auto"/>
        <w:left w:val="none" w:sz="0" w:space="0" w:color="auto"/>
        <w:bottom w:val="none" w:sz="0" w:space="0" w:color="auto"/>
        <w:right w:val="none" w:sz="0" w:space="0" w:color="auto"/>
      </w:divBdr>
    </w:div>
    <w:div w:id="989793882">
      <w:bodyDiv w:val="1"/>
      <w:marLeft w:val="0"/>
      <w:marRight w:val="0"/>
      <w:marTop w:val="0"/>
      <w:marBottom w:val="0"/>
      <w:divBdr>
        <w:top w:val="none" w:sz="0" w:space="0" w:color="auto"/>
        <w:left w:val="none" w:sz="0" w:space="0" w:color="auto"/>
        <w:bottom w:val="none" w:sz="0" w:space="0" w:color="auto"/>
        <w:right w:val="none" w:sz="0" w:space="0" w:color="auto"/>
      </w:divBdr>
    </w:div>
    <w:div w:id="1249458623">
      <w:bodyDiv w:val="1"/>
      <w:marLeft w:val="0"/>
      <w:marRight w:val="0"/>
      <w:marTop w:val="0"/>
      <w:marBottom w:val="0"/>
      <w:divBdr>
        <w:top w:val="none" w:sz="0" w:space="0" w:color="auto"/>
        <w:left w:val="none" w:sz="0" w:space="0" w:color="auto"/>
        <w:bottom w:val="none" w:sz="0" w:space="0" w:color="auto"/>
        <w:right w:val="none" w:sz="0" w:space="0" w:color="auto"/>
      </w:divBdr>
    </w:div>
    <w:div w:id="1627202164">
      <w:bodyDiv w:val="1"/>
      <w:marLeft w:val="0"/>
      <w:marRight w:val="0"/>
      <w:marTop w:val="0"/>
      <w:marBottom w:val="0"/>
      <w:divBdr>
        <w:top w:val="none" w:sz="0" w:space="0" w:color="auto"/>
        <w:left w:val="none" w:sz="0" w:space="0" w:color="auto"/>
        <w:bottom w:val="none" w:sz="0" w:space="0" w:color="auto"/>
        <w:right w:val="none" w:sz="0" w:space="0" w:color="auto"/>
      </w:divBdr>
    </w:div>
    <w:div w:id="20083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6D77-0D25-436C-917E-0A6F667C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10039</Words>
  <Characters>57223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Адм. Вурнарского района</Company>
  <LinksUpToDate>false</LinksUpToDate>
  <CharactersWithSpaces>67128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buch_oks</dc:creator>
  <cp:lastModifiedBy>vurnar_info</cp:lastModifiedBy>
  <cp:revision>7</cp:revision>
  <cp:lastPrinted>2023-02-01T12:21:00Z</cp:lastPrinted>
  <dcterms:created xsi:type="dcterms:W3CDTF">2023-02-01T07:07:00Z</dcterms:created>
  <dcterms:modified xsi:type="dcterms:W3CDTF">2023-07-04T07:49:00Z</dcterms:modified>
</cp:coreProperties>
</file>