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D18" w:rsidRPr="00577993" w:rsidRDefault="00577993" w:rsidP="005779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7993"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577993" w:rsidRPr="00577993" w:rsidRDefault="00577993" w:rsidP="005779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577993">
        <w:rPr>
          <w:rFonts w:ascii="Times New Roman" w:hAnsi="Times New Roman" w:cs="Times New Roman"/>
          <w:b/>
          <w:sz w:val="24"/>
          <w:szCs w:val="24"/>
        </w:rPr>
        <w:t xml:space="preserve"> проведении публичного обсуждения</w:t>
      </w:r>
    </w:p>
    <w:p w:rsidR="003C7652" w:rsidRPr="007D5965" w:rsidRDefault="003C7652" w:rsidP="003C76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5965">
        <w:rPr>
          <w:rFonts w:ascii="Times New Roman" w:hAnsi="Times New Roman" w:cs="Times New Roman"/>
          <w:b/>
          <w:sz w:val="24"/>
          <w:szCs w:val="24"/>
        </w:rPr>
        <w:t>проект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7D5965">
        <w:rPr>
          <w:rFonts w:ascii="Times New Roman" w:hAnsi="Times New Roman" w:cs="Times New Roman"/>
          <w:b/>
          <w:sz w:val="24"/>
          <w:szCs w:val="24"/>
        </w:rPr>
        <w:t xml:space="preserve"> постановления администрации Шумерлинского муниципального округа Чувашской Республики «О внесении изменений в муниципальную программу Шумерлинского муниципального округа Чувашской Республики </w:t>
      </w:r>
      <w:r w:rsidRPr="007D5965">
        <w:rPr>
          <w:rFonts w:ascii="Times New Roman" w:hAnsi="Times New Roman"/>
          <w:b/>
          <w:sz w:val="24"/>
          <w:szCs w:val="24"/>
        </w:rPr>
        <w:t xml:space="preserve">«Управление муниципальными финансами и муниципальным долгом», утвержденную </w:t>
      </w:r>
      <w:r w:rsidRPr="007D5965">
        <w:rPr>
          <w:rFonts w:ascii="Times New Roman" w:hAnsi="Times New Roman" w:cs="Times New Roman"/>
          <w:b/>
          <w:sz w:val="24"/>
          <w:szCs w:val="24"/>
        </w:rPr>
        <w:t>постановлением администрации Шумерлинского муниципального округа Чувашской Республики от 24 марта 2025</w:t>
      </w:r>
      <w:r w:rsidR="0065562B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Pr="007D5965">
        <w:rPr>
          <w:rFonts w:ascii="Times New Roman" w:hAnsi="Times New Roman" w:cs="Times New Roman"/>
          <w:b/>
          <w:sz w:val="24"/>
          <w:szCs w:val="24"/>
        </w:rPr>
        <w:t xml:space="preserve"> № 321</w:t>
      </w:r>
      <w:r w:rsidR="007853A7">
        <w:rPr>
          <w:rFonts w:ascii="Times New Roman" w:hAnsi="Times New Roman" w:cs="Times New Roman"/>
          <w:b/>
          <w:sz w:val="24"/>
          <w:szCs w:val="24"/>
        </w:rPr>
        <w:t>»</w:t>
      </w:r>
      <w:r w:rsidRPr="007D59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77993" w:rsidRDefault="00577993" w:rsidP="0083229F">
      <w:pPr>
        <w:pStyle w:val="a3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DB1DE0" w:rsidRDefault="00DB1DE0" w:rsidP="00DB1DE0">
      <w:pPr>
        <w:pStyle w:val="a3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B1DE0" w:rsidRDefault="00DB1DE0" w:rsidP="008322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B1DE0">
        <w:rPr>
          <w:rFonts w:ascii="Times New Roman" w:hAnsi="Times New Roman"/>
          <w:sz w:val="24"/>
          <w:szCs w:val="24"/>
        </w:rPr>
        <w:t xml:space="preserve">Проект постановления администрации Шумерлинского муниципального округа Чувашской Республики </w:t>
      </w:r>
      <w:r w:rsidR="003C7652" w:rsidRPr="003C7652">
        <w:rPr>
          <w:rFonts w:ascii="Times New Roman" w:hAnsi="Times New Roman" w:cs="Times New Roman"/>
          <w:sz w:val="24"/>
          <w:szCs w:val="24"/>
        </w:rPr>
        <w:t xml:space="preserve">«О внесении изменений в муниципальную программу Шумерлинского муниципального округа Чувашской Республики </w:t>
      </w:r>
      <w:r w:rsidR="003C7652" w:rsidRPr="003C7652">
        <w:rPr>
          <w:rFonts w:ascii="Times New Roman" w:hAnsi="Times New Roman"/>
          <w:sz w:val="24"/>
          <w:szCs w:val="24"/>
        </w:rPr>
        <w:t xml:space="preserve">«Управление муниципальными финансами и муниципальным долгом», утвержденную </w:t>
      </w:r>
      <w:r w:rsidR="003C7652" w:rsidRPr="003C7652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Шумерлинского муниципального округа Чувашской Республики от 24 марта 2025 </w:t>
      </w:r>
      <w:r w:rsidR="0065562B">
        <w:rPr>
          <w:rFonts w:ascii="Times New Roman" w:hAnsi="Times New Roman" w:cs="Times New Roman"/>
          <w:sz w:val="24"/>
          <w:szCs w:val="24"/>
        </w:rPr>
        <w:t xml:space="preserve">г. </w:t>
      </w:r>
      <w:r w:rsidR="003C7652" w:rsidRPr="003C7652">
        <w:rPr>
          <w:rFonts w:ascii="Times New Roman" w:hAnsi="Times New Roman" w:cs="Times New Roman"/>
          <w:sz w:val="24"/>
          <w:szCs w:val="24"/>
        </w:rPr>
        <w:t>№ 321</w:t>
      </w:r>
      <w:r w:rsidR="007853A7">
        <w:rPr>
          <w:rFonts w:ascii="Times New Roman" w:hAnsi="Times New Roman" w:cs="Times New Roman"/>
          <w:sz w:val="24"/>
          <w:szCs w:val="24"/>
        </w:rPr>
        <w:t>»</w:t>
      </w:r>
      <w:r w:rsidR="003C7652" w:rsidRPr="003C76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разработан финансовым управлением администрации Шумерлинского муниципального округа в соответствии с Порядком разработки и реализации муниципальных программ Шумерлинского муниципального округа Чувашской Республики</w:t>
      </w:r>
      <w:proofErr w:type="gramEnd"/>
      <w:r w:rsidR="000645D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0645D7">
        <w:rPr>
          <w:rFonts w:ascii="Times New Roman" w:hAnsi="Times New Roman"/>
          <w:sz w:val="24"/>
          <w:szCs w:val="24"/>
        </w:rPr>
        <w:t>утвержденным постановлением администрации Шумерлинского муниципального округа Чувашской Республики от 17 февраля 2025 г</w:t>
      </w:r>
      <w:r w:rsidR="00845CED">
        <w:rPr>
          <w:rFonts w:ascii="Times New Roman" w:hAnsi="Times New Roman"/>
          <w:sz w:val="24"/>
          <w:szCs w:val="24"/>
        </w:rPr>
        <w:t>.</w:t>
      </w:r>
      <w:r w:rsidR="0021421C">
        <w:rPr>
          <w:rFonts w:ascii="Times New Roman" w:hAnsi="Times New Roman"/>
          <w:sz w:val="24"/>
          <w:szCs w:val="24"/>
        </w:rPr>
        <w:t xml:space="preserve">  №102 в целях выполнения требований статьи 179 Бюджетного кодекса Российской Федерации в части приведения муниципальной программы в соответствие с </w:t>
      </w:r>
      <w:r w:rsidR="0083229F">
        <w:rPr>
          <w:rFonts w:ascii="Times New Roman" w:hAnsi="Times New Roman"/>
          <w:sz w:val="24"/>
          <w:szCs w:val="24"/>
        </w:rPr>
        <w:t>решением Собрания депутатов Шумерлинского муниципального округа Чувашской Республики от 19 декабря 2025 г. №296 «О бюджете Шумерлинского муниципального округа Чувашской Республики на 2026 год и на плановый период</w:t>
      </w:r>
      <w:proofErr w:type="gramEnd"/>
      <w:r w:rsidR="0083229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3229F">
        <w:rPr>
          <w:rFonts w:ascii="Times New Roman" w:hAnsi="Times New Roman"/>
          <w:sz w:val="24"/>
          <w:szCs w:val="24"/>
        </w:rPr>
        <w:t>2027</w:t>
      </w:r>
      <w:proofErr w:type="gramEnd"/>
      <w:r w:rsidR="0083229F">
        <w:rPr>
          <w:rFonts w:ascii="Times New Roman" w:hAnsi="Times New Roman"/>
          <w:sz w:val="24"/>
          <w:szCs w:val="24"/>
        </w:rPr>
        <w:t xml:space="preserve"> и 2028 годов»</w:t>
      </w:r>
      <w:r w:rsidR="00EA28A1">
        <w:rPr>
          <w:rFonts w:ascii="Times New Roman" w:hAnsi="Times New Roman"/>
          <w:sz w:val="24"/>
          <w:szCs w:val="24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03"/>
        <w:gridCol w:w="5068"/>
      </w:tblGrid>
      <w:tr w:rsidR="00EA28A1" w:rsidRPr="00F42EE5" w:rsidTr="001C45F3">
        <w:tc>
          <w:tcPr>
            <w:tcW w:w="4503" w:type="dxa"/>
          </w:tcPr>
          <w:p w:rsidR="00EA28A1" w:rsidRPr="00F42EE5" w:rsidRDefault="00EA28A1" w:rsidP="00E842C8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EE5">
              <w:rPr>
                <w:rFonts w:ascii="Times New Roman" w:hAnsi="Times New Roman"/>
                <w:sz w:val="24"/>
                <w:szCs w:val="24"/>
              </w:rPr>
              <w:t>Предмет публичного обсуждения</w:t>
            </w:r>
            <w:r w:rsidR="00CA0398" w:rsidRPr="00F42EE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068" w:type="dxa"/>
          </w:tcPr>
          <w:p w:rsidR="00EA28A1" w:rsidRPr="00F42EE5" w:rsidRDefault="003C7652" w:rsidP="00F42EE5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EE5"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муниципальную программу Шумерлинского муниципального округа Чувашской Республики «Управление муниципальными финансами и муниципальным долгом», утвержденную постановлением администрации Шумерлинского муниципального округа Чувашской Республики от 24 марта 2025 </w:t>
            </w:r>
            <w:r w:rsidR="0065562B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bookmarkStart w:id="0" w:name="_GoBack"/>
            <w:bookmarkEnd w:id="0"/>
            <w:r w:rsidRPr="00F42EE5">
              <w:rPr>
                <w:rFonts w:ascii="Times New Roman" w:hAnsi="Times New Roman"/>
                <w:sz w:val="24"/>
                <w:szCs w:val="24"/>
              </w:rPr>
              <w:t>№ 321</w:t>
            </w:r>
            <w:r w:rsidR="007853A7">
              <w:rPr>
                <w:rFonts w:ascii="Times New Roman" w:hAnsi="Times New Roman"/>
                <w:sz w:val="24"/>
                <w:szCs w:val="24"/>
              </w:rPr>
              <w:t>»</w:t>
            </w:r>
            <w:r w:rsidRPr="00F42EE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A28A1" w:rsidRPr="00F42EE5" w:rsidTr="001C45F3">
        <w:tc>
          <w:tcPr>
            <w:tcW w:w="4503" w:type="dxa"/>
          </w:tcPr>
          <w:p w:rsidR="00EA28A1" w:rsidRPr="00F42EE5" w:rsidRDefault="00EA28A1" w:rsidP="00DB1DE0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EE5">
              <w:rPr>
                <w:rFonts w:ascii="Times New Roman" w:hAnsi="Times New Roman"/>
                <w:sz w:val="24"/>
                <w:szCs w:val="24"/>
              </w:rPr>
              <w:t>Дата начала публичных обсуждений</w:t>
            </w:r>
          </w:p>
        </w:tc>
        <w:tc>
          <w:tcPr>
            <w:tcW w:w="5068" w:type="dxa"/>
          </w:tcPr>
          <w:p w:rsidR="00EA28A1" w:rsidRPr="00F42EE5" w:rsidRDefault="003C7652" w:rsidP="003C7652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EE5">
              <w:rPr>
                <w:rFonts w:ascii="Times New Roman" w:hAnsi="Times New Roman"/>
                <w:sz w:val="24"/>
                <w:szCs w:val="24"/>
              </w:rPr>
              <w:t>8</w:t>
            </w:r>
            <w:r w:rsidR="005C4451" w:rsidRPr="00F42E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2EE5">
              <w:rPr>
                <w:rFonts w:ascii="Times New Roman" w:hAnsi="Times New Roman"/>
                <w:sz w:val="24"/>
                <w:szCs w:val="24"/>
              </w:rPr>
              <w:t>апреля</w:t>
            </w:r>
            <w:r w:rsidR="005C4451" w:rsidRPr="00F42EE5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88028D" w:rsidRPr="00F42EE5">
              <w:rPr>
                <w:rFonts w:ascii="Times New Roman" w:hAnsi="Times New Roman"/>
                <w:sz w:val="24"/>
                <w:szCs w:val="24"/>
              </w:rPr>
              <w:t>6</w:t>
            </w:r>
            <w:r w:rsidR="005C4451" w:rsidRPr="00F42EE5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</w:tr>
      <w:tr w:rsidR="00EA28A1" w:rsidRPr="00F42EE5" w:rsidTr="001C45F3">
        <w:tc>
          <w:tcPr>
            <w:tcW w:w="4503" w:type="dxa"/>
          </w:tcPr>
          <w:p w:rsidR="00EA28A1" w:rsidRPr="00F42EE5" w:rsidRDefault="00EA28A1" w:rsidP="00DB1DE0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EE5">
              <w:rPr>
                <w:rFonts w:ascii="Times New Roman" w:hAnsi="Times New Roman"/>
                <w:sz w:val="24"/>
                <w:szCs w:val="24"/>
              </w:rPr>
              <w:t>Дата окончания публичных обсуждений</w:t>
            </w:r>
          </w:p>
        </w:tc>
        <w:tc>
          <w:tcPr>
            <w:tcW w:w="5068" w:type="dxa"/>
          </w:tcPr>
          <w:p w:rsidR="00EA28A1" w:rsidRPr="00F42EE5" w:rsidRDefault="005C4451" w:rsidP="003C7652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EE5">
              <w:rPr>
                <w:rFonts w:ascii="Times New Roman" w:hAnsi="Times New Roman"/>
                <w:sz w:val="24"/>
                <w:szCs w:val="24"/>
              </w:rPr>
              <w:t>1</w:t>
            </w:r>
            <w:r w:rsidR="003C7652" w:rsidRPr="00F42EE5">
              <w:rPr>
                <w:rFonts w:ascii="Times New Roman" w:hAnsi="Times New Roman"/>
                <w:sz w:val="24"/>
                <w:szCs w:val="24"/>
              </w:rPr>
              <w:t>6</w:t>
            </w:r>
            <w:r w:rsidRPr="00F42E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7652" w:rsidRPr="00F42EE5">
              <w:rPr>
                <w:rFonts w:ascii="Times New Roman" w:hAnsi="Times New Roman"/>
                <w:sz w:val="24"/>
                <w:szCs w:val="24"/>
              </w:rPr>
              <w:t>апреля</w:t>
            </w:r>
            <w:r w:rsidRPr="00F42EE5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8F719F" w:rsidRPr="00F42EE5">
              <w:rPr>
                <w:rFonts w:ascii="Times New Roman" w:hAnsi="Times New Roman"/>
                <w:sz w:val="24"/>
                <w:szCs w:val="24"/>
              </w:rPr>
              <w:t>6</w:t>
            </w:r>
            <w:r w:rsidRPr="00F42EE5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</w:tr>
      <w:tr w:rsidR="00EA28A1" w:rsidRPr="00F42EE5" w:rsidTr="001C45F3">
        <w:tc>
          <w:tcPr>
            <w:tcW w:w="4503" w:type="dxa"/>
          </w:tcPr>
          <w:p w:rsidR="00EA28A1" w:rsidRPr="00F42EE5" w:rsidRDefault="00EA28A1" w:rsidP="00DB1DE0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EE5">
              <w:rPr>
                <w:rFonts w:ascii="Times New Roman" w:hAnsi="Times New Roman"/>
                <w:sz w:val="24"/>
                <w:szCs w:val="24"/>
              </w:rPr>
              <w:t>Официальный адрес электронной почты ответственного исполнителя муниципальной программы, по которому направляются в электронной форме замечания и предложения представителей общественности к проекту муниципальной программы</w:t>
            </w:r>
          </w:p>
        </w:tc>
        <w:tc>
          <w:tcPr>
            <w:tcW w:w="5068" w:type="dxa"/>
          </w:tcPr>
          <w:p w:rsidR="00EA28A1" w:rsidRPr="00F42EE5" w:rsidRDefault="0065562B" w:rsidP="005C2298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212DFF" w:rsidRPr="00F42EE5">
                <w:rPr>
                  <w:rStyle w:val="a5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gshumfinsvu@cap.ru</w:t>
              </w:r>
            </w:hyperlink>
          </w:p>
        </w:tc>
      </w:tr>
      <w:tr w:rsidR="005702B6" w:rsidRPr="00F42EE5" w:rsidTr="00DF4252">
        <w:tc>
          <w:tcPr>
            <w:tcW w:w="9571" w:type="dxa"/>
            <w:gridSpan w:val="2"/>
          </w:tcPr>
          <w:p w:rsidR="00896362" w:rsidRPr="00F42EE5" w:rsidRDefault="0065562B" w:rsidP="001C45F3">
            <w:pPr>
              <w:pStyle w:val="a3"/>
              <w:ind w:right="-1"/>
              <w:jc w:val="both"/>
              <w:rPr>
                <w:sz w:val="24"/>
                <w:szCs w:val="24"/>
              </w:rPr>
            </w:pPr>
            <w:hyperlink r:id="rId6" w:history="1">
              <w:r w:rsidR="00896362" w:rsidRPr="00F42EE5">
                <w:rPr>
                  <w:rStyle w:val="a5"/>
                  <w:sz w:val="24"/>
                  <w:szCs w:val="24"/>
                </w:rPr>
                <w:t>https://shumer-mo.cap.ru/action/activity-1/municipaljnie-programmi-s/publichnie-obsuzhdeniya-p/municipaljnaya-programma-7</w:t>
              </w:r>
            </w:hyperlink>
          </w:p>
        </w:tc>
      </w:tr>
    </w:tbl>
    <w:p w:rsidR="005702B6" w:rsidRPr="00F42EE5" w:rsidRDefault="005702B6" w:rsidP="00DB1DE0">
      <w:pPr>
        <w:pStyle w:val="a3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sectPr w:rsidR="005702B6" w:rsidRPr="00F42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A88"/>
    <w:rsid w:val="000645D7"/>
    <w:rsid w:val="001C45F3"/>
    <w:rsid w:val="00205D18"/>
    <w:rsid w:val="00212DFF"/>
    <w:rsid w:val="0021421C"/>
    <w:rsid w:val="003C7652"/>
    <w:rsid w:val="0055092D"/>
    <w:rsid w:val="005702B6"/>
    <w:rsid w:val="00577993"/>
    <w:rsid w:val="005A4A0A"/>
    <w:rsid w:val="005C2298"/>
    <w:rsid w:val="005C4451"/>
    <w:rsid w:val="0065562B"/>
    <w:rsid w:val="007853A7"/>
    <w:rsid w:val="00802A88"/>
    <w:rsid w:val="0083229F"/>
    <w:rsid w:val="00845CED"/>
    <w:rsid w:val="0088028D"/>
    <w:rsid w:val="00896362"/>
    <w:rsid w:val="008F719F"/>
    <w:rsid w:val="00CA0398"/>
    <w:rsid w:val="00DB1DE0"/>
    <w:rsid w:val="00DE48EA"/>
    <w:rsid w:val="00E842C8"/>
    <w:rsid w:val="00EA28A1"/>
    <w:rsid w:val="00F4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77993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EA28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212D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77993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EA28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212D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humer-mo.cap.ru/action/activity-1/municipaljnie-programmi-s/publichnie-obsuzhdeniya-p/municipaljnaya-programma-7" TargetMode="External"/><Relationship Id="rId5" Type="http://schemas.openxmlformats.org/officeDocument/2006/relationships/hyperlink" Target="mailto:gshumfinsvu@cap.ru;%20gshum-admfin03@ca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Медведева</dc:creator>
  <cp:lastModifiedBy>Елена Владимировна Медведева</cp:lastModifiedBy>
  <cp:revision>12</cp:revision>
  <dcterms:created xsi:type="dcterms:W3CDTF">2025-03-03T07:29:00Z</dcterms:created>
  <dcterms:modified xsi:type="dcterms:W3CDTF">2026-04-08T06:18:00Z</dcterms:modified>
</cp:coreProperties>
</file>