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C3" w:rsidRPr="00C008C3" w:rsidRDefault="00C008C3" w:rsidP="00C008C3">
      <w:pPr>
        <w:spacing w:before="100" w:beforeAutospacing="1" w:after="100" w:afterAutospacing="1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C008C3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ru-RU"/>
        </w:rPr>
        <w:t>Оповещение о начале публичных слушаний</w:t>
      </w:r>
    </w:p>
    <w:p w:rsidR="00247A23" w:rsidRDefault="00247A23" w:rsidP="00247A23">
      <w:pPr>
        <w:pStyle w:val="a3"/>
        <w:spacing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 xml:space="preserve">На публичные слушания представляется проект решения Собрания депутатов Ядринского муниципального округа Чувашской Республики </w:t>
      </w:r>
      <w:r w:rsidR="00C008C3" w:rsidRPr="000E019F">
        <w:rPr>
          <w:rStyle w:val="a5"/>
          <w:b w:val="0"/>
          <w:sz w:val="26"/>
          <w:szCs w:val="26"/>
        </w:rPr>
        <w:t>«О внесении изменений в Правила благоустройства территории Ядринского муниципального округа Чувашской Республики, утве</w:t>
      </w:r>
      <w:r w:rsidR="00C008C3" w:rsidRPr="000E019F">
        <w:rPr>
          <w:rStyle w:val="a5"/>
          <w:b w:val="0"/>
          <w:sz w:val="26"/>
          <w:szCs w:val="26"/>
        </w:rPr>
        <w:t>р</w:t>
      </w:r>
      <w:r w:rsidR="00C008C3" w:rsidRPr="000E019F">
        <w:rPr>
          <w:rStyle w:val="a5"/>
          <w:b w:val="0"/>
          <w:sz w:val="26"/>
          <w:szCs w:val="26"/>
        </w:rPr>
        <w:t>жденные решением Собрания депутатов Ядринского муниципального округа     Чувашской Республики от</w:t>
      </w:r>
      <w:r w:rsidR="00C008C3">
        <w:rPr>
          <w:rStyle w:val="a5"/>
          <w:b w:val="0"/>
          <w:sz w:val="26"/>
          <w:szCs w:val="26"/>
        </w:rPr>
        <w:t xml:space="preserve"> </w:t>
      </w:r>
      <w:r w:rsidR="00C008C3" w:rsidRPr="000E019F">
        <w:rPr>
          <w:rStyle w:val="a5"/>
          <w:b w:val="0"/>
          <w:sz w:val="26"/>
          <w:szCs w:val="26"/>
        </w:rPr>
        <w:t>24 июля 2023 г. № 05»</w:t>
      </w:r>
      <w:r w:rsidR="00C008C3">
        <w:rPr>
          <w:rStyle w:val="a5"/>
          <w:b w:val="0"/>
          <w:sz w:val="26"/>
          <w:szCs w:val="26"/>
        </w:rPr>
        <w:t xml:space="preserve"> </w:t>
      </w:r>
      <w:r w:rsidRPr="00247A23">
        <w:rPr>
          <w:color w:val="000000"/>
          <w:sz w:val="26"/>
          <w:szCs w:val="26"/>
        </w:rPr>
        <w:t>(далее - Проект).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Проект</w:t>
      </w:r>
      <w:r w:rsidR="00C008C3">
        <w:rPr>
          <w:color w:val="000000"/>
          <w:sz w:val="26"/>
          <w:szCs w:val="26"/>
        </w:rPr>
        <w:t xml:space="preserve"> </w:t>
      </w:r>
      <w:r w:rsidRPr="00247A23">
        <w:rPr>
          <w:color w:val="000000"/>
          <w:sz w:val="26"/>
          <w:szCs w:val="26"/>
        </w:rPr>
        <w:t>и</w:t>
      </w:r>
      <w:r w:rsidR="00C008C3">
        <w:rPr>
          <w:color w:val="000000"/>
          <w:sz w:val="26"/>
          <w:szCs w:val="26"/>
        </w:rPr>
        <w:t xml:space="preserve"> </w:t>
      </w:r>
      <w:r w:rsidRPr="00247A23">
        <w:rPr>
          <w:color w:val="000000"/>
          <w:sz w:val="26"/>
          <w:szCs w:val="26"/>
        </w:rPr>
        <w:t>информационные материалы размещены на официальном сайте Ядринского муниципального округа в информационно-телекоммуникационной сети «Интернет» (</w:t>
      </w:r>
      <w:hyperlink r:id="rId4" w:history="1">
        <w:r w:rsidRPr="00247A23">
          <w:rPr>
            <w:rStyle w:val="a4"/>
            <w:color w:val="000080"/>
            <w:sz w:val="26"/>
            <w:szCs w:val="26"/>
          </w:rPr>
          <w:t>https://</w:t>
        </w:r>
        <w:r w:rsidRPr="00247A23">
          <w:rPr>
            <w:rStyle w:val="a4"/>
            <w:color w:val="000080"/>
            <w:sz w:val="26"/>
            <w:szCs w:val="26"/>
            <w:lang w:val="en-US"/>
          </w:rPr>
          <w:t>yadrin</w:t>
        </w:r>
        <w:r w:rsidRPr="00247A23">
          <w:rPr>
            <w:rStyle w:val="a4"/>
            <w:color w:val="000080"/>
            <w:sz w:val="26"/>
            <w:szCs w:val="26"/>
          </w:rPr>
          <w:t>.</w:t>
        </w:r>
        <w:proofErr w:type="spellStart"/>
        <w:r w:rsidRPr="00247A23">
          <w:rPr>
            <w:rStyle w:val="a4"/>
            <w:color w:val="000080"/>
            <w:sz w:val="26"/>
            <w:szCs w:val="26"/>
          </w:rPr>
          <w:t>cap.ru</w:t>
        </w:r>
        <w:proofErr w:type="spellEnd"/>
      </w:hyperlink>
      <w:r w:rsidRPr="00247A23">
        <w:rPr>
          <w:color w:val="000000"/>
          <w:sz w:val="26"/>
          <w:szCs w:val="26"/>
        </w:rPr>
        <w:t>) и в периодическом печатном издании «Вестник Ядринского муниципального округа».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Организатором публичных слушаний является Администрация Ядринского муниципального округа, (далее - Организатор).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 xml:space="preserve">Срок проведения публичных слушаний с </w:t>
      </w:r>
      <w:r w:rsidR="00C008C3">
        <w:rPr>
          <w:color w:val="000000"/>
          <w:sz w:val="26"/>
          <w:szCs w:val="26"/>
        </w:rPr>
        <w:t>13 февраля</w:t>
      </w:r>
      <w:r w:rsidRPr="00247A23">
        <w:rPr>
          <w:color w:val="000000"/>
          <w:sz w:val="26"/>
          <w:szCs w:val="26"/>
        </w:rPr>
        <w:t> </w:t>
      </w:r>
      <w:r w:rsidR="00C008C3">
        <w:rPr>
          <w:color w:val="000000"/>
          <w:sz w:val="26"/>
          <w:szCs w:val="26"/>
        </w:rPr>
        <w:t>2026 года по</w:t>
      </w:r>
      <w:r w:rsidRPr="00247A23">
        <w:rPr>
          <w:color w:val="000000"/>
          <w:sz w:val="26"/>
          <w:szCs w:val="26"/>
        </w:rPr>
        <w:t xml:space="preserve"> </w:t>
      </w:r>
      <w:r w:rsidR="00C008C3">
        <w:rPr>
          <w:color w:val="000000"/>
          <w:sz w:val="26"/>
          <w:szCs w:val="26"/>
        </w:rPr>
        <w:t>20 марта</w:t>
      </w:r>
      <w:r w:rsidRPr="00247A23">
        <w:rPr>
          <w:color w:val="000000"/>
          <w:sz w:val="26"/>
          <w:szCs w:val="26"/>
        </w:rPr>
        <w:t xml:space="preserve"> 202</w:t>
      </w:r>
      <w:r w:rsidR="00C008C3">
        <w:rPr>
          <w:color w:val="000000"/>
          <w:sz w:val="26"/>
          <w:szCs w:val="26"/>
        </w:rPr>
        <w:t>6</w:t>
      </w:r>
      <w:r w:rsidRPr="00247A23">
        <w:rPr>
          <w:color w:val="000000"/>
          <w:sz w:val="26"/>
          <w:szCs w:val="26"/>
        </w:rPr>
        <w:t> года.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Дата, время и место проведения собрания участников публичных слушаний по рассмотрению Проекта: 2</w:t>
      </w:r>
      <w:r w:rsidR="00C008C3">
        <w:rPr>
          <w:color w:val="000000"/>
          <w:sz w:val="26"/>
          <w:szCs w:val="26"/>
        </w:rPr>
        <w:t>0 марта</w:t>
      </w:r>
      <w:r w:rsidRPr="00247A23">
        <w:rPr>
          <w:color w:val="000000"/>
          <w:sz w:val="26"/>
          <w:szCs w:val="26"/>
        </w:rPr>
        <w:t xml:space="preserve"> 202</w:t>
      </w:r>
      <w:r w:rsidR="00C008C3">
        <w:rPr>
          <w:color w:val="000000"/>
          <w:sz w:val="26"/>
          <w:szCs w:val="26"/>
        </w:rPr>
        <w:t>6</w:t>
      </w:r>
      <w:r w:rsidRPr="00247A23">
        <w:rPr>
          <w:color w:val="000000"/>
          <w:sz w:val="26"/>
          <w:szCs w:val="26"/>
        </w:rPr>
        <w:t xml:space="preserve"> года в 16:00 часов в администрации Ядринского муниципального округа по адресу: Чувашская Республика, </w:t>
      </w:r>
      <w:proofErr w:type="gramStart"/>
      <w:r w:rsidRPr="00247A23">
        <w:rPr>
          <w:color w:val="000000"/>
          <w:sz w:val="26"/>
          <w:szCs w:val="26"/>
        </w:rPr>
        <w:t>г</w:t>
      </w:r>
      <w:proofErr w:type="gramEnd"/>
      <w:r w:rsidRPr="00247A23">
        <w:rPr>
          <w:color w:val="000000"/>
          <w:sz w:val="26"/>
          <w:szCs w:val="26"/>
        </w:rPr>
        <w:t>. Ядрин, ул. 30 лет Победы, д. 1, зал заседаний.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Начало регистрации участников осуществляется за 30 мин. до начала слушаний.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proofErr w:type="gramStart"/>
      <w:r w:rsidRPr="00247A23">
        <w:rPr>
          <w:color w:val="000000"/>
          <w:sz w:val="26"/>
          <w:szCs w:val="26"/>
        </w:rPr>
        <w:t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г. Ядрин, ул. 30 лет Победы, д. 1, </w:t>
      </w:r>
      <w:proofErr w:type="spellStart"/>
      <w:r w:rsidRPr="00247A23">
        <w:rPr>
          <w:color w:val="000000"/>
          <w:sz w:val="26"/>
          <w:szCs w:val="26"/>
        </w:rPr>
        <w:t>каб</w:t>
      </w:r>
      <w:proofErr w:type="spellEnd"/>
      <w:r w:rsidRPr="00247A23">
        <w:rPr>
          <w:color w:val="000000"/>
          <w:sz w:val="26"/>
          <w:szCs w:val="26"/>
        </w:rPr>
        <w:t>. 212 в письменной форме согласно приложению № 3 к Положению о порядке организации и проведения общественных обсуждений, публичных слушаний по вопросам градостроительной деятельности на территории Ядринского муниципального округа, утвержденному</w:t>
      </w:r>
      <w:proofErr w:type="gramEnd"/>
      <w:r w:rsidRPr="00247A23">
        <w:rPr>
          <w:color w:val="000000"/>
          <w:sz w:val="26"/>
          <w:szCs w:val="26"/>
        </w:rPr>
        <w:t xml:space="preserve"> решением Собрания депутатов Ядринского муниципального округа Чувашской Республики от 30.10.2024 № 4 (далее - Положение).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Предложения и замечания по Проекту, направленные в установленном порядке,</w:t>
      </w:r>
      <w:r>
        <w:rPr>
          <w:color w:val="000000"/>
          <w:sz w:val="26"/>
          <w:szCs w:val="26"/>
        </w:rPr>
        <w:t xml:space="preserve"> </w:t>
      </w:r>
      <w:r w:rsidRPr="00247A23">
        <w:rPr>
          <w:color w:val="000000"/>
          <w:sz w:val="26"/>
          <w:szCs w:val="26"/>
        </w:rPr>
        <w:t>подлежат регистрации и обязательному рассмотрению Организатором.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Номер контактн</w:t>
      </w:r>
      <w:r w:rsidR="00C008C3">
        <w:rPr>
          <w:color w:val="000000"/>
          <w:sz w:val="26"/>
          <w:szCs w:val="26"/>
        </w:rPr>
        <w:t>ого</w:t>
      </w:r>
      <w:r w:rsidRPr="00247A23">
        <w:rPr>
          <w:color w:val="000000"/>
          <w:sz w:val="26"/>
          <w:szCs w:val="26"/>
        </w:rPr>
        <w:t xml:space="preserve"> справочн</w:t>
      </w:r>
      <w:r w:rsidR="00C008C3">
        <w:rPr>
          <w:color w:val="000000"/>
          <w:sz w:val="26"/>
          <w:szCs w:val="26"/>
        </w:rPr>
        <w:t>ого</w:t>
      </w:r>
      <w:r w:rsidRPr="00247A23">
        <w:rPr>
          <w:color w:val="000000"/>
          <w:sz w:val="26"/>
          <w:szCs w:val="26"/>
        </w:rPr>
        <w:t xml:space="preserve"> </w:t>
      </w:r>
      <w:r w:rsidR="00C008C3">
        <w:rPr>
          <w:color w:val="000000"/>
          <w:sz w:val="26"/>
          <w:szCs w:val="26"/>
        </w:rPr>
        <w:t>телефона оргкомитета: 8(83547)</w:t>
      </w:r>
      <w:r w:rsidRPr="00247A23">
        <w:rPr>
          <w:color w:val="000000"/>
          <w:sz w:val="26"/>
          <w:szCs w:val="26"/>
        </w:rPr>
        <w:t>233</w:t>
      </w:r>
      <w:r w:rsidR="00C008C3">
        <w:rPr>
          <w:color w:val="000000"/>
          <w:sz w:val="26"/>
          <w:szCs w:val="26"/>
        </w:rPr>
        <w:t>65</w:t>
      </w:r>
      <w:r w:rsidRPr="00247A23">
        <w:rPr>
          <w:color w:val="000000"/>
          <w:sz w:val="26"/>
          <w:szCs w:val="26"/>
        </w:rPr>
        <w:t>.</w:t>
      </w:r>
    </w:p>
    <w:p w:rsidR="00247A23" w:rsidRPr="00247A23" w:rsidRDefault="00247A23" w:rsidP="00247A2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 xml:space="preserve">Почтовый адрес оргкомитета: </w:t>
      </w:r>
      <w:proofErr w:type="gramStart"/>
      <w:r w:rsidRPr="00247A23">
        <w:rPr>
          <w:color w:val="000000"/>
          <w:sz w:val="26"/>
          <w:szCs w:val="26"/>
        </w:rPr>
        <w:t>г</w:t>
      </w:r>
      <w:proofErr w:type="gramEnd"/>
      <w:r w:rsidRPr="00247A23">
        <w:rPr>
          <w:color w:val="000000"/>
          <w:sz w:val="26"/>
          <w:szCs w:val="26"/>
        </w:rPr>
        <w:t xml:space="preserve">. Ядрин, ул.30 лет Победы, д. 1, </w:t>
      </w:r>
      <w:proofErr w:type="spellStart"/>
      <w:r w:rsidRPr="00247A23">
        <w:rPr>
          <w:color w:val="000000"/>
          <w:sz w:val="26"/>
          <w:szCs w:val="26"/>
        </w:rPr>
        <w:t>каб</w:t>
      </w:r>
      <w:proofErr w:type="spellEnd"/>
      <w:r w:rsidRPr="00247A23">
        <w:rPr>
          <w:color w:val="000000"/>
          <w:sz w:val="26"/>
          <w:szCs w:val="26"/>
        </w:rPr>
        <w:t>. 212.</w:t>
      </w:r>
    </w:p>
    <w:p w:rsidR="00247A23" w:rsidRPr="00247A23" w:rsidRDefault="00247A23" w:rsidP="00247A23">
      <w:pPr>
        <w:pStyle w:val="a3"/>
        <w:spacing w:before="0" w:beforeAutospacing="0"/>
        <w:ind w:firstLine="708"/>
        <w:jc w:val="both"/>
        <w:rPr>
          <w:color w:val="000000"/>
          <w:sz w:val="26"/>
          <w:szCs w:val="26"/>
        </w:rPr>
      </w:pPr>
      <w:r w:rsidRPr="00247A23">
        <w:rPr>
          <w:color w:val="000000"/>
          <w:sz w:val="26"/>
          <w:szCs w:val="26"/>
        </w:rPr>
        <w:t>Адрес электронной почты: </w:t>
      </w:r>
      <w:hyperlink r:id="rId5" w:history="1">
        <w:r w:rsidRPr="00247A23">
          <w:rPr>
            <w:rStyle w:val="a4"/>
            <w:color w:val="000000"/>
            <w:sz w:val="26"/>
            <w:szCs w:val="26"/>
            <w:u w:val="none"/>
            <w:lang w:val="en-US"/>
          </w:rPr>
          <w:t>yadrin</w:t>
        </w:r>
        <w:r w:rsidRPr="00247A23">
          <w:rPr>
            <w:rStyle w:val="a4"/>
            <w:color w:val="000000"/>
            <w:sz w:val="26"/>
            <w:szCs w:val="26"/>
            <w:u w:val="none"/>
          </w:rPr>
          <w:t>_</w:t>
        </w:r>
        <w:r w:rsidRPr="00247A23">
          <w:rPr>
            <w:rStyle w:val="a4"/>
            <w:color w:val="000000"/>
            <w:sz w:val="26"/>
            <w:szCs w:val="26"/>
            <w:u w:val="none"/>
            <w:lang w:val="en-US"/>
          </w:rPr>
          <w:t>oks</w:t>
        </w:r>
        <w:r w:rsidRPr="00247A23">
          <w:rPr>
            <w:rStyle w:val="a4"/>
            <w:color w:val="000000"/>
            <w:sz w:val="26"/>
            <w:szCs w:val="26"/>
            <w:u w:val="none"/>
          </w:rPr>
          <w:t>7@</w:t>
        </w:r>
        <w:r w:rsidRPr="00247A23">
          <w:rPr>
            <w:rStyle w:val="a4"/>
            <w:color w:val="000000"/>
            <w:sz w:val="26"/>
            <w:szCs w:val="26"/>
            <w:u w:val="none"/>
            <w:lang w:val="en-US"/>
          </w:rPr>
          <w:t>cap</w:t>
        </w:r>
        <w:r w:rsidRPr="00247A23">
          <w:rPr>
            <w:rStyle w:val="a4"/>
            <w:color w:val="000000"/>
            <w:sz w:val="26"/>
            <w:szCs w:val="26"/>
            <w:u w:val="none"/>
          </w:rPr>
          <w:t>.</w:t>
        </w:r>
        <w:r w:rsidRPr="00247A23">
          <w:rPr>
            <w:rStyle w:val="a4"/>
            <w:color w:val="000000"/>
            <w:sz w:val="26"/>
            <w:szCs w:val="26"/>
            <w:u w:val="none"/>
            <w:lang w:val="en-US"/>
          </w:rPr>
          <w:t>ru</w:t>
        </w:r>
      </w:hyperlink>
      <w:r w:rsidRPr="00247A23">
        <w:rPr>
          <w:color w:val="000000"/>
          <w:sz w:val="26"/>
          <w:szCs w:val="26"/>
        </w:rPr>
        <w:t>.</w:t>
      </w:r>
    </w:p>
    <w:p w:rsidR="002340D4" w:rsidRPr="00247A23" w:rsidRDefault="002340D4" w:rsidP="00247A23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340D4" w:rsidRPr="00247A23" w:rsidSect="00234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7A23"/>
    <w:rsid w:val="002340D4"/>
    <w:rsid w:val="00242A64"/>
    <w:rsid w:val="00247A23"/>
    <w:rsid w:val="005177FA"/>
    <w:rsid w:val="00627277"/>
    <w:rsid w:val="00C0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A23"/>
    <w:rPr>
      <w:color w:val="0000FF"/>
      <w:u w:val="single"/>
    </w:rPr>
  </w:style>
  <w:style w:type="character" w:styleId="a5">
    <w:name w:val="Strong"/>
    <w:qFormat/>
    <w:rsid w:val="00C008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drin_oks3@cap.ru" TargetMode="External"/><Relationship Id="rId4" Type="http://schemas.openxmlformats.org/officeDocument/2006/relationships/hyperlink" Target="https://yadrin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yadrin_oks7</dc:creator>
  <cp:lastModifiedBy>yadrin_oks7</cp:lastModifiedBy>
  <cp:revision>3</cp:revision>
  <dcterms:created xsi:type="dcterms:W3CDTF">2026-02-09T07:57:00Z</dcterms:created>
  <dcterms:modified xsi:type="dcterms:W3CDTF">2026-02-10T12:41:00Z</dcterms:modified>
</cp:coreProperties>
</file>