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83F" w:rsidRDefault="00A1783F" w:rsidP="00E26E62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 xml:space="preserve">Какие санитарно-гигиенические правила нужно прививать с детства? </w:t>
      </w:r>
    </w:p>
    <w:p w:rsidR="00A1783F" w:rsidRDefault="00A1783F" w:rsidP="00A1783F">
      <w:pPr>
        <w:ind w:firstLine="709"/>
        <w:jc w:val="both"/>
        <w:rPr>
          <w:rFonts w:ascii="Times New Roman" w:hAnsi="Times New Roman" w:cs="Times New Roman"/>
          <w:sz w:val="24"/>
        </w:rPr>
      </w:pPr>
      <w:r w:rsidRPr="00A1783F">
        <w:rPr>
          <w:rFonts w:ascii="Times New Roman" w:hAnsi="Times New Roman" w:cs="Times New Roman"/>
          <w:sz w:val="24"/>
        </w:rPr>
        <w:t>Формирование санитарно-гигиенических навыков</w:t>
      </w:r>
      <w:r>
        <w:rPr>
          <w:rFonts w:ascii="Times New Roman" w:hAnsi="Times New Roman" w:cs="Times New Roman"/>
          <w:sz w:val="24"/>
        </w:rPr>
        <w:t xml:space="preserve"> — это ключевой момент в воспитании ребенка ради его здоровья.</w:t>
      </w:r>
      <w:r w:rsidR="00FE4FD4">
        <w:rPr>
          <w:rFonts w:ascii="Times New Roman" w:hAnsi="Times New Roman" w:cs="Times New Roman"/>
          <w:sz w:val="24"/>
        </w:rPr>
        <w:t xml:space="preserve"> </w:t>
      </w:r>
      <w:r w:rsidR="00FE4FD4" w:rsidRPr="00FE4FD4">
        <w:rPr>
          <w:rFonts w:ascii="Times New Roman" w:hAnsi="Times New Roman" w:cs="Times New Roman"/>
          <w:sz w:val="24"/>
        </w:rPr>
        <w:t>С позиции профилактической медицины и гигиенической науки, это создание устойчивого поведенческого стереотипа, который работает как биологический барьер на пути инфекционных агентов</w:t>
      </w:r>
      <w:r w:rsidR="00FE4FD4">
        <w:rPr>
          <w:rFonts w:ascii="Times New Roman" w:hAnsi="Times New Roman" w:cs="Times New Roman"/>
          <w:sz w:val="24"/>
        </w:rPr>
        <w:t>.</w:t>
      </w:r>
    </w:p>
    <w:p w:rsidR="00D43231" w:rsidRDefault="00D43231" w:rsidP="00A1783F">
      <w:pPr>
        <w:ind w:firstLine="709"/>
        <w:jc w:val="both"/>
        <w:rPr>
          <w:rFonts w:ascii="Times New Roman" w:hAnsi="Times New Roman" w:cs="Times New Roman"/>
          <w:sz w:val="24"/>
        </w:rPr>
      </w:pPr>
      <w:r w:rsidRPr="00D43231">
        <w:rPr>
          <w:rFonts w:ascii="Times New Roman" w:hAnsi="Times New Roman" w:cs="Times New Roman"/>
          <w:sz w:val="24"/>
        </w:rPr>
        <w:t>Родители часто воспринимают гигиену как набор скучных ритуалов. Однако с эпидемиологической точки зрения, автоматизированные навыки личной гигиены снижают бремя бактериальных и вирусных заболеваний у детей на 30–40%. Ниже приведены критические гигиенические компетенции, которые необходимо интегрировать в жизнь ребенка до 6–7 летнего возраста.</w:t>
      </w:r>
    </w:p>
    <w:p w:rsidR="00D43231" w:rsidRPr="00D43231" w:rsidRDefault="00D43231" w:rsidP="00D43231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</w:t>
      </w:r>
      <w:r w:rsidRPr="00D43231">
        <w:rPr>
          <w:rFonts w:ascii="Times New Roman" w:hAnsi="Times New Roman" w:cs="Times New Roman"/>
          <w:b/>
          <w:sz w:val="24"/>
        </w:rPr>
        <w:t>1. Дисциплина «Руки» (Кожный барьер)</w:t>
      </w:r>
    </w:p>
    <w:p w:rsidR="00D43231" w:rsidRPr="00D43231" w:rsidRDefault="00D43231" w:rsidP="00D43231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</w:t>
      </w:r>
      <w:r w:rsidRPr="00D43231">
        <w:rPr>
          <w:rFonts w:ascii="Times New Roman" w:hAnsi="Times New Roman" w:cs="Times New Roman"/>
          <w:sz w:val="24"/>
        </w:rPr>
        <w:t>Кожа кистей — один из главных «перекрестков» контакта с внешней средой. На коже рук присутствует как транзиторная (случайная) патогенная флора, так и резидентная (полезная).</w:t>
      </w:r>
    </w:p>
    <w:p w:rsidR="00D43231" w:rsidRDefault="00D43231" w:rsidP="00A1783F">
      <w:pPr>
        <w:ind w:firstLine="709"/>
        <w:jc w:val="both"/>
        <w:rPr>
          <w:rFonts w:ascii="Times New Roman" w:hAnsi="Times New Roman" w:cs="Times New Roman"/>
          <w:sz w:val="24"/>
        </w:rPr>
      </w:pPr>
      <w:r w:rsidRPr="00D43231">
        <w:rPr>
          <w:rFonts w:ascii="Times New Roman" w:hAnsi="Times New Roman" w:cs="Times New Roman"/>
          <w:i/>
          <w:iCs/>
          <w:sz w:val="24"/>
        </w:rPr>
        <w:t>Правило:</w:t>
      </w:r>
      <w:r w:rsidRPr="00D43231">
        <w:rPr>
          <w:rFonts w:ascii="Times New Roman" w:hAnsi="Times New Roman" w:cs="Times New Roman"/>
          <w:sz w:val="24"/>
        </w:rPr>
        <w:t xml:space="preserve"> Мытье рук должно быть </w:t>
      </w:r>
      <w:r>
        <w:rPr>
          <w:rFonts w:ascii="Times New Roman" w:hAnsi="Times New Roman" w:cs="Times New Roman"/>
          <w:sz w:val="24"/>
        </w:rPr>
        <w:t>привязано к конкретным моментам</w:t>
      </w:r>
      <w:r w:rsidRPr="00D43231">
        <w:rPr>
          <w:rFonts w:ascii="Times New Roman" w:hAnsi="Times New Roman" w:cs="Times New Roman"/>
          <w:sz w:val="24"/>
        </w:rPr>
        <w:t>: «до еды» и «после туалета», «после прихода с улицы». Важно объяснить механику: мыло не убивает бактерии, оно разрушает липидную пленку, облегчая смывание микроорганизмов водой. Длительность процесса должна сос</w:t>
      </w:r>
      <w:r>
        <w:rPr>
          <w:rFonts w:ascii="Times New Roman" w:hAnsi="Times New Roman" w:cs="Times New Roman"/>
          <w:sz w:val="24"/>
        </w:rPr>
        <w:t>тавлять не менее 40–60 секунд</w:t>
      </w:r>
      <w:r w:rsidRPr="00D43231">
        <w:rPr>
          <w:rFonts w:ascii="Times New Roman" w:hAnsi="Times New Roman" w:cs="Times New Roman"/>
          <w:sz w:val="24"/>
        </w:rPr>
        <w:t>.</w:t>
      </w:r>
    </w:p>
    <w:p w:rsidR="00D43231" w:rsidRPr="00D43231" w:rsidRDefault="00D43231" w:rsidP="00D43231">
      <w:pPr>
        <w:pStyle w:val="a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</w:t>
      </w:r>
      <w:r w:rsidRPr="00D43231">
        <w:rPr>
          <w:rFonts w:ascii="Times New Roman" w:hAnsi="Times New Roman" w:cs="Times New Roman"/>
          <w:b/>
          <w:sz w:val="24"/>
        </w:rPr>
        <w:t>2. Индивидуальный противоэпидемический режим</w:t>
      </w:r>
      <w:r w:rsidRPr="00D43231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            </w:t>
      </w:r>
      <w:r w:rsidRPr="00D43231">
        <w:rPr>
          <w:rFonts w:ascii="Times New Roman" w:hAnsi="Times New Roman" w:cs="Times New Roman"/>
          <w:sz w:val="24"/>
        </w:rPr>
        <w:t>В условиях скученности (сады, школы) ведущим путем передачи инфекций является аэрозольный.</w:t>
      </w:r>
      <w:r w:rsidRPr="00D43231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i/>
          <w:iCs/>
          <w:sz w:val="24"/>
        </w:rPr>
        <w:t xml:space="preserve">           </w:t>
      </w:r>
      <w:r w:rsidRPr="00D43231">
        <w:rPr>
          <w:rFonts w:ascii="Times New Roman" w:hAnsi="Times New Roman" w:cs="Times New Roman"/>
          <w:i/>
          <w:iCs/>
          <w:sz w:val="24"/>
        </w:rPr>
        <w:t>Правило:</w:t>
      </w:r>
      <w:r w:rsidRPr="00D43231">
        <w:rPr>
          <w:rFonts w:ascii="Times New Roman" w:hAnsi="Times New Roman" w:cs="Times New Roman"/>
          <w:sz w:val="24"/>
        </w:rPr>
        <w:t> При кашле или чихании прикрывать рот и нос локтевым сгибом, а не ладонью. Использование ладони привод</w:t>
      </w:r>
      <w:r>
        <w:rPr>
          <w:rFonts w:ascii="Times New Roman" w:hAnsi="Times New Roman" w:cs="Times New Roman"/>
          <w:sz w:val="24"/>
        </w:rPr>
        <w:t>ит к переносу вирусов</w:t>
      </w:r>
      <w:r w:rsidRPr="00D43231">
        <w:rPr>
          <w:rFonts w:ascii="Times New Roman" w:hAnsi="Times New Roman" w:cs="Times New Roman"/>
          <w:sz w:val="24"/>
        </w:rPr>
        <w:t xml:space="preserve"> на дверные ручки и игрушки (контактно-бытовой путь). Использование одноразовых носовых платков с немедленной их утилизацией — обязательный навык.</w:t>
      </w:r>
    </w:p>
    <w:p w:rsidR="00D43231" w:rsidRPr="00D43231" w:rsidRDefault="00D43231" w:rsidP="00D43231">
      <w:pPr>
        <w:pStyle w:val="a3"/>
      </w:pPr>
    </w:p>
    <w:p w:rsidR="00D43231" w:rsidRDefault="00D43231" w:rsidP="00D43231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            </w:t>
      </w:r>
      <w:r w:rsidRPr="00D43231">
        <w:rPr>
          <w:rFonts w:ascii="Times New Roman" w:hAnsi="Times New Roman" w:cs="Times New Roman"/>
          <w:b/>
          <w:bCs/>
          <w:sz w:val="24"/>
        </w:rPr>
        <w:t>3. Оральная гигиена как профилактика соматических патологий</w:t>
      </w:r>
      <w:r w:rsidRPr="00D43231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            </w:t>
      </w:r>
      <w:r w:rsidRPr="00D43231">
        <w:rPr>
          <w:rFonts w:ascii="Times New Roman" w:hAnsi="Times New Roman" w:cs="Times New Roman"/>
          <w:sz w:val="24"/>
        </w:rPr>
        <w:t>Санитарное состояние полости рта напрямую связано с риском гастритов (из-за аномальной микрофлоры) и тонзиллитов.</w:t>
      </w:r>
      <w:r w:rsidRPr="00D43231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i/>
          <w:iCs/>
          <w:sz w:val="24"/>
        </w:rPr>
        <w:t xml:space="preserve">            </w:t>
      </w:r>
      <w:r w:rsidRPr="00D43231">
        <w:rPr>
          <w:rFonts w:ascii="Times New Roman" w:hAnsi="Times New Roman" w:cs="Times New Roman"/>
          <w:i/>
          <w:iCs/>
          <w:sz w:val="24"/>
        </w:rPr>
        <w:t>Правило:</w:t>
      </w:r>
      <w:r w:rsidRPr="00D43231">
        <w:rPr>
          <w:rFonts w:ascii="Times New Roman" w:hAnsi="Times New Roman" w:cs="Times New Roman"/>
          <w:sz w:val="24"/>
        </w:rPr>
        <w:t> Чистка зубов дважды в день (утро и вечер) с использованием фторсодержащих паст. Однако гигиенически грамотным считается не просто водить щеткой, а чистить от десны к краю зуба (выметающими движ</w:t>
      </w:r>
      <w:r>
        <w:rPr>
          <w:rFonts w:ascii="Times New Roman" w:hAnsi="Times New Roman" w:cs="Times New Roman"/>
          <w:sz w:val="24"/>
        </w:rPr>
        <w:t>ениями) для удаления зубного налета</w:t>
      </w:r>
      <w:r w:rsidRPr="00D43231">
        <w:rPr>
          <w:rFonts w:ascii="Times New Roman" w:hAnsi="Times New Roman" w:cs="Times New Roman"/>
          <w:sz w:val="24"/>
        </w:rPr>
        <w:t>.</w:t>
      </w:r>
    </w:p>
    <w:p w:rsidR="00D43231" w:rsidRPr="00D43231" w:rsidRDefault="00D43231" w:rsidP="00D43231">
      <w:pPr>
        <w:pStyle w:val="a3"/>
        <w:rPr>
          <w:rFonts w:ascii="Times New Roman" w:hAnsi="Times New Roman" w:cs="Times New Roman"/>
          <w:b/>
          <w:bCs/>
          <w:sz w:val="24"/>
        </w:rPr>
      </w:pPr>
    </w:p>
    <w:p w:rsidR="00D43231" w:rsidRDefault="00D43231" w:rsidP="00D43231">
      <w:pPr>
        <w:ind w:firstLine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4.Дифференциация </w:t>
      </w:r>
      <w:r w:rsidRPr="00D43231">
        <w:rPr>
          <w:rFonts w:ascii="Times New Roman" w:hAnsi="Times New Roman" w:cs="Times New Roman"/>
          <w:b/>
          <w:bCs/>
          <w:sz w:val="24"/>
        </w:rPr>
        <w:t>личн</w:t>
      </w:r>
      <w:r>
        <w:rPr>
          <w:rFonts w:ascii="Times New Roman" w:hAnsi="Times New Roman" w:cs="Times New Roman"/>
          <w:b/>
          <w:bCs/>
          <w:sz w:val="24"/>
        </w:rPr>
        <w:t xml:space="preserve">ых вещей </w:t>
      </w:r>
      <w:r w:rsidRPr="00D43231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            </w:t>
      </w:r>
      <w:r w:rsidRPr="00D43231">
        <w:rPr>
          <w:rFonts w:ascii="Times New Roman" w:hAnsi="Times New Roman" w:cs="Times New Roman"/>
          <w:sz w:val="24"/>
        </w:rPr>
        <w:t>Бактерии и грибы рода </w:t>
      </w:r>
      <w:proofErr w:type="spellStart"/>
      <w:r w:rsidRPr="00D43231">
        <w:rPr>
          <w:rFonts w:ascii="Times New Roman" w:hAnsi="Times New Roman" w:cs="Times New Roman"/>
          <w:i/>
          <w:iCs/>
          <w:sz w:val="24"/>
        </w:rPr>
        <w:t>Candida</w:t>
      </w:r>
      <w:proofErr w:type="spellEnd"/>
      <w:r w:rsidRPr="00D43231">
        <w:rPr>
          <w:rFonts w:ascii="Times New Roman" w:hAnsi="Times New Roman" w:cs="Times New Roman"/>
          <w:sz w:val="24"/>
        </w:rPr>
        <w:t> и </w:t>
      </w:r>
      <w:proofErr w:type="spellStart"/>
      <w:r w:rsidRPr="00D43231">
        <w:rPr>
          <w:rFonts w:ascii="Times New Roman" w:hAnsi="Times New Roman" w:cs="Times New Roman"/>
          <w:i/>
          <w:iCs/>
          <w:sz w:val="24"/>
        </w:rPr>
        <w:t>Staphylococcus</w:t>
      </w:r>
      <w:proofErr w:type="spellEnd"/>
      <w:r w:rsidRPr="00D43231">
        <w:rPr>
          <w:rFonts w:ascii="Times New Roman" w:hAnsi="Times New Roman" w:cs="Times New Roman"/>
          <w:sz w:val="24"/>
        </w:rPr>
        <w:t> легко колонизируют предметы обихода.</w:t>
      </w:r>
      <w:r w:rsidRPr="00D43231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i/>
          <w:iCs/>
          <w:sz w:val="24"/>
        </w:rPr>
        <w:t xml:space="preserve">           </w:t>
      </w:r>
      <w:r w:rsidRPr="00D43231">
        <w:rPr>
          <w:rFonts w:ascii="Times New Roman" w:hAnsi="Times New Roman" w:cs="Times New Roman"/>
          <w:i/>
          <w:iCs/>
          <w:sz w:val="24"/>
        </w:rPr>
        <w:t>Правило:</w:t>
      </w:r>
      <w:r w:rsidRPr="00D43231">
        <w:rPr>
          <w:rFonts w:ascii="Times New Roman" w:hAnsi="Times New Roman" w:cs="Times New Roman"/>
          <w:sz w:val="24"/>
        </w:rPr>
        <w:t> У ребенка должна быть строгая идентификация своей расчески, зубной щетки, полотенца и мочалки. Объясняем: «У каждого свои микробы, и чужие для нашего иммунитета — это "неприятели"».</w:t>
      </w:r>
    </w:p>
    <w:p w:rsidR="00D43231" w:rsidRPr="00D43231" w:rsidRDefault="00D43231" w:rsidP="00D43231">
      <w:pPr>
        <w:ind w:firstLine="709"/>
        <w:rPr>
          <w:rFonts w:ascii="Times New Roman" w:hAnsi="Times New Roman" w:cs="Times New Roman"/>
          <w:b/>
          <w:sz w:val="24"/>
        </w:rPr>
      </w:pPr>
      <w:r w:rsidRPr="00D43231">
        <w:rPr>
          <w:rFonts w:ascii="Times New Roman" w:hAnsi="Times New Roman" w:cs="Times New Roman"/>
          <w:b/>
          <w:sz w:val="24"/>
        </w:rPr>
        <w:t>5. Гигиена воздушной среды (Проветривание)</w:t>
      </w:r>
    </w:p>
    <w:p w:rsidR="00D43231" w:rsidRPr="00D43231" w:rsidRDefault="00D43231" w:rsidP="00D43231">
      <w:pPr>
        <w:ind w:firstLine="709"/>
        <w:rPr>
          <w:rFonts w:ascii="Times New Roman" w:hAnsi="Times New Roman" w:cs="Times New Roman"/>
          <w:sz w:val="24"/>
        </w:rPr>
      </w:pPr>
      <w:r w:rsidRPr="00D43231">
        <w:rPr>
          <w:rFonts w:ascii="Times New Roman" w:hAnsi="Times New Roman" w:cs="Times New Roman"/>
          <w:sz w:val="24"/>
        </w:rPr>
        <w:t>В замкнутом пространстве увеличивается концентрация углекислого</w:t>
      </w:r>
      <w:r>
        <w:rPr>
          <w:rFonts w:ascii="Times New Roman" w:hAnsi="Times New Roman" w:cs="Times New Roman"/>
          <w:sz w:val="24"/>
        </w:rPr>
        <w:t xml:space="preserve"> газа (CO₂) и пыли</w:t>
      </w:r>
      <w:r w:rsidRPr="00D43231">
        <w:rPr>
          <w:rFonts w:ascii="Times New Roman" w:hAnsi="Times New Roman" w:cs="Times New Roman"/>
          <w:sz w:val="24"/>
        </w:rPr>
        <w:t>.</w:t>
      </w:r>
    </w:p>
    <w:p w:rsidR="00D43231" w:rsidRDefault="00D43231" w:rsidP="00D43231">
      <w:pPr>
        <w:ind w:firstLine="709"/>
        <w:rPr>
          <w:rFonts w:ascii="Times New Roman" w:hAnsi="Times New Roman" w:cs="Times New Roman"/>
          <w:sz w:val="24"/>
        </w:rPr>
      </w:pPr>
      <w:r w:rsidRPr="008104D2">
        <w:rPr>
          <w:rFonts w:ascii="Times New Roman" w:hAnsi="Times New Roman" w:cs="Times New Roman"/>
          <w:i/>
          <w:sz w:val="24"/>
        </w:rPr>
        <w:t>Правило:</w:t>
      </w:r>
      <w:r w:rsidRPr="00D43231">
        <w:rPr>
          <w:rFonts w:ascii="Times New Roman" w:hAnsi="Times New Roman" w:cs="Times New Roman"/>
          <w:sz w:val="24"/>
        </w:rPr>
        <w:t xml:space="preserve"> Проветривание помещения должно быть режимным (сквозное 3–4 раза в день) даже в холодное время года. Ребенок должен воспринимать приток свежего воздуха </w:t>
      </w:r>
      <w:r w:rsidRPr="00D43231">
        <w:rPr>
          <w:rFonts w:ascii="Times New Roman" w:hAnsi="Times New Roman" w:cs="Times New Roman"/>
          <w:sz w:val="24"/>
        </w:rPr>
        <w:lastRenderedPageBreak/>
        <w:t>не как «сквозняк-вр</w:t>
      </w:r>
      <w:r w:rsidR="008104D2">
        <w:rPr>
          <w:rFonts w:ascii="Times New Roman" w:hAnsi="Times New Roman" w:cs="Times New Roman"/>
          <w:sz w:val="24"/>
        </w:rPr>
        <w:t xml:space="preserve">ага», а как необходимость для насыщения кислородом </w:t>
      </w:r>
      <w:r>
        <w:rPr>
          <w:rFonts w:ascii="Times New Roman" w:hAnsi="Times New Roman" w:cs="Times New Roman"/>
          <w:sz w:val="24"/>
        </w:rPr>
        <w:t>крови и работы мозга.</w:t>
      </w:r>
    </w:p>
    <w:p w:rsidR="008104D2" w:rsidRDefault="008104D2" w:rsidP="008104D2">
      <w:pPr>
        <w:ind w:firstLine="709"/>
        <w:rPr>
          <w:rFonts w:ascii="Times New Roman" w:hAnsi="Times New Roman" w:cs="Times New Roman"/>
          <w:color w:val="0F1115"/>
          <w:sz w:val="24"/>
          <w:shd w:val="clear" w:color="auto" w:fill="FFFFFF"/>
        </w:rPr>
      </w:pPr>
      <w:r w:rsidRPr="008104D2">
        <w:rPr>
          <w:rStyle w:val="a4"/>
          <w:rFonts w:ascii="Times New Roman" w:hAnsi="Times New Roman" w:cs="Times New Roman"/>
          <w:color w:val="0F1115"/>
          <w:sz w:val="24"/>
          <w:shd w:val="clear" w:color="auto" w:fill="FFFFFF"/>
        </w:rPr>
        <w:t>6. Пищевой инстинкт и вода</w:t>
      </w:r>
      <w:r w:rsidRPr="008104D2">
        <w:rPr>
          <w:rFonts w:ascii="Times New Roman" w:hAnsi="Times New Roman" w:cs="Times New Roman"/>
          <w:color w:val="0F1115"/>
          <w:sz w:val="24"/>
        </w:rPr>
        <w:br/>
      </w:r>
      <w:r>
        <w:rPr>
          <w:rStyle w:val="a5"/>
          <w:rFonts w:ascii="Times New Roman" w:hAnsi="Times New Roman" w:cs="Times New Roman"/>
          <w:color w:val="0F1115"/>
          <w:sz w:val="24"/>
          <w:shd w:val="clear" w:color="auto" w:fill="FFFFFF"/>
        </w:rPr>
        <w:t xml:space="preserve">           </w:t>
      </w:r>
      <w:r w:rsidRPr="008104D2">
        <w:rPr>
          <w:rStyle w:val="a5"/>
          <w:rFonts w:ascii="Times New Roman" w:hAnsi="Times New Roman" w:cs="Times New Roman"/>
          <w:color w:val="0F1115"/>
          <w:sz w:val="24"/>
          <w:shd w:val="clear" w:color="auto" w:fill="FFFFFF"/>
        </w:rPr>
        <w:t>Правило:</w:t>
      </w:r>
      <w:r w:rsidRPr="008104D2">
        <w:rPr>
          <w:rFonts w:ascii="Times New Roman" w:hAnsi="Times New Roman" w:cs="Times New Roman"/>
          <w:color w:val="0F1115"/>
          <w:sz w:val="24"/>
          <w:shd w:val="clear" w:color="auto" w:fill="FFFFFF"/>
        </w:rPr>
        <w:t xml:space="preserve"> Мытье овощей/фруктов перед едой и отказ от немытой воды из-под крана. </w:t>
      </w:r>
      <w:r>
        <w:rPr>
          <w:rFonts w:ascii="Times New Roman" w:hAnsi="Times New Roman" w:cs="Times New Roman"/>
          <w:color w:val="0F1115"/>
          <w:sz w:val="24"/>
          <w:shd w:val="clear" w:color="auto" w:fill="FFFFFF"/>
        </w:rPr>
        <w:t xml:space="preserve">     </w:t>
      </w:r>
      <w:r w:rsidRPr="008104D2">
        <w:rPr>
          <w:rFonts w:ascii="Times New Roman" w:hAnsi="Times New Roman" w:cs="Times New Roman"/>
          <w:color w:val="0F1115"/>
          <w:sz w:val="24"/>
          <w:shd w:val="clear" w:color="auto" w:fill="FFFFFF"/>
        </w:rPr>
        <w:t>Внедряем критическое отношение к продуктам с истекшим сроком годности. Дети должны знать, что термическая обработка (жарка, варка) — это не просто вк</w:t>
      </w:r>
      <w:r>
        <w:rPr>
          <w:rFonts w:ascii="Times New Roman" w:hAnsi="Times New Roman" w:cs="Times New Roman"/>
          <w:color w:val="0F1115"/>
          <w:sz w:val="24"/>
          <w:shd w:val="clear" w:color="auto" w:fill="FFFFFF"/>
        </w:rPr>
        <w:t>ус, а метод уничтожения потенциальных микроорганизмов</w:t>
      </w:r>
      <w:r w:rsidRPr="008104D2">
        <w:rPr>
          <w:rFonts w:ascii="Times New Roman" w:hAnsi="Times New Roman" w:cs="Times New Roman"/>
          <w:color w:val="0F1115"/>
          <w:sz w:val="24"/>
          <w:shd w:val="clear" w:color="auto" w:fill="FFFFFF"/>
        </w:rPr>
        <w:t>.</w:t>
      </w:r>
    </w:p>
    <w:p w:rsidR="008104D2" w:rsidRPr="008104D2" w:rsidRDefault="008104D2" w:rsidP="008104D2">
      <w:pPr>
        <w:ind w:firstLine="709"/>
        <w:jc w:val="both"/>
        <w:rPr>
          <w:rFonts w:ascii="Times New Roman" w:hAnsi="Times New Roman" w:cs="Times New Roman"/>
          <w:sz w:val="32"/>
        </w:rPr>
      </w:pPr>
      <w:r w:rsidRPr="008104D2">
        <w:rPr>
          <w:rFonts w:ascii="Times New Roman" w:hAnsi="Times New Roman" w:cs="Times New Roman"/>
          <w:color w:val="0F1115"/>
          <w:sz w:val="24"/>
          <w:shd w:val="clear" w:color="auto" w:fill="FFFFFF"/>
        </w:rPr>
        <w:t>Когда действие доведено до автоматизма, оно перестает требовать волевого усилия. Именно эти базовые алгоритмы поведения обеспечат ребенку не только здоровые кожные покровы и зубы, но и снизят нагру</w:t>
      </w:r>
      <w:r>
        <w:rPr>
          <w:rFonts w:ascii="Times New Roman" w:hAnsi="Times New Roman" w:cs="Times New Roman"/>
          <w:color w:val="0F1115"/>
          <w:sz w:val="24"/>
          <w:shd w:val="clear" w:color="auto" w:fill="FFFFFF"/>
        </w:rPr>
        <w:t>зку на весь организм</w:t>
      </w:r>
      <w:r w:rsidRPr="008104D2">
        <w:rPr>
          <w:rFonts w:ascii="Times New Roman" w:hAnsi="Times New Roman" w:cs="Times New Roman"/>
          <w:color w:val="0F1115"/>
          <w:sz w:val="24"/>
          <w:shd w:val="clear" w:color="auto" w:fill="FFFFFF"/>
        </w:rPr>
        <w:t xml:space="preserve"> во взрослой жизни. Прививая это с раннего детства, мы формируем не просто привычку, а индивидуальную систему биологической безопасности.</w:t>
      </w:r>
    </w:p>
    <w:p w:rsidR="00C26211" w:rsidRPr="0064532A" w:rsidRDefault="00C26211" w:rsidP="00C2621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B0662">
        <w:rPr>
          <w:rFonts w:ascii="Times New Roman" w:hAnsi="Times New Roman"/>
          <w:sz w:val="24"/>
          <w:szCs w:val="24"/>
        </w:rPr>
        <w:t>Материал подготовлен с помощью ресурсов сети Интернет.</w:t>
      </w:r>
    </w:p>
    <w:p w:rsidR="00C26211" w:rsidRPr="008D0B08" w:rsidRDefault="00C26211" w:rsidP="00C26211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Врач по общей гигиене </w:t>
      </w:r>
      <w:r w:rsidRPr="008D0B08">
        <w:rPr>
          <w:rFonts w:ascii="Times New Roman" w:hAnsi="Times New Roman"/>
          <w:b/>
          <w:sz w:val="24"/>
          <w:szCs w:val="24"/>
        </w:rPr>
        <w:t xml:space="preserve">филиала ФБУЗ «Центр гигиены и эпидемиологии в Чувашской Республике – Чувашии в г. Новочебоксарске» </w:t>
      </w:r>
      <w:proofErr w:type="spellStart"/>
      <w:r>
        <w:rPr>
          <w:rFonts w:ascii="Times New Roman" w:hAnsi="Times New Roman"/>
          <w:b/>
          <w:sz w:val="24"/>
          <w:szCs w:val="24"/>
        </w:rPr>
        <w:t>Русанова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Аделина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Борисовна.</w:t>
      </w:r>
    </w:p>
    <w:p w:rsidR="00C26211" w:rsidRPr="00C26211" w:rsidRDefault="00C26211" w:rsidP="00C26211">
      <w:pPr>
        <w:rPr>
          <w:rFonts w:ascii="Times New Roman" w:hAnsi="Times New Roman" w:cs="Times New Roman"/>
          <w:b/>
          <w:sz w:val="24"/>
        </w:rPr>
      </w:pPr>
    </w:p>
    <w:sectPr w:rsidR="00C26211" w:rsidRPr="00C26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387392"/>
    <w:multiLevelType w:val="multilevel"/>
    <w:tmpl w:val="F724E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30E"/>
    <w:rsid w:val="000B2EBE"/>
    <w:rsid w:val="0015758E"/>
    <w:rsid w:val="002C2105"/>
    <w:rsid w:val="008104D2"/>
    <w:rsid w:val="00995ED3"/>
    <w:rsid w:val="00A1783F"/>
    <w:rsid w:val="00B5530E"/>
    <w:rsid w:val="00C26211"/>
    <w:rsid w:val="00D43231"/>
    <w:rsid w:val="00E26E62"/>
    <w:rsid w:val="00FE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DE7DC"/>
  <w15:chartTrackingRefBased/>
  <w15:docId w15:val="{6737EEF7-1F0B-45AF-BCC1-B7FB67D2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3231"/>
    <w:pPr>
      <w:spacing w:after="0" w:line="240" w:lineRule="auto"/>
    </w:pPr>
  </w:style>
  <w:style w:type="character" w:styleId="a4">
    <w:name w:val="Strong"/>
    <w:basedOn w:val="a0"/>
    <w:uiPriority w:val="22"/>
    <w:qFormat/>
    <w:rsid w:val="008104D2"/>
    <w:rPr>
      <w:b/>
      <w:bCs/>
    </w:rPr>
  </w:style>
  <w:style w:type="character" w:styleId="a5">
    <w:name w:val="Emphasis"/>
    <w:basedOn w:val="a0"/>
    <w:uiPriority w:val="20"/>
    <w:qFormat/>
    <w:rsid w:val="008104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4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Русанова А.Б.</dc:creator>
  <cp:keywords/>
  <dc:description/>
  <cp:lastModifiedBy>Хораськин Кирилл Александрович</cp:lastModifiedBy>
  <cp:revision>9</cp:revision>
  <dcterms:created xsi:type="dcterms:W3CDTF">2026-06-11T05:43:00Z</dcterms:created>
  <dcterms:modified xsi:type="dcterms:W3CDTF">2026-07-15T05:12:00Z</dcterms:modified>
</cp:coreProperties>
</file>